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B24DC" w:rsidRPr="00A359B8" w:rsidRDefault="00187F8A" w:rsidP="001A602D">
      <w:pPr>
        <w:tabs>
          <w:tab w:val="left" w:pos="2552"/>
        </w:tabs>
        <w:ind w:left="2552" w:hanging="2552"/>
        <w:jc w:val="center"/>
        <w:rPr>
          <w:rFonts w:ascii="Source Sans Pro" w:hAnsi="Source Sans Pro" w:cs="Arial"/>
          <w:b/>
          <w:bCs/>
          <w:color w:val="235B4E"/>
          <w:sz w:val="22"/>
          <w:szCs w:val="22"/>
        </w:rPr>
      </w:pPr>
      <w:r>
        <w:rPr>
          <w:rFonts w:ascii="Source Sans Pro" w:hAnsi="Source Sans Pro" w:cs="Arial"/>
          <w:b/>
          <w:bCs/>
          <w:color w:val="235B4E"/>
          <w:sz w:val="22"/>
          <w:szCs w:val="22"/>
        </w:rPr>
        <w:t>PUBLICADO</w:t>
      </w:r>
      <w:r w:rsidR="000814E7" w:rsidRPr="00A359B8">
        <w:rPr>
          <w:rFonts w:ascii="Source Sans Pro" w:hAnsi="Source Sans Pro" w:cs="Arial"/>
          <w:b/>
          <w:bCs/>
          <w:color w:val="235B4E"/>
          <w:sz w:val="22"/>
          <w:szCs w:val="22"/>
        </w:rPr>
        <w:t xml:space="preserve"> EN LA GACETA OFICIAL DE</w:t>
      </w:r>
      <w:r w:rsidR="00C217F9">
        <w:rPr>
          <w:rFonts w:ascii="Source Sans Pro" w:hAnsi="Source Sans Pro" w:cs="Arial"/>
          <w:b/>
          <w:bCs/>
          <w:color w:val="235B4E"/>
          <w:sz w:val="22"/>
          <w:szCs w:val="22"/>
        </w:rPr>
        <w:t>L</w:t>
      </w:r>
      <w:r w:rsidR="00D65378">
        <w:rPr>
          <w:rFonts w:ascii="Source Sans Pro" w:hAnsi="Source Sans Pro" w:cs="Arial"/>
          <w:b/>
          <w:bCs/>
          <w:color w:val="235B4E"/>
          <w:sz w:val="22"/>
          <w:szCs w:val="22"/>
        </w:rPr>
        <w:t xml:space="preserve"> DISTRITO FEDERAL</w:t>
      </w:r>
    </w:p>
    <w:p w:rsidR="000814E7" w:rsidRPr="00A359B8" w:rsidRDefault="000814E7" w:rsidP="000814E7">
      <w:pPr>
        <w:tabs>
          <w:tab w:val="left" w:pos="2552"/>
        </w:tabs>
        <w:jc w:val="center"/>
        <w:rPr>
          <w:rFonts w:ascii="Source Sans Pro" w:hAnsi="Source Sans Pro" w:cs="Arial"/>
          <w:b/>
          <w:bCs/>
          <w:color w:val="235B4E"/>
          <w:sz w:val="22"/>
          <w:szCs w:val="22"/>
        </w:rPr>
      </w:pPr>
      <w:r w:rsidRPr="00A359B8">
        <w:rPr>
          <w:rFonts w:ascii="Source Sans Pro" w:hAnsi="Source Sans Pro" w:cs="Arial"/>
          <w:b/>
          <w:bCs/>
          <w:color w:val="235B4E"/>
          <w:sz w:val="22"/>
          <w:szCs w:val="22"/>
        </w:rPr>
        <w:t xml:space="preserve">EL </w:t>
      </w:r>
      <w:r w:rsidR="00D65378">
        <w:rPr>
          <w:rFonts w:ascii="Source Sans Pro" w:hAnsi="Source Sans Pro" w:cs="Arial"/>
          <w:b/>
          <w:bCs/>
          <w:color w:val="235B4E"/>
          <w:sz w:val="22"/>
          <w:szCs w:val="22"/>
        </w:rPr>
        <w:t>18 DE FEBRERO DE 2011</w:t>
      </w:r>
    </w:p>
    <w:p w:rsidR="000814E7" w:rsidRPr="00A359B8" w:rsidRDefault="000814E7" w:rsidP="000814E7">
      <w:pPr>
        <w:tabs>
          <w:tab w:val="left" w:pos="2552"/>
        </w:tabs>
        <w:jc w:val="center"/>
        <w:rPr>
          <w:rFonts w:ascii="Source Sans Pro" w:hAnsi="Source Sans Pro" w:cs="Arial"/>
          <w:b/>
          <w:bCs/>
          <w:color w:val="10312B"/>
          <w:sz w:val="22"/>
          <w:szCs w:val="22"/>
        </w:rPr>
      </w:pPr>
    </w:p>
    <w:p w:rsidR="00A86151" w:rsidRDefault="000814E7" w:rsidP="00DC5772">
      <w:pPr>
        <w:tabs>
          <w:tab w:val="left" w:pos="2552"/>
        </w:tabs>
        <w:jc w:val="center"/>
        <w:rPr>
          <w:rFonts w:ascii="Source Sans Pro" w:hAnsi="Source Sans Pro" w:cs="Arial"/>
          <w:b/>
          <w:bCs/>
          <w:color w:val="404040" w:themeColor="text1" w:themeTint="BF"/>
          <w:sz w:val="22"/>
          <w:szCs w:val="22"/>
        </w:rPr>
      </w:pPr>
      <w:r w:rsidRPr="00A359B8">
        <w:rPr>
          <w:rFonts w:ascii="Source Sans Pro" w:hAnsi="Source Sans Pro" w:cs="Arial"/>
          <w:b/>
          <w:bCs/>
          <w:color w:val="404040" w:themeColor="text1" w:themeTint="BF"/>
          <w:sz w:val="22"/>
          <w:szCs w:val="22"/>
        </w:rPr>
        <w:t>TEXTO VIGENTE</w:t>
      </w:r>
      <w:bookmarkStart w:id="0" w:name="_GoBack"/>
      <w:bookmarkEnd w:id="0"/>
    </w:p>
    <w:p w:rsidR="00D65378" w:rsidRDefault="00D65378" w:rsidP="00DC5772">
      <w:pPr>
        <w:tabs>
          <w:tab w:val="left" w:pos="2552"/>
        </w:tabs>
        <w:jc w:val="center"/>
        <w:rPr>
          <w:rFonts w:ascii="Source Sans Pro" w:hAnsi="Source Sans Pro" w:cs="Arial"/>
          <w:b/>
          <w:bCs/>
          <w:color w:val="404040" w:themeColor="text1" w:themeTint="BF"/>
          <w:sz w:val="22"/>
          <w:szCs w:val="22"/>
        </w:rPr>
      </w:pPr>
    </w:p>
    <w:p w:rsidR="00D65378" w:rsidRPr="00D65378" w:rsidRDefault="00D65378" w:rsidP="00D65378">
      <w:pPr>
        <w:jc w:val="center"/>
        <w:rPr>
          <w:rFonts w:ascii="Source Sans Pro" w:hAnsi="Source Sans Pro" w:cs="Arial"/>
          <w:b/>
          <w:color w:val="6F7271"/>
          <w:sz w:val="20"/>
          <w:szCs w:val="20"/>
        </w:rPr>
      </w:pPr>
      <w:r w:rsidRPr="00D65378">
        <w:rPr>
          <w:rFonts w:ascii="Source Sans Pro" w:hAnsi="Source Sans Pro" w:cs="Arial"/>
          <w:b/>
          <w:color w:val="6F7271"/>
          <w:sz w:val="20"/>
          <w:szCs w:val="20"/>
        </w:rPr>
        <w:t>REGLAMENTO DEL COMITÉ TÉCNICO DE MODIFICACIONES A LOS PROGRAMAS DE DESARROLLO URBANO DEL DISTRITO FEDERAL</w:t>
      </w:r>
    </w:p>
    <w:p w:rsidR="00D65378" w:rsidRPr="00D65378" w:rsidRDefault="00D65378" w:rsidP="00D65378">
      <w:pPr>
        <w:jc w:val="both"/>
        <w:rPr>
          <w:rFonts w:ascii="Source Sans Pro" w:hAnsi="Source Sans Pro" w:cs="Arial"/>
          <w:b/>
          <w:bCs/>
          <w:color w:val="6F7271"/>
          <w:sz w:val="20"/>
          <w:szCs w:val="20"/>
        </w:rPr>
      </w:pPr>
    </w:p>
    <w:p w:rsidR="00D65378" w:rsidRPr="00D65378" w:rsidRDefault="00D65378" w:rsidP="00D65378">
      <w:pPr>
        <w:jc w:val="both"/>
        <w:rPr>
          <w:rFonts w:ascii="Source Sans Pro" w:hAnsi="Source Sans Pro" w:cs="Arial"/>
          <w:color w:val="6F7271"/>
          <w:sz w:val="20"/>
          <w:szCs w:val="20"/>
        </w:rPr>
      </w:pPr>
      <w:r w:rsidRPr="00D65378">
        <w:rPr>
          <w:rFonts w:ascii="Source Sans Pro" w:hAnsi="Source Sans Pro" w:cs="Arial"/>
          <w:color w:val="6F7271"/>
          <w:sz w:val="20"/>
          <w:szCs w:val="20"/>
        </w:rPr>
        <w:t xml:space="preserve">(Al margen superior un escudo que dice: </w:t>
      </w:r>
      <w:r w:rsidRPr="00D65378">
        <w:rPr>
          <w:rFonts w:ascii="Source Sans Pro" w:hAnsi="Source Sans Pro" w:cs="Arial"/>
          <w:b/>
          <w:color w:val="6F7271"/>
          <w:sz w:val="20"/>
          <w:szCs w:val="20"/>
        </w:rPr>
        <w:t xml:space="preserve">Ciudad de </w:t>
      </w:r>
      <w:proofErr w:type="gramStart"/>
      <w:r w:rsidRPr="00D65378">
        <w:rPr>
          <w:rFonts w:ascii="Source Sans Pro" w:hAnsi="Source Sans Pro" w:cs="Arial"/>
          <w:b/>
          <w:color w:val="6F7271"/>
          <w:sz w:val="20"/>
          <w:szCs w:val="20"/>
        </w:rPr>
        <w:t>México</w:t>
      </w:r>
      <w:r w:rsidRPr="00D65378">
        <w:rPr>
          <w:rFonts w:ascii="Source Sans Pro" w:hAnsi="Source Sans Pro" w:cs="Arial"/>
          <w:color w:val="6F7271"/>
          <w:sz w:val="20"/>
          <w:szCs w:val="20"/>
        </w:rPr>
        <w:t>.-</w:t>
      </w:r>
      <w:proofErr w:type="gramEnd"/>
      <w:r w:rsidRPr="00D65378">
        <w:rPr>
          <w:rFonts w:ascii="Source Sans Pro" w:hAnsi="Source Sans Pro" w:cs="Arial"/>
          <w:color w:val="6F7271"/>
          <w:sz w:val="20"/>
          <w:szCs w:val="20"/>
        </w:rPr>
        <w:t xml:space="preserve"> Capital en Movimiento)</w:t>
      </w:r>
    </w:p>
    <w:p w:rsidR="00D65378" w:rsidRPr="00D65378" w:rsidRDefault="00D65378" w:rsidP="00D65378">
      <w:pPr>
        <w:jc w:val="both"/>
        <w:rPr>
          <w:rFonts w:ascii="Source Sans Pro" w:hAnsi="Source Sans Pro" w:cs="Arial"/>
          <w:b/>
          <w:bCs/>
          <w:color w:val="6F7271"/>
          <w:sz w:val="20"/>
          <w:szCs w:val="20"/>
        </w:rPr>
      </w:pPr>
    </w:p>
    <w:p w:rsidR="00D65378" w:rsidRPr="00D65378" w:rsidRDefault="00D65378" w:rsidP="00D65378">
      <w:pPr>
        <w:jc w:val="both"/>
        <w:rPr>
          <w:rFonts w:ascii="Source Sans Pro" w:hAnsi="Source Sans Pro" w:cs="Arial"/>
          <w:b/>
          <w:color w:val="6F7271"/>
          <w:sz w:val="20"/>
          <w:szCs w:val="20"/>
        </w:rPr>
      </w:pPr>
      <w:r w:rsidRPr="00D65378">
        <w:rPr>
          <w:rFonts w:ascii="Source Sans Pro" w:hAnsi="Source Sans Pro" w:cs="Arial"/>
          <w:b/>
          <w:bCs/>
          <w:color w:val="6F7271"/>
          <w:sz w:val="20"/>
          <w:szCs w:val="20"/>
        </w:rPr>
        <w:t>MARCELO LUIS EBRARD CASAUBON</w:t>
      </w:r>
      <w:r w:rsidRPr="00D65378">
        <w:rPr>
          <w:rFonts w:ascii="Source Sans Pro" w:hAnsi="Source Sans Pro" w:cs="Arial"/>
          <w:color w:val="6F7271"/>
          <w:sz w:val="20"/>
          <w:szCs w:val="20"/>
        </w:rPr>
        <w:t>, JEFE DE GOBIERNO DEL DISTRITO FEDERAL, con fundamento en los artículos 122, apartado C, Base Segunda, fracción II, inciso b), de la Constitución Política de los Estados Unidos Mexicanos; 8º fracción II, 67 fracción II y 90 del Estatuto de Gobierno del Distrito Federal; 5 y 14 de la Ley Orgánica de la Administración Pública del Distrito Federal; he tenido a bien expedir el siguiente:</w:t>
      </w:r>
    </w:p>
    <w:p w:rsidR="00D65378" w:rsidRPr="00D65378" w:rsidRDefault="00D65378" w:rsidP="00D65378">
      <w:pPr>
        <w:jc w:val="center"/>
        <w:rPr>
          <w:rFonts w:ascii="Source Sans Pro" w:hAnsi="Source Sans Pro" w:cs="Arial"/>
          <w:b/>
          <w:color w:val="6F7271"/>
          <w:sz w:val="20"/>
          <w:szCs w:val="20"/>
        </w:rPr>
      </w:pPr>
    </w:p>
    <w:p w:rsidR="00D65378" w:rsidRPr="00D65378" w:rsidRDefault="00D65378" w:rsidP="00D65378">
      <w:pPr>
        <w:jc w:val="center"/>
        <w:rPr>
          <w:rFonts w:ascii="Source Sans Pro" w:hAnsi="Source Sans Pro" w:cs="Arial"/>
          <w:b/>
          <w:color w:val="6F7271"/>
          <w:sz w:val="20"/>
          <w:szCs w:val="20"/>
        </w:rPr>
      </w:pPr>
      <w:r w:rsidRPr="00D65378">
        <w:rPr>
          <w:rFonts w:ascii="Source Sans Pro" w:hAnsi="Source Sans Pro" w:cs="Arial"/>
          <w:b/>
          <w:color w:val="6F7271"/>
          <w:sz w:val="20"/>
          <w:szCs w:val="20"/>
        </w:rPr>
        <w:t>REGLAMENTO DEL COMITÉ TÉCNICO DE MODIFICACIONES A LOS PROGRAMAS DE DESARROLLO URBANO DEL DISTRITO FEDERAL</w:t>
      </w:r>
    </w:p>
    <w:p w:rsidR="00D65378" w:rsidRPr="00D65378" w:rsidRDefault="00D65378" w:rsidP="00D65378">
      <w:pPr>
        <w:jc w:val="center"/>
        <w:rPr>
          <w:rFonts w:ascii="Source Sans Pro" w:hAnsi="Source Sans Pro" w:cs="Arial"/>
          <w:b/>
          <w:color w:val="6F7271"/>
          <w:sz w:val="20"/>
          <w:szCs w:val="20"/>
        </w:rPr>
      </w:pPr>
    </w:p>
    <w:p w:rsidR="00D65378" w:rsidRPr="00D65378" w:rsidRDefault="00D65378" w:rsidP="00D65378">
      <w:pPr>
        <w:jc w:val="center"/>
        <w:rPr>
          <w:rFonts w:ascii="Source Sans Pro" w:hAnsi="Source Sans Pro" w:cs="Arial"/>
          <w:b/>
          <w:color w:val="6F7271"/>
          <w:sz w:val="20"/>
          <w:szCs w:val="20"/>
        </w:rPr>
      </w:pPr>
      <w:r w:rsidRPr="00D65378">
        <w:rPr>
          <w:rFonts w:ascii="Source Sans Pro" w:hAnsi="Source Sans Pro" w:cs="Arial"/>
          <w:b/>
          <w:color w:val="6F7271"/>
          <w:sz w:val="20"/>
          <w:szCs w:val="20"/>
        </w:rPr>
        <w:t>Capítulo Primero</w:t>
      </w:r>
    </w:p>
    <w:p w:rsidR="00D65378" w:rsidRPr="00D65378" w:rsidRDefault="00D65378" w:rsidP="00D65378">
      <w:pPr>
        <w:jc w:val="center"/>
        <w:rPr>
          <w:rFonts w:ascii="Source Sans Pro" w:hAnsi="Source Sans Pro" w:cs="Arial"/>
          <w:color w:val="6F7271"/>
          <w:sz w:val="20"/>
          <w:szCs w:val="20"/>
        </w:rPr>
      </w:pPr>
      <w:r w:rsidRPr="00D65378">
        <w:rPr>
          <w:rFonts w:ascii="Source Sans Pro" w:hAnsi="Source Sans Pro" w:cs="Arial"/>
          <w:b/>
          <w:color w:val="6F7271"/>
          <w:sz w:val="20"/>
          <w:szCs w:val="20"/>
        </w:rPr>
        <w:t>Disposiciones preliminares</w:t>
      </w:r>
    </w:p>
    <w:p w:rsidR="00D65378" w:rsidRPr="00D65378" w:rsidRDefault="00D65378" w:rsidP="00D65378">
      <w:pPr>
        <w:jc w:val="both"/>
        <w:rPr>
          <w:rFonts w:ascii="Source Sans Pro" w:hAnsi="Source Sans Pro" w:cs="Arial"/>
          <w:color w:val="6F7271"/>
          <w:sz w:val="20"/>
          <w:szCs w:val="20"/>
        </w:rPr>
      </w:pPr>
    </w:p>
    <w:p w:rsidR="00D65378" w:rsidRPr="00D65378" w:rsidRDefault="00D65378" w:rsidP="00D65378">
      <w:pPr>
        <w:jc w:val="both"/>
        <w:rPr>
          <w:rFonts w:ascii="Source Sans Pro" w:hAnsi="Source Sans Pro" w:cs="Arial"/>
          <w:color w:val="6F7271"/>
          <w:sz w:val="20"/>
          <w:szCs w:val="20"/>
        </w:rPr>
      </w:pPr>
      <w:r w:rsidRPr="00D65378">
        <w:rPr>
          <w:rFonts w:ascii="Source Sans Pro" w:hAnsi="Source Sans Pro" w:cs="Arial"/>
          <w:b/>
          <w:color w:val="6F7271"/>
          <w:sz w:val="20"/>
          <w:szCs w:val="20"/>
        </w:rPr>
        <w:t>Artículo 1.</w:t>
      </w:r>
      <w:r w:rsidRPr="00D65378">
        <w:rPr>
          <w:rFonts w:ascii="Source Sans Pro" w:hAnsi="Source Sans Pro" w:cs="Arial"/>
          <w:color w:val="6F7271"/>
          <w:sz w:val="20"/>
          <w:szCs w:val="20"/>
        </w:rPr>
        <w:t xml:space="preserve"> El presente ordenamiento es de orden público y de interés general y tiene por objeto reglamentar la Ley de Desarrollo Urbano del Distrito Federal en lo relativo a la integración, funcionamiento y facultades del Comité Técnico de Modificaciones a los Programas de Desarrollo Urbano.</w:t>
      </w:r>
    </w:p>
    <w:p w:rsidR="00D65378" w:rsidRPr="00D65378" w:rsidRDefault="00D65378" w:rsidP="00D65378">
      <w:pPr>
        <w:jc w:val="both"/>
        <w:rPr>
          <w:rFonts w:ascii="Source Sans Pro" w:hAnsi="Source Sans Pro" w:cs="Arial"/>
          <w:color w:val="6F7271"/>
          <w:sz w:val="20"/>
          <w:szCs w:val="20"/>
        </w:rPr>
      </w:pPr>
    </w:p>
    <w:p w:rsidR="00D65378" w:rsidRPr="00D65378" w:rsidRDefault="00D65378" w:rsidP="00D65378">
      <w:pPr>
        <w:jc w:val="both"/>
        <w:rPr>
          <w:rFonts w:ascii="Source Sans Pro" w:hAnsi="Source Sans Pro" w:cs="Arial"/>
          <w:color w:val="6F7271"/>
          <w:sz w:val="20"/>
          <w:szCs w:val="20"/>
        </w:rPr>
      </w:pPr>
      <w:r w:rsidRPr="00D65378">
        <w:rPr>
          <w:rFonts w:ascii="Source Sans Pro" w:hAnsi="Source Sans Pro" w:cs="Arial"/>
          <w:b/>
          <w:color w:val="6F7271"/>
          <w:sz w:val="20"/>
          <w:szCs w:val="20"/>
        </w:rPr>
        <w:t>Artículo 2.</w:t>
      </w:r>
      <w:r w:rsidRPr="00D65378">
        <w:rPr>
          <w:rFonts w:ascii="Source Sans Pro" w:hAnsi="Source Sans Pro" w:cs="Arial"/>
          <w:color w:val="6F7271"/>
          <w:sz w:val="20"/>
          <w:szCs w:val="20"/>
        </w:rPr>
        <w:t xml:space="preserve"> En la interpretación y aplicación del presente Reglamento se observarán las definiciones previstas en el artículo 3 de la Ley de Desarrollo Urbano del Distrito Federal y las siguientes:</w:t>
      </w:r>
    </w:p>
    <w:p w:rsidR="00D65378" w:rsidRPr="00D65378" w:rsidRDefault="00D65378" w:rsidP="00D65378">
      <w:pPr>
        <w:jc w:val="both"/>
        <w:rPr>
          <w:rFonts w:ascii="Source Sans Pro" w:hAnsi="Source Sans Pro" w:cs="Arial"/>
          <w:color w:val="6F7271"/>
          <w:sz w:val="20"/>
          <w:szCs w:val="20"/>
        </w:rPr>
      </w:pPr>
    </w:p>
    <w:p w:rsidR="00D65378" w:rsidRPr="00D65378" w:rsidRDefault="00D65378" w:rsidP="00D65378">
      <w:pPr>
        <w:jc w:val="both"/>
        <w:rPr>
          <w:rFonts w:ascii="Source Sans Pro" w:hAnsi="Source Sans Pro" w:cs="Arial"/>
          <w:color w:val="6F7271"/>
          <w:sz w:val="20"/>
          <w:szCs w:val="20"/>
        </w:rPr>
      </w:pPr>
      <w:r w:rsidRPr="00D65378">
        <w:rPr>
          <w:rFonts w:ascii="Source Sans Pro" w:hAnsi="Source Sans Pro" w:cs="Arial"/>
          <w:color w:val="6F7271"/>
          <w:sz w:val="20"/>
          <w:szCs w:val="20"/>
        </w:rPr>
        <w:t>I. Comité Técnico: El Comité Técnico de Modificaciones a los Programas de Desarrollo Urbano;</w:t>
      </w:r>
    </w:p>
    <w:p w:rsidR="00D65378" w:rsidRPr="00D65378" w:rsidRDefault="00D65378" w:rsidP="00D65378">
      <w:pPr>
        <w:jc w:val="both"/>
        <w:rPr>
          <w:rFonts w:ascii="Source Sans Pro" w:hAnsi="Source Sans Pro" w:cs="Arial"/>
          <w:color w:val="6F7271"/>
          <w:sz w:val="20"/>
          <w:szCs w:val="20"/>
        </w:rPr>
      </w:pPr>
    </w:p>
    <w:p w:rsidR="00D65378" w:rsidRPr="00D65378" w:rsidRDefault="00D65378" w:rsidP="00D65378">
      <w:pPr>
        <w:jc w:val="both"/>
        <w:rPr>
          <w:rFonts w:ascii="Source Sans Pro" w:hAnsi="Source Sans Pro" w:cs="Arial"/>
          <w:color w:val="6F7271"/>
          <w:sz w:val="20"/>
          <w:szCs w:val="20"/>
        </w:rPr>
      </w:pPr>
      <w:r w:rsidRPr="00D65378">
        <w:rPr>
          <w:rFonts w:ascii="Source Sans Pro" w:hAnsi="Source Sans Pro" w:cs="Arial"/>
          <w:color w:val="6F7271"/>
          <w:sz w:val="20"/>
          <w:szCs w:val="20"/>
        </w:rPr>
        <w:t>II. Integrante del Comité Técnico: La persona física que participa en las sesiones del Comité Técnico con derecho de voz y voto;</w:t>
      </w:r>
    </w:p>
    <w:p w:rsidR="00D65378" w:rsidRPr="00D65378" w:rsidRDefault="00D65378" w:rsidP="00D65378">
      <w:pPr>
        <w:jc w:val="both"/>
        <w:rPr>
          <w:rFonts w:ascii="Source Sans Pro" w:hAnsi="Source Sans Pro" w:cs="Arial"/>
          <w:color w:val="6F7271"/>
          <w:sz w:val="20"/>
          <w:szCs w:val="20"/>
        </w:rPr>
      </w:pPr>
    </w:p>
    <w:p w:rsidR="00D65378" w:rsidRPr="00D65378" w:rsidRDefault="00D65378" w:rsidP="00D65378">
      <w:pPr>
        <w:jc w:val="both"/>
        <w:rPr>
          <w:rFonts w:ascii="Source Sans Pro" w:hAnsi="Source Sans Pro" w:cs="Arial"/>
          <w:color w:val="6F7271"/>
          <w:sz w:val="20"/>
          <w:szCs w:val="20"/>
        </w:rPr>
      </w:pPr>
      <w:r w:rsidRPr="00D65378">
        <w:rPr>
          <w:rFonts w:ascii="Source Sans Pro" w:hAnsi="Source Sans Pro" w:cs="Arial"/>
          <w:color w:val="6F7271"/>
          <w:sz w:val="20"/>
          <w:szCs w:val="20"/>
        </w:rPr>
        <w:t>III. Invitado: La persona física invitada por el Presidente a participar con derecho de voz en las sesiones del Comité Técnico;</w:t>
      </w:r>
    </w:p>
    <w:p w:rsidR="00D65378" w:rsidRPr="00D65378" w:rsidRDefault="00D65378" w:rsidP="00D65378">
      <w:pPr>
        <w:jc w:val="both"/>
        <w:rPr>
          <w:rFonts w:ascii="Source Sans Pro" w:hAnsi="Source Sans Pro" w:cs="Arial"/>
          <w:color w:val="6F7271"/>
          <w:sz w:val="20"/>
          <w:szCs w:val="20"/>
        </w:rPr>
      </w:pPr>
    </w:p>
    <w:p w:rsidR="00D65378" w:rsidRPr="00D65378" w:rsidRDefault="00D65378" w:rsidP="00D65378">
      <w:pPr>
        <w:jc w:val="both"/>
        <w:rPr>
          <w:rFonts w:ascii="Source Sans Pro" w:hAnsi="Source Sans Pro" w:cs="Arial"/>
          <w:color w:val="6F7271"/>
          <w:sz w:val="20"/>
          <w:szCs w:val="20"/>
        </w:rPr>
      </w:pPr>
      <w:r w:rsidRPr="00D65378">
        <w:rPr>
          <w:rFonts w:ascii="Source Sans Pro" w:hAnsi="Source Sans Pro" w:cs="Arial"/>
          <w:color w:val="6F7271"/>
          <w:sz w:val="20"/>
          <w:szCs w:val="20"/>
        </w:rPr>
        <w:t>IV. Ley: La Ley de Desarrollo Urbano del Distrito Federal;</w:t>
      </w:r>
    </w:p>
    <w:p w:rsidR="00D65378" w:rsidRPr="00D65378" w:rsidRDefault="00D65378" w:rsidP="00D65378">
      <w:pPr>
        <w:jc w:val="both"/>
        <w:rPr>
          <w:rFonts w:ascii="Source Sans Pro" w:hAnsi="Source Sans Pro" w:cs="Arial"/>
          <w:color w:val="6F7271"/>
          <w:sz w:val="20"/>
          <w:szCs w:val="20"/>
        </w:rPr>
      </w:pPr>
    </w:p>
    <w:p w:rsidR="00D65378" w:rsidRPr="00D65378" w:rsidRDefault="00D65378" w:rsidP="00D65378">
      <w:pPr>
        <w:jc w:val="both"/>
        <w:rPr>
          <w:rFonts w:ascii="Source Sans Pro" w:hAnsi="Source Sans Pro" w:cs="Arial"/>
          <w:color w:val="6F7271"/>
          <w:sz w:val="20"/>
          <w:szCs w:val="20"/>
        </w:rPr>
      </w:pPr>
      <w:r w:rsidRPr="00D65378">
        <w:rPr>
          <w:rFonts w:ascii="Source Sans Pro" w:hAnsi="Source Sans Pro" w:cs="Arial"/>
          <w:color w:val="6F7271"/>
          <w:sz w:val="20"/>
          <w:szCs w:val="20"/>
        </w:rPr>
        <w:t>V. Presidente: El titular de la Secretaría de Desarrollo Urbano y Vivienda;</w:t>
      </w:r>
    </w:p>
    <w:p w:rsidR="00D65378" w:rsidRPr="00D65378" w:rsidRDefault="00D65378" w:rsidP="00D65378">
      <w:pPr>
        <w:jc w:val="both"/>
        <w:rPr>
          <w:rFonts w:ascii="Source Sans Pro" w:hAnsi="Source Sans Pro" w:cs="Arial"/>
          <w:color w:val="6F7271"/>
          <w:sz w:val="20"/>
          <w:szCs w:val="20"/>
        </w:rPr>
      </w:pPr>
    </w:p>
    <w:p w:rsidR="00D65378" w:rsidRPr="00D65378" w:rsidRDefault="00D65378" w:rsidP="00D65378">
      <w:pPr>
        <w:jc w:val="both"/>
        <w:rPr>
          <w:rFonts w:ascii="Source Sans Pro" w:hAnsi="Source Sans Pro" w:cs="Arial"/>
          <w:color w:val="6F7271"/>
          <w:sz w:val="20"/>
          <w:szCs w:val="20"/>
        </w:rPr>
      </w:pPr>
      <w:r w:rsidRPr="00D65378">
        <w:rPr>
          <w:rFonts w:ascii="Source Sans Pro" w:hAnsi="Source Sans Pro" w:cs="Arial"/>
          <w:color w:val="6F7271"/>
          <w:sz w:val="20"/>
          <w:szCs w:val="20"/>
        </w:rPr>
        <w:t>VI. Quórum: El número de integrantes del Comité Técnico, necesario para que sean válidas las sesiones;</w:t>
      </w:r>
    </w:p>
    <w:p w:rsidR="00D65378" w:rsidRPr="00D65378" w:rsidRDefault="00D65378" w:rsidP="00D65378">
      <w:pPr>
        <w:jc w:val="both"/>
        <w:rPr>
          <w:rFonts w:ascii="Source Sans Pro" w:hAnsi="Source Sans Pro" w:cs="Arial"/>
          <w:color w:val="6F7271"/>
          <w:sz w:val="20"/>
          <w:szCs w:val="20"/>
        </w:rPr>
      </w:pPr>
    </w:p>
    <w:p w:rsidR="00D65378" w:rsidRPr="00D65378" w:rsidRDefault="00D65378" w:rsidP="00D65378">
      <w:pPr>
        <w:jc w:val="both"/>
        <w:rPr>
          <w:rFonts w:ascii="Source Sans Pro" w:hAnsi="Source Sans Pro" w:cs="Arial"/>
          <w:color w:val="6F7271"/>
          <w:sz w:val="20"/>
          <w:szCs w:val="20"/>
        </w:rPr>
      </w:pPr>
      <w:r w:rsidRPr="00D65378">
        <w:rPr>
          <w:rFonts w:ascii="Source Sans Pro" w:hAnsi="Source Sans Pro" w:cs="Arial"/>
          <w:color w:val="6F7271"/>
          <w:sz w:val="20"/>
          <w:szCs w:val="20"/>
        </w:rPr>
        <w:t>VII. Programas: Los Programas Delegacionales y Parciales de Desarrollo Urbano;</w:t>
      </w:r>
    </w:p>
    <w:p w:rsidR="00D65378" w:rsidRPr="00D65378" w:rsidRDefault="00D65378" w:rsidP="00D65378">
      <w:pPr>
        <w:jc w:val="both"/>
        <w:rPr>
          <w:rFonts w:ascii="Source Sans Pro" w:hAnsi="Source Sans Pro" w:cs="Arial"/>
          <w:color w:val="6F7271"/>
          <w:sz w:val="20"/>
          <w:szCs w:val="20"/>
        </w:rPr>
      </w:pPr>
    </w:p>
    <w:p w:rsidR="00D65378" w:rsidRPr="00D65378" w:rsidRDefault="00D65378" w:rsidP="00D65378">
      <w:pPr>
        <w:jc w:val="both"/>
        <w:rPr>
          <w:rFonts w:ascii="Source Sans Pro" w:hAnsi="Source Sans Pro" w:cs="Arial"/>
          <w:color w:val="6F7271"/>
          <w:sz w:val="20"/>
          <w:szCs w:val="20"/>
        </w:rPr>
      </w:pPr>
      <w:r w:rsidRPr="00D65378">
        <w:rPr>
          <w:rFonts w:ascii="Source Sans Pro" w:hAnsi="Source Sans Pro" w:cs="Arial"/>
          <w:color w:val="6F7271"/>
          <w:sz w:val="20"/>
          <w:szCs w:val="20"/>
        </w:rPr>
        <w:t>VIII. Reglamento: El Reglamento del Comité Técnico de Modificaciones a los Programas de Desarrollo Urbano del Distrito Federal, y</w:t>
      </w:r>
    </w:p>
    <w:p w:rsidR="00D65378" w:rsidRPr="00D65378" w:rsidRDefault="00D65378" w:rsidP="00D65378">
      <w:pPr>
        <w:jc w:val="both"/>
        <w:rPr>
          <w:rFonts w:ascii="Source Sans Pro" w:hAnsi="Source Sans Pro" w:cs="Arial"/>
          <w:color w:val="6F7271"/>
          <w:sz w:val="20"/>
          <w:szCs w:val="20"/>
        </w:rPr>
      </w:pPr>
    </w:p>
    <w:p w:rsidR="00D65378" w:rsidRPr="00D65378" w:rsidRDefault="00D65378" w:rsidP="00D65378">
      <w:pPr>
        <w:jc w:val="both"/>
        <w:rPr>
          <w:rFonts w:ascii="Source Sans Pro" w:hAnsi="Source Sans Pro" w:cs="Arial"/>
          <w:color w:val="6F7271"/>
          <w:sz w:val="20"/>
          <w:szCs w:val="20"/>
        </w:rPr>
      </w:pPr>
      <w:r w:rsidRPr="00D65378">
        <w:rPr>
          <w:rFonts w:ascii="Source Sans Pro" w:hAnsi="Source Sans Pro" w:cs="Arial"/>
          <w:color w:val="6F7271"/>
          <w:sz w:val="20"/>
          <w:szCs w:val="20"/>
        </w:rPr>
        <w:t>IX. Secretario: El servidor público designado por el titular de la Secretaría para auxiliar al Comité Técnico.</w:t>
      </w:r>
    </w:p>
    <w:p w:rsidR="00D65378" w:rsidRPr="00D65378" w:rsidRDefault="00D65378" w:rsidP="00D65378">
      <w:pPr>
        <w:jc w:val="both"/>
        <w:rPr>
          <w:rFonts w:ascii="Source Sans Pro" w:hAnsi="Source Sans Pro" w:cs="Arial"/>
          <w:color w:val="6F7271"/>
          <w:sz w:val="20"/>
          <w:szCs w:val="20"/>
        </w:rPr>
      </w:pPr>
    </w:p>
    <w:p w:rsidR="00D65378" w:rsidRPr="00D65378" w:rsidRDefault="00D65378" w:rsidP="00D65378">
      <w:pPr>
        <w:jc w:val="both"/>
        <w:rPr>
          <w:rFonts w:ascii="Source Sans Pro" w:hAnsi="Source Sans Pro" w:cs="Arial"/>
          <w:color w:val="6F7271"/>
          <w:sz w:val="20"/>
          <w:szCs w:val="20"/>
        </w:rPr>
      </w:pPr>
      <w:r w:rsidRPr="00D65378">
        <w:rPr>
          <w:rFonts w:ascii="Source Sans Pro" w:hAnsi="Source Sans Pro" w:cs="Arial"/>
          <w:b/>
          <w:color w:val="6F7271"/>
          <w:sz w:val="20"/>
          <w:szCs w:val="20"/>
        </w:rPr>
        <w:lastRenderedPageBreak/>
        <w:t>Artículo 3.</w:t>
      </w:r>
      <w:r w:rsidRPr="00D65378">
        <w:rPr>
          <w:rFonts w:ascii="Source Sans Pro" w:hAnsi="Source Sans Pro" w:cs="Arial"/>
          <w:color w:val="6F7271"/>
          <w:sz w:val="20"/>
          <w:szCs w:val="20"/>
        </w:rPr>
        <w:t xml:space="preserve"> En la interpretación y aplicación de la Ley o del Reglamento se observarán los principios previstos en el artículo 2 de la Ley.</w:t>
      </w:r>
    </w:p>
    <w:p w:rsidR="00D65378" w:rsidRPr="00D65378" w:rsidRDefault="00D65378" w:rsidP="00D65378">
      <w:pPr>
        <w:jc w:val="both"/>
        <w:rPr>
          <w:rFonts w:ascii="Source Sans Pro" w:hAnsi="Source Sans Pro" w:cs="Arial"/>
          <w:color w:val="6F7271"/>
          <w:sz w:val="20"/>
          <w:szCs w:val="20"/>
        </w:rPr>
      </w:pPr>
    </w:p>
    <w:p w:rsidR="00D65378" w:rsidRPr="00D65378" w:rsidRDefault="00D65378" w:rsidP="00D65378">
      <w:pPr>
        <w:jc w:val="both"/>
        <w:rPr>
          <w:rFonts w:ascii="Source Sans Pro" w:hAnsi="Source Sans Pro" w:cs="Arial"/>
          <w:color w:val="6F7271"/>
          <w:sz w:val="20"/>
          <w:szCs w:val="20"/>
        </w:rPr>
      </w:pPr>
      <w:r w:rsidRPr="00D65378">
        <w:rPr>
          <w:rFonts w:ascii="Source Sans Pro" w:hAnsi="Source Sans Pro" w:cs="Arial"/>
          <w:b/>
          <w:color w:val="6F7271"/>
          <w:sz w:val="20"/>
          <w:szCs w:val="20"/>
        </w:rPr>
        <w:t>Artículo 4.</w:t>
      </w:r>
      <w:r w:rsidRPr="00D65378">
        <w:rPr>
          <w:rFonts w:ascii="Source Sans Pro" w:hAnsi="Source Sans Pro" w:cs="Arial"/>
          <w:color w:val="6F7271"/>
          <w:sz w:val="20"/>
          <w:szCs w:val="20"/>
        </w:rPr>
        <w:t xml:space="preserve"> En las sesiones del Comité Técnico se privilegiarán prácticas que garanticen la libre expresión y participación de sus integrantes, así como la precisión de los dictámenes y la eficacia de los acuerdos que se aprueben en ejercicio de sus facultades.</w:t>
      </w:r>
    </w:p>
    <w:p w:rsidR="00D65378" w:rsidRPr="00D65378" w:rsidRDefault="00D65378" w:rsidP="00D65378">
      <w:pPr>
        <w:jc w:val="both"/>
        <w:rPr>
          <w:rFonts w:ascii="Source Sans Pro" w:hAnsi="Source Sans Pro" w:cs="Arial"/>
          <w:color w:val="6F7271"/>
          <w:sz w:val="20"/>
          <w:szCs w:val="20"/>
        </w:rPr>
      </w:pPr>
    </w:p>
    <w:p w:rsidR="00D65378" w:rsidRPr="00D65378" w:rsidRDefault="00D65378" w:rsidP="00D65378">
      <w:pPr>
        <w:jc w:val="both"/>
        <w:rPr>
          <w:rFonts w:ascii="Source Sans Pro" w:hAnsi="Source Sans Pro" w:cs="Arial"/>
          <w:color w:val="6F7271"/>
          <w:sz w:val="20"/>
          <w:szCs w:val="20"/>
        </w:rPr>
      </w:pPr>
      <w:r w:rsidRPr="00D65378">
        <w:rPr>
          <w:rFonts w:ascii="Source Sans Pro" w:hAnsi="Source Sans Pro" w:cs="Arial"/>
          <w:b/>
          <w:color w:val="6F7271"/>
          <w:sz w:val="20"/>
          <w:szCs w:val="20"/>
        </w:rPr>
        <w:t>Artículo 5.</w:t>
      </w:r>
      <w:r w:rsidRPr="00D65378">
        <w:rPr>
          <w:rFonts w:ascii="Source Sans Pro" w:hAnsi="Source Sans Pro" w:cs="Arial"/>
          <w:color w:val="6F7271"/>
          <w:sz w:val="20"/>
          <w:szCs w:val="20"/>
        </w:rPr>
        <w:t xml:space="preserve"> Para efectos del presente Reglamento, en el cómputo de los plazos sólo se tomarán en cuenta los días hábiles. Si los plazos están señalados por días, éstos se entenderán de veinticuatro horas; si están señalados por semanas, éstas se entenderán de siete días, y si están señalados por meses, éstos se entenderán de treinta días.</w:t>
      </w:r>
    </w:p>
    <w:p w:rsidR="00D65378" w:rsidRPr="00D65378" w:rsidRDefault="00D65378" w:rsidP="00D65378">
      <w:pPr>
        <w:jc w:val="both"/>
        <w:rPr>
          <w:rFonts w:ascii="Source Sans Pro" w:hAnsi="Source Sans Pro" w:cs="Arial"/>
          <w:color w:val="6F7271"/>
          <w:sz w:val="20"/>
          <w:szCs w:val="20"/>
        </w:rPr>
      </w:pPr>
    </w:p>
    <w:p w:rsidR="00D65378" w:rsidRPr="00D65378" w:rsidRDefault="00D65378" w:rsidP="00D65378">
      <w:pPr>
        <w:jc w:val="both"/>
        <w:rPr>
          <w:rFonts w:ascii="Source Sans Pro" w:hAnsi="Source Sans Pro" w:cs="Arial"/>
          <w:color w:val="6F7271"/>
          <w:sz w:val="20"/>
          <w:szCs w:val="20"/>
        </w:rPr>
      </w:pPr>
      <w:r w:rsidRPr="00D65378">
        <w:rPr>
          <w:rFonts w:ascii="Source Sans Pro" w:hAnsi="Source Sans Pro" w:cs="Arial"/>
          <w:b/>
          <w:color w:val="6F7271"/>
          <w:sz w:val="20"/>
          <w:szCs w:val="20"/>
        </w:rPr>
        <w:t>Artículo 6.</w:t>
      </w:r>
      <w:r w:rsidRPr="00D65378">
        <w:rPr>
          <w:rFonts w:ascii="Source Sans Pro" w:hAnsi="Source Sans Pro" w:cs="Arial"/>
          <w:color w:val="6F7271"/>
          <w:sz w:val="20"/>
          <w:szCs w:val="20"/>
        </w:rPr>
        <w:t xml:space="preserve"> Los vecinos con derecho a manifestar opiniones a la Secretaría respecto de solicitudes de modificación a los Programas para realizar cambios de zonificación de un predio específico, serán aquellos que residan en la colonia donde se ubique el predio que sea materia de la modificación, y acrediten su residencia con credencial para votar vigente o recibo de pago del impuesto predial, los cuales deberán exhibirse en original y en copia simple para su cotejo.</w:t>
      </w:r>
    </w:p>
    <w:p w:rsidR="00D65378" w:rsidRPr="00D65378" w:rsidRDefault="00D65378" w:rsidP="00D65378">
      <w:pPr>
        <w:jc w:val="both"/>
        <w:rPr>
          <w:rFonts w:ascii="Source Sans Pro" w:hAnsi="Source Sans Pro" w:cs="Arial"/>
          <w:color w:val="6F7271"/>
          <w:sz w:val="20"/>
          <w:szCs w:val="20"/>
        </w:rPr>
      </w:pPr>
    </w:p>
    <w:p w:rsidR="00D65378" w:rsidRPr="00D65378" w:rsidRDefault="00D65378" w:rsidP="00D65378">
      <w:pPr>
        <w:jc w:val="center"/>
        <w:rPr>
          <w:rFonts w:ascii="Source Sans Pro" w:hAnsi="Source Sans Pro" w:cs="Arial"/>
          <w:b/>
          <w:color w:val="6F7271"/>
          <w:sz w:val="20"/>
          <w:szCs w:val="20"/>
        </w:rPr>
      </w:pPr>
      <w:r w:rsidRPr="00D65378">
        <w:rPr>
          <w:rFonts w:ascii="Source Sans Pro" w:hAnsi="Source Sans Pro" w:cs="Arial"/>
          <w:b/>
          <w:color w:val="6F7271"/>
          <w:sz w:val="20"/>
          <w:szCs w:val="20"/>
        </w:rPr>
        <w:t xml:space="preserve">Capítulo Segundo </w:t>
      </w:r>
    </w:p>
    <w:p w:rsidR="00D65378" w:rsidRPr="00D65378" w:rsidRDefault="00D65378" w:rsidP="00D65378">
      <w:pPr>
        <w:jc w:val="center"/>
        <w:rPr>
          <w:rFonts w:ascii="Source Sans Pro" w:hAnsi="Source Sans Pro" w:cs="Arial"/>
          <w:b/>
          <w:color w:val="6F7271"/>
          <w:sz w:val="20"/>
          <w:szCs w:val="20"/>
        </w:rPr>
      </w:pPr>
      <w:r w:rsidRPr="00D65378">
        <w:rPr>
          <w:rFonts w:ascii="Source Sans Pro" w:hAnsi="Source Sans Pro" w:cs="Arial"/>
          <w:b/>
          <w:color w:val="6F7271"/>
          <w:sz w:val="20"/>
          <w:szCs w:val="20"/>
        </w:rPr>
        <w:t>De la integración y facultades del Comité Técnico</w:t>
      </w:r>
    </w:p>
    <w:p w:rsidR="00D65378" w:rsidRPr="00D65378" w:rsidRDefault="00D65378" w:rsidP="00D65378">
      <w:pPr>
        <w:jc w:val="center"/>
        <w:rPr>
          <w:rFonts w:ascii="Source Sans Pro" w:hAnsi="Source Sans Pro" w:cs="Arial"/>
          <w:b/>
          <w:color w:val="6F7271"/>
          <w:sz w:val="20"/>
          <w:szCs w:val="20"/>
        </w:rPr>
      </w:pPr>
    </w:p>
    <w:p w:rsidR="00D65378" w:rsidRPr="00D65378" w:rsidRDefault="00D65378" w:rsidP="00D65378">
      <w:pPr>
        <w:jc w:val="both"/>
        <w:rPr>
          <w:rFonts w:ascii="Source Sans Pro" w:hAnsi="Source Sans Pro" w:cs="Arial"/>
          <w:color w:val="6F7271"/>
          <w:sz w:val="20"/>
          <w:szCs w:val="20"/>
        </w:rPr>
      </w:pPr>
      <w:r w:rsidRPr="00D65378">
        <w:rPr>
          <w:rFonts w:ascii="Source Sans Pro" w:hAnsi="Source Sans Pro" w:cs="Arial"/>
          <w:b/>
          <w:color w:val="6F7271"/>
          <w:sz w:val="20"/>
          <w:szCs w:val="20"/>
        </w:rPr>
        <w:t>Artículo 7.</w:t>
      </w:r>
      <w:r w:rsidRPr="00D65378">
        <w:rPr>
          <w:rFonts w:ascii="Source Sans Pro" w:hAnsi="Source Sans Pro" w:cs="Arial"/>
          <w:color w:val="6F7271"/>
          <w:sz w:val="20"/>
          <w:szCs w:val="20"/>
        </w:rPr>
        <w:t xml:space="preserve"> El Comité Técnico estará integrado por un representante de:</w:t>
      </w:r>
    </w:p>
    <w:p w:rsidR="00D65378" w:rsidRPr="00D65378" w:rsidRDefault="00D65378" w:rsidP="00D65378">
      <w:pPr>
        <w:jc w:val="both"/>
        <w:rPr>
          <w:rFonts w:ascii="Source Sans Pro" w:hAnsi="Source Sans Pro" w:cs="Arial"/>
          <w:color w:val="6F7271"/>
          <w:sz w:val="20"/>
          <w:szCs w:val="20"/>
        </w:rPr>
      </w:pPr>
    </w:p>
    <w:p w:rsidR="00D65378" w:rsidRPr="00D65378" w:rsidRDefault="00D65378" w:rsidP="00D65378">
      <w:pPr>
        <w:jc w:val="both"/>
        <w:rPr>
          <w:rFonts w:ascii="Source Sans Pro" w:hAnsi="Source Sans Pro" w:cs="Arial"/>
          <w:color w:val="6F7271"/>
          <w:sz w:val="20"/>
          <w:szCs w:val="20"/>
        </w:rPr>
      </w:pPr>
      <w:r w:rsidRPr="00D65378">
        <w:rPr>
          <w:rFonts w:ascii="Source Sans Pro" w:hAnsi="Source Sans Pro" w:cs="Arial"/>
          <w:color w:val="6F7271"/>
          <w:sz w:val="20"/>
          <w:szCs w:val="20"/>
        </w:rPr>
        <w:t>I.  La Secretaría de Desarrollo Urbano y Vivienda;</w:t>
      </w:r>
    </w:p>
    <w:p w:rsidR="00D65378" w:rsidRPr="00D65378" w:rsidRDefault="00D65378" w:rsidP="00D65378">
      <w:pPr>
        <w:jc w:val="both"/>
        <w:rPr>
          <w:rFonts w:ascii="Source Sans Pro" w:hAnsi="Source Sans Pro" w:cs="Arial"/>
          <w:color w:val="6F7271"/>
          <w:sz w:val="20"/>
          <w:szCs w:val="20"/>
        </w:rPr>
      </w:pPr>
    </w:p>
    <w:p w:rsidR="00D65378" w:rsidRPr="00D65378" w:rsidRDefault="00D65378" w:rsidP="00D65378">
      <w:pPr>
        <w:jc w:val="both"/>
        <w:rPr>
          <w:rFonts w:ascii="Source Sans Pro" w:hAnsi="Source Sans Pro" w:cs="Arial"/>
          <w:color w:val="6F7271"/>
          <w:sz w:val="20"/>
          <w:szCs w:val="20"/>
        </w:rPr>
      </w:pPr>
      <w:r w:rsidRPr="00D65378">
        <w:rPr>
          <w:rFonts w:ascii="Source Sans Pro" w:hAnsi="Source Sans Pro" w:cs="Arial"/>
          <w:color w:val="6F7271"/>
          <w:sz w:val="20"/>
          <w:szCs w:val="20"/>
        </w:rPr>
        <w:t>II. La Secretaría de Desarrollo Económico;</w:t>
      </w:r>
    </w:p>
    <w:p w:rsidR="00D65378" w:rsidRPr="00D65378" w:rsidRDefault="00D65378" w:rsidP="00D65378">
      <w:pPr>
        <w:jc w:val="both"/>
        <w:rPr>
          <w:rFonts w:ascii="Source Sans Pro" w:hAnsi="Source Sans Pro" w:cs="Arial"/>
          <w:color w:val="6F7271"/>
          <w:sz w:val="20"/>
          <w:szCs w:val="20"/>
        </w:rPr>
      </w:pPr>
    </w:p>
    <w:p w:rsidR="00D65378" w:rsidRPr="00D65378" w:rsidRDefault="00D65378" w:rsidP="00D65378">
      <w:pPr>
        <w:jc w:val="both"/>
        <w:rPr>
          <w:rFonts w:ascii="Source Sans Pro" w:hAnsi="Source Sans Pro" w:cs="Arial"/>
          <w:color w:val="6F7271"/>
          <w:sz w:val="20"/>
          <w:szCs w:val="20"/>
        </w:rPr>
      </w:pPr>
      <w:r w:rsidRPr="00D65378">
        <w:rPr>
          <w:rFonts w:ascii="Source Sans Pro" w:hAnsi="Source Sans Pro" w:cs="Arial"/>
          <w:color w:val="6F7271"/>
          <w:sz w:val="20"/>
          <w:szCs w:val="20"/>
        </w:rPr>
        <w:t>III. La Secretaría del Medio Ambiente;</w:t>
      </w:r>
    </w:p>
    <w:p w:rsidR="00D65378" w:rsidRPr="00D65378" w:rsidRDefault="00D65378" w:rsidP="00D65378">
      <w:pPr>
        <w:jc w:val="both"/>
        <w:rPr>
          <w:rFonts w:ascii="Source Sans Pro" w:hAnsi="Source Sans Pro" w:cs="Arial"/>
          <w:color w:val="6F7271"/>
          <w:sz w:val="20"/>
          <w:szCs w:val="20"/>
        </w:rPr>
      </w:pPr>
    </w:p>
    <w:p w:rsidR="00D65378" w:rsidRPr="00D65378" w:rsidRDefault="00D65378" w:rsidP="00D65378">
      <w:pPr>
        <w:jc w:val="both"/>
        <w:rPr>
          <w:rFonts w:ascii="Source Sans Pro" w:hAnsi="Source Sans Pro" w:cs="Arial"/>
          <w:color w:val="6F7271"/>
          <w:sz w:val="20"/>
          <w:szCs w:val="20"/>
        </w:rPr>
      </w:pPr>
      <w:r w:rsidRPr="00D65378">
        <w:rPr>
          <w:rFonts w:ascii="Source Sans Pro" w:hAnsi="Source Sans Pro" w:cs="Arial"/>
          <w:color w:val="6F7271"/>
          <w:sz w:val="20"/>
          <w:szCs w:val="20"/>
        </w:rPr>
        <w:t>IV. La Secretaría de Transportes y Vialidad;</w:t>
      </w:r>
    </w:p>
    <w:p w:rsidR="00D65378" w:rsidRPr="00D65378" w:rsidRDefault="00D65378" w:rsidP="00D65378">
      <w:pPr>
        <w:jc w:val="both"/>
        <w:rPr>
          <w:rFonts w:ascii="Source Sans Pro" w:hAnsi="Source Sans Pro" w:cs="Arial"/>
          <w:color w:val="6F7271"/>
          <w:sz w:val="20"/>
          <w:szCs w:val="20"/>
        </w:rPr>
      </w:pPr>
    </w:p>
    <w:p w:rsidR="00D65378" w:rsidRPr="00D65378" w:rsidRDefault="00D65378" w:rsidP="00D65378">
      <w:pPr>
        <w:jc w:val="both"/>
        <w:rPr>
          <w:rFonts w:ascii="Source Sans Pro" w:hAnsi="Source Sans Pro" w:cs="Arial"/>
          <w:color w:val="6F7271"/>
          <w:sz w:val="20"/>
          <w:szCs w:val="20"/>
        </w:rPr>
      </w:pPr>
      <w:r w:rsidRPr="00D65378">
        <w:rPr>
          <w:rFonts w:ascii="Source Sans Pro" w:hAnsi="Source Sans Pro" w:cs="Arial"/>
          <w:color w:val="6F7271"/>
          <w:sz w:val="20"/>
          <w:szCs w:val="20"/>
        </w:rPr>
        <w:t>V. La Consejería Jurídica y de Servicios Legales;</w:t>
      </w:r>
    </w:p>
    <w:p w:rsidR="00D65378" w:rsidRPr="00D65378" w:rsidRDefault="00D65378" w:rsidP="00D65378">
      <w:pPr>
        <w:jc w:val="both"/>
        <w:rPr>
          <w:rFonts w:ascii="Source Sans Pro" w:hAnsi="Source Sans Pro" w:cs="Arial"/>
          <w:color w:val="6F7271"/>
          <w:sz w:val="20"/>
          <w:szCs w:val="20"/>
        </w:rPr>
      </w:pPr>
    </w:p>
    <w:p w:rsidR="00D65378" w:rsidRPr="00D65378" w:rsidRDefault="00D65378" w:rsidP="00D65378">
      <w:pPr>
        <w:jc w:val="both"/>
        <w:rPr>
          <w:rFonts w:ascii="Source Sans Pro" w:hAnsi="Source Sans Pro" w:cs="Arial"/>
          <w:color w:val="6F7271"/>
          <w:sz w:val="20"/>
          <w:szCs w:val="20"/>
        </w:rPr>
      </w:pPr>
      <w:r w:rsidRPr="00D65378">
        <w:rPr>
          <w:rFonts w:ascii="Source Sans Pro" w:hAnsi="Source Sans Pro" w:cs="Arial"/>
          <w:color w:val="6F7271"/>
          <w:sz w:val="20"/>
          <w:szCs w:val="20"/>
        </w:rPr>
        <w:t xml:space="preserve">VI. La Secretaría de Protección Civil; </w:t>
      </w:r>
    </w:p>
    <w:p w:rsidR="00D65378" w:rsidRPr="00D65378" w:rsidRDefault="00D65378" w:rsidP="00D65378">
      <w:pPr>
        <w:jc w:val="both"/>
        <w:rPr>
          <w:rFonts w:ascii="Source Sans Pro" w:hAnsi="Source Sans Pro" w:cs="Arial"/>
          <w:color w:val="6F7271"/>
          <w:sz w:val="20"/>
          <w:szCs w:val="20"/>
        </w:rPr>
      </w:pPr>
    </w:p>
    <w:p w:rsidR="00D65378" w:rsidRPr="00D65378" w:rsidRDefault="00D65378" w:rsidP="00D65378">
      <w:pPr>
        <w:jc w:val="both"/>
        <w:rPr>
          <w:rFonts w:ascii="Source Sans Pro" w:hAnsi="Source Sans Pro" w:cs="Arial"/>
          <w:color w:val="6F7271"/>
          <w:sz w:val="20"/>
          <w:szCs w:val="20"/>
        </w:rPr>
      </w:pPr>
      <w:r w:rsidRPr="00D65378">
        <w:rPr>
          <w:rFonts w:ascii="Source Sans Pro" w:hAnsi="Source Sans Pro" w:cs="Arial"/>
          <w:color w:val="6F7271"/>
          <w:sz w:val="20"/>
          <w:szCs w:val="20"/>
        </w:rPr>
        <w:t>VII. La Secretaría de Cultura;</w:t>
      </w:r>
    </w:p>
    <w:p w:rsidR="00D65378" w:rsidRPr="00D65378" w:rsidRDefault="00D65378" w:rsidP="00D65378">
      <w:pPr>
        <w:jc w:val="both"/>
        <w:rPr>
          <w:rFonts w:ascii="Source Sans Pro" w:hAnsi="Source Sans Pro" w:cs="Arial"/>
          <w:color w:val="6F7271"/>
          <w:sz w:val="20"/>
          <w:szCs w:val="20"/>
        </w:rPr>
      </w:pPr>
    </w:p>
    <w:p w:rsidR="00D65378" w:rsidRPr="00D65378" w:rsidRDefault="00D65378" w:rsidP="00D65378">
      <w:pPr>
        <w:jc w:val="both"/>
        <w:rPr>
          <w:rFonts w:ascii="Source Sans Pro" w:hAnsi="Source Sans Pro" w:cs="Arial"/>
          <w:color w:val="6F7271"/>
          <w:sz w:val="20"/>
          <w:szCs w:val="20"/>
        </w:rPr>
      </w:pPr>
      <w:r w:rsidRPr="00D65378">
        <w:rPr>
          <w:rFonts w:ascii="Source Sans Pro" w:hAnsi="Source Sans Pro" w:cs="Arial"/>
          <w:color w:val="6F7271"/>
          <w:sz w:val="20"/>
          <w:szCs w:val="20"/>
        </w:rPr>
        <w:t>VIII. El Sistema de Aguas de la Ciudad de México;</w:t>
      </w:r>
    </w:p>
    <w:p w:rsidR="00D65378" w:rsidRPr="00D65378" w:rsidRDefault="00D65378" w:rsidP="00D65378">
      <w:pPr>
        <w:jc w:val="both"/>
        <w:rPr>
          <w:rFonts w:ascii="Source Sans Pro" w:hAnsi="Source Sans Pro" w:cs="Arial"/>
          <w:color w:val="6F7271"/>
          <w:sz w:val="20"/>
          <w:szCs w:val="20"/>
        </w:rPr>
      </w:pPr>
    </w:p>
    <w:p w:rsidR="00D65378" w:rsidRPr="00D65378" w:rsidRDefault="00D65378" w:rsidP="00D65378">
      <w:pPr>
        <w:jc w:val="both"/>
        <w:rPr>
          <w:rFonts w:ascii="Source Sans Pro" w:hAnsi="Source Sans Pro" w:cs="Arial"/>
          <w:color w:val="6F7271"/>
          <w:sz w:val="20"/>
          <w:szCs w:val="20"/>
        </w:rPr>
      </w:pPr>
      <w:r w:rsidRPr="00D65378">
        <w:rPr>
          <w:rFonts w:ascii="Source Sans Pro" w:hAnsi="Source Sans Pro" w:cs="Arial"/>
          <w:color w:val="6F7271"/>
          <w:sz w:val="20"/>
          <w:szCs w:val="20"/>
        </w:rPr>
        <w:t>IX. La Delegación Correspondiente;</w:t>
      </w:r>
    </w:p>
    <w:p w:rsidR="00D65378" w:rsidRPr="00D65378" w:rsidRDefault="00D65378" w:rsidP="00D65378">
      <w:pPr>
        <w:jc w:val="both"/>
        <w:rPr>
          <w:rFonts w:ascii="Source Sans Pro" w:hAnsi="Source Sans Pro" w:cs="Arial"/>
          <w:color w:val="6F7271"/>
          <w:sz w:val="20"/>
          <w:szCs w:val="20"/>
        </w:rPr>
      </w:pPr>
    </w:p>
    <w:p w:rsidR="00D65378" w:rsidRPr="00D65378" w:rsidRDefault="00D65378" w:rsidP="00D65378">
      <w:pPr>
        <w:jc w:val="both"/>
        <w:rPr>
          <w:rFonts w:ascii="Source Sans Pro" w:hAnsi="Source Sans Pro" w:cs="Arial"/>
          <w:color w:val="6F7271"/>
          <w:sz w:val="20"/>
          <w:szCs w:val="20"/>
          <w:lang w:eastAsia="es-MX"/>
        </w:rPr>
      </w:pPr>
      <w:r w:rsidRPr="00D65378">
        <w:rPr>
          <w:rFonts w:ascii="Source Sans Pro" w:hAnsi="Source Sans Pro" w:cs="Arial"/>
          <w:color w:val="6F7271"/>
          <w:sz w:val="20"/>
          <w:szCs w:val="20"/>
          <w:lang w:eastAsia="es-MX"/>
        </w:rPr>
        <w:t>X. La Comisión de Desarrollo e Infraestructura Urbana de la Asamblea;</w:t>
      </w:r>
    </w:p>
    <w:p w:rsidR="00D65378" w:rsidRPr="00D65378" w:rsidRDefault="00D65378" w:rsidP="00D65378">
      <w:pPr>
        <w:jc w:val="both"/>
        <w:rPr>
          <w:rFonts w:ascii="Source Sans Pro" w:hAnsi="Source Sans Pro" w:cs="Arial"/>
          <w:color w:val="6F7271"/>
          <w:sz w:val="20"/>
          <w:szCs w:val="20"/>
          <w:lang w:eastAsia="es-MX"/>
        </w:rPr>
      </w:pPr>
    </w:p>
    <w:p w:rsidR="00D65378" w:rsidRPr="00D65378" w:rsidRDefault="00D65378" w:rsidP="00D65378">
      <w:pPr>
        <w:jc w:val="both"/>
        <w:rPr>
          <w:rFonts w:ascii="Source Sans Pro" w:hAnsi="Source Sans Pro" w:cs="Arial"/>
          <w:color w:val="6F7271"/>
          <w:sz w:val="20"/>
          <w:szCs w:val="20"/>
          <w:lang w:eastAsia="es-MX"/>
        </w:rPr>
      </w:pPr>
      <w:r w:rsidRPr="00D65378">
        <w:rPr>
          <w:rFonts w:ascii="Source Sans Pro" w:hAnsi="Source Sans Pro" w:cs="Arial"/>
          <w:color w:val="6F7271"/>
          <w:sz w:val="20"/>
          <w:szCs w:val="20"/>
          <w:lang w:eastAsia="es-MX"/>
        </w:rPr>
        <w:t>XI. El Coordinador de Desarrollo Urbano y Medio Ambiente del órgano de representación ciudadana que corresponda, de conformidad con la Ley de la materia, a la unidad territorial en donde se ubique el predio que sea materia de la modificación solicitada, y</w:t>
      </w:r>
    </w:p>
    <w:p w:rsidR="00D65378" w:rsidRPr="00D65378" w:rsidRDefault="00D65378" w:rsidP="00D65378">
      <w:pPr>
        <w:jc w:val="both"/>
        <w:rPr>
          <w:rFonts w:ascii="Source Sans Pro" w:hAnsi="Source Sans Pro" w:cs="Arial"/>
          <w:color w:val="6F7271"/>
          <w:sz w:val="20"/>
          <w:szCs w:val="20"/>
          <w:lang w:eastAsia="es-MX"/>
        </w:rPr>
      </w:pPr>
    </w:p>
    <w:p w:rsidR="00D65378" w:rsidRPr="00D65378" w:rsidRDefault="00D65378" w:rsidP="00D65378">
      <w:pPr>
        <w:jc w:val="both"/>
        <w:rPr>
          <w:rFonts w:ascii="Source Sans Pro" w:hAnsi="Source Sans Pro" w:cs="Arial"/>
          <w:color w:val="6F7271"/>
          <w:sz w:val="20"/>
          <w:szCs w:val="20"/>
        </w:rPr>
      </w:pPr>
      <w:r w:rsidRPr="00D65378">
        <w:rPr>
          <w:rFonts w:ascii="Source Sans Pro" w:hAnsi="Source Sans Pro" w:cs="Arial"/>
          <w:color w:val="6F7271"/>
          <w:sz w:val="20"/>
          <w:szCs w:val="20"/>
          <w:lang w:eastAsia="es-MX"/>
        </w:rPr>
        <w:t xml:space="preserve">XII. La Secretaría de Gobierno, a través de la Dirección General de Regularización Territorial, participando con Voz y como instancia de </w:t>
      </w:r>
      <w:proofErr w:type="spellStart"/>
      <w:r w:rsidRPr="00D65378">
        <w:rPr>
          <w:rFonts w:ascii="Source Sans Pro" w:hAnsi="Source Sans Pro" w:cs="Arial"/>
          <w:color w:val="6F7271"/>
          <w:sz w:val="20"/>
          <w:szCs w:val="20"/>
          <w:lang w:eastAsia="es-MX"/>
        </w:rPr>
        <w:t>coadyuvancia</w:t>
      </w:r>
      <w:proofErr w:type="spellEnd"/>
      <w:r w:rsidRPr="00D65378">
        <w:rPr>
          <w:rFonts w:ascii="Source Sans Pro" w:hAnsi="Source Sans Pro" w:cs="Arial"/>
          <w:color w:val="6F7271"/>
          <w:sz w:val="20"/>
          <w:szCs w:val="20"/>
          <w:lang w:eastAsia="es-MX"/>
        </w:rPr>
        <w:t xml:space="preserve"> y asesoría técnica</w:t>
      </w:r>
    </w:p>
    <w:p w:rsidR="00D65378" w:rsidRPr="00D65378" w:rsidRDefault="00D65378" w:rsidP="00D65378">
      <w:pPr>
        <w:jc w:val="both"/>
        <w:rPr>
          <w:rFonts w:ascii="Source Sans Pro" w:hAnsi="Source Sans Pro" w:cs="Arial"/>
          <w:color w:val="6F7271"/>
          <w:sz w:val="20"/>
          <w:szCs w:val="20"/>
        </w:rPr>
      </w:pPr>
    </w:p>
    <w:p w:rsidR="00D65378" w:rsidRPr="00D65378" w:rsidRDefault="00D65378" w:rsidP="00D65378">
      <w:pPr>
        <w:jc w:val="both"/>
        <w:rPr>
          <w:rFonts w:ascii="Source Sans Pro" w:hAnsi="Source Sans Pro" w:cs="Arial"/>
          <w:color w:val="6F7271"/>
          <w:sz w:val="20"/>
          <w:szCs w:val="20"/>
        </w:rPr>
      </w:pPr>
      <w:r w:rsidRPr="00D65378">
        <w:rPr>
          <w:rFonts w:ascii="Source Sans Pro" w:hAnsi="Source Sans Pro" w:cs="Arial"/>
          <w:b/>
          <w:color w:val="6F7271"/>
          <w:sz w:val="20"/>
          <w:szCs w:val="20"/>
        </w:rPr>
        <w:lastRenderedPageBreak/>
        <w:t>Artículo 8.</w:t>
      </w:r>
      <w:r w:rsidRPr="00D65378">
        <w:rPr>
          <w:rFonts w:ascii="Source Sans Pro" w:hAnsi="Source Sans Pro" w:cs="Arial"/>
          <w:color w:val="6F7271"/>
          <w:sz w:val="20"/>
          <w:szCs w:val="20"/>
        </w:rPr>
        <w:t xml:space="preserve"> Tendrán derecho a designar a un suplente:</w:t>
      </w:r>
    </w:p>
    <w:p w:rsidR="00D65378" w:rsidRPr="00D65378" w:rsidRDefault="00D65378" w:rsidP="00D65378">
      <w:pPr>
        <w:jc w:val="both"/>
        <w:rPr>
          <w:rFonts w:ascii="Source Sans Pro" w:hAnsi="Source Sans Pro" w:cs="Arial"/>
          <w:color w:val="6F7271"/>
          <w:sz w:val="20"/>
          <w:szCs w:val="20"/>
        </w:rPr>
      </w:pPr>
    </w:p>
    <w:p w:rsidR="00D65378" w:rsidRPr="00D65378" w:rsidRDefault="00D65378" w:rsidP="00D65378">
      <w:pPr>
        <w:jc w:val="both"/>
        <w:rPr>
          <w:rFonts w:ascii="Source Sans Pro" w:hAnsi="Source Sans Pro" w:cs="Arial"/>
          <w:color w:val="6F7271"/>
          <w:sz w:val="20"/>
          <w:szCs w:val="20"/>
        </w:rPr>
      </w:pPr>
      <w:r w:rsidRPr="00D65378">
        <w:rPr>
          <w:rFonts w:ascii="Source Sans Pro" w:hAnsi="Source Sans Pro" w:cs="Arial"/>
          <w:color w:val="6F7271"/>
          <w:sz w:val="20"/>
          <w:szCs w:val="20"/>
        </w:rPr>
        <w:t>I. Los servidores públicos que tengan el carácter de integrante del Comité Técnico;</w:t>
      </w:r>
    </w:p>
    <w:p w:rsidR="00D65378" w:rsidRPr="00D65378" w:rsidRDefault="00D65378" w:rsidP="00D65378">
      <w:pPr>
        <w:jc w:val="both"/>
        <w:rPr>
          <w:rFonts w:ascii="Source Sans Pro" w:hAnsi="Source Sans Pro" w:cs="Arial"/>
          <w:color w:val="6F7271"/>
          <w:sz w:val="20"/>
          <w:szCs w:val="20"/>
        </w:rPr>
      </w:pPr>
    </w:p>
    <w:p w:rsidR="00D65378" w:rsidRPr="00D65378" w:rsidRDefault="00D65378" w:rsidP="00D65378">
      <w:pPr>
        <w:jc w:val="both"/>
        <w:rPr>
          <w:rFonts w:ascii="Source Sans Pro" w:hAnsi="Source Sans Pro" w:cs="Arial"/>
          <w:color w:val="6F7271"/>
          <w:sz w:val="20"/>
          <w:szCs w:val="20"/>
        </w:rPr>
      </w:pPr>
      <w:r w:rsidRPr="00D65378">
        <w:rPr>
          <w:rFonts w:ascii="Source Sans Pro" w:hAnsi="Source Sans Pro" w:cs="Arial"/>
          <w:color w:val="6F7271"/>
          <w:sz w:val="20"/>
          <w:szCs w:val="20"/>
        </w:rPr>
        <w:t xml:space="preserve">II. El Comité Ciudadano, para designar al suplente del Coordinador de Desarrollo Urbano y Medio Ambiente, y </w:t>
      </w:r>
    </w:p>
    <w:p w:rsidR="00D65378" w:rsidRPr="00D65378" w:rsidRDefault="00D65378" w:rsidP="00D65378">
      <w:pPr>
        <w:jc w:val="both"/>
        <w:rPr>
          <w:rFonts w:ascii="Source Sans Pro" w:hAnsi="Source Sans Pro" w:cs="Arial"/>
          <w:color w:val="6F7271"/>
          <w:sz w:val="20"/>
          <w:szCs w:val="20"/>
        </w:rPr>
      </w:pPr>
    </w:p>
    <w:p w:rsidR="00D65378" w:rsidRPr="00D65378" w:rsidRDefault="00D65378" w:rsidP="00D65378">
      <w:pPr>
        <w:jc w:val="both"/>
        <w:rPr>
          <w:rFonts w:ascii="Source Sans Pro" w:hAnsi="Source Sans Pro" w:cs="Arial"/>
          <w:color w:val="6F7271"/>
          <w:sz w:val="20"/>
          <w:szCs w:val="20"/>
        </w:rPr>
      </w:pPr>
      <w:r w:rsidRPr="00D65378">
        <w:rPr>
          <w:rFonts w:ascii="Source Sans Pro" w:hAnsi="Source Sans Pro" w:cs="Arial"/>
          <w:color w:val="6F7271"/>
          <w:sz w:val="20"/>
          <w:szCs w:val="20"/>
        </w:rPr>
        <w:t>III. El Contralor General del Distrito Federal, para designar a los Contralores Ciudadanos suplentes;</w:t>
      </w:r>
    </w:p>
    <w:p w:rsidR="00D65378" w:rsidRPr="00D65378" w:rsidRDefault="00D65378" w:rsidP="00D65378">
      <w:pPr>
        <w:jc w:val="both"/>
        <w:rPr>
          <w:rFonts w:ascii="Source Sans Pro" w:hAnsi="Source Sans Pro" w:cs="Arial"/>
          <w:color w:val="6F7271"/>
          <w:sz w:val="20"/>
          <w:szCs w:val="20"/>
        </w:rPr>
      </w:pPr>
    </w:p>
    <w:p w:rsidR="00D65378" w:rsidRPr="00D65378" w:rsidRDefault="00D65378" w:rsidP="00D65378">
      <w:pPr>
        <w:jc w:val="both"/>
        <w:rPr>
          <w:rFonts w:ascii="Source Sans Pro" w:hAnsi="Source Sans Pro" w:cs="Arial"/>
          <w:color w:val="6F7271"/>
          <w:sz w:val="20"/>
          <w:szCs w:val="20"/>
        </w:rPr>
      </w:pPr>
      <w:r w:rsidRPr="00D65378">
        <w:rPr>
          <w:rFonts w:ascii="Source Sans Pro" w:hAnsi="Source Sans Pro" w:cs="Arial"/>
          <w:color w:val="6F7271"/>
          <w:sz w:val="20"/>
          <w:szCs w:val="20"/>
        </w:rPr>
        <w:t>La designación de suplentes deberá constar por escrito dirigido al Presidente. Tratándose del Comité Ciudadano, el escrito deberá estar firmado por la mayoría de sus respectivos integrantes.</w:t>
      </w:r>
    </w:p>
    <w:p w:rsidR="00D65378" w:rsidRPr="00D65378" w:rsidRDefault="00D65378" w:rsidP="00D65378">
      <w:pPr>
        <w:jc w:val="both"/>
        <w:rPr>
          <w:rFonts w:ascii="Source Sans Pro" w:hAnsi="Source Sans Pro" w:cs="Arial"/>
          <w:color w:val="6F7271"/>
          <w:sz w:val="20"/>
          <w:szCs w:val="20"/>
        </w:rPr>
      </w:pPr>
    </w:p>
    <w:p w:rsidR="00D65378" w:rsidRPr="00D65378" w:rsidRDefault="00D65378" w:rsidP="00D65378">
      <w:pPr>
        <w:jc w:val="both"/>
        <w:rPr>
          <w:rFonts w:ascii="Source Sans Pro" w:hAnsi="Source Sans Pro" w:cs="Arial"/>
          <w:color w:val="6F7271"/>
          <w:sz w:val="20"/>
          <w:szCs w:val="20"/>
        </w:rPr>
      </w:pPr>
      <w:r w:rsidRPr="00D65378">
        <w:rPr>
          <w:rFonts w:ascii="Source Sans Pro" w:hAnsi="Source Sans Pro" w:cs="Arial"/>
          <w:color w:val="6F7271"/>
          <w:sz w:val="20"/>
          <w:szCs w:val="20"/>
        </w:rPr>
        <w:t>Los suplentes ejercerán sus derechos únicamente en ausencia de sus respectivos titulares.</w:t>
      </w:r>
    </w:p>
    <w:p w:rsidR="00D65378" w:rsidRPr="00D65378" w:rsidRDefault="00D65378" w:rsidP="00D65378">
      <w:pPr>
        <w:jc w:val="both"/>
        <w:rPr>
          <w:rFonts w:ascii="Source Sans Pro" w:hAnsi="Source Sans Pro" w:cs="Arial"/>
          <w:color w:val="6F7271"/>
          <w:sz w:val="20"/>
          <w:szCs w:val="20"/>
        </w:rPr>
      </w:pPr>
    </w:p>
    <w:p w:rsidR="00D65378" w:rsidRPr="00D65378" w:rsidRDefault="00D65378" w:rsidP="00D65378">
      <w:pPr>
        <w:jc w:val="both"/>
        <w:rPr>
          <w:rFonts w:ascii="Source Sans Pro" w:hAnsi="Source Sans Pro" w:cs="Arial"/>
          <w:color w:val="6F7271"/>
          <w:sz w:val="20"/>
          <w:szCs w:val="20"/>
        </w:rPr>
      </w:pPr>
      <w:r w:rsidRPr="00D65378">
        <w:rPr>
          <w:rFonts w:ascii="Source Sans Pro" w:hAnsi="Source Sans Pro" w:cs="Arial"/>
          <w:b/>
          <w:color w:val="6F7271"/>
          <w:sz w:val="20"/>
          <w:szCs w:val="20"/>
        </w:rPr>
        <w:t>Artículo 9.</w:t>
      </w:r>
      <w:r w:rsidRPr="00D65378">
        <w:rPr>
          <w:rFonts w:ascii="Source Sans Pro" w:hAnsi="Source Sans Pro" w:cs="Arial"/>
          <w:color w:val="6F7271"/>
          <w:sz w:val="20"/>
          <w:szCs w:val="20"/>
        </w:rPr>
        <w:t xml:space="preserve"> El Secretario será designado por el Presidente titular, de entre los servidores públicos de la Secretaría con jerarquía de por lo menos Director de área, el cual tendrá derecho de voz en las sesiones del Consejo.</w:t>
      </w:r>
    </w:p>
    <w:p w:rsidR="00D65378" w:rsidRPr="00D65378" w:rsidRDefault="00D65378" w:rsidP="00D65378">
      <w:pPr>
        <w:jc w:val="both"/>
        <w:rPr>
          <w:rFonts w:ascii="Source Sans Pro" w:hAnsi="Source Sans Pro" w:cs="Arial"/>
          <w:color w:val="6F7271"/>
          <w:sz w:val="20"/>
          <w:szCs w:val="20"/>
        </w:rPr>
      </w:pPr>
    </w:p>
    <w:p w:rsidR="00D65378" w:rsidRPr="00D65378" w:rsidRDefault="00D65378" w:rsidP="00D65378">
      <w:pPr>
        <w:jc w:val="both"/>
        <w:rPr>
          <w:rFonts w:ascii="Source Sans Pro" w:hAnsi="Source Sans Pro" w:cs="Arial"/>
          <w:color w:val="6F7271"/>
          <w:sz w:val="20"/>
          <w:szCs w:val="20"/>
        </w:rPr>
      </w:pPr>
      <w:r w:rsidRPr="00D65378">
        <w:rPr>
          <w:rFonts w:ascii="Source Sans Pro" w:hAnsi="Source Sans Pro" w:cs="Arial"/>
          <w:b/>
          <w:color w:val="6F7271"/>
          <w:sz w:val="20"/>
          <w:szCs w:val="20"/>
        </w:rPr>
        <w:t>Artículo 10.</w:t>
      </w:r>
      <w:r w:rsidRPr="00D65378">
        <w:rPr>
          <w:rFonts w:ascii="Source Sans Pro" w:hAnsi="Source Sans Pro" w:cs="Arial"/>
          <w:color w:val="6F7271"/>
          <w:sz w:val="20"/>
          <w:szCs w:val="20"/>
        </w:rPr>
        <w:t xml:space="preserve"> El Presidente podrá invitar a las sesiones del Comité Técnico, con derecho de voz, a las siguientes personas:</w:t>
      </w:r>
    </w:p>
    <w:p w:rsidR="00D65378" w:rsidRPr="00D65378" w:rsidRDefault="00D65378" w:rsidP="00D65378">
      <w:pPr>
        <w:jc w:val="both"/>
        <w:rPr>
          <w:rFonts w:ascii="Source Sans Pro" w:hAnsi="Source Sans Pro" w:cs="Arial"/>
          <w:color w:val="6F7271"/>
          <w:sz w:val="20"/>
          <w:szCs w:val="20"/>
        </w:rPr>
      </w:pPr>
    </w:p>
    <w:p w:rsidR="00D65378" w:rsidRPr="00D65378" w:rsidRDefault="00D65378" w:rsidP="00D65378">
      <w:pPr>
        <w:jc w:val="both"/>
        <w:rPr>
          <w:rFonts w:ascii="Source Sans Pro" w:hAnsi="Source Sans Pro" w:cs="Arial"/>
          <w:color w:val="6F7271"/>
          <w:sz w:val="20"/>
          <w:szCs w:val="20"/>
        </w:rPr>
      </w:pPr>
      <w:r w:rsidRPr="00D65378">
        <w:rPr>
          <w:rFonts w:ascii="Source Sans Pro" w:hAnsi="Source Sans Pro" w:cs="Arial"/>
          <w:color w:val="6F7271"/>
          <w:sz w:val="20"/>
          <w:szCs w:val="20"/>
        </w:rPr>
        <w:t>I. A los servidores públicos que por sus funciones puedan contribuir al análisis y resolución de asuntos a discutir en sesiones específicas del Comité Técnico, y</w:t>
      </w:r>
    </w:p>
    <w:p w:rsidR="00D65378" w:rsidRPr="00D65378" w:rsidRDefault="00D65378" w:rsidP="00D65378">
      <w:pPr>
        <w:jc w:val="both"/>
        <w:rPr>
          <w:rFonts w:ascii="Source Sans Pro" w:hAnsi="Source Sans Pro" w:cs="Arial"/>
          <w:color w:val="6F7271"/>
          <w:sz w:val="20"/>
          <w:szCs w:val="20"/>
        </w:rPr>
      </w:pPr>
    </w:p>
    <w:p w:rsidR="00D65378" w:rsidRPr="00D65378" w:rsidRDefault="00D65378" w:rsidP="00D65378">
      <w:pPr>
        <w:jc w:val="both"/>
        <w:rPr>
          <w:rFonts w:ascii="Source Sans Pro" w:hAnsi="Source Sans Pro" w:cs="Arial"/>
          <w:color w:val="6F7271"/>
          <w:sz w:val="20"/>
          <w:szCs w:val="20"/>
        </w:rPr>
      </w:pPr>
      <w:r w:rsidRPr="00D65378">
        <w:rPr>
          <w:rFonts w:ascii="Source Sans Pro" w:hAnsi="Source Sans Pro" w:cs="Arial"/>
          <w:color w:val="6F7271"/>
          <w:sz w:val="20"/>
          <w:szCs w:val="20"/>
        </w:rPr>
        <w:t>II. A cualquier otra persona que por sus actividades pueda contribuir al ejercicio de las facultades del Comité Técnico.</w:t>
      </w:r>
    </w:p>
    <w:p w:rsidR="00D65378" w:rsidRPr="00D65378" w:rsidRDefault="00D65378" w:rsidP="00D65378">
      <w:pPr>
        <w:jc w:val="both"/>
        <w:rPr>
          <w:rFonts w:ascii="Source Sans Pro" w:hAnsi="Source Sans Pro" w:cs="Arial"/>
          <w:color w:val="6F7271"/>
          <w:sz w:val="20"/>
          <w:szCs w:val="20"/>
        </w:rPr>
      </w:pPr>
    </w:p>
    <w:p w:rsidR="00D65378" w:rsidRPr="00D65378" w:rsidRDefault="00D65378" w:rsidP="00D65378">
      <w:pPr>
        <w:jc w:val="both"/>
        <w:rPr>
          <w:rFonts w:ascii="Source Sans Pro" w:hAnsi="Source Sans Pro" w:cs="Arial"/>
          <w:color w:val="6F7271"/>
          <w:sz w:val="20"/>
          <w:szCs w:val="20"/>
          <w:lang w:eastAsia="es-MX"/>
        </w:rPr>
      </w:pPr>
      <w:r w:rsidRPr="00D65378">
        <w:rPr>
          <w:rFonts w:ascii="Source Sans Pro" w:hAnsi="Source Sans Pro" w:cs="Arial"/>
          <w:color w:val="6F7271"/>
          <w:sz w:val="20"/>
          <w:szCs w:val="20"/>
        </w:rPr>
        <w:t xml:space="preserve">El </w:t>
      </w:r>
      <w:r w:rsidRPr="00D65378">
        <w:rPr>
          <w:rFonts w:ascii="Source Sans Pro" w:hAnsi="Source Sans Pro" w:cs="Arial"/>
          <w:color w:val="6F7271"/>
          <w:sz w:val="20"/>
          <w:szCs w:val="20"/>
          <w:lang w:eastAsia="es-MX"/>
        </w:rPr>
        <w:t>titular de la Dirección General de Regularización Territorial adscrito a la Secretaría de Gobierno, será invitado permanente a las sesiones del Comité Técnico, y tendrá derecho a designar a un suplente mediante escrito dirigido al Presidente.</w:t>
      </w:r>
    </w:p>
    <w:p w:rsidR="00D65378" w:rsidRPr="00D65378" w:rsidRDefault="00D65378" w:rsidP="00D65378">
      <w:pPr>
        <w:jc w:val="both"/>
        <w:rPr>
          <w:rFonts w:ascii="Source Sans Pro" w:hAnsi="Source Sans Pro" w:cs="Arial"/>
          <w:color w:val="6F7271"/>
          <w:sz w:val="20"/>
          <w:szCs w:val="20"/>
        </w:rPr>
      </w:pPr>
    </w:p>
    <w:p w:rsidR="00D65378" w:rsidRPr="00D65378" w:rsidRDefault="00D65378" w:rsidP="00D65378">
      <w:pPr>
        <w:jc w:val="both"/>
        <w:rPr>
          <w:rFonts w:ascii="Source Sans Pro" w:hAnsi="Source Sans Pro" w:cs="Arial"/>
          <w:color w:val="6F7271"/>
          <w:sz w:val="20"/>
          <w:szCs w:val="20"/>
        </w:rPr>
      </w:pPr>
      <w:r w:rsidRPr="00D65378">
        <w:rPr>
          <w:rFonts w:ascii="Source Sans Pro" w:hAnsi="Source Sans Pro" w:cs="Arial"/>
          <w:b/>
          <w:color w:val="6F7271"/>
          <w:sz w:val="20"/>
          <w:szCs w:val="20"/>
        </w:rPr>
        <w:t>Artículo 11.</w:t>
      </w:r>
      <w:r w:rsidRPr="00D65378">
        <w:rPr>
          <w:rFonts w:ascii="Source Sans Pro" w:hAnsi="Source Sans Pro" w:cs="Arial"/>
          <w:color w:val="6F7271"/>
          <w:sz w:val="20"/>
          <w:szCs w:val="20"/>
        </w:rPr>
        <w:t xml:space="preserve"> Los cargos de integrante del Comité Técnico, Presidente, Secretario y suplente de cada uno de ellos, serán honoríficos y sus titulares no se harán acreedores a remuneración alguna.</w:t>
      </w:r>
    </w:p>
    <w:p w:rsidR="00D65378" w:rsidRPr="00D65378" w:rsidRDefault="00D65378" w:rsidP="00D65378">
      <w:pPr>
        <w:jc w:val="both"/>
        <w:rPr>
          <w:rFonts w:ascii="Source Sans Pro" w:hAnsi="Source Sans Pro" w:cs="Arial"/>
          <w:color w:val="6F7271"/>
          <w:sz w:val="20"/>
          <w:szCs w:val="20"/>
        </w:rPr>
      </w:pPr>
    </w:p>
    <w:p w:rsidR="00D65378" w:rsidRPr="00D65378" w:rsidRDefault="00D65378" w:rsidP="00D65378">
      <w:pPr>
        <w:jc w:val="both"/>
        <w:rPr>
          <w:rFonts w:ascii="Source Sans Pro" w:hAnsi="Source Sans Pro" w:cs="Arial"/>
          <w:color w:val="6F7271"/>
          <w:sz w:val="20"/>
          <w:szCs w:val="20"/>
        </w:rPr>
      </w:pPr>
      <w:r w:rsidRPr="00D65378">
        <w:rPr>
          <w:rFonts w:ascii="Source Sans Pro" w:hAnsi="Source Sans Pro" w:cs="Arial"/>
          <w:b/>
          <w:color w:val="6F7271"/>
          <w:sz w:val="20"/>
          <w:szCs w:val="20"/>
        </w:rPr>
        <w:t xml:space="preserve">Artículo 12. </w:t>
      </w:r>
      <w:r w:rsidRPr="00D65378">
        <w:rPr>
          <w:rFonts w:ascii="Source Sans Pro" w:hAnsi="Source Sans Pro" w:cs="Arial"/>
          <w:color w:val="6F7271"/>
          <w:sz w:val="20"/>
          <w:szCs w:val="20"/>
        </w:rPr>
        <w:t>El integrante del Comité Técnico o el invitado a sus sesiones que revele información obtenida con motivo de su participación en el Comité Técnico, o la emplee en provecho propio o ajeno, será penalmente responsable por la comisión del delito de revelación de secretos, sin perjuicio de cualquier otra responsabilidad jurídica que resulte.</w:t>
      </w:r>
    </w:p>
    <w:p w:rsidR="00D65378" w:rsidRPr="00D65378" w:rsidRDefault="00D65378" w:rsidP="00D65378">
      <w:pPr>
        <w:jc w:val="both"/>
        <w:rPr>
          <w:rFonts w:ascii="Source Sans Pro" w:hAnsi="Source Sans Pro" w:cs="Arial"/>
          <w:color w:val="6F7271"/>
          <w:sz w:val="20"/>
          <w:szCs w:val="20"/>
        </w:rPr>
      </w:pPr>
    </w:p>
    <w:p w:rsidR="00D65378" w:rsidRPr="00D65378" w:rsidRDefault="00D65378" w:rsidP="00D65378">
      <w:pPr>
        <w:jc w:val="both"/>
        <w:rPr>
          <w:rFonts w:ascii="Source Sans Pro" w:hAnsi="Source Sans Pro" w:cs="Arial"/>
          <w:color w:val="6F7271"/>
          <w:sz w:val="20"/>
          <w:szCs w:val="20"/>
        </w:rPr>
      </w:pPr>
      <w:r w:rsidRPr="00D65378">
        <w:rPr>
          <w:rFonts w:ascii="Source Sans Pro" w:hAnsi="Source Sans Pro" w:cs="Arial"/>
          <w:color w:val="6F7271"/>
          <w:sz w:val="20"/>
          <w:szCs w:val="20"/>
        </w:rPr>
        <w:t>La Dirección General de Asuntos Jurídicos de la Secretaría promoverá las acciones legales correspondientes para hacer efectivo el presente artículo.</w:t>
      </w:r>
    </w:p>
    <w:p w:rsidR="00D65378" w:rsidRPr="00D65378" w:rsidRDefault="00D65378" w:rsidP="00D65378">
      <w:pPr>
        <w:jc w:val="both"/>
        <w:rPr>
          <w:rFonts w:ascii="Source Sans Pro" w:hAnsi="Source Sans Pro" w:cs="Arial"/>
          <w:color w:val="6F7271"/>
          <w:sz w:val="20"/>
          <w:szCs w:val="20"/>
        </w:rPr>
      </w:pPr>
    </w:p>
    <w:p w:rsidR="00D65378" w:rsidRPr="00D65378" w:rsidRDefault="00D65378" w:rsidP="00D65378">
      <w:pPr>
        <w:jc w:val="both"/>
        <w:rPr>
          <w:rFonts w:ascii="Source Sans Pro" w:hAnsi="Source Sans Pro" w:cs="Arial"/>
          <w:color w:val="6F7271"/>
          <w:sz w:val="20"/>
          <w:szCs w:val="20"/>
        </w:rPr>
      </w:pPr>
      <w:r w:rsidRPr="00D65378">
        <w:rPr>
          <w:rFonts w:ascii="Source Sans Pro" w:hAnsi="Source Sans Pro" w:cs="Arial"/>
          <w:b/>
          <w:color w:val="6F7271"/>
          <w:sz w:val="20"/>
          <w:szCs w:val="20"/>
        </w:rPr>
        <w:t>Artículo 13.</w:t>
      </w:r>
      <w:r w:rsidRPr="00D65378">
        <w:rPr>
          <w:rFonts w:ascii="Source Sans Pro" w:hAnsi="Source Sans Pro" w:cs="Arial"/>
          <w:color w:val="6F7271"/>
          <w:sz w:val="20"/>
          <w:szCs w:val="20"/>
        </w:rPr>
        <w:t xml:space="preserve"> Son facultades del Comité Técnico:</w:t>
      </w:r>
    </w:p>
    <w:p w:rsidR="00D65378" w:rsidRPr="00D65378" w:rsidRDefault="00D65378" w:rsidP="00D65378">
      <w:pPr>
        <w:jc w:val="both"/>
        <w:rPr>
          <w:rFonts w:ascii="Source Sans Pro" w:hAnsi="Source Sans Pro" w:cs="Arial"/>
          <w:color w:val="6F7271"/>
          <w:sz w:val="20"/>
          <w:szCs w:val="20"/>
        </w:rPr>
      </w:pPr>
    </w:p>
    <w:p w:rsidR="00D65378" w:rsidRPr="00D65378" w:rsidRDefault="00D65378" w:rsidP="00D65378">
      <w:pPr>
        <w:jc w:val="both"/>
        <w:rPr>
          <w:rFonts w:ascii="Source Sans Pro" w:hAnsi="Source Sans Pro" w:cs="Arial"/>
          <w:color w:val="6F7271"/>
          <w:sz w:val="20"/>
          <w:szCs w:val="20"/>
          <w:lang w:eastAsia="es-MX"/>
        </w:rPr>
      </w:pPr>
      <w:r w:rsidRPr="00D65378">
        <w:rPr>
          <w:rFonts w:ascii="Source Sans Pro" w:hAnsi="Source Sans Pro" w:cs="Arial"/>
          <w:color w:val="6F7271"/>
          <w:sz w:val="20"/>
          <w:szCs w:val="20"/>
        </w:rPr>
        <w:t xml:space="preserve">I. </w:t>
      </w:r>
      <w:r w:rsidRPr="00D65378">
        <w:rPr>
          <w:rFonts w:ascii="Source Sans Pro" w:hAnsi="Source Sans Pro" w:cs="Arial"/>
          <w:color w:val="6F7271"/>
          <w:sz w:val="20"/>
          <w:szCs w:val="20"/>
          <w:lang w:eastAsia="es-MX"/>
        </w:rPr>
        <w:t>Dictaminar las solicitudes de modificación a los Programas;</w:t>
      </w:r>
    </w:p>
    <w:p w:rsidR="00D65378" w:rsidRPr="00D65378" w:rsidRDefault="00D65378" w:rsidP="00D65378">
      <w:pPr>
        <w:jc w:val="both"/>
        <w:rPr>
          <w:rFonts w:ascii="Source Sans Pro" w:hAnsi="Source Sans Pro" w:cs="Arial"/>
          <w:color w:val="6F7271"/>
          <w:sz w:val="20"/>
          <w:szCs w:val="20"/>
        </w:rPr>
      </w:pPr>
    </w:p>
    <w:p w:rsidR="00D65378" w:rsidRPr="00D65378" w:rsidRDefault="00D65378" w:rsidP="00D65378">
      <w:pPr>
        <w:jc w:val="both"/>
        <w:rPr>
          <w:rFonts w:ascii="Source Sans Pro" w:hAnsi="Source Sans Pro" w:cs="Arial"/>
          <w:color w:val="6F7271"/>
          <w:sz w:val="20"/>
          <w:szCs w:val="20"/>
        </w:rPr>
      </w:pPr>
      <w:r w:rsidRPr="00D65378">
        <w:rPr>
          <w:rFonts w:ascii="Source Sans Pro" w:hAnsi="Source Sans Pro" w:cs="Arial"/>
          <w:color w:val="6F7271"/>
          <w:sz w:val="20"/>
          <w:szCs w:val="20"/>
        </w:rPr>
        <w:t>II. Decidir cuestiones de organización interna cuando no exista disposición aplicable en el Reglamento; y</w:t>
      </w:r>
    </w:p>
    <w:p w:rsidR="00D65378" w:rsidRPr="00D65378" w:rsidRDefault="00D65378" w:rsidP="00D65378">
      <w:pPr>
        <w:jc w:val="both"/>
        <w:rPr>
          <w:rFonts w:ascii="Source Sans Pro" w:hAnsi="Source Sans Pro" w:cs="Arial"/>
          <w:color w:val="6F7271"/>
          <w:sz w:val="20"/>
          <w:szCs w:val="20"/>
        </w:rPr>
      </w:pPr>
    </w:p>
    <w:p w:rsidR="00D65378" w:rsidRPr="00D65378" w:rsidRDefault="00D65378" w:rsidP="00D65378">
      <w:pPr>
        <w:rPr>
          <w:rFonts w:ascii="Source Sans Pro" w:hAnsi="Source Sans Pro" w:cs="Arial"/>
          <w:color w:val="6F7271"/>
          <w:sz w:val="20"/>
          <w:szCs w:val="20"/>
        </w:rPr>
      </w:pPr>
      <w:r w:rsidRPr="00D65378">
        <w:rPr>
          <w:rFonts w:ascii="Source Sans Pro" w:hAnsi="Source Sans Pro" w:cs="Arial"/>
          <w:color w:val="6F7271"/>
          <w:sz w:val="20"/>
          <w:szCs w:val="20"/>
        </w:rPr>
        <w:t>III. Las demás que le atribuya el Reglamento y otros ordenamientos aplicables.</w:t>
      </w:r>
    </w:p>
    <w:p w:rsidR="00D65378" w:rsidRPr="00D65378" w:rsidRDefault="00D65378" w:rsidP="00D65378">
      <w:pPr>
        <w:rPr>
          <w:rFonts w:ascii="Source Sans Pro" w:hAnsi="Source Sans Pro" w:cs="Arial"/>
          <w:b/>
          <w:color w:val="6F7271"/>
          <w:sz w:val="20"/>
          <w:szCs w:val="20"/>
        </w:rPr>
      </w:pPr>
    </w:p>
    <w:p w:rsidR="00D65378" w:rsidRPr="00D65378" w:rsidRDefault="00D65378" w:rsidP="00D65378">
      <w:pPr>
        <w:rPr>
          <w:rFonts w:ascii="Source Sans Pro" w:hAnsi="Source Sans Pro" w:cs="Arial"/>
          <w:color w:val="6F7271"/>
          <w:sz w:val="20"/>
          <w:szCs w:val="20"/>
        </w:rPr>
      </w:pPr>
      <w:r w:rsidRPr="00D65378">
        <w:rPr>
          <w:rFonts w:ascii="Source Sans Pro" w:hAnsi="Source Sans Pro" w:cs="Arial"/>
          <w:b/>
          <w:color w:val="6F7271"/>
          <w:sz w:val="20"/>
          <w:szCs w:val="20"/>
        </w:rPr>
        <w:lastRenderedPageBreak/>
        <w:t>Artículo 14.</w:t>
      </w:r>
      <w:r w:rsidRPr="00D65378">
        <w:rPr>
          <w:rFonts w:ascii="Source Sans Pro" w:hAnsi="Source Sans Pro" w:cs="Arial"/>
          <w:color w:val="6F7271"/>
          <w:sz w:val="20"/>
          <w:szCs w:val="20"/>
        </w:rPr>
        <w:t xml:space="preserve"> Son facultades del Presidente:</w:t>
      </w:r>
    </w:p>
    <w:p w:rsidR="00D65378" w:rsidRPr="00D65378" w:rsidRDefault="00D65378" w:rsidP="00D65378">
      <w:pPr>
        <w:jc w:val="both"/>
        <w:rPr>
          <w:rFonts w:ascii="Source Sans Pro" w:hAnsi="Source Sans Pro" w:cs="Arial"/>
          <w:color w:val="6F7271"/>
          <w:sz w:val="20"/>
          <w:szCs w:val="20"/>
        </w:rPr>
      </w:pPr>
    </w:p>
    <w:p w:rsidR="00D65378" w:rsidRPr="00D65378" w:rsidRDefault="00D65378" w:rsidP="00D65378">
      <w:pPr>
        <w:jc w:val="both"/>
        <w:rPr>
          <w:rFonts w:ascii="Source Sans Pro" w:hAnsi="Source Sans Pro" w:cs="Arial"/>
          <w:color w:val="6F7271"/>
          <w:sz w:val="20"/>
          <w:szCs w:val="20"/>
        </w:rPr>
      </w:pPr>
      <w:r w:rsidRPr="00D65378">
        <w:rPr>
          <w:rFonts w:ascii="Source Sans Pro" w:hAnsi="Source Sans Pro" w:cs="Arial"/>
          <w:color w:val="6F7271"/>
          <w:sz w:val="20"/>
          <w:szCs w:val="20"/>
        </w:rPr>
        <w:t>I. Presidir y participar en las sesiones del Comité Técnico;</w:t>
      </w:r>
    </w:p>
    <w:p w:rsidR="00D65378" w:rsidRPr="00D65378" w:rsidRDefault="00D65378" w:rsidP="00D65378">
      <w:pPr>
        <w:jc w:val="both"/>
        <w:rPr>
          <w:rFonts w:ascii="Source Sans Pro" w:hAnsi="Source Sans Pro" w:cs="Arial"/>
          <w:color w:val="6F7271"/>
          <w:sz w:val="20"/>
          <w:szCs w:val="20"/>
        </w:rPr>
      </w:pPr>
    </w:p>
    <w:p w:rsidR="00D65378" w:rsidRPr="00D65378" w:rsidRDefault="00D65378" w:rsidP="00D65378">
      <w:pPr>
        <w:jc w:val="both"/>
        <w:rPr>
          <w:rFonts w:ascii="Source Sans Pro" w:hAnsi="Source Sans Pro" w:cs="Arial"/>
          <w:color w:val="6F7271"/>
          <w:sz w:val="20"/>
          <w:szCs w:val="20"/>
        </w:rPr>
      </w:pPr>
      <w:r w:rsidRPr="00D65378">
        <w:rPr>
          <w:rFonts w:ascii="Source Sans Pro" w:hAnsi="Source Sans Pro" w:cs="Arial"/>
          <w:color w:val="6F7271"/>
          <w:sz w:val="20"/>
          <w:szCs w:val="20"/>
        </w:rPr>
        <w:t>II. Convocar a los integrantes del Comité Técnico, a las sesiones ordinarias y extraordinarias;</w:t>
      </w:r>
    </w:p>
    <w:p w:rsidR="00D65378" w:rsidRPr="00D65378" w:rsidRDefault="00D65378" w:rsidP="00D65378">
      <w:pPr>
        <w:jc w:val="both"/>
        <w:rPr>
          <w:rFonts w:ascii="Source Sans Pro" w:hAnsi="Source Sans Pro" w:cs="Arial"/>
          <w:color w:val="6F7271"/>
          <w:sz w:val="20"/>
          <w:szCs w:val="20"/>
        </w:rPr>
      </w:pPr>
    </w:p>
    <w:p w:rsidR="00D65378" w:rsidRPr="00D65378" w:rsidRDefault="00D65378" w:rsidP="00D65378">
      <w:pPr>
        <w:jc w:val="both"/>
        <w:rPr>
          <w:rFonts w:ascii="Source Sans Pro" w:hAnsi="Source Sans Pro" w:cs="Arial"/>
          <w:color w:val="6F7271"/>
          <w:sz w:val="20"/>
          <w:szCs w:val="20"/>
        </w:rPr>
      </w:pPr>
      <w:r w:rsidRPr="00D65378">
        <w:rPr>
          <w:rFonts w:ascii="Source Sans Pro" w:hAnsi="Source Sans Pro" w:cs="Arial"/>
          <w:color w:val="6F7271"/>
          <w:sz w:val="20"/>
          <w:szCs w:val="20"/>
        </w:rPr>
        <w:t>III. Iniciar y levantar la sesión, así como acordar los recesos que fueren necesarios;</w:t>
      </w:r>
    </w:p>
    <w:p w:rsidR="00D65378" w:rsidRPr="00D65378" w:rsidRDefault="00D65378" w:rsidP="00D65378">
      <w:pPr>
        <w:jc w:val="both"/>
        <w:rPr>
          <w:rFonts w:ascii="Source Sans Pro" w:hAnsi="Source Sans Pro" w:cs="Arial"/>
          <w:color w:val="6F7271"/>
          <w:sz w:val="20"/>
          <w:szCs w:val="20"/>
        </w:rPr>
      </w:pPr>
    </w:p>
    <w:p w:rsidR="00D65378" w:rsidRPr="00D65378" w:rsidRDefault="00D65378" w:rsidP="00D65378">
      <w:pPr>
        <w:jc w:val="both"/>
        <w:rPr>
          <w:rFonts w:ascii="Source Sans Pro" w:hAnsi="Source Sans Pro" w:cs="Arial"/>
          <w:color w:val="6F7271"/>
          <w:sz w:val="20"/>
          <w:szCs w:val="20"/>
        </w:rPr>
      </w:pPr>
      <w:r w:rsidRPr="00D65378">
        <w:rPr>
          <w:rFonts w:ascii="Source Sans Pro" w:hAnsi="Source Sans Pro" w:cs="Arial"/>
          <w:color w:val="6F7271"/>
          <w:sz w:val="20"/>
          <w:szCs w:val="20"/>
        </w:rPr>
        <w:t>IV. Conducir las sesiones y tomar las medidas necesarias para el adecuado funcionamiento del Comité Técnico;</w:t>
      </w:r>
    </w:p>
    <w:p w:rsidR="00D65378" w:rsidRPr="00D65378" w:rsidRDefault="00D65378" w:rsidP="00D65378">
      <w:pPr>
        <w:jc w:val="both"/>
        <w:rPr>
          <w:rFonts w:ascii="Source Sans Pro" w:hAnsi="Source Sans Pro" w:cs="Arial"/>
          <w:color w:val="6F7271"/>
          <w:sz w:val="20"/>
          <w:szCs w:val="20"/>
        </w:rPr>
      </w:pPr>
    </w:p>
    <w:p w:rsidR="00D65378" w:rsidRPr="00D65378" w:rsidRDefault="00D65378" w:rsidP="00D65378">
      <w:pPr>
        <w:jc w:val="both"/>
        <w:rPr>
          <w:rFonts w:ascii="Source Sans Pro" w:hAnsi="Source Sans Pro" w:cs="Arial"/>
          <w:color w:val="6F7271"/>
          <w:sz w:val="20"/>
          <w:szCs w:val="20"/>
        </w:rPr>
      </w:pPr>
      <w:r w:rsidRPr="00D65378">
        <w:rPr>
          <w:rFonts w:ascii="Source Sans Pro" w:hAnsi="Source Sans Pro" w:cs="Arial"/>
          <w:color w:val="6F7271"/>
          <w:sz w:val="20"/>
          <w:szCs w:val="20"/>
        </w:rPr>
        <w:t>V. Conceder el uso de la palabra en los términos que disponga el Reglamento;</w:t>
      </w:r>
    </w:p>
    <w:p w:rsidR="00D65378" w:rsidRPr="00D65378" w:rsidRDefault="00D65378" w:rsidP="00D65378">
      <w:pPr>
        <w:jc w:val="both"/>
        <w:rPr>
          <w:rFonts w:ascii="Source Sans Pro" w:hAnsi="Source Sans Pro" w:cs="Arial"/>
          <w:color w:val="6F7271"/>
          <w:sz w:val="20"/>
          <w:szCs w:val="20"/>
        </w:rPr>
      </w:pPr>
    </w:p>
    <w:p w:rsidR="00D65378" w:rsidRPr="00D65378" w:rsidRDefault="00D65378" w:rsidP="00D65378">
      <w:pPr>
        <w:jc w:val="both"/>
        <w:rPr>
          <w:rFonts w:ascii="Source Sans Pro" w:hAnsi="Source Sans Pro" w:cs="Arial"/>
          <w:color w:val="6F7271"/>
          <w:sz w:val="20"/>
          <w:szCs w:val="20"/>
        </w:rPr>
      </w:pPr>
      <w:r w:rsidRPr="00D65378">
        <w:rPr>
          <w:rFonts w:ascii="Source Sans Pro" w:hAnsi="Source Sans Pro" w:cs="Arial"/>
          <w:color w:val="6F7271"/>
          <w:sz w:val="20"/>
          <w:szCs w:val="20"/>
        </w:rPr>
        <w:t xml:space="preserve">VI. Consultar a los integrantes del Comité Técnico si los asuntos del orden del día han sido suficientemente discutidos; </w:t>
      </w:r>
    </w:p>
    <w:p w:rsidR="00D65378" w:rsidRPr="00D65378" w:rsidRDefault="00D65378" w:rsidP="00D65378">
      <w:pPr>
        <w:jc w:val="both"/>
        <w:rPr>
          <w:rFonts w:ascii="Source Sans Pro" w:hAnsi="Source Sans Pro" w:cs="Arial"/>
          <w:color w:val="6F7271"/>
          <w:sz w:val="20"/>
          <w:szCs w:val="20"/>
        </w:rPr>
      </w:pPr>
    </w:p>
    <w:p w:rsidR="00D65378" w:rsidRPr="00D65378" w:rsidRDefault="00D65378" w:rsidP="00D65378">
      <w:pPr>
        <w:jc w:val="both"/>
        <w:rPr>
          <w:rFonts w:ascii="Source Sans Pro" w:hAnsi="Source Sans Pro" w:cs="Arial"/>
          <w:color w:val="6F7271"/>
          <w:sz w:val="20"/>
          <w:szCs w:val="20"/>
        </w:rPr>
      </w:pPr>
      <w:r w:rsidRPr="00D65378">
        <w:rPr>
          <w:rFonts w:ascii="Source Sans Pro" w:hAnsi="Source Sans Pro" w:cs="Arial"/>
          <w:color w:val="6F7271"/>
          <w:sz w:val="20"/>
          <w:szCs w:val="20"/>
        </w:rPr>
        <w:t>VII. Instruir al Secretario para que someta a votación del Comité Técnico los proyectos de modificaciones a los Programas;</w:t>
      </w:r>
    </w:p>
    <w:p w:rsidR="00D65378" w:rsidRPr="00D65378" w:rsidRDefault="00D65378" w:rsidP="00D65378">
      <w:pPr>
        <w:jc w:val="both"/>
        <w:rPr>
          <w:rFonts w:ascii="Source Sans Pro" w:hAnsi="Source Sans Pro" w:cs="Arial"/>
          <w:color w:val="6F7271"/>
          <w:sz w:val="20"/>
          <w:szCs w:val="20"/>
        </w:rPr>
      </w:pPr>
    </w:p>
    <w:p w:rsidR="00D65378" w:rsidRPr="00D65378" w:rsidRDefault="00D65378" w:rsidP="00D65378">
      <w:pPr>
        <w:jc w:val="both"/>
        <w:rPr>
          <w:rFonts w:ascii="Source Sans Pro" w:hAnsi="Source Sans Pro" w:cs="Arial"/>
          <w:color w:val="6F7271"/>
          <w:sz w:val="20"/>
          <w:szCs w:val="20"/>
        </w:rPr>
      </w:pPr>
      <w:r w:rsidRPr="00D65378">
        <w:rPr>
          <w:rFonts w:ascii="Source Sans Pro" w:hAnsi="Source Sans Pro" w:cs="Arial"/>
          <w:color w:val="6F7271"/>
          <w:sz w:val="20"/>
          <w:szCs w:val="20"/>
        </w:rPr>
        <w:t>VIII. Hacer cumplir las disposiciones del Reglamento;</w:t>
      </w:r>
    </w:p>
    <w:p w:rsidR="00D65378" w:rsidRPr="00D65378" w:rsidRDefault="00D65378" w:rsidP="00D65378">
      <w:pPr>
        <w:jc w:val="both"/>
        <w:rPr>
          <w:rFonts w:ascii="Source Sans Pro" w:hAnsi="Source Sans Pro" w:cs="Arial"/>
          <w:color w:val="6F7271"/>
          <w:sz w:val="20"/>
          <w:szCs w:val="20"/>
        </w:rPr>
      </w:pPr>
    </w:p>
    <w:p w:rsidR="00D65378" w:rsidRPr="00D65378" w:rsidRDefault="00D65378" w:rsidP="00D65378">
      <w:pPr>
        <w:jc w:val="both"/>
        <w:rPr>
          <w:rFonts w:ascii="Source Sans Pro" w:hAnsi="Source Sans Pro" w:cs="Arial"/>
          <w:color w:val="6F7271"/>
          <w:sz w:val="20"/>
          <w:szCs w:val="20"/>
        </w:rPr>
      </w:pPr>
      <w:r w:rsidRPr="00D65378">
        <w:rPr>
          <w:rFonts w:ascii="Source Sans Pro" w:hAnsi="Source Sans Pro" w:cs="Arial"/>
          <w:color w:val="6F7271"/>
          <w:sz w:val="20"/>
          <w:szCs w:val="20"/>
        </w:rPr>
        <w:t>IX. Hacer del conocimiento de los demás integrantes del Comité Técnico los documentos, informes y avisos que considere pertinentes, y</w:t>
      </w:r>
    </w:p>
    <w:p w:rsidR="00D65378" w:rsidRPr="00D65378" w:rsidRDefault="00D65378" w:rsidP="00D65378">
      <w:pPr>
        <w:jc w:val="both"/>
        <w:rPr>
          <w:rFonts w:ascii="Source Sans Pro" w:hAnsi="Source Sans Pro" w:cs="Arial"/>
          <w:color w:val="6F7271"/>
          <w:sz w:val="20"/>
          <w:szCs w:val="20"/>
        </w:rPr>
      </w:pPr>
    </w:p>
    <w:p w:rsidR="00D65378" w:rsidRPr="00D65378" w:rsidRDefault="00D65378" w:rsidP="00D65378">
      <w:pPr>
        <w:jc w:val="both"/>
        <w:rPr>
          <w:rFonts w:ascii="Source Sans Pro" w:hAnsi="Source Sans Pro" w:cs="Arial"/>
          <w:color w:val="6F7271"/>
          <w:sz w:val="20"/>
          <w:szCs w:val="20"/>
        </w:rPr>
      </w:pPr>
      <w:r w:rsidRPr="00D65378">
        <w:rPr>
          <w:rFonts w:ascii="Source Sans Pro" w:hAnsi="Source Sans Pro" w:cs="Arial"/>
          <w:color w:val="6F7271"/>
          <w:sz w:val="20"/>
          <w:szCs w:val="20"/>
        </w:rPr>
        <w:t>X. Las demás que le atribuya el Reglamento y otros ordenamientos aplicables.</w:t>
      </w:r>
    </w:p>
    <w:p w:rsidR="00D65378" w:rsidRPr="00D65378" w:rsidRDefault="00D65378" w:rsidP="00D65378">
      <w:pPr>
        <w:jc w:val="both"/>
        <w:rPr>
          <w:rFonts w:ascii="Source Sans Pro" w:hAnsi="Source Sans Pro" w:cs="Arial"/>
          <w:b/>
          <w:color w:val="6F7271"/>
          <w:sz w:val="20"/>
          <w:szCs w:val="20"/>
        </w:rPr>
      </w:pPr>
    </w:p>
    <w:p w:rsidR="00D65378" w:rsidRPr="00D65378" w:rsidRDefault="00D65378" w:rsidP="00D65378">
      <w:pPr>
        <w:jc w:val="both"/>
        <w:rPr>
          <w:rFonts w:ascii="Source Sans Pro" w:hAnsi="Source Sans Pro" w:cs="Arial"/>
          <w:color w:val="6F7271"/>
          <w:sz w:val="20"/>
          <w:szCs w:val="20"/>
        </w:rPr>
      </w:pPr>
      <w:r w:rsidRPr="00D65378">
        <w:rPr>
          <w:rFonts w:ascii="Source Sans Pro" w:hAnsi="Source Sans Pro" w:cs="Arial"/>
          <w:b/>
          <w:color w:val="6F7271"/>
          <w:sz w:val="20"/>
          <w:szCs w:val="20"/>
        </w:rPr>
        <w:t>Artículo 15.</w:t>
      </w:r>
      <w:r w:rsidRPr="00D65378">
        <w:rPr>
          <w:rFonts w:ascii="Source Sans Pro" w:hAnsi="Source Sans Pro" w:cs="Arial"/>
          <w:color w:val="6F7271"/>
          <w:sz w:val="20"/>
          <w:szCs w:val="20"/>
        </w:rPr>
        <w:t xml:space="preserve"> Son facultades de los integrantes del Comité Técnico:</w:t>
      </w:r>
    </w:p>
    <w:p w:rsidR="00D65378" w:rsidRPr="00D65378" w:rsidRDefault="00D65378" w:rsidP="00D65378">
      <w:pPr>
        <w:jc w:val="both"/>
        <w:rPr>
          <w:rFonts w:ascii="Source Sans Pro" w:hAnsi="Source Sans Pro" w:cs="Arial"/>
          <w:color w:val="6F7271"/>
          <w:sz w:val="20"/>
          <w:szCs w:val="20"/>
        </w:rPr>
      </w:pPr>
    </w:p>
    <w:p w:rsidR="00D65378" w:rsidRPr="00D65378" w:rsidRDefault="00D65378" w:rsidP="00D65378">
      <w:pPr>
        <w:jc w:val="both"/>
        <w:rPr>
          <w:rFonts w:ascii="Source Sans Pro" w:hAnsi="Source Sans Pro" w:cs="Arial"/>
          <w:color w:val="6F7271"/>
          <w:sz w:val="20"/>
          <w:szCs w:val="20"/>
        </w:rPr>
      </w:pPr>
      <w:r w:rsidRPr="00D65378">
        <w:rPr>
          <w:rFonts w:ascii="Source Sans Pro" w:hAnsi="Source Sans Pro" w:cs="Arial"/>
          <w:color w:val="6F7271"/>
          <w:sz w:val="20"/>
          <w:szCs w:val="20"/>
        </w:rPr>
        <w:t>I. Asistir a las sesiones, participar en las deliberaciones y votar los proyectos de modificación a los Programas, así como las cuestiones de organización interna, que se sometan a consideración del Comité Técnico;</w:t>
      </w:r>
    </w:p>
    <w:p w:rsidR="00D65378" w:rsidRPr="00D65378" w:rsidRDefault="00D65378" w:rsidP="00D65378">
      <w:pPr>
        <w:jc w:val="both"/>
        <w:rPr>
          <w:rFonts w:ascii="Source Sans Pro" w:hAnsi="Source Sans Pro" w:cs="Arial"/>
          <w:color w:val="6F7271"/>
          <w:sz w:val="20"/>
          <w:szCs w:val="20"/>
        </w:rPr>
      </w:pPr>
    </w:p>
    <w:p w:rsidR="00D65378" w:rsidRPr="00D65378" w:rsidRDefault="00D65378" w:rsidP="00D65378">
      <w:pPr>
        <w:jc w:val="both"/>
        <w:rPr>
          <w:rFonts w:ascii="Source Sans Pro" w:hAnsi="Source Sans Pro" w:cs="Arial"/>
          <w:color w:val="6F7271"/>
          <w:sz w:val="20"/>
          <w:szCs w:val="20"/>
        </w:rPr>
      </w:pPr>
      <w:r w:rsidRPr="00D65378">
        <w:rPr>
          <w:rFonts w:ascii="Source Sans Pro" w:hAnsi="Source Sans Pro" w:cs="Arial"/>
          <w:color w:val="6F7271"/>
          <w:sz w:val="20"/>
          <w:szCs w:val="20"/>
        </w:rPr>
        <w:t>II. Solicitar al Secretario la inclusión de asuntos en el orden del día de la siguiente sesión, para lo cual deberán anexar los documentos que los sustenten;</w:t>
      </w:r>
    </w:p>
    <w:p w:rsidR="00D65378" w:rsidRPr="00D65378" w:rsidRDefault="00D65378" w:rsidP="00D65378">
      <w:pPr>
        <w:jc w:val="both"/>
        <w:rPr>
          <w:rFonts w:ascii="Source Sans Pro" w:hAnsi="Source Sans Pro" w:cs="Arial"/>
          <w:color w:val="6F7271"/>
          <w:sz w:val="20"/>
          <w:szCs w:val="20"/>
        </w:rPr>
      </w:pPr>
    </w:p>
    <w:p w:rsidR="00D65378" w:rsidRPr="00D65378" w:rsidRDefault="00D65378" w:rsidP="00D65378">
      <w:pPr>
        <w:jc w:val="both"/>
        <w:rPr>
          <w:rFonts w:ascii="Source Sans Pro" w:hAnsi="Source Sans Pro" w:cs="Arial"/>
          <w:color w:val="6F7271"/>
          <w:sz w:val="20"/>
          <w:szCs w:val="20"/>
        </w:rPr>
      </w:pPr>
      <w:r w:rsidRPr="00D65378">
        <w:rPr>
          <w:rFonts w:ascii="Source Sans Pro" w:hAnsi="Source Sans Pro" w:cs="Arial"/>
          <w:color w:val="6F7271"/>
          <w:sz w:val="20"/>
          <w:szCs w:val="20"/>
        </w:rPr>
        <w:t>III. Solicitar al Presidente, por escrito de por lo menos siete integrantes del Comité Técnico, que convoque a sesión extraordinaria, y</w:t>
      </w:r>
    </w:p>
    <w:p w:rsidR="00D65378" w:rsidRPr="00D65378" w:rsidRDefault="00D65378" w:rsidP="00D65378">
      <w:pPr>
        <w:jc w:val="both"/>
        <w:rPr>
          <w:rFonts w:ascii="Source Sans Pro" w:hAnsi="Source Sans Pro" w:cs="Arial"/>
          <w:color w:val="6F7271"/>
          <w:sz w:val="20"/>
          <w:szCs w:val="20"/>
        </w:rPr>
      </w:pPr>
    </w:p>
    <w:p w:rsidR="00D65378" w:rsidRPr="00D65378" w:rsidRDefault="00D65378" w:rsidP="00D65378">
      <w:pPr>
        <w:jc w:val="both"/>
        <w:rPr>
          <w:rFonts w:ascii="Source Sans Pro" w:hAnsi="Source Sans Pro" w:cs="Arial"/>
          <w:color w:val="6F7271"/>
          <w:sz w:val="20"/>
          <w:szCs w:val="20"/>
        </w:rPr>
      </w:pPr>
      <w:r w:rsidRPr="00D65378">
        <w:rPr>
          <w:rFonts w:ascii="Source Sans Pro" w:hAnsi="Source Sans Pro" w:cs="Arial"/>
          <w:color w:val="6F7271"/>
          <w:sz w:val="20"/>
          <w:szCs w:val="20"/>
        </w:rPr>
        <w:t>IV. Las demás que le confiera el Reglamento y el Presidente.</w:t>
      </w:r>
    </w:p>
    <w:p w:rsidR="00D65378" w:rsidRPr="00D65378" w:rsidRDefault="00D65378" w:rsidP="00D65378">
      <w:pPr>
        <w:jc w:val="both"/>
        <w:rPr>
          <w:rFonts w:ascii="Source Sans Pro" w:hAnsi="Source Sans Pro" w:cs="Arial"/>
          <w:b/>
          <w:color w:val="6F7271"/>
          <w:sz w:val="20"/>
          <w:szCs w:val="20"/>
        </w:rPr>
      </w:pPr>
    </w:p>
    <w:p w:rsidR="00D65378" w:rsidRPr="00D65378" w:rsidRDefault="00D65378" w:rsidP="00D65378">
      <w:pPr>
        <w:jc w:val="both"/>
        <w:rPr>
          <w:rFonts w:ascii="Source Sans Pro" w:hAnsi="Source Sans Pro" w:cs="Arial"/>
          <w:color w:val="6F7271"/>
          <w:sz w:val="20"/>
          <w:szCs w:val="20"/>
        </w:rPr>
      </w:pPr>
      <w:r w:rsidRPr="00D65378">
        <w:rPr>
          <w:rFonts w:ascii="Source Sans Pro" w:hAnsi="Source Sans Pro" w:cs="Arial"/>
          <w:b/>
          <w:color w:val="6F7271"/>
          <w:sz w:val="20"/>
          <w:szCs w:val="20"/>
        </w:rPr>
        <w:t>Artículo 16.</w:t>
      </w:r>
      <w:r w:rsidRPr="00D65378">
        <w:rPr>
          <w:rFonts w:ascii="Source Sans Pro" w:hAnsi="Source Sans Pro" w:cs="Arial"/>
          <w:color w:val="6F7271"/>
          <w:sz w:val="20"/>
          <w:szCs w:val="20"/>
        </w:rPr>
        <w:t xml:space="preserve"> Son facultades del Secretario:</w:t>
      </w:r>
    </w:p>
    <w:p w:rsidR="00D65378" w:rsidRPr="00D65378" w:rsidRDefault="00D65378" w:rsidP="00D65378">
      <w:pPr>
        <w:jc w:val="both"/>
        <w:rPr>
          <w:rFonts w:ascii="Source Sans Pro" w:hAnsi="Source Sans Pro" w:cs="Arial"/>
          <w:color w:val="6F7271"/>
          <w:sz w:val="20"/>
          <w:szCs w:val="20"/>
        </w:rPr>
      </w:pPr>
    </w:p>
    <w:p w:rsidR="00D65378" w:rsidRPr="00D65378" w:rsidRDefault="00D65378" w:rsidP="00D65378">
      <w:pPr>
        <w:jc w:val="both"/>
        <w:rPr>
          <w:rFonts w:ascii="Source Sans Pro" w:hAnsi="Source Sans Pro" w:cs="Arial"/>
          <w:color w:val="6F7271"/>
          <w:sz w:val="20"/>
          <w:szCs w:val="20"/>
        </w:rPr>
      </w:pPr>
      <w:r w:rsidRPr="00D65378">
        <w:rPr>
          <w:rFonts w:ascii="Source Sans Pro" w:hAnsi="Source Sans Pro" w:cs="Arial"/>
          <w:color w:val="6F7271"/>
          <w:sz w:val="20"/>
          <w:szCs w:val="20"/>
        </w:rPr>
        <w:t>I. Elaborar el orden del día de las sesiones;</w:t>
      </w:r>
    </w:p>
    <w:p w:rsidR="00D65378" w:rsidRPr="00D65378" w:rsidRDefault="00D65378" w:rsidP="00D65378">
      <w:pPr>
        <w:jc w:val="both"/>
        <w:rPr>
          <w:rFonts w:ascii="Source Sans Pro" w:hAnsi="Source Sans Pro" w:cs="Arial"/>
          <w:color w:val="6F7271"/>
          <w:sz w:val="20"/>
          <w:szCs w:val="20"/>
        </w:rPr>
      </w:pPr>
    </w:p>
    <w:p w:rsidR="00D65378" w:rsidRPr="00D65378" w:rsidRDefault="00D65378" w:rsidP="00D65378">
      <w:pPr>
        <w:jc w:val="both"/>
        <w:rPr>
          <w:rFonts w:ascii="Source Sans Pro" w:hAnsi="Source Sans Pro" w:cs="Arial"/>
          <w:color w:val="6F7271"/>
          <w:sz w:val="20"/>
          <w:szCs w:val="20"/>
        </w:rPr>
      </w:pPr>
      <w:r w:rsidRPr="00D65378">
        <w:rPr>
          <w:rFonts w:ascii="Source Sans Pro" w:hAnsi="Source Sans Pro" w:cs="Arial"/>
          <w:color w:val="6F7271"/>
          <w:sz w:val="20"/>
          <w:szCs w:val="20"/>
        </w:rPr>
        <w:t>II. Convocar a los integrantes del Comité Técnico a las sesiones ordinarias y extraordinarias, por instrucción del Presidente;</w:t>
      </w:r>
    </w:p>
    <w:p w:rsidR="00D65378" w:rsidRPr="00D65378" w:rsidRDefault="00D65378" w:rsidP="00D65378">
      <w:pPr>
        <w:jc w:val="both"/>
        <w:rPr>
          <w:rFonts w:ascii="Source Sans Pro" w:hAnsi="Source Sans Pro" w:cs="Arial"/>
          <w:color w:val="6F7271"/>
          <w:sz w:val="20"/>
          <w:szCs w:val="20"/>
        </w:rPr>
      </w:pPr>
    </w:p>
    <w:p w:rsidR="00D65378" w:rsidRPr="00D65378" w:rsidRDefault="00D65378" w:rsidP="00D65378">
      <w:pPr>
        <w:jc w:val="both"/>
        <w:rPr>
          <w:rFonts w:ascii="Source Sans Pro" w:hAnsi="Source Sans Pro" w:cs="Arial"/>
          <w:color w:val="6F7271"/>
          <w:sz w:val="20"/>
          <w:szCs w:val="20"/>
        </w:rPr>
      </w:pPr>
      <w:r w:rsidRPr="00D65378">
        <w:rPr>
          <w:rFonts w:ascii="Source Sans Pro" w:hAnsi="Source Sans Pro" w:cs="Arial"/>
          <w:color w:val="6F7271"/>
          <w:sz w:val="20"/>
          <w:szCs w:val="20"/>
        </w:rPr>
        <w:t>III. Remitir a los integrantes del Comité Técnico los documentos necesarios para el estudio y deliberación de los asuntos contenidos en el orden del día, de conformidad con lo previsto en el Reglamento;</w:t>
      </w:r>
    </w:p>
    <w:p w:rsidR="00D65378" w:rsidRPr="00D65378" w:rsidRDefault="00D65378" w:rsidP="00D65378">
      <w:pPr>
        <w:jc w:val="both"/>
        <w:rPr>
          <w:rFonts w:ascii="Source Sans Pro" w:hAnsi="Source Sans Pro" w:cs="Arial"/>
          <w:color w:val="6F7271"/>
          <w:sz w:val="20"/>
          <w:szCs w:val="20"/>
        </w:rPr>
      </w:pPr>
    </w:p>
    <w:p w:rsidR="00D65378" w:rsidRPr="00D65378" w:rsidRDefault="00D65378" w:rsidP="00D65378">
      <w:pPr>
        <w:jc w:val="both"/>
        <w:rPr>
          <w:rFonts w:ascii="Source Sans Pro" w:hAnsi="Source Sans Pro" w:cs="Arial"/>
          <w:color w:val="6F7271"/>
          <w:sz w:val="20"/>
          <w:szCs w:val="20"/>
        </w:rPr>
      </w:pPr>
      <w:r w:rsidRPr="00D65378">
        <w:rPr>
          <w:rFonts w:ascii="Source Sans Pro" w:hAnsi="Source Sans Pro" w:cs="Arial"/>
          <w:color w:val="6F7271"/>
          <w:sz w:val="20"/>
          <w:szCs w:val="20"/>
        </w:rPr>
        <w:lastRenderedPageBreak/>
        <w:t>IV. Verificar el quórum de cada sesión, y en general, llevar el registro de la asistencia de los integrantes del Comité Técnico;</w:t>
      </w:r>
    </w:p>
    <w:p w:rsidR="00D65378" w:rsidRPr="00D65378" w:rsidRDefault="00D65378" w:rsidP="00D65378">
      <w:pPr>
        <w:jc w:val="both"/>
        <w:rPr>
          <w:rFonts w:ascii="Source Sans Pro" w:hAnsi="Source Sans Pro" w:cs="Arial"/>
          <w:color w:val="6F7271"/>
          <w:sz w:val="20"/>
          <w:szCs w:val="20"/>
        </w:rPr>
      </w:pPr>
    </w:p>
    <w:p w:rsidR="00D65378" w:rsidRPr="00D65378" w:rsidRDefault="00D65378" w:rsidP="00D65378">
      <w:pPr>
        <w:jc w:val="both"/>
        <w:rPr>
          <w:rFonts w:ascii="Source Sans Pro" w:hAnsi="Source Sans Pro" w:cs="Arial"/>
          <w:color w:val="6F7271"/>
          <w:sz w:val="20"/>
          <w:szCs w:val="20"/>
        </w:rPr>
      </w:pPr>
      <w:r w:rsidRPr="00D65378">
        <w:rPr>
          <w:rFonts w:ascii="Source Sans Pro" w:hAnsi="Source Sans Pro" w:cs="Arial"/>
          <w:color w:val="6F7271"/>
          <w:sz w:val="20"/>
          <w:szCs w:val="20"/>
        </w:rPr>
        <w:t>V. Dar cuenta al Presidente de los escritos dirigidos al Comité Técnico;</w:t>
      </w:r>
    </w:p>
    <w:p w:rsidR="00D65378" w:rsidRPr="00D65378" w:rsidRDefault="00D65378" w:rsidP="00D65378">
      <w:pPr>
        <w:jc w:val="both"/>
        <w:rPr>
          <w:rFonts w:ascii="Source Sans Pro" w:hAnsi="Source Sans Pro" w:cs="Arial"/>
          <w:color w:val="6F7271"/>
          <w:sz w:val="20"/>
          <w:szCs w:val="20"/>
        </w:rPr>
      </w:pPr>
    </w:p>
    <w:p w:rsidR="00D65378" w:rsidRPr="00D65378" w:rsidRDefault="00D65378" w:rsidP="00D65378">
      <w:pPr>
        <w:jc w:val="both"/>
        <w:rPr>
          <w:rFonts w:ascii="Source Sans Pro" w:hAnsi="Source Sans Pro" w:cs="Arial"/>
          <w:color w:val="6F7271"/>
          <w:sz w:val="20"/>
          <w:szCs w:val="20"/>
        </w:rPr>
      </w:pPr>
      <w:r w:rsidRPr="00D65378">
        <w:rPr>
          <w:rFonts w:ascii="Source Sans Pro" w:hAnsi="Source Sans Pro" w:cs="Arial"/>
          <w:color w:val="6F7271"/>
          <w:sz w:val="20"/>
          <w:szCs w:val="20"/>
        </w:rPr>
        <w:t>VI. Auxiliar al Presidente en la celebración de las sesiones del Comité Técnico;</w:t>
      </w:r>
    </w:p>
    <w:p w:rsidR="00D65378" w:rsidRPr="00D65378" w:rsidRDefault="00D65378" w:rsidP="00D65378">
      <w:pPr>
        <w:jc w:val="both"/>
        <w:rPr>
          <w:rFonts w:ascii="Source Sans Pro" w:hAnsi="Source Sans Pro" w:cs="Arial"/>
          <w:color w:val="6F7271"/>
          <w:sz w:val="20"/>
          <w:szCs w:val="20"/>
        </w:rPr>
      </w:pPr>
    </w:p>
    <w:p w:rsidR="00D65378" w:rsidRPr="00D65378" w:rsidRDefault="00D65378" w:rsidP="00D65378">
      <w:pPr>
        <w:jc w:val="both"/>
        <w:rPr>
          <w:rFonts w:ascii="Source Sans Pro" w:hAnsi="Source Sans Pro" w:cs="Arial"/>
          <w:color w:val="6F7271"/>
          <w:sz w:val="20"/>
          <w:szCs w:val="20"/>
        </w:rPr>
      </w:pPr>
      <w:r w:rsidRPr="00D65378">
        <w:rPr>
          <w:rFonts w:ascii="Source Sans Pro" w:hAnsi="Source Sans Pro" w:cs="Arial"/>
          <w:color w:val="6F7271"/>
          <w:sz w:val="20"/>
          <w:szCs w:val="20"/>
        </w:rPr>
        <w:t>VII. Computar los votos de los integrantes del Comité Técnico y dar a conocer el resultado;</w:t>
      </w:r>
    </w:p>
    <w:p w:rsidR="00D65378" w:rsidRPr="00D65378" w:rsidRDefault="00D65378" w:rsidP="00D65378">
      <w:pPr>
        <w:jc w:val="both"/>
        <w:rPr>
          <w:rFonts w:ascii="Source Sans Pro" w:hAnsi="Source Sans Pro" w:cs="Arial"/>
          <w:color w:val="6F7271"/>
          <w:sz w:val="20"/>
          <w:szCs w:val="20"/>
        </w:rPr>
      </w:pPr>
    </w:p>
    <w:p w:rsidR="00D65378" w:rsidRPr="00D65378" w:rsidRDefault="00D65378" w:rsidP="00D65378">
      <w:pPr>
        <w:jc w:val="both"/>
        <w:rPr>
          <w:rFonts w:ascii="Source Sans Pro" w:hAnsi="Source Sans Pro" w:cs="Arial"/>
          <w:color w:val="6F7271"/>
          <w:sz w:val="20"/>
          <w:szCs w:val="20"/>
        </w:rPr>
      </w:pPr>
      <w:r w:rsidRPr="00D65378">
        <w:rPr>
          <w:rFonts w:ascii="Source Sans Pro" w:hAnsi="Source Sans Pro" w:cs="Arial"/>
          <w:color w:val="6F7271"/>
          <w:sz w:val="20"/>
          <w:szCs w:val="20"/>
        </w:rPr>
        <w:t>VIII. Firmar con los integrantes del Comité Técnico, los dictámenes y acuerdos aprobados;</w:t>
      </w:r>
    </w:p>
    <w:p w:rsidR="00D65378" w:rsidRPr="00D65378" w:rsidRDefault="00D65378" w:rsidP="00D65378">
      <w:pPr>
        <w:jc w:val="both"/>
        <w:rPr>
          <w:rFonts w:ascii="Source Sans Pro" w:hAnsi="Source Sans Pro" w:cs="Arial"/>
          <w:color w:val="6F7271"/>
          <w:sz w:val="20"/>
          <w:szCs w:val="20"/>
        </w:rPr>
      </w:pPr>
    </w:p>
    <w:p w:rsidR="00D65378" w:rsidRPr="00D65378" w:rsidRDefault="00D65378" w:rsidP="00D65378">
      <w:pPr>
        <w:jc w:val="both"/>
        <w:rPr>
          <w:rFonts w:ascii="Source Sans Pro" w:hAnsi="Source Sans Pro" w:cs="Arial"/>
          <w:color w:val="6F7271"/>
          <w:sz w:val="20"/>
          <w:szCs w:val="20"/>
        </w:rPr>
      </w:pPr>
      <w:r w:rsidRPr="00D65378">
        <w:rPr>
          <w:rFonts w:ascii="Source Sans Pro" w:hAnsi="Source Sans Pro" w:cs="Arial"/>
          <w:color w:val="6F7271"/>
          <w:sz w:val="20"/>
          <w:szCs w:val="20"/>
        </w:rPr>
        <w:t xml:space="preserve">IX. Integrar y resguardar el archivo del Comité Técnico, el cual incluirá los dictámenes y acuerdos, las opiniones de cada integrante del Comité Técnico, los expedientes de los proyectos de modificaciones a los Programas y las </w:t>
      </w:r>
      <w:proofErr w:type="spellStart"/>
      <w:r w:rsidRPr="00D65378">
        <w:rPr>
          <w:rFonts w:ascii="Source Sans Pro" w:hAnsi="Source Sans Pro" w:cs="Arial"/>
          <w:color w:val="6F7271"/>
          <w:sz w:val="20"/>
          <w:szCs w:val="20"/>
        </w:rPr>
        <w:t>audiograbaciones</w:t>
      </w:r>
      <w:proofErr w:type="spellEnd"/>
      <w:r w:rsidRPr="00D65378">
        <w:rPr>
          <w:rFonts w:ascii="Source Sans Pro" w:hAnsi="Source Sans Pro" w:cs="Arial"/>
          <w:color w:val="6F7271"/>
          <w:sz w:val="20"/>
          <w:szCs w:val="20"/>
        </w:rPr>
        <w:t xml:space="preserve"> de cada sesión;</w:t>
      </w:r>
    </w:p>
    <w:p w:rsidR="00D65378" w:rsidRPr="00D65378" w:rsidRDefault="00D65378" w:rsidP="00D65378">
      <w:pPr>
        <w:jc w:val="both"/>
        <w:rPr>
          <w:rFonts w:ascii="Source Sans Pro" w:hAnsi="Source Sans Pro" w:cs="Arial"/>
          <w:color w:val="6F7271"/>
          <w:sz w:val="20"/>
          <w:szCs w:val="20"/>
        </w:rPr>
      </w:pPr>
    </w:p>
    <w:p w:rsidR="00D65378" w:rsidRPr="00D65378" w:rsidRDefault="00D65378" w:rsidP="00D65378">
      <w:pPr>
        <w:jc w:val="both"/>
        <w:rPr>
          <w:rFonts w:ascii="Source Sans Pro" w:hAnsi="Source Sans Pro" w:cs="Arial"/>
          <w:color w:val="6F7271"/>
          <w:sz w:val="20"/>
          <w:szCs w:val="20"/>
        </w:rPr>
      </w:pPr>
      <w:r w:rsidRPr="00D65378">
        <w:rPr>
          <w:rFonts w:ascii="Source Sans Pro" w:hAnsi="Source Sans Pro" w:cs="Arial"/>
          <w:color w:val="6F7271"/>
          <w:sz w:val="20"/>
          <w:szCs w:val="20"/>
        </w:rPr>
        <w:t>X. Certificar los documentos que obren en el archivo del Comité Técnico;</w:t>
      </w:r>
    </w:p>
    <w:p w:rsidR="00D65378" w:rsidRPr="00D65378" w:rsidRDefault="00D65378" w:rsidP="00D65378">
      <w:pPr>
        <w:jc w:val="both"/>
        <w:rPr>
          <w:rFonts w:ascii="Source Sans Pro" w:hAnsi="Source Sans Pro" w:cs="Arial"/>
          <w:color w:val="6F7271"/>
          <w:sz w:val="20"/>
          <w:szCs w:val="20"/>
        </w:rPr>
      </w:pPr>
    </w:p>
    <w:p w:rsidR="00D65378" w:rsidRPr="00D65378" w:rsidRDefault="00D65378" w:rsidP="00D65378">
      <w:pPr>
        <w:jc w:val="both"/>
        <w:rPr>
          <w:rFonts w:ascii="Source Sans Pro" w:hAnsi="Source Sans Pro" w:cs="Arial"/>
          <w:color w:val="6F7271"/>
          <w:sz w:val="20"/>
          <w:szCs w:val="20"/>
        </w:rPr>
      </w:pPr>
      <w:r w:rsidRPr="00D65378">
        <w:rPr>
          <w:rFonts w:ascii="Source Sans Pro" w:hAnsi="Source Sans Pro" w:cs="Arial"/>
          <w:color w:val="6F7271"/>
          <w:sz w:val="20"/>
          <w:szCs w:val="20"/>
        </w:rPr>
        <w:t>XI. Dar seguimiento a los acuerdos de organización interna aprobados por el Comité Técnico, y</w:t>
      </w:r>
    </w:p>
    <w:p w:rsidR="00D65378" w:rsidRPr="00D65378" w:rsidRDefault="00D65378" w:rsidP="00D65378">
      <w:pPr>
        <w:jc w:val="both"/>
        <w:rPr>
          <w:rFonts w:ascii="Source Sans Pro" w:hAnsi="Source Sans Pro" w:cs="Arial"/>
          <w:color w:val="6F7271"/>
          <w:sz w:val="20"/>
          <w:szCs w:val="20"/>
        </w:rPr>
      </w:pPr>
    </w:p>
    <w:p w:rsidR="00D65378" w:rsidRPr="00D65378" w:rsidRDefault="00D65378" w:rsidP="00D65378">
      <w:pPr>
        <w:jc w:val="both"/>
        <w:rPr>
          <w:rFonts w:ascii="Source Sans Pro" w:hAnsi="Source Sans Pro" w:cs="Arial"/>
          <w:color w:val="6F7271"/>
          <w:sz w:val="20"/>
          <w:szCs w:val="20"/>
        </w:rPr>
      </w:pPr>
      <w:r w:rsidRPr="00D65378">
        <w:rPr>
          <w:rFonts w:ascii="Source Sans Pro" w:hAnsi="Source Sans Pro" w:cs="Arial"/>
          <w:color w:val="6F7271"/>
          <w:sz w:val="20"/>
          <w:szCs w:val="20"/>
        </w:rPr>
        <w:t>XII. Las demás que le atribuya el Reglamento y otros ordenamientos aplicables.</w:t>
      </w:r>
    </w:p>
    <w:p w:rsidR="00D65378" w:rsidRPr="00D65378" w:rsidRDefault="00D65378" w:rsidP="00D65378">
      <w:pPr>
        <w:jc w:val="both"/>
        <w:rPr>
          <w:rFonts w:ascii="Source Sans Pro" w:hAnsi="Source Sans Pro" w:cs="Arial"/>
          <w:color w:val="6F7271"/>
          <w:sz w:val="20"/>
          <w:szCs w:val="20"/>
        </w:rPr>
      </w:pPr>
    </w:p>
    <w:p w:rsidR="00D65378" w:rsidRPr="00D65378" w:rsidRDefault="00D65378" w:rsidP="00D65378">
      <w:pPr>
        <w:jc w:val="center"/>
        <w:rPr>
          <w:rFonts w:ascii="Source Sans Pro" w:hAnsi="Source Sans Pro" w:cs="Arial"/>
          <w:b/>
          <w:color w:val="6F7271"/>
          <w:sz w:val="20"/>
          <w:szCs w:val="20"/>
        </w:rPr>
      </w:pPr>
      <w:r w:rsidRPr="00D65378">
        <w:rPr>
          <w:rFonts w:ascii="Source Sans Pro" w:hAnsi="Source Sans Pro" w:cs="Arial"/>
          <w:b/>
          <w:color w:val="6F7271"/>
          <w:sz w:val="20"/>
          <w:szCs w:val="20"/>
        </w:rPr>
        <w:t>Capítulo Tercero</w:t>
      </w:r>
    </w:p>
    <w:p w:rsidR="00D65378" w:rsidRPr="00D65378" w:rsidRDefault="00D65378" w:rsidP="00D65378">
      <w:pPr>
        <w:jc w:val="center"/>
        <w:rPr>
          <w:rFonts w:ascii="Source Sans Pro" w:hAnsi="Source Sans Pro" w:cs="Arial"/>
          <w:b/>
          <w:color w:val="6F7271"/>
          <w:sz w:val="20"/>
          <w:szCs w:val="20"/>
        </w:rPr>
      </w:pPr>
      <w:r w:rsidRPr="00D65378">
        <w:rPr>
          <w:rFonts w:ascii="Source Sans Pro" w:hAnsi="Source Sans Pro" w:cs="Arial"/>
          <w:b/>
          <w:color w:val="6F7271"/>
          <w:sz w:val="20"/>
          <w:szCs w:val="20"/>
        </w:rPr>
        <w:t xml:space="preserve">De las sesiones </w:t>
      </w:r>
    </w:p>
    <w:p w:rsidR="00D65378" w:rsidRPr="00D65378" w:rsidRDefault="00D65378" w:rsidP="00D65378">
      <w:pPr>
        <w:jc w:val="both"/>
        <w:rPr>
          <w:rFonts w:ascii="Source Sans Pro" w:hAnsi="Source Sans Pro" w:cs="Arial"/>
          <w:color w:val="6F7271"/>
          <w:sz w:val="20"/>
          <w:szCs w:val="20"/>
        </w:rPr>
      </w:pPr>
    </w:p>
    <w:p w:rsidR="00D65378" w:rsidRPr="00D65378" w:rsidRDefault="00D65378" w:rsidP="00D65378">
      <w:pPr>
        <w:jc w:val="both"/>
        <w:rPr>
          <w:rFonts w:ascii="Source Sans Pro" w:hAnsi="Source Sans Pro" w:cs="Arial"/>
          <w:color w:val="6F7271"/>
          <w:sz w:val="20"/>
          <w:szCs w:val="20"/>
        </w:rPr>
      </w:pPr>
      <w:r w:rsidRPr="00D65378">
        <w:rPr>
          <w:rFonts w:ascii="Source Sans Pro" w:hAnsi="Source Sans Pro" w:cs="Arial"/>
          <w:b/>
          <w:color w:val="6F7271"/>
          <w:sz w:val="20"/>
          <w:szCs w:val="20"/>
        </w:rPr>
        <w:t>Artículo 17.</w:t>
      </w:r>
      <w:r w:rsidRPr="00D65378">
        <w:rPr>
          <w:rFonts w:ascii="Source Sans Pro" w:hAnsi="Source Sans Pro" w:cs="Arial"/>
          <w:color w:val="6F7271"/>
          <w:sz w:val="20"/>
          <w:szCs w:val="20"/>
        </w:rPr>
        <w:t xml:space="preserve"> Las sesiones del Comité Técnico podrán ser:</w:t>
      </w:r>
    </w:p>
    <w:p w:rsidR="00D65378" w:rsidRPr="00D65378" w:rsidRDefault="00D65378" w:rsidP="00D65378">
      <w:pPr>
        <w:jc w:val="both"/>
        <w:rPr>
          <w:rFonts w:ascii="Source Sans Pro" w:hAnsi="Source Sans Pro" w:cs="Arial"/>
          <w:color w:val="6F7271"/>
          <w:sz w:val="20"/>
          <w:szCs w:val="20"/>
        </w:rPr>
      </w:pPr>
    </w:p>
    <w:p w:rsidR="00D65378" w:rsidRPr="00D65378" w:rsidRDefault="00D65378" w:rsidP="00D65378">
      <w:pPr>
        <w:jc w:val="both"/>
        <w:rPr>
          <w:rFonts w:ascii="Source Sans Pro" w:hAnsi="Source Sans Pro" w:cs="Arial"/>
          <w:color w:val="6F7271"/>
          <w:sz w:val="20"/>
          <w:szCs w:val="20"/>
        </w:rPr>
      </w:pPr>
      <w:r w:rsidRPr="00D65378">
        <w:rPr>
          <w:rFonts w:ascii="Source Sans Pro" w:hAnsi="Source Sans Pro" w:cs="Arial"/>
          <w:color w:val="6F7271"/>
          <w:sz w:val="20"/>
          <w:szCs w:val="20"/>
        </w:rPr>
        <w:t>I. Ordinarias, cuando se trate de las que deban celebrarse cada mes, y</w:t>
      </w:r>
    </w:p>
    <w:p w:rsidR="00D65378" w:rsidRPr="00D65378" w:rsidRDefault="00D65378" w:rsidP="00D65378">
      <w:pPr>
        <w:jc w:val="both"/>
        <w:rPr>
          <w:rFonts w:ascii="Source Sans Pro" w:hAnsi="Source Sans Pro" w:cs="Arial"/>
          <w:color w:val="6F7271"/>
          <w:sz w:val="20"/>
          <w:szCs w:val="20"/>
        </w:rPr>
      </w:pPr>
    </w:p>
    <w:p w:rsidR="00D65378" w:rsidRPr="00D65378" w:rsidRDefault="00D65378" w:rsidP="00D65378">
      <w:pPr>
        <w:jc w:val="both"/>
        <w:rPr>
          <w:rFonts w:ascii="Source Sans Pro" w:hAnsi="Source Sans Pro" w:cs="Arial"/>
          <w:color w:val="6F7271"/>
          <w:sz w:val="20"/>
          <w:szCs w:val="20"/>
        </w:rPr>
      </w:pPr>
      <w:r w:rsidRPr="00D65378">
        <w:rPr>
          <w:rFonts w:ascii="Source Sans Pro" w:hAnsi="Source Sans Pro" w:cs="Arial"/>
          <w:color w:val="6F7271"/>
          <w:sz w:val="20"/>
          <w:szCs w:val="20"/>
        </w:rPr>
        <w:t>II. Extraordinarias, cuando se trate de las que convoque el Presidente cuando lo estime necesario, o en su caso, cuando se lo solicite un mínimo de siete integrantes.</w:t>
      </w:r>
    </w:p>
    <w:p w:rsidR="00D65378" w:rsidRPr="00D65378" w:rsidRDefault="00D65378" w:rsidP="00D65378">
      <w:pPr>
        <w:autoSpaceDE w:val="0"/>
        <w:autoSpaceDN w:val="0"/>
        <w:adjustRightInd w:val="0"/>
        <w:jc w:val="both"/>
        <w:rPr>
          <w:rFonts w:ascii="Source Sans Pro" w:hAnsi="Source Sans Pro" w:cs="Arial"/>
          <w:bCs/>
          <w:color w:val="6F7271"/>
          <w:sz w:val="20"/>
          <w:szCs w:val="20"/>
        </w:rPr>
      </w:pPr>
    </w:p>
    <w:p w:rsidR="00D65378" w:rsidRPr="00D65378" w:rsidRDefault="00D65378" w:rsidP="00D65378">
      <w:pPr>
        <w:autoSpaceDE w:val="0"/>
        <w:autoSpaceDN w:val="0"/>
        <w:adjustRightInd w:val="0"/>
        <w:jc w:val="both"/>
        <w:rPr>
          <w:rFonts w:ascii="Source Sans Pro" w:hAnsi="Source Sans Pro" w:cs="Arial"/>
          <w:bCs/>
          <w:color w:val="6F7271"/>
          <w:sz w:val="20"/>
          <w:szCs w:val="20"/>
        </w:rPr>
      </w:pPr>
      <w:r w:rsidRPr="00D65378">
        <w:rPr>
          <w:rFonts w:ascii="Source Sans Pro" w:hAnsi="Source Sans Pro" w:cs="Arial"/>
          <w:b/>
          <w:bCs/>
          <w:color w:val="6F7271"/>
          <w:sz w:val="20"/>
          <w:szCs w:val="20"/>
        </w:rPr>
        <w:t xml:space="preserve">Artículo 18. </w:t>
      </w:r>
      <w:r w:rsidRPr="00D65378">
        <w:rPr>
          <w:rFonts w:ascii="Source Sans Pro" w:hAnsi="Source Sans Pro" w:cs="Arial"/>
          <w:bCs/>
          <w:color w:val="6F7271"/>
          <w:sz w:val="20"/>
          <w:szCs w:val="20"/>
        </w:rPr>
        <w:t>Las sesiones serán válidas con la asistencia de al menos siete de sus integrantes, incluido el Presidente.  Las resoluciones se tomarán por la mayoría de votos de los miembros presentes.</w:t>
      </w:r>
    </w:p>
    <w:p w:rsidR="00D65378" w:rsidRPr="00D65378" w:rsidRDefault="00D65378" w:rsidP="00D65378">
      <w:pPr>
        <w:autoSpaceDE w:val="0"/>
        <w:autoSpaceDN w:val="0"/>
        <w:adjustRightInd w:val="0"/>
        <w:jc w:val="both"/>
        <w:rPr>
          <w:rFonts w:ascii="Source Sans Pro" w:hAnsi="Source Sans Pro" w:cs="Arial"/>
          <w:bCs/>
          <w:color w:val="6F7271"/>
          <w:sz w:val="20"/>
          <w:szCs w:val="20"/>
        </w:rPr>
      </w:pPr>
    </w:p>
    <w:p w:rsidR="00D65378" w:rsidRPr="00D65378" w:rsidRDefault="00D65378" w:rsidP="00D65378">
      <w:pPr>
        <w:autoSpaceDE w:val="0"/>
        <w:autoSpaceDN w:val="0"/>
        <w:adjustRightInd w:val="0"/>
        <w:jc w:val="both"/>
        <w:rPr>
          <w:rFonts w:ascii="Source Sans Pro" w:hAnsi="Source Sans Pro" w:cs="Arial"/>
          <w:bCs/>
          <w:color w:val="6F7271"/>
          <w:sz w:val="20"/>
          <w:szCs w:val="20"/>
        </w:rPr>
      </w:pPr>
      <w:r w:rsidRPr="00D65378">
        <w:rPr>
          <w:rFonts w:ascii="Source Sans Pro" w:hAnsi="Source Sans Pro" w:cs="Arial"/>
          <w:b/>
          <w:color w:val="6F7271"/>
          <w:sz w:val="20"/>
          <w:szCs w:val="20"/>
        </w:rPr>
        <w:t>Artículo 19.</w:t>
      </w:r>
      <w:r w:rsidRPr="00D65378">
        <w:rPr>
          <w:rFonts w:ascii="Source Sans Pro" w:hAnsi="Source Sans Pro" w:cs="Arial"/>
          <w:color w:val="6F7271"/>
          <w:sz w:val="20"/>
          <w:szCs w:val="20"/>
        </w:rPr>
        <w:t xml:space="preserve"> El tiempo límite de las sesiones será de tres horas. No obstante, al concluir la discusión de un asunto, el Comité Técnico podrá decidir, sin debate y por mayoría simple, continuar con la sesión.</w:t>
      </w:r>
    </w:p>
    <w:p w:rsidR="00D65378" w:rsidRPr="00D65378" w:rsidRDefault="00D65378" w:rsidP="00D65378">
      <w:pPr>
        <w:autoSpaceDE w:val="0"/>
        <w:autoSpaceDN w:val="0"/>
        <w:adjustRightInd w:val="0"/>
        <w:jc w:val="both"/>
        <w:rPr>
          <w:rFonts w:ascii="Source Sans Pro" w:hAnsi="Source Sans Pro" w:cs="Arial"/>
          <w:bCs/>
          <w:color w:val="6F7271"/>
          <w:sz w:val="20"/>
          <w:szCs w:val="20"/>
        </w:rPr>
      </w:pPr>
    </w:p>
    <w:p w:rsidR="00D65378" w:rsidRPr="00D65378" w:rsidRDefault="00D65378" w:rsidP="00D65378">
      <w:pPr>
        <w:autoSpaceDE w:val="0"/>
        <w:autoSpaceDN w:val="0"/>
        <w:adjustRightInd w:val="0"/>
        <w:jc w:val="both"/>
        <w:rPr>
          <w:rFonts w:ascii="Source Sans Pro" w:hAnsi="Source Sans Pro" w:cs="Arial"/>
          <w:bCs/>
          <w:color w:val="6F7271"/>
          <w:sz w:val="20"/>
          <w:szCs w:val="20"/>
        </w:rPr>
      </w:pPr>
      <w:r w:rsidRPr="00D65378">
        <w:rPr>
          <w:rFonts w:ascii="Source Sans Pro" w:hAnsi="Source Sans Pro" w:cs="Arial"/>
          <w:b/>
          <w:color w:val="6F7271"/>
          <w:sz w:val="20"/>
          <w:szCs w:val="20"/>
        </w:rPr>
        <w:t xml:space="preserve">Artículo 20. </w:t>
      </w:r>
      <w:r w:rsidRPr="00D65378">
        <w:rPr>
          <w:rFonts w:ascii="Source Sans Pro" w:hAnsi="Source Sans Pro" w:cs="Arial"/>
          <w:color w:val="6F7271"/>
          <w:sz w:val="20"/>
          <w:szCs w:val="20"/>
        </w:rPr>
        <w:t>Las sesiones que sean suspendidas serán reanudadas dentro de las veinticuatro horas hábiles siguientes, sin perjuicio de que el Presidente acuerde una fecha distinta. Para la reanudación de las sesiones se observará el quórum previsto en el presente Reglamento.</w:t>
      </w:r>
    </w:p>
    <w:p w:rsidR="00D65378" w:rsidRPr="00D65378" w:rsidRDefault="00D65378" w:rsidP="00D65378">
      <w:pPr>
        <w:autoSpaceDE w:val="0"/>
        <w:autoSpaceDN w:val="0"/>
        <w:adjustRightInd w:val="0"/>
        <w:jc w:val="both"/>
        <w:rPr>
          <w:rFonts w:ascii="Source Sans Pro" w:hAnsi="Source Sans Pro" w:cs="Arial"/>
          <w:bCs/>
          <w:color w:val="6F7271"/>
          <w:sz w:val="20"/>
          <w:szCs w:val="20"/>
        </w:rPr>
      </w:pPr>
    </w:p>
    <w:p w:rsidR="00D65378" w:rsidRPr="00D65378" w:rsidRDefault="00D65378" w:rsidP="00D65378">
      <w:pPr>
        <w:autoSpaceDE w:val="0"/>
        <w:autoSpaceDN w:val="0"/>
        <w:adjustRightInd w:val="0"/>
        <w:jc w:val="both"/>
        <w:rPr>
          <w:rFonts w:ascii="Source Sans Pro" w:hAnsi="Source Sans Pro" w:cs="Arial"/>
          <w:color w:val="6F7271"/>
          <w:sz w:val="20"/>
          <w:szCs w:val="20"/>
        </w:rPr>
      </w:pPr>
      <w:r w:rsidRPr="00D65378">
        <w:rPr>
          <w:rFonts w:ascii="Source Sans Pro" w:hAnsi="Source Sans Pro" w:cs="Arial"/>
          <w:b/>
          <w:bCs/>
          <w:color w:val="6F7271"/>
          <w:sz w:val="20"/>
          <w:szCs w:val="20"/>
        </w:rPr>
        <w:t xml:space="preserve">Artículo 21. </w:t>
      </w:r>
      <w:r w:rsidRPr="00D65378">
        <w:rPr>
          <w:rFonts w:ascii="Source Sans Pro" w:hAnsi="Source Sans Pro" w:cs="Arial"/>
          <w:color w:val="6F7271"/>
          <w:sz w:val="20"/>
          <w:szCs w:val="20"/>
        </w:rPr>
        <w:t>Las sesiones se llevarán a cabo en las instalaciones de la Secretaría, salvo que en la convocatoria correspondiente el Presidente señale un lugar distinto para su celebración.</w:t>
      </w:r>
    </w:p>
    <w:p w:rsidR="00D65378" w:rsidRPr="00D65378" w:rsidRDefault="00D65378" w:rsidP="00D65378">
      <w:pPr>
        <w:autoSpaceDE w:val="0"/>
        <w:autoSpaceDN w:val="0"/>
        <w:adjustRightInd w:val="0"/>
        <w:jc w:val="both"/>
        <w:rPr>
          <w:rFonts w:ascii="Source Sans Pro" w:hAnsi="Source Sans Pro" w:cs="Arial"/>
          <w:color w:val="6F7271"/>
          <w:sz w:val="20"/>
          <w:szCs w:val="20"/>
        </w:rPr>
      </w:pPr>
    </w:p>
    <w:p w:rsidR="00D65378" w:rsidRPr="00D65378" w:rsidRDefault="00D65378" w:rsidP="00D65378">
      <w:pPr>
        <w:jc w:val="center"/>
        <w:rPr>
          <w:rFonts w:ascii="Source Sans Pro" w:hAnsi="Source Sans Pro" w:cs="Arial"/>
          <w:b/>
          <w:color w:val="6F7271"/>
          <w:sz w:val="20"/>
          <w:szCs w:val="20"/>
        </w:rPr>
      </w:pPr>
      <w:r w:rsidRPr="00D65378">
        <w:rPr>
          <w:rFonts w:ascii="Source Sans Pro" w:hAnsi="Source Sans Pro" w:cs="Arial"/>
          <w:b/>
          <w:color w:val="6F7271"/>
          <w:sz w:val="20"/>
          <w:szCs w:val="20"/>
        </w:rPr>
        <w:t>Capítulo Cuarto</w:t>
      </w:r>
    </w:p>
    <w:p w:rsidR="00D65378" w:rsidRPr="00D65378" w:rsidRDefault="00D65378" w:rsidP="00D65378">
      <w:pPr>
        <w:jc w:val="center"/>
        <w:rPr>
          <w:rFonts w:ascii="Source Sans Pro" w:hAnsi="Source Sans Pro" w:cs="Arial"/>
          <w:b/>
          <w:i/>
          <w:color w:val="6F7271"/>
          <w:sz w:val="20"/>
          <w:szCs w:val="20"/>
          <w:u w:val="single"/>
        </w:rPr>
      </w:pPr>
      <w:r w:rsidRPr="00D65378">
        <w:rPr>
          <w:rFonts w:ascii="Source Sans Pro" w:hAnsi="Source Sans Pro" w:cs="Arial"/>
          <w:b/>
          <w:color w:val="6F7271"/>
          <w:sz w:val="20"/>
          <w:szCs w:val="20"/>
        </w:rPr>
        <w:t>De la convocatoria a las sesiones</w:t>
      </w:r>
    </w:p>
    <w:p w:rsidR="00D65378" w:rsidRPr="00D65378" w:rsidRDefault="00D65378" w:rsidP="00D65378">
      <w:pPr>
        <w:jc w:val="both"/>
        <w:rPr>
          <w:rFonts w:ascii="Source Sans Pro" w:hAnsi="Source Sans Pro" w:cs="Arial"/>
          <w:b/>
          <w:bCs/>
          <w:color w:val="6F7271"/>
          <w:sz w:val="20"/>
          <w:szCs w:val="20"/>
        </w:rPr>
      </w:pPr>
    </w:p>
    <w:p w:rsidR="00D65378" w:rsidRPr="00D65378" w:rsidRDefault="00D65378" w:rsidP="00D65378">
      <w:pPr>
        <w:jc w:val="both"/>
        <w:rPr>
          <w:rFonts w:ascii="Source Sans Pro" w:hAnsi="Source Sans Pro" w:cs="Arial"/>
          <w:color w:val="6F7271"/>
          <w:sz w:val="20"/>
          <w:szCs w:val="20"/>
        </w:rPr>
      </w:pPr>
      <w:r w:rsidRPr="00D65378">
        <w:rPr>
          <w:rFonts w:ascii="Source Sans Pro" w:hAnsi="Source Sans Pro" w:cs="Arial"/>
          <w:b/>
          <w:bCs/>
          <w:color w:val="6F7271"/>
          <w:sz w:val="20"/>
          <w:szCs w:val="20"/>
        </w:rPr>
        <w:t xml:space="preserve">Artículo 22. </w:t>
      </w:r>
      <w:proofErr w:type="spellStart"/>
      <w:r w:rsidRPr="00D65378">
        <w:rPr>
          <w:rFonts w:ascii="Source Sans Pro" w:hAnsi="Source Sans Pro" w:cs="Arial"/>
          <w:bCs/>
          <w:color w:val="6F7271"/>
          <w:sz w:val="20"/>
          <w:szCs w:val="20"/>
        </w:rPr>
        <w:t>Lassesiones</w:t>
      </w:r>
      <w:proofErr w:type="spellEnd"/>
      <w:r w:rsidRPr="00D65378">
        <w:rPr>
          <w:rFonts w:ascii="Source Sans Pro" w:hAnsi="Source Sans Pro" w:cs="Arial"/>
          <w:bCs/>
          <w:color w:val="6F7271"/>
          <w:sz w:val="20"/>
          <w:szCs w:val="20"/>
        </w:rPr>
        <w:t xml:space="preserve"> del </w:t>
      </w:r>
      <w:r w:rsidRPr="00D65378">
        <w:rPr>
          <w:rFonts w:ascii="Source Sans Pro" w:hAnsi="Source Sans Pro" w:cs="Arial"/>
          <w:color w:val="6F7271"/>
          <w:sz w:val="20"/>
          <w:szCs w:val="20"/>
        </w:rPr>
        <w:t>Comité Técnico serán convocadas:</w:t>
      </w:r>
    </w:p>
    <w:p w:rsidR="00D65378" w:rsidRPr="00D65378" w:rsidRDefault="00D65378" w:rsidP="00D65378">
      <w:pPr>
        <w:jc w:val="both"/>
        <w:rPr>
          <w:rFonts w:ascii="Source Sans Pro" w:hAnsi="Source Sans Pro" w:cs="Arial"/>
          <w:color w:val="6F7271"/>
          <w:sz w:val="20"/>
          <w:szCs w:val="20"/>
        </w:rPr>
      </w:pPr>
    </w:p>
    <w:p w:rsidR="00D65378" w:rsidRPr="00D65378" w:rsidRDefault="00D65378" w:rsidP="00D65378">
      <w:pPr>
        <w:jc w:val="both"/>
        <w:rPr>
          <w:rFonts w:ascii="Source Sans Pro" w:hAnsi="Source Sans Pro" w:cs="Arial"/>
          <w:color w:val="6F7271"/>
          <w:sz w:val="20"/>
          <w:szCs w:val="20"/>
        </w:rPr>
      </w:pPr>
      <w:r w:rsidRPr="00D65378">
        <w:rPr>
          <w:rFonts w:ascii="Source Sans Pro" w:hAnsi="Source Sans Pro" w:cs="Arial"/>
          <w:color w:val="6F7271"/>
          <w:sz w:val="20"/>
          <w:szCs w:val="20"/>
        </w:rPr>
        <w:t>I. Por el Presidente, por sí o a través del Secretario Técnico; y</w:t>
      </w:r>
    </w:p>
    <w:p w:rsidR="00D65378" w:rsidRPr="00D65378" w:rsidRDefault="00D65378" w:rsidP="00D65378">
      <w:pPr>
        <w:jc w:val="both"/>
        <w:rPr>
          <w:rFonts w:ascii="Source Sans Pro" w:hAnsi="Source Sans Pro" w:cs="Arial"/>
          <w:bCs/>
          <w:color w:val="6F7271"/>
          <w:sz w:val="20"/>
          <w:szCs w:val="20"/>
        </w:rPr>
      </w:pPr>
    </w:p>
    <w:p w:rsidR="00D65378" w:rsidRPr="00D65378" w:rsidRDefault="00D65378" w:rsidP="00D65378">
      <w:pPr>
        <w:jc w:val="both"/>
        <w:rPr>
          <w:rFonts w:ascii="Source Sans Pro" w:hAnsi="Source Sans Pro" w:cs="Arial"/>
          <w:bCs/>
          <w:color w:val="6F7271"/>
          <w:sz w:val="20"/>
          <w:szCs w:val="20"/>
        </w:rPr>
      </w:pPr>
      <w:r w:rsidRPr="00D65378">
        <w:rPr>
          <w:rFonts w:ascii="Source Sans Pro" w:hAnsi="Source Sans Pro" w:cs="Arial"/>
          <w:bCs/>
          <w:color w:val="6F7271"/>
          <w:sz w:val="20"/>
          <w:szCs w:val="20"/>
        </w:rPr>
        <w:t>II. Mediante escrito dirigido a cada uno de los integrantes del Comité Técnico, por lo menos con cinco días de anticipación a la fecha de la sesión, tratándose de sesiones ordinarias, y</w:t>
      </w:r>
    </w:p>
    <w:p w:rsidR="00D65378" w:rsidRPr="00D65378" w:rsidRDefault="00D65378" w:rsidP="00D65378">
      <w:pPr>
        <w:jc w:val="both"/>
        <w:rPr>
          <w:rFonts w:ascii="Source Sans Pro" w:hAnsi="Source Sans Pro" w:cs="Arial"/>
          <w:bCs/>
          <w:color w:val="6F7271"/>
          <w:sz w:val="20"/>
          <w:szCs w:val="20"/>
        </w:rPr>
      </w:pPr>
    </w:p>
    <w:p w:rsidR="00D65378" w:rsidRPr="00D65378" w:rsidRDefault="00D65378" w:rsidP="00D65378">
      <w:pPr>
        <w:autoSpaceDE w:val="0"/>
        <w:autoSpaceDN w:val="0"/>
        <w:adjustRightInd w:val="0"/>
        <w:jc w:val="both"/>
        <w:rPr>
          <w:rFonts w:ascii="Source Sans Pro" w:hAnsi="Source Sans Pro" w:cs="Arial"/>
          <w:color w:val="6F7271"/>
          <w:sz w:val="20"/>
          <w:szCs w:val="20"/>
        </w:rPr>
      </w:pPr>
      <w:r w:rsidRPr="00D65378">
        <w:rPr>
          <w:rFonts w:ascii="Source Sans Pro" w:hAnsi="Source Sans Pro" w:cs="Arial"/>
          <w:color w:val="6F7271"/>
          <w:sz w:val="20"/>
          <w:szCs w:val="20"/>
        </w:rPr>
        <w:t xml:space="preserve">III. Mediante escrito dirigido a cada uno de los integrantes del Comité Técnico, por lo menos con dos </w:t>
      </w:r>
      <w:proofErr w:type="spellStart"/>
      <w:r w:rsidRPr="00D65378">
        <w:rPr>
          <w:rFonts w:ascii="Source Sans Pro" w:hAnsi="Source Sans Pro" w:cs="Arial"/>
          <w:color w:val="6F7271"/>
          <w:sz w:val="20"/>
          <w:szCs w:val="20"/>
        </w:rPr>
        <w:t>díasde</w:t>
      </w:r>
      <w:proofErr w:type="spellEnd"/>
      <w:r w:rsidRPr="00D65378">
        <w:rPr>
          <w:rFonts w:ascii="Source Sans Pro" w:hAnsi="Source Sans Pro" w:cs="Arial"/>
          <w:color w:val="6F7271"/>
          <w:sz w:val="20"/>
          <w:szCs w:val="20"/>
        </w:rPr>
        <w:t xml:space="preserve"> anticipación a la fecha de sesión, tratándose de sesiones extraordinarias.</w:t>
      </w:r>
    </w:p>
    <w:p w:rsidR="00D65378" w:rsidRPr="00D65378" w:rsidRDefault="00D65378" w:rsidP="00D65378">
      <w:pPr>
        <w:jc w:val="both"/>
        <w:rPr>
          <w:rFonts w:ascii="Source Sans Pro" w:hAnsi="Source Sans Pro" w:cs="Arial"/>
          <w:bCs/>
          <w:color w:val="6F7271"/>
          <w:sz w:val="20"/>
          <w:szCs w:val="20"/>
        </w:rPr>
      </w:pPr>
    </w:p>
    <w:p w:rsidR="00D65378" w:rsidRPr="00D65378" w:rsidRDefault="00D65378" w:rsidP="00D65378">
      <w:pPr>
        <w:autoSpaceDE w:val="0"/>
        <w:autoSpaceDN w:val="0"/>
        <w:adjustRightInd w:val="0"/>
        <w:jc w:val="both"/>
        <w:rPr>
          <w:rFonts w:ascii="Source Sans Pro" w:hAnsi="Source Sans Pro" w:cs="Arial"/>
          <w:color w:val="6F7271"/>
          <w:sz w:val="20"/>
          <w:szCs w:val="20"/>
        </w:rPr>
      </w:pPr>
      <w:r w:rsidRPr="00D65378">
        <w:rPr>
          <w:rFonts w:ascii="Source Sans Pro" w:hAnsi="Source Sans Pro" w:cs="Arial"/>
          <w:b/>
          <w:color w:val="6F7271"/>
          <w:sz w:val="20"/>
          <w:szCs w:val="20"/>
        </w:rPr>
        <w:t xml:space="preserve">Artículo 23. </w:t>
      </w:r>
      <w:r w:rsidRPr="00D65378">
        <w:rPr>
          <w:rFonts w:ascii="Source Sans Pro" w:hAnsi="Source Sans Pro" w:cs="Arial"/>
          <w:color w:val="6F7271"/>
          <w:sz w:val="20"/>
          <w:szCs w:val="20"/>
        </w:rPr>
        <w:t>La convocatoria deberá contener:</w:t>
      </w:r>
    </w:p>
    <w:p w:rsidR="00D65378" w:rsidRPr="00D65378" w:rsidRDefault="00D65378" w:rsidP="00D65378">
      <w:pPr>
        <w:autoSpaceDE w:val="0"/>
        <w:autoSpaceDN w:val="0"/>
        <w:adjustRightInd w:val="0"/>
        <w:jc w:val="both"/>
        <w:rPr>
          <w:rFonts w:ascii="Source Sans Pro" w:hAnsi="Source Sans Pro" w:cs="Arial"/>
          <w:color w:val="6F7271"/>
          <w:sz w:val="20"/>
          <w:szCs w:val="20"/>
        </w:rPr>
      </w:pPr>
    </w:p>
    <w:p w:rsidR="00D65378" w:rsidRPr="00D65378" w:rsidRDefault="00D65378" w:rsidP="00D65378">
      <w:pPr>
        <w:autoSpaceDE w:val="0"/>
        <w:autoSpaceDN w:val="0"/>
        <w:adjustRightInd w:val="0"/>
        <w:jc w:val="both"/>
        <w:rPr>
          <w:rFonts w:ascii="Source Sans Pro" w:hAnsi="Source Sans Pro" w:cs="Arial"/>
          <w:color w:val="6F7271"/>
          <w:sz w:val="20"/>
          <w:szCs w:val="20"/>
        </w:rPr>
      </w:pPr>
      <w:r w:rsidRPr="00D65378">
        <w:rPr>
          <w:rFonts w:ascii="Source Sans Pro" w:hAnsi="Source Sans Pro" w:cs="Arial"/>
          <w:color w:val="6F7271"/>
          <w:sz w:val="20"/>
          <w:szCs w:val="20"/>
        </w:rPr>
        <w:t>I. El día, la hora y el lugar en que deba celebrarse la sesión;</w:t>
      </w:r>
    </w:p>
    <w:p w:rsidR="00D65378" w:rsidRPr="00D65378" w:rsidRDefault="00D65378" w:rsidP="00D65378">
      <w:pPr>
        <w:autoSpaceDE w:val="0"/>
        <w:autoSpaceDN w:val="0"/>
        <w:adjustRightInd w:val="0"/>
        <w:jc w:val="both"/>
        <w:rPr>
          <w:rFonts w:ascii="Source Sans Pro" w:hAnsi="Source Sans Pro" w:cs="Arial"/>
          <w:color w:val="6F7271"/>
          <w:sz w:val="20"/>
          <w:szCs w:val="20"/>
        </w:rPr>
      </w:pPr>
    </w:p>
    <w:p w:rsidR="00D65378" w:rsidRPr="00D65378" w:rsidRDefault="00D65378" w:rsidP="00D65378">
      <w:pPr>
        <w:autoSpaceDE w:val="0"/>
        <w:autoSpaceDN w:val="0"/>
        <w:adjustRightInd w:val="0"/>
        <w:jc w:val="both"/>
        <w:rPr>
          <w:rFonts w:ascii="Source Sans Pro" w:hAnsi="Source Sans Pro" w:cs="Arial"/>
          <w:color w:val="6F7271"/>
          <w:sz w:val="20"/>
          <w:szCs w:val="20"/>
        </w:rPr>
      </w:pPr>
      <w:r w:rsidRPr="00D65378">
        <w:rPr>
          <w:rFonts w:ascii="Source Sans Pro" w:hAnsi="Source Sans Pro" w:cs="Arial"/>
          <w:color w:val="6F7271"/>
          <w:sz w:val="20"/>
          <w:szCs w:val="20"/>
        </w:rPr>
        <w:t>II. La mención del carácter ordinario, o en su caso extraordinario, de la sesión;</w:t>
      </w:r>
    </w:p>
    <w:p w:rsidR="00D65378" w:rsidRPr="00D65378" w:rsidRDefault="00D65378" w:rsidP="00D65378">
      <w:pPr>
        <w:autoSpaceDE w:val="0"/>
        <w:autoSpaceDN w:val="0"/>
        <w:adjustRightInd w:val="0"/>
        <w:jc w:val="both"/>
        <w:rPr>
          <w:rFonts w:ascii="Source Sans Pro" w:hAnsi="Source Sans Pro" w:cs="Arial"/>
          <w:color w:val="6F7271"/>
          <w:sz w:val="20"/>
          <w:szCs w:val="20"/>
        </w:rPr>
      </w:pPr>
    </w:p>
    <w:p w:rsidR="00D65378" w:rsidRPr="00D65378" w:rsidRDefault="00D65378" w:rsidP="00D65378">
      <w:pPr>
        <w:autoSpaceDE w:val="0"/>
        <w:autoSpaceDN w:val="0"/>
        <w:adjustRightInd w:val="0"/>
        <w:jc w:val="both"/>
        <w:rPr>
          <w:rFonts w:ascii="Source Sans Pro" w:hAnsi="Source Sans Pro" w:cs="Arial"/>
          <w:color w:val="6F7271"/>
          <w:sz w:val="20"/>
          <w:szCs w:val="20"/>
        </w:rPr>
      </w:pPr>
      <w:r w:rsidRPr="00D65378">
        <w:rPr>
          <w:rFonts w:ascii="Source Sans Pro" w:hAnsi="Source Sans Pro" w:cs="Arial"/>
          <w:color w:val="6F7271"/>
          <w:sz w:val="20"/>
          <w:szCs w:val="20"/>
        </w:rPr>
        <w:t>III. El proyecto de orden del día, salvo que por su volumen sea necesario contenerlo en un documento anexo;</w:t>
      </w:r>
    </w:p>
    <w:p w:rsidR="00D65378" w:rsidRPr="00D65378" w:rsidRDefault="00D65378" w:rsidP="00D65378">
      <w:pPr>
        <w:autoSpaceDE w:val="0"/>
        <w:autoSpaceDN w:val="0"/>
        <w:adjustRightInd w:val="0"/>
        <w:jc w:val="both"/>
        <w:rPr>
          <w:rFonts w:ascii="Source Sans Pro" w:hAnsi="Source Sans Pro" w:cs="Arial"/>
          <w:color w:val="6F7271"/>
          <w:sz w:val="20"/>
          <w:szCs w:val="20"/>
        </w:rPr>
      </w:pPr>
    </w:p>
    <w:p w:rsidR="00D65378" w:rsidRPr="00D65378" w:rsidRDefault="00D65378" w:rsidP="00D65378">
      <w:pPr>
        <w:autoSpaceDE w:val="0"/>
        <w:autoSpaceDN w:val="0"/>
        <w:adjustRightInd w:val="0"/>
        <w:jc w:val="both"/>
        <w:rPr>
          <w:rFonts w:ascii="Source Sans Pro" w:hAnsi="Source Sans Pro" w:cs="Arial"/>
          <w:color w:val="6F7271"/>
          <w:sz w:val="20"/>
          <w:szCs w:val="20"/>
        </w:rPr>
      </w:pPr>
      <w:r w:rsidRPr="00D65378">
        <w:rPr>
          <w:rFonts w:ascii="Source Sans Pro" w:hAnsi="Source Sans Pro" w:cs="Arial"/>
          <w:color w:val="6F7271"/>
          <w:sz w:val="20"/>
          <w:szCs w:val="20"/>
        </w:rPr>
        <w:t>A la convocatoria se deberán anexar los documentos necesarios para el análisis de los asuntos a tratar en la sesión que corresponda.</w:t>
      </w:r>
    </w:p>
    <w:p w:rsidR="00D65378" w:rsidRPr="00D65378" w:rsidRDefault="00D65378" w:rsidP="00D65378">
      <w:pPr>
        <w:autoSpaceDE w:val="0"/>
        <w:autoSpaceDN w:val="0"/>
        <w:adjustRightInd w:val="0"/>
        <w:jc w:val="both"/>
        <w:rPr>
          <w:rFonts w:ascii="Source Sans Pro" w:hAnsi="Source Sans Pro" w:cs="Arial"/>
          <w:color w:val="6F7271"/>
          <w:sz w:val="20"/>
          <w:szCs w:val="20"/>
        </w:rPr>
      </w:pPr>
    </w:p>
    <w:p w:rsidR="00D65378" w:rsidRPr="00D65378" w:rsidRDefault="00D65378" w:rsidP="00D65378">
      <w:pPr>
        <w:autoSpaceDE w:val="0"/>
        <w:autoSpaceDN w:val="0"/>
        <w:adjustRightInd w:val="0"/>
        <w:jc w:val="both"/>
        <w:rPr>
          <w:rFonts w:ascii="Source Sans Pro" w:hAnsi="Source Sans Pro" w:cs="Arial"/>
          <w:bCs/>
          <w:color w:val="6F7271"/>
          <w:sz w:val="20"/>
          <w:szCs w:val="20"/>
        </w:rPr>
      </w:pPr>
      <w:r w:rsidRPr="00D65378">
        <w:rPr>
          <w:rFonts w:ascii="Source Sans Pro" w:hAnsi="Source Sans Pro" w:cs="Arial"/>
          <w:b/>
          <w:bCs/>
          <w:color w:val="6F7271"/>
          <w:sz w:val="20"/>
          <w:szCs w:val="20"/>
        </w:rPr>
        <w:t xml:space="preserve">Artículo 24. </w:t>
      </w:r>
      <w:proofErr w:type="spellStart"/>
      <w:r w:rsidRPr="00D65378">
        <w:rPr>
          <w:rFonts w:ascii="Source Sans Pro" w:hAnsi="Source Sans Pro" w:cs="Arial"/>
          <w:bCs/>
          <w:color w:val="6F7271"/>
          <w:sz w:val="20"/>
          <w:szCs w:val="20"/>
        </w:rPr>
        <w:t>Laconvocatoria</w:t>
      </w:r>
      <w:proofErr w:type="spellEnd"/>
      <w:r w:rsidRPr="00D65378">
        <w:rPr>
          <w:rFonts w:ascii="Source Sans Pro" w:hAnsi="Source Sans Pro" w:cs="Arial"/>
          <w:bCs/>
          <w:color w:val="6F7271"/>
          <w:sz w:val="20"/>
          <w:szCs w:val="20"/>
        </w:rPr>
        <w:t xml:space="preserve"> y los documentos anexos se distribuirán </w:t>
      </w:r>
      <w:r w:rsidRPr="00D65378">
        <w:rPr>
          <w:rFonts w:ascii="Source Sans Pro" w:hAnsi="Source Sans Pro" w:cs="Arial"/>
          <w:color w:val="6F7271"/>
          <w:sz w:val="20"/>
          <w:szCs w:val="20"/>
        </w:rPr>
        <w:t>preferentemente por medios electrónicos, o en su defecto, en forma impresa entregados en el domicilio que para tal efecto haya señalado cada integrante del Comité Técnico.</w:t>
      </w:r>
      <w:r w:rsidRPr="00D65378">
        <w:rPr>
          <w:rFonts w:ascii="Source Sans Pro" w:hAnsi="Source Sans Pro" w:cs="Arial"/>
          <w:bCs/>
          <w:color w:val="6F7271"/>
          <w:sz w:val="20"/>
          <w:szCs w:val="20"/>
        </w:rPr>
        <w:t xml:space="preserve"> La distribución por medios electrónicos se acreditará con el acuse de recibo del disco compacto o medio magnético correspondiente, o en su caso, con el acuse de recibo por vía internet que devuelva el destinatario, o en su defecto, con la impresión de la página electrónica que contenga el mensaje remitido.</w:t>
      </w:r>
    </w:p>
    <w:p w:rsidR="00D65378" w:rsidRPr="00D65378" w:rsidRDefault="00D65378" w:rsidP="00D65378">
      <w:pPr>
        <w:autoSpaceDE w:val="0"/>
        <w:autoSpaceDN w:val="0"/>
        <w:adjustRightInd w:val="0"/>
        <w:jc w:val="both"/>
        <w:rPr>
          <w:rFonts w:ascii="Source Sans Pro" w:hAnsi="Source Sans Pro" w:cs="Arial"/>
          <w:bCs/>
          <w:color w:val="6F7271"/>
          <w:sz w:val="20"/>
          <w:szCs w:val="20"/>
        </w:rPr>
      </w:pPr>
    </w:p>
    <w:p w:rsidR="00D65378" w:rsidRPr="00D65378" w:rsidRDefault="00D65378" w:rsidP="00D65378">
      <w:pPr>
        <w:autoSpaceDE w:val="0"/>
        <w:autoSpaceDN w:val="0"/>
        <w:adjustRightInd w:val="0"/>
        <w:jc w:val="both"/>
        <w:rPr>
          <w:rFonts w:ascii="Source Sans Pro" w:hAnsi="Source Sans Pro" w:cs="Arial"/>
          <w:bCs/>
          <w:color w:val="6F7271"/>
          <w:sz w:val="20"/>
          <w:szCs w:val="20"/>
        </w:rPr>
      </w:pPr>
      <w:r w:rsidRPr="00D65378">
        <w:rPr>
          <w:rFonts w:ascii="Source Sans Pro" w:hAnsi="Source Sans Pro" w:cs="Arial"/>
          <w:b/>
          <w:color w:val="6F7271"/>
          <w:sz w:val="20"/>
          <w:szCs w:val="20"/>
        </w:rPr>
        <w:t xml:space="preserve">Artículo 25. </w:t>
      </w:r>
      <w:r w:rsidRPr="00D65378">
        <w:rPr>
          <w:rFonts w:ascii="Source Sans Pro" w:hAnsi="Source Sans Pro" w:cs="Arial"/>
          <w:color w:val="6F7271"/>
          <w:sz w:val="20"/>
          <w:szCs w:val="20"/>
        </w:rPr>
        <w:t xml:space="preserve">El Secretario deberá listar los asuntos del orden del día. Cuando los asuntos sean </w:t>
      </w:r>
      <w:proofErr w:type="gramStart"/>
      <w:r w:rsidRPr="00D65378">
        <w:rPr>
          <w:rFonts w:ascii="Source Sans Pro" w:hAnsi="Source Sans Pro" w:cs="Arial"/>
          <w:color w:val="6F7271"/>
          <w:sz w:val="20"/>
          <w:szCs w:val="20"/>
        </w:rPr>
        <w:t>distintos</w:t>
      </w:r>
      <w:proofErr w:type="gramEnd"/>
      <w:r w:rsidRPr="00D65378">
        <w:rPr>
          <w:rFonts w:ascii="Source Sans Pro" w:hAnsi="Source Sans Pro" w:cs="Arial"/>
          <w:color w:val="6F7271"/>
          <w:sz w:val="20"/>
          <w:szCs w:val="20"/>
        </w:rPr>
        <w:t xml:space="preserve"> pero se refieran a un mismo tema, el Secretario deberá acumularlos en uno solo, y de no ser posible, los ordenará consecutivamente.</w:t>
      </w:r>
    </w:p>
    <w:p w:rsidR="00D65378" w:rsidRPr="00D65378" w:rsidRDefault="00D65378" w:rsidP="00D65378">
      <w:pPr>
        <w:autoSpaceDE w:val="0"/>
        <w:autoSpaceDN w:val="0"/>
        <w:adjustRightInd w:val="0"/>
        <w:jc w:val="both"/>
        <w:rPr>
          <w:rFonts w:ascii="Source Sans Pro" w:hAnsi="Source Sans Pro" w:cs="Arial"/>
          <w:bCs/>
          <w:color w:val="6F7271"/>
          <w:sz w:val="20"/>
          <w:szCs w:val="20"/>
        </w:rPr>
      </w:pPr>
    </w:p>
    <w:p w:rsidR="00D65378" w:rsidRPr="00D65378" w:rsidRDefault="00D65378" w:rsidP="00D65378">
      <w:pPr>
        <w:autoSpaceDE w:val="0"/>
        <w:autoSpaceDN w:val="0"/>
        <w:adjustRightInd w:val="0"/>
        <w:jc w:val="both"/>
        <w:rPr>
          <w:rFonts w:ascii="Source Sans Pro" w:hAnsi="Source Sans Pro" w:cs="Arial"/>
          <w:color w:val="6F7271"/>
          <w:spacing w:val="-6"/>
          <w:sz w:val="20"/>
          <w:szCs w:val="20"/>
        </w:rPr>
      </w:pPr>
      <w:r w:rsidRPr="00D65378">
        <w:rPr>
          <w:rFonts w:ascii="Source Sans Pro" w:hAnsi="Source Sans Pro" w:cs="Arial"/>
          <w:b/>
          <w:bCs/>
          <w:color w:val="6F7271"/>
          <w:sz w:val="20"/>
          <w:szCs w:val="20"/>
        </w:rPr>
        <w:t xml:space="preserve">Artículo 26. </w:t>
      </w:r>
      <w:r w:rsidRPr="00D65378">
        <w:rPr>
          <w:rFonts w:ascii="Source Sans Pro" w:hAnsi="Source Sans Pro" w:cs="Arial"/>
          <w:bCs/>
          <w:color w:val="6F7271"/>
          <w:sz w:val="20"/>
          <w:szCs w:val="20"/>
        </w:rPr>
        <w:t>En las sesiones solo se podrán tratar aquellos asuntos para las que fueron convocadas, por lo cual no podrán incluirse asuntos generales.</w:t>
      </w:r>
    </w:p>
    <w:p w:rsidR="00D65378" w:rsidRPr="00D65378" w:rsidRDefault="00D65378" w:rsidP="00D65378">
      <w:pPr>
        <w:jc w:val="both"/>
        <w:rPr>
          <w:rFonts w:ascii="Source Sans Pro" w:hAnsi="Source Sans Pro" w:cs="Arial"/>
          <w:color w:val="6F7271"/>
          <w:sz w:val="20"/>
          <w:szCs w:val="20"/>
        </w:rPr>
      </w:pPr>
    </w:p>
    <w:p w:rsidR="00D65378" w:rsidRPr="00D65378" w:rsidRDefault="00D65378" w:rsidP="00D65378">
      <w:pPr>
        <w:jc w:val="center"/>
        <w:rPr>
          <w:rFonts w:ascii="Source Sans Pro" w:hAnsi="Source Sans Pro" w:cs="Arial"/>
          <w:b/>
          <w:color w:val="6F7271"/>
          <w:sz w:val="20"/>
          <w:szCs w:val="20"/>
        </w:rPr>
      </w:pPr>
      <w:r w:rsidRPr="00D65378">
        <w:rPr>
          <w:rFonts w:ascii="Source Sans Pro" w:hAnsi="Source Sans Pro" w:cs="Arial"/>
          <w:b/>
          <w:color w:val="6F7271"/>
          <w:sz w:val="20"/>
          <w:szCs w:val="20"/>
        </w:rPr>
        <w:t>Capítulo Quinto</w:t>
      </w:r>
    </w:p>
    <w:p w:rsidR="00D65378" w:rsidRPr="00D65378" w:rsidRDefault="00D65378" w:rsidP="00D65378">
      <w:pPr>
        <w:jc w:val="center"/>
        <w:rPr>
          <w:rFonts w:ascii="Source Sans Pro" w:hAnsi="Source Sans Pro" w:cs="Arial"/>
          <w:b/>
          <w:color w:val="6F7271"/>
          <w:sz w:val="20"/>
          <w:szCs w:val="20"/>
        </w:rPr>
      </w:pPr>
      <w:r w:rsidRPr="00D65378">
        <w:rPr>
          <w:rFonts w:ascii="Source Sans Pro" w:hAnsi="Source Sans Pro" w:cs="Arial"/>
          <w:b/>
          <w:color w:val="6F7271"/>
          <w:sz w:val="20"/>
          <w:szCs w:val="20"/>
        </w:rPr>
        <w:t>De la celebración de las sesiones</w:t>
      </w:r>
    </w:p>
    <w:p w:rsidR="00D65378" w:rsidRPr="00D65378" w:rsidRDefault="00D65378" w:rsidP="00D65378">
      <w:pPr>
        <w:jc w:val="center"/>
        <w:rPr>
          <w:rFonts w:ascii="Source Sans Pro" w:hAnsi="Source Sans Pro" w:cs="Arial"/>
          <w:b/>
          <w:color w:val="6F7271"/>
          <w:sz w:val="20"/>
          <w:szCs w:val="20"/>
        </w:rPr>
      </w:pPr>
    </w:p>
    <w:p w:rsidR="00D65378" w:rsidRPr="00D65378" w:rsidRDefault="00D65378" w:rsidP="00D65378">
      <w:pPr>
        <w:jc w:val="both"/>
        <w:rPr>
          <w:rFonts w:ascii="Source Sans Pro" w:hAnsi="Source Sans Pro" w:cs="Arial"/>
          <w:bCs/>
          <w:color w:val="6F7271"/>
          <w:sz w:val="20"/>
          <w:szCs w:val="20"/>
        </w:rPr>
      </w:pPr>
      <w:r w:rsidRPr="00D65378">
        <w:rPr>
          <w:rFonts w:ascii="Source Sans Pro" w:hAnsi="Source Sans Pro" w:cs="Arial"/>
          <w:b/>
          <w:bCs/>
          <w:color w:val="6F7271"/>
          <w:sz w:val="20"/>
          <w:szCs w:val="20"/>
        </w:rPr>
        <w:t xml:space="preserve">Artículo 27. </w:t>
      </w:r>
      <w:r w:rsidRPr="00D65378">
        <w:rPr>
          <w:rFonts w:ascii="Source Sans Pro" w:hAnsi="Source Sans Pro" w:cs="Arial"/>
          <w:bCs/>
          <w:color w:val="6F7271"/>
          <w:sz w:val="20"/>
          <w:szCs w:val="20"/>
        </w:rPr>
        <w:t>Para celebrar las sesiones, el Presidente y los demás integrantes del Comité Técnico se reunirán en el lugar, fecha y hora señalados en la convocatoria.</w:t>
      </w:r>
    </w:p>
    <w:p w:rsidR="00D65378" w:rsidRPr="00D65378" w:rsidRDefault="00D65378" w:rsidP="00D65378">
      <w:pPr>
        <w:jc w:val="both"/>
        <w:rPr>
          <w:rFonts w:ascii="Source Sans Pro" w:hAnsi="Source Sans Pro" w:cs="Arial"/>
          <w:bCs/>
          <w:color w:val="6F7271"/>
          <w:sz w:val="20"/>
          <w:szCs w:val="20"/>
        </w:rPr>
      </w:pPr>
    </w:p>
    <w:p w:rsidR="00D65378" w:rsidRPr="00D65378" w:rsidRDefault="00D65378" w:rsidP="00D65378">
      <w:pPr>
        <w:jc w:val="both"/>
        <w:rPr>
          <w:rFonts w:ascii="Source Sans Pro" w:hAnsi="Source Sans Pro" w:cs="Arial"/>
          <w:bCs/>
          <w:color w:val="6F7271"/>
          <w:sz w:val="20"/>
          <w:szCs w:val="20"/>
        </w:rPr>
      </w:pPr>
      <w:r w:rsidRPr="00D65378">
        <w:rPr>
          <w:rFonts w:ascii="Source Sans Pro" w:hAnsi="Source Sans Pro" w:cs="Arial"/>
          <w:b/>
          <w:color w:val="6F7271"/>
          <w:sz w:val="20"/>
          <w:szCs w:val="20"/>
        </w:rPr>
        <w:t>Artículo 28.</w:t>
      </w:r>
      <w:r w:rsidRPr="00D65378">
        <w:rPr>
          <w:rFonts w:ascii="Source Sans Pro" w:hAnsi="Source Sans Pro" w:cs="Arial"/>
          <w:color w:val="6F7271"/>
          <w:sz w:val="20"/>
          <w:szCs w:val="20"/>
        </w:rPr>
        <w:t xml:space="preserve"> Durante las sesiones, los asistentes podrán portar teléfonos móviles siempre que con su uso no interrumpan el desarrollo de las mismas. El Secretario vigilará el cumplimiento del presente artículo.</w:t>
      </w:r>
    </w:p>
    <w:p w:rsidR="00D65378" w:rsidRPr="00D65378" w:rsidRDefault="00D65378" w:rsidP="00D65378">
      <w:pPr>
        <w:jc w:val="both"/>
        <w:rPr>
          <w:rFonts w:ascii="Source Sans Pro" w:hAnsi="Source Sans Pro" w:cs="Arial"/>
          <w:bCs/>
          <w:color w:val="6F7271"/>
          <w:sz w:val="20"/>
          <w:szCs w:val="20"/>
        </w:rPr>
      </w:pPr>
    </w:p>
    <w:p w:rsidR="00D65378" w:rsidRPr="00D65378" w:rsidRDefault="00D65378" w:rsidP="00D65378">
      <w:pPr>
        <w:jc w:val="both"/>
        <w:rPr>
          <w:rFonts w:ascii="Source Sans Pro" w:hAnsi="Source Sans Pro" w:cs="Arial"/>
          <w:bCs/>
          <w:color w:val="6F7271"/>
          <w:sz w:val="20"/>
          <w:szCs w:val="20"/>
        </w:rPr>
      </w:pPr>
      <w:r w:rsidRPr="00D65378">
        <w:rPr>
          <w:rFonts w:ascii="Source Sans Pro" w:hAnsi="Source Sans Pro" w:cs="Arial"/>
          <w:b/>
          <w:color w:val="6F7271"/>
          <w:sz w:val="20"/>
          <w:szCs w:val="20"/>
        </w:rPr>
        <w:t>Artículo 29.</w:t>
      </w:r>
      <w:r w:rsidRPr="00D65378">
        <w:rPr>
          <w:rFonts w:ascii="Source Sans Pro" w:hAnsi="Source Sans Pro" w:cs="Arial"/>
          <w:color w:val="6F7271"/>
          <w:sz w:val="20"/>
          <w:szCs w:val="20"/>
        </w:rPr>
        <w:t xml:space="preserve"> El Presidente instruirá al Secretario a pasar lista a los demás integrantes del Comité Técnico para verificar el quórum.</w:t>
      </w:r>
    </w:p>
    <w:p w:rsidR="00D65378" w:rsidRPr="00D65378" w:rsidRDefault="00D65378" w:rsidP="00D65378">
      <w:pPr>
        <w:jc w:val="both"/>
        <w:rPr>
          <w:rFonts w:ascii="Source Sans Pro" w:hAnsi="Source Sans Pro" w:cs="Arial"/>
          <w:bCs/>
          <w:color w:val="6F7271"/>
          <w:sz w:val="20"/>
          <w:szCs w:val="20"/>
        </w:rPr>
      </w:pPr>
    </w:p>
    <w:p w:rsidR="00D65378" w:rsidRPr="00D65378" w:rsidRDefault="00D65378" w:rsidP="00D65378">
      <w:pPr>
        <w:autoSpaceDE w:val="0"/>
        <w:autoSpaceDN w:val="0"/>
        <w:adjustRightInd w:val="0"/>
        <w:jc w:val="both"/>
        <w:rPr>
          <w:rFonts w:ascii="Source Sans Pro" w:hAnsi="Source Sans Pro" w:cs="Arial"/>
          <w:color w:val="6F7271"/>
          <w:sz w:val="20"/>
          <w:szCs w:val="20"/>
        </w:rPr>
      </w:pPr>
      <w:r w:rsidRPr="00D65378">
        <w:rPr>
          <w:rFonts w:ascii="Source Sans Pro" w:hAnsi="Source Sans Pro" w:cs="Arial"/>
          <w:b/>
          <w:color w:val="6F7271"/>
          <w:sz w:val="20"/>
          <w:szCs w:val="20"/>
        </w:rPr>
        <w:t>Artículo 30.</w:t>
      </w:r>
      <w:r w:rsidRPr="00D65378">
        <w:rPr>
          <w:rFonts w:ascii="Source Sans Pro" w:hAnsi="Source Sans Pro" w:cs="Arial"/>
          <w:color w:val="6F7271"/>
          <w:sz w:val="20"/>
          <w:szCs w:val="20"/>
        </w:rPr>
        <w:t xml:space="preserve"> Una vez verificado el quórum, el Presidente declarará abierta la sesión. Acto seguido, instruirá al Secretario para que dé lectura al orden del día y someterá los asuntos a discusión, y en su caso, votación de los integrantes del Comité Técnico, en el orden en el que hayan sido listados.</w:t>
      </w:r>
    </w:p>
    <w:p w:rsidR="00D65378" w:rsidRPr="00D65378" w:rsidRDefault="00D65378" w:rsidP="00D65378">
      <w:pPr>
        <w:autoSpaceDE w:val="0"/>
        <w:autoSpaceDN w:val="0"/>
        <w:adjustRightInd w:val="0"/>
        <w:jc w:val="both"/>
        <w:rPr>
          <w:rFonts w:ascii="Source Sans Pro" w:hAnsi="Source Sans Pro" w:cs="Arial"/>
          <w:color w:val="6F7271"/>
          <w:sz w:val="20"/>
          <w:szCs w:val="20"/>
        </w:rPr>
      </w:pPr>
    </w:p>
    <w:p w:rsidR="00D65378" w:rsidRPr="00D65378" w:rsidRDefault="00D65378" w:rsidP="00D65378">
      <w:pPr>
        <w:jc w:val="both"/>
        <w:rPr>
          <w:rFonts w:ascii="Source Sans Pro" w:hAnsi="Source Sans Pro" w:cs="Arial"/>
          <w:color w:val="6F7271"/>
          <w:sz w:val="20"/>
          <w:szCs w:val="20"/>
        </w:rPr>
      </w:pPr>
      <w:r w:rsidRPr="00D65378">
        <w:rPr>
          <w:rFonts w:ascii="Source Sans Pro" w:hAnsi="Source Sans Pro" w:cs="Arial"/>
          <w:b/>
          <w:color w:val="6F7271"/>
          <w:sz w:val="20"/>
          <w:szCs w:val="20"/>
        </w:rPr>
        <w:lastRenderedPageBreak/>
        <w:t xml:space="preserve">Artículo 31. </w:t>
      </w:r>
      <w:r w:rsidRPr="00D65378">
        <w:rPr>
          <w:rFonts w:ascii="Source Sans Pro" w:hAnsi="Source Sans Pro" w:cs="Arial"/>
          <w:color w:val="6F7271"/>
          <w:sz w:val="20"/>
          <w:szCs w:val="20"/>
        </w:rPr>
        <w:t>A falta de quórum, el Presidente convocará a una nueva sesión dentro de las veinticuatro horas hábiles siguientes. Si en la segunda sesión volviere a faltar quórum, el Presidente podrá convocar a una nueva sesión hasta el mes siguiente.</w:t>
      </w:r>
    </w:p>
    <w:p w:rsidR="00D65378" w:rsidRPr="00D65378" w:rsidRDefault="00D65378" w:rsidP="00D65378">
      <w:pPr>
        <w:jc w:val="both"/>
        <w:rPr>
          <w:rFonts w:ascii="Source Sans Pro" w:hAnsi="Source Sans Pro" w:cs="Arial"/>
          <w:color w:val="6F7271"/>
          <w:sz w:val="20"/>
          <w:szCs w:val="20"/>
        </w:rPr>
      </w:pPr>
    </w:p>
    <w:p w:rsidR="00D65378" w:rsidRPr="00D65378" w:rsidRDefault="00D65378" w:rsidP="00D65378">
      <w:pPr>
        <w:jc w:val="both"/>
        <w:rPr>
          <w:rFonts w:ascii="Source Sans Pro" w:hAnsi="Source Sans Pro" w:cs="Arial"/>
          <w:color w:val="6F7271"/>
          <w:sz w:val="20"/>
          <w:szCs w:val="20"/>
        </w:rPr>
      </w:pPr>
      <w:r w:rsidRPr="00D65378">
        <w:rPr>
          <w:rFonts w:ascii="Source Sans Pro" w:hAnsi="Source Sans Pro" w:cs="Arial"/>
          <w:b/>
          <w:color w:val="6F7271"/>
          <w:sz w:val="20"/>
          <w:szCs w:val="20"/>
        </w:rPr>
        <w:t>Artículo 32.</w:t>
      </w:r>
      <w:r w:rsidRPr="00D65378">
        <w:rPr>
          <w:rFonts w:ascii="Source Sans Pro" w:hAnsi="Source Sans Pro" w:cs="Arial"/>
          <w:color w:val="6F7271"/>
          <w:sz w:val="20"/>
          <w:szCs w:val="20"/>
        </w:rPr>
        <w:t xml:space="preserve"> A las sesiones del Comité Técnico sólo podrán asistir:</w:t>
      </w:r>
    </w:p>
    <w:p w:rsidR="00D65378" w:rsidRPr="00D65378" w:rsidRDefault="00D65378" w:rsidP="00D65378">
      <w:pPr>
        <w:jc w:val="both"/>
        <w:rPr>
          <w:rFonts w:ascii="Source Sans Pro" w:hAnsi="Source Sans Pro" w:cs="Arial"/>
          <w:color w:val="6F7271"/>
          <w:sz w:val="20"/>
          <w:szCs w:val="20"/>
        </w:rPr>
      </w:pPr>
    </w:p>
    <w:p w:rsidR="00D65378" w:rsidRPr="00D65378" w:rsidRDefault="00D65378" w:rsidP="00D65378">
      <w:pPr>
        <w:jc w:val="both"/>
        <w:rPr>
          <w:rFonts w:ascii="Source Sans Pro" w:hAnsi="Source Sans Pro" w:cs="Arial"/>
          <w:color w:val="6F7271"/>
          <w:sz w:val="20"/>
          <w:szCs w:val="20"/>
        </w:rPr>
      </w:pPr>
      <w:r w:rsidRPr="00D65378">
        <w:rPr>
          <w:rFonts w:ascii="Source Sans Pro" w:hAnsi="Source Sans Pro" w:cs="Arial"/>
          <w:color w:val="6F7271"/>
          <w:sz w:val="20"/>
          <w:szCs w:val="20"/>
        </w:rPr>
        <w:t>I. El Presidente;</w:t>
      </w:r>
    </w:p>
    <w:p w:rsidR="00D65378" w:rsidRPr="00D65378" w:rsidRDefault="00D65378" w:rsidP="00D65378">
      <w:pPr>
        <w:jc w:val="both"/>
        <w:rPr>
          <w:rFonts w:ascii="Source Sans Pro" w:hAnsi="Source Sans Pro" w:cs="Arial"/>
          <w:color w:val="6F7271"/>
          <w:sz w:val="20"/>
          <w:szCs w:val="20"/>
        </w:rPr>
      </w:pPr>
    </w:p>
    <w:p w:rsidR="00D65378" w:rsidRPr="00D65378" w:rsidRDefault="00D65378" w:rsidP="00D65378">
      <w:pPr>
        <w:jc w:val="both"/>
        <w:rPr>
          <w:rFonts w:ascii="Source Sans Pro" w:hAnsi="Source Sans Pro" w:cs="Arial"/>
          <w:color w:val="6F7271"/>
          <w:sz w:val="20"/>
          <w:szCs w:val="20"/>
        </w:rPr>
      </w:pPr>
      <w:r w:rsidRPr="00D65378">
        <w:rPr>
          <w:rFonts w:ascii="Source Sans Pro" w:hAnsi="Source Sans Pro" w:cs="Arial"/>
          <w:color w:val="6F7271"/>
          <w:sz w:val="20"/>
          <w:szCs w:val="20"/>
        </w:rPr>
        <w:t>II. Los demás integrantes del Comité Técnico;</w:t>
      </w:r>
    </w:p>
    <w:p w:rsidR="00D65378" w:rsidRPr="00D65378" w:rsidRDefault="00D65378" w:rsidP="00D65378">
      <w:pPr>
        <w:jc w:val="both"/>
        <w:rPr>
          <w:rFonts w:ascii="Source Sans Pro" w:hAnsi="Source Sans Pro" w:cs="Arial"/>
          <w:color w:val="6F7271"/>
          <w:sz w:val="20"/>
          <w:szCs w:val="20"/>
        </w:rPr>
      </w:pPr>
    </w:p>
    <w:p w:rsidR="00D65378" w:rsidRPr="00D65378" w:rsidRDefault="00D65378" w:rsidP="00D65378">
      <w:pPr>
        <w:jc w:val="both"/>
        <w:rPr>
          <w:rFonts w:ascii="Source Sans Pro" w:hAnsi="Source Sans Pro" w:cs="Arial"/>
          <w:color w:val="6F7271"/>
          <w:sz w:val="20"/>
          <w:szCs w:val="20"/>
        </w:rPr>
      </w:pPr>
      <w:r w:rsidRPr="00D65378">
        <w:rPr>
          <w:rFonts w:ascii="Source Sans Pro" w:hAnsi="Source Sans Pro" w:cs="Arial"/>
          <w:color w:val="6F7271"/>
          <w:sz w:val="20"/>
          <w:szCs w:val="20"/>
        </w:rPr>
        <w:t>III. Los invitados por el Presidente a las sesiones, de conformidad con el presente Reglamento;</w:t>
      </w:r>
    </w:p>
    <w:p w:rsidR="00D65378" w:rsidRPr="00D65378" w:rsidRDefault="00D65378" w:rsidP="00D65378">
      <w:pPr>
        <w:jc w:val="both"/>
        <w:rPr>
          <w:rFonts w:ascii="Source Sans Pro" w:hAnsi="Source Sans Pro" w:cs="Arial"/>
          <w:color w:val="6F7271"/>
          <w:sz w:val="20"/>
          <w:szCs w:val="20"/>
        </w:rPr>
      </w:pPr>
    </w:p>
    <w:p w:rsidR="00D65378" w:rsidRPr="00D65378" w:rsidRDefault="00D65378" w:rsidP="00D65378">
      <w:pPr>
        <w:jc w:val="both"/>
        <w:rPr>
          <w:rFonts w:ascii="Source Sans Pro" w:hAnsi="Source Sans Pro" w:cs="Arial"/>
          <w:color w:val="6F7271"/>
          <w:sz w:val="20"/>
          <w:szCs w:val="20"/>
        </w:rPr>
      </w:pPr>
      <w:r w:rsidRPr="00D65378">
        <w:rPr>
          <w:rFonts w:ascii="Source Sans Pro" w:hAnsi="Source Sans Pro" w:cs="Arial"/>
          <w:color w:val="6F7271"/>
          <w:sz w:val="20"/>
          <w:szCs w:val="20"/>
        </w:rPr>
        <w:t>IV. El Secretario, y</w:t>
      </w:r>
    </w:p>
    <w:p w:rsidR="00D65378" w:rsidRPr="00D65378" w:rsidRDefault="00D65378" w:rsidP="00D65378">
      <w:pPr>
        <w:jc w:val="both"/>
        <w:rPr>
          <w:rFonts w:ascii="Source Sans Pro" w:hAnsi="Source Sans Pro" w:cs="Arial"/>
          <w:color w:val="6F7271"/>
          <w:sz w:val="20"/>
          <w:szCs w:val="20"/>
        </w:rPr>
      </w:pPr>
    </w:p>
    <w:p w:rsidR="00D65378" w:rsidRPr="00D65378" w:rsidRDefault="00D65378" w:rsidP="00D65378">
      <w:pPr>
        <w:jc w:val="both"/>
        <w:rPr>
          <w:rFonts w:ascii="Source Sans Pro" w:hAnsi="Source Sans Pro" w:cs="Arial"/>
          <w:color w:val="6F7271"/>
          <w:sz w:val="20"/>
          <w:szCs w:val="20"/>
        </w:rPr>
      </w:pPr>
      <w:r w:rsidRPr="00D65378">
        <w:rPr>
          <w:rFonts w:ascii="Source Sans Pro" w:hAnsi="Source Sans Pro" w:cs="Arial"/>
          <w:color w:val="6F7271"/>
          <w:sz w:val="20"/>
          <w:szCs w:val="20"/>
        </w:rPr>
        <w:t>V. El número de auxiliares que previo acuerdo apruebe el Comité Técnico.</w:t>
      </w:r>
    </w:p>
    <w:p w:rsidR="00D65378" w:rsidRPr="00D65378" w:rsidRDefault="00D65378" w:rsidP="00D65378">
      <w:pPr>
        <w:jc w:val="both"/>
        <w:rPr>
          <w:rFonts w:ascii="Source Sans Pro" w:hAnsi="Source Sans Pro" w:cs="Arial"/>
          <w:color w:val="6F7271"/>
          <w:sz w:val="20"/>
          <w:szCs w:val="20"/>
        </w:rPr>
      </w:pPr>
    </w:p>
    <w:p w:rsidR="00D65378" w:rsidRPr="00D65378" w:rsidRDefault="00D65378" w:rsidP="00D65378">
      <w:pPr>
        <w:jc w:val="both"/>
        <w:rPr>
          <w:rFonts w:ascii="Source Sans Pro" w:hAnsi="Source Sans Pro" w:cs="Arial"/>
          <w:color w:val="6F7271"/>
          <w:sz w:val="20"/>
          <w:szCs w:val="20"/>
        </w:rPr>
      </w:pPr>
      <w:r w:rsidRPr="00D65378">
        <w:rPr>
          <w:rFonts w:ascii="Source Sans Pro" w:hAnsi="Source Sans Pro" w:cs="Arial"/>
          <w:b/>
          <w:color w:val="6F7271"/>
          <w:sz w:val="20"/>
          <w:szCs w:val="20"/>
        </w:rPr>
        <w:t xml:space="preserve">Artículo 33. </w:t>
      </w:r>
      <w:r w:rsidRPr="00D65378">
        <w:rPr>
          <w:rFonts w:ascii="Source Sans Pro" w:hAnsi="Source Sans Pro" w:cs="Arial"/>
          <w:color w:val="6F7271"/>
          <w:sz w:val="20"/>
          <w:szCs w:val="20"/>
        </w:rPr>
        <w:t>En las sesiones sólo podrán hacer uso de la palabra el Presidente, los demás integrantes del Comité Técnico, los invitados por el Presidente y el Secretario.</w:t>
      </w:r>
    </w:p>
    <w:p w:rsidR="00D65378" w:rsidRPr="00D65378" w:rsidRDefault="00D65378" w:rsidP="00D65378">
      <w:pPr>
        <w:jc w:val="both"/>
        <w:rPr>
          <w:rFonts w:ascii="Source Sans Pro" w:hAnsi="Source Sans Pro" w:cs="Arial"/>
          <w:color w:val="6F7271"/>
          <w:sz w:val="20"/>
          <w:szCs w:val="20"/>
        </w:rPr>
      </w:pPr>
    </w:p>
    <w:p w:rsidR="00D65378" w:rsidRPr="00D65378" w:rsidRDefault="00D65378" w:rsidP="00D65378">
      <w:pPr>
        <w:jc w:val="both"/>
        <w:rPr>
          <w:rFonts w:ascii="Source Sans Pro" w:hAnsi="Source Sans Pro" w:cs="Arial"/>
          <w:color w:val="6F7271"/>
          <w:sz w:val="20"/>
          <w:szCs w:val="20"/>
        </w:rPr>
      </w:pPr>
      <w:r w:rsidRPr="00D65378">
        <w:rPr>
          <w:rFonts w:ascii="Source Sans Pro" w:hAnsi="Source Sans Pro" w:cs="Arial"/>
          <w:color w:val="6F7271"/>
          <w:sz w:val="20"/>
          <w:szCs w:val="20"/>
        </w:rPr>
        <w:t>En casos excepcionales el Presidente podrá conceder el uso de la palabra a los auxiliares, a efecto de ilustrar al Comité Técnico sobre detalles de los asuntos listados en el orden del día.</w:t>
      </w:r>
    </w:p>
    <w:p w:rsidR="00D65378" w:rsidRPr="00D65378" w:rsidRDefault="00D65378" w:rsidP="00D65378">
      <w:pPr>
        <w:jc w:val="both"/>
        <w:rPr>
          <w:rFonts w:ascii="Source Sans Pro" w:hAnsi="Source Sans Pro" w:cs="Arial"/>
          <w:color w:val="6F7271"/>
          <w:sz w:val="20"/>
          <w:szCs w:val="20"/>
        </w:rPr>
      </w:pPr>
    </w:p>
    <w:p w:rsidR="00D65378" w:rsidRPr="00D65378" w:rsidRDefault="00D65378" w:rsidP="00D65378">
      <w:pPr>
        <w:jc w:val="both"/>
        <w:rPr>
          <w:rFonts w:ascii="Source Sans Pro" w:hAnsi="Source Sans Pro" w:cs="Arial"/>
          <w:bCs/>
          <w:color w:val="6F7271"/>
          <w:sz w:val="20"/>
          <w:szCs w:val="20"/>
        </w:rPr>
      </w:pPr>
      <w:r w:rsidRPr="00D65378">
        <w:rPr>
          <w:rFonts w:ascii="Source Sans Pro" w:hAnsi="Source Sans Pro" w:cs="Arial"/>
          <w:b/>
          <w:bCs/>
          <w:color w:val="6F7271"/>
          <w:sz w:val="20"/>
          <w:szCs w:val="20"/>
        </w:rPr>
        <w:t xml:space="preserve">Artículo 34. </w:t>
      </w:r>
      <w:r w:rsidRPr="00D65378">
        <w:rPr>
          <w:rFonts w:ascii="Source Sans Pro" w:hAnsi="Source Sans Pro" w:cs="Arial"/>
          <w:bCs/>
          <w:color w:val="6F7271"/>
          <w:sz w:val="20"/>
          <w:szCs w:val="20"/>
        </w:rPr>
        <w:t>Para conducir ordenadamente las sesiones, el Presidente podrá, según el caso:</w:t>
      </w:r>
    </w:p>
    <w:p w:rsidR="00D65378" w:rsidRPr="00D65378" w:rsidRDefault="00D65378" w:rsidP="00D65378">
      <w:pPr>
        <w:jc w:val="both"/>
        <w:rPr>
          <w:rFonts w:ascii="Source Sans Pro" w:hAnsi="Source Sans Pro" w:cs="Arial"/>
          <w:bCs/>
          <w:color w:val="6F7271"/>
          <w:sz w:val="20"/>
          <w:szCs w:val="20"/>
        </w:rPr>
      </w:pPr>
    </w:p>
    <w:p w:rsidR="00D65378" w:rsidRPr="00D65378" w:rsidRDefault="00D65378" w:rsidP="00D65378">
      <w:pPr>
        <w:jc w:val="both"/>
        <w:rPr>
          <w:rFonts w:ascii="Source Sans Pro" w:hAnsi="Source Sans Pro" w:cs="Arial"/>
          <w:bCs/>
          <w:color w:val="6F7271"/>
          <w:sz w:val="20"/>
          <w:szCs w:val="20"/>
        </w:rPr>
      </w:pPr>
      <w:r w:rsidRPr="00D65378">
        <w:rPr>
          <w:rFonts w:ascii="Source Sans Pro" w:hAnsi="Source Sans Pro" w:cs="Arial"/>
          <w:bCs/>
          <w:color w:val="6F7271"/>
          <w:sz w:val="20"/>
          <w:szCs w:val="20"/>
        </w:rPr>
        <w:t xml:space="preserve">I. Apercibir a quien en uso de la palabra incurra en manifestaciones ajenas al asunto en discusión, para que retome la materia del asunto, y en caso de rebeldía, retirarle el uso de la palabra; </w:t>
      </w:r>
    </w:p>
    <w:p w:rsidR="00D65378" w:rsidRPr="00D65378" w:rsidRDefault="00D65378" w:rsidP="00D65378">
      <w:pPr>
        <w:jc w:val="both"/>
        <w:rPr>
          <w:rFonts w:ascii="Source Sans Pro" w:hAnsi="Source Sans Pro" w:cs="Arial"/>
          <w:bCs/>
          <w:color w:val="6F7271"/>
          <w:sz w:val="20"/>
          <w:szCs w:val="20"/>
        </w:rPr>
      </w:pPr>
    </w:p>
    <w:p w:rsidR="00D65378" w:rsidRPr="00D65378" w:rsidRDefault="00D65378" w:rsidP="00D65378">
      <w:pPr>
        <w:autoSpaceDE w:val="0"/>
        <w:autoSpaceDN w:val="0"/>
        <w:adjustRightInd w:val="0"/>
        <w:jc w:val="both"/>
        <w:rPr>
          <w:rFonts w:ascii="Source Sans Pro" w:hAnsi="Source Sans Pro" w:cs="Arial"/>
          <w:color w:val="6F7271"/>
          <w:sz w:val="20"/>
          <w:szCs w:val="20"/>
        </w:rPr>
      </w:pPr>
      <w:r w:rsidRPr="00D65378">
        <w:rPr>
          <w:rFonts w:ascii="Source Sans Pro" w:hAnsi="Source Sans Pro" w:cs="Arial"/>
          <w:color w:val="6F7271"/>
          <w:sz w:val="20"/>
          <w:szCs w:val="20"/>
        </w:rPr>
        <w:t>II. Requerir a la persona que interrumpa la sesión, para que se abstenga de hacerlo, y en caso de que persista, solicitarle que abandone el lugar, y</w:t>
      </w:r>
    </w:p>
    <w:p w:rsidR="00D65378" w:rsidRPr="00D65378" w:rsidRDefault="00D65378" w:rsidP="00D65378">
      <w:pPr>
        <w:autoSpaceDE w:val="0"/>
        <w:autoSpaceDN w:val="0"/>
        <w:adjustRightInd w:val="0"/>
        <w:jc w:val="both"/>
        <w:rPr>
          <w:rFonts w:ascii="Source Sans Pro" w:hAnsi="Source Sans Pro" w:cs="Arial"/>
          <w:color w:val="6F7271"/>
          <w:sz w:val="20"/>
          <w:szCs w:val="20"/>
        </w:rPr>
      </w:pPr>
    </w:p>
    <w:p w:rsidR="00D65378" w:rsidRPr="00D65378" w:rsidRDefault="00D65378" w:rsidP="00D65378">
      <w:pPr>
        <w:jc w:val="both"/>
        <w:rPr>
          <w:rFonts w:ascii="Source Sans Pro" w:hAnsi="Source Sans Pro" w:cs="Arial"/>
          <w:bCs/>
          <w:color w:val="6F7271"/>
          <w:sz w:val="20"/>
          <w:szCs w:val="20"/>
        </w:rPr>
      </w:pPr>
      <w:r w:rsidRPr="00D65378">
        <w:rPr>
          <w:rFonts w:ascii="Source Sans Pro" w:hAnsi="Source Sans Pro" w:cs="Arial"/>
          <w:color w:val="6F7271"/>
          <w:sz w:val="20"/>
          <w:szCs w:val="20"/>
        </w:rPr>
        <w:t>III. Cuando no exista condiciones adecuadas, suspender la sesión y determinar la fecha y hora para su reanudación, a juicio del Presidente.</w:t>
      </w:r>
    </w:p>
    <w:p w:rsidR="00D65378" w:rsidRPr="00D65378" w:rsidRDefault="00D65378" w:rsidP="00D65378">
      <w:pPr>
        <w:jc w:val="both"/>
        <w:rPr>
          <w:rFonts w:ascii="Source Sans Pro" w:hAnsi="Source Sans Pro" w:cs="Arial"/>
          <w:bCs/>
          <w:color w:val="6F7271"/>
          <w:sz w:val="20"/>
          <w:szCs w:val="20"/>
        </w:rPr>
      </w:pPr>
    </w:p>
    <w:p w:rsidR="00D65378" w:rsidRPr="00D65378" w:rsidRDefault="00D65378" w:rsidP="00D65378">
      <w:pPr>
        <w:jc w:val="both"/>
        <w:rPr>
          <w:rFonts w:ascii="Source Sans Pro" w:hAnsi="Source Sans Pro" w:cs="Arial"/>
          <w:bCs/>
          <w:color w:val="6F7271"/>
          <w:sz w:val="20"/>
          <w:szCs w:val="20"/>
        </w:rPr>
      </w:pPr>
      <w:r w:rsidRPr="00D65378">
        <w:rPr>
          <w:rFonts w:ascii="Source Sans Pro" w:hAnsi="Source Sans Pro" w:cs="Arial"/>
          <w:b/>
          <w:color w:val="6F7271"/>
          <w:sz w:val="20"/>
          <w:szCs w:val="20"/>
        </w:rPr>
        <w:t xml:space="preserve">Artículo 35. </w:t>
      </w:r>
      <w:r w:rsidRPr="00D65378">
        <w:rPr>
          <w:rFonts w:ascii="Source Sans Pro" w:hAnsi="Source Sans Pro" w:cs="Arial"/>
          <w:color w:val="6F7271"/>
          <w:sz w:val="20"/>
          <w:szCs w:val="20"/>
        </w:rPr>
        <w:t>En caso de que el Presidente no asista a la sesión convocada, o se ausente en forma definitiva de la sesión, el Secretario solicitará la presencia del suplente para que la presida. Si el suplente del Presidente no asistiese a la sesión o se ausentase definitivamente, el Secretario declarará inexistente la sesión por falta de quórum, o suspendida la sesión para reanudarse previa convocatoria, según el caso.</w:t>
      </w:r>
    </w:p>
    <w:p w:rsidR="00D65378" w:rsidRPr="00D65378" w:rsidRDefault="00D65378" w:rsidP="00D65378">
      <w:pPr>
        <w:jc w:val="both"/>
        <w:rPr>
          <w:rFonts w:ascii="Source Sans Pro" w:hAnsi="Source Sans Pro" w:cs="Arial"/>
          <w:bCs/>
          <w:color w:val="6F7271"/>
          <w:sz w:val="20"/>
          <w:szCs w:val="20"/>
        </w:rPr>
      </w:pPr>
    </w:p>
    <w:p w:rsidR="00D65378" w:rsidRPr="00D65378" w:rsidRDefault="00D65378" w:rsidP="00D65378">
      <w:pPr>
        <w:jc w:val="both"/>
        <w:rPr>
          <w:rFonts w:ascii="Source Sans Pro" w:hAnsi="Source Sans Pro" w:cs="Arial"/>
          <w:bCs/>
          <w:color w:val="6F7271"/>
          <w:sz w:val="20"/>
          <w:szCs w:val="20"/>
        </w:rPr>
      </w:pPr>
      <w:r w:rsidRPr="00D65378">
        <w:rPr>
          <w:rFonts w:ascii="Source Sans Pro" w:hAnsi="Source Sans Pro" w:cs="Arial"/>
          <w:b/>
          <w:color w:val="6F7271"/>
          <w:sz w:val="20"/>
          <w:szCs w:val="20"/>
        </w:rPr>
        <w:t>Artículo 36.</w:t>
      </w:r>
      <w:r w:rsidRPr="00D65378">
        <w:rPr>
          <w:rFonts w:ascii="Source Sans Pro" w:hAnsi="Source Sans Pro" w:cs="Arial"/>
          <w:color w:val="6F7271"/>
          <w:sz w:val="20"/>
          <w:szCs w:val="20"/>
        </w:rPr>
        <w:t xml:space="preserve"> En caso de ausencia del Secretario a la sesión, el Presidente podrá designar a un suplente de entre los servidores públicos de la Secretaría con jerarquía de por lo menos Director de área.</w:t>
      </w:r>
    </w:p>
    <w:p w:rsidR="00D65378" w:rsidRPr="00D65378" w:rsidRDefault="00D65378" w:rsidP="00D65378">
      <w:pPr>
        <w:jc w:val="both"/>
        <w:rPr>
          <w:rFonts w:ascii="Source Sans Pro" w:hAnsi="Source Sans Pro" w:cs="Arial"/>
          <w:bCs/>
          <w:color w:val="6F7271"/>
          <w:sz w:val="20"/>
          <w:szCs w:val="20"/>
        </w:rPr>
      </w:pPr>
    </w:p>
    <w:p w:rsidR="00D65378" w:rsidRPr="00D65378" w:rsidRDefault="00D65378" w:rsidP="00D65378">
      <w:pPr>
        <w:autoSpaceDE w:val="0"/>
        <w:autoSpaceDN w:val="0"/>
        <w:adjustRightInd w:val="0"/>
        <w:jc w:val="both"/>
        <w:rPr>
          <w:rFonts w:ascii="Source Sans Pro" w:hAnsi="Source Sans Pro" w:cs="Arial"/>
          <w:color w:val="6F7271"/>
          <w:sz w:val="20"/>
          <w:szCs w:val="20"/>
        </w:rPr>
      </w:pPr>
      <w:r w:rsidRPr="00D65378">
        <w:rPr>
          <w:rFonts w:ascii="Source Sans Pro" w:hAnsi="Source Sans Pro" w:cs="Arial"/>
          <w:b/>
          <w:color w:val="6F7271"/>
          <w:sz w:val="20"/>
          <w:szCs w:val="20"/>
        </w:rPr>
        <w:t>Artículo 37.</w:t>
      </w:r>
      <w:r w:rsidRPr="00D65378">
        <w:rPr>
          <w:rFonts w:ascii="Source Sans Pro" w:hAnsi="Source Sans Pro" w:cs="Arial"/>
          <w:color w:val="6F7271"/>
          <w:sz w:val="20"/>
          <w:szCs w:val="20"/>
        </w:rPr>
        <w:t xml:space="preserve"> La discusión de los asuntos se llevará a cabo únicamente en tres rondas. Cada ronda estará determinada por el número de asistentes con derecho de voz que soliciten al Presidente el uso de la palabra para un asunto en particular antes de iniciar la discusión del mismo.</w:t>
      </w:r>
    </w:p>
    <w:p w:rsidR="00D65378" w:rsidRPr="00D65378" w:rsidRDefault="00D65378" w:rsidP="00D65378">
      <w:pPr>
        <w:autoSpaceDE w:val="0"/>
        <w:autoSpaceDN w:val="0"/>
        <w:adjustRightInd w:val="0"/>
        <w:jc w:val="both"/>
        <w:rPr>
          <w:rFonts w:ascii="Source Sans Pro" w:hAnsi="Source Sans Pro" w:cs="Arial"/>
          <w:color w:val="6F7271"/>
          <w:sz w:val="20"/>
          <w:szCs w:val="20"/>
        </w:rPr>
      </w:pPr>
    </w:p>
    <w:p w:rsidR="00D65378" w:rsidRPr="00D65378" w:rsidRDefault="00D65378" w:rsidP="00D65378">
      <w:pPr>
        <w:autoSpaceDE w:val="0"/>
        <w:autoSpaceDN w:val="0"/>
        <w:adjustRightInd w:val="0"/>
        <w:jc w:val="both"/>
        <w:rPr>
          <w:rFonts w:ascii="Source Sans Pro" w:hAnsi="Source Sans Pro" w:cs="Arial"/>
          <w:color w:val="6F7271"/>
          <w:sz w:val="20"/>
          <w:szCs w:val="20"/>
        </w:rPr>
      </w:pPr>
      <w:r w:rsidRPr="00D65378">
        <w:rPr>
          <w:rFonts w:ascii="Source Sans Pro" w:hAnsi="Source Sans Pro" w:cs="Arial"/>
          <w:color w:val="6F7271"/>
          <w:sz w:val="20"/>
          <w:szCs w:val="20"/>
        </w:rPr>
        <w:t>Una vez iniciada la discusión de un asunto, la sesión no podrá suspenderse sino hasta quedar suficientemente discutido.</w:t>
      </w:r>
    </w:p>
    <w:p w:rsidR="00D65378" w:rsidRPr="00D65378" w:rsidRDefault="00D65378" w:rsidP="00D65378">
      <w:pPr>
        <w:autoSpaceDE w:val="0"/>
        <w:autoSpaceDN w:val="0"/>
        <w:adjustRightInd w:val="0"/>
        <w:jc w:val="both"/>
        <w:rPr>
          <w:rFonts w:ascii="Source Sans Pro" w:hAnsi="Source Sans Pro" w:cs="Arial"/>
          <w:color w:val="6F7271"/>
          <w:sz w:val="20"/>
          <w:szCs w:val="20"/>
        </w:rPr>
      </w:pPr>
    </w:p>
    <w:p w:rsidR="00D65378" w:rsidRPr="00D65378" w:rsidRDefault="00D65378" w:rsidP="00D65378">
      <w:pPr>
        <w:autoSpaceDE w:val="0"/>
        <w:autoSpaceDN w:val="0"/>
        <w:adjustRightInd w:val="0"/>
        <w:jc w:val="both"/>
        <w:rPr>
          <w:rFonts w:ascii="Source Sans Pro" w:hAnsi="Source Sans Pro" w:cs="Arial"/>
          <w:color w:val="6F7271"/>
          <w:sz w:val="20"/>
          <w:szCs w:val="20"/>
        </w:rPr>
      </w:pPr>
      <w:r w:rsidRPr="00D65378">
        <w:rPr>
          <w:rFonts w:ascii="Source Sans Pro" w:hAnsi="Source Sans Pro" w:cs="Arial"/>
          <w:b/>
          <w:color w:val="6F7271"/>
          <w:sz w:val="20"/>
          <w:szCs w:val="20"/>
        </w:rPr>
        <w:lastRenderedPageBreak/>
        <w:t xml:space="preserve">Artículo 38. </w:t>
      </w:r>
      <w:r w:rsidRPr="00D65378">
        <w:rPr>
          <w:rFonts w:ascii="Source Sans Pro" w:hAnsi="Source Sans Pro" w:cs="Arial"/>
          <w:color w:val="6F7271"/>
          <w:sz w:val="20"/>
          <w:szCs w:val="20"/>
        </w:rPr>
        <w:t>Para iniciar la primera ronda, el Presidente expondrá el asunto en turno. Posteriormente, dará el uso de la palabra a quienes la hayan solicitado. Las intervenciones se harán en el orden que hayan sido solicitadas.</w:t>
      </w:r>
    </w:p>
    <w:p w:rsidR="00D65378" w:rsidRPr="00D65378" w:rsidRDefault="00D65378" w:rsidP="00D65378">
      <w:pPr>
        <w:autoSpaceDE w:val="0"/>
        <w:autoSpaceDN w:val="0"/>
        <w:adjustRightInd w:val="0"/>
        <w:jc w:val="both"/>
        <w:rPr>
          <w:rFonts w:ascii="Source Sans Pro" w:hAnsi="Source Sans Pro" w:cs="Arial"/>
          <w:color w:val="6F7271"/>
          <w:sz w:val="20"/>
          <w:szCs w:val="20"/>
        </w:rPr>
      </w:pPr>
    </w:p>
    <w:p w:rsidR="00D65378" w:rsidRPr="00D65378" w:rsidRDefault="00D65378" w:rsidP="00D65378">
      <w:pPr>
        <w:autoSpaceDE w:val="0"/>
        <w:autoSpaceDN w:val="0"/>
        <w:adjustRightInd w:val="0"/>
        <w:jc w:val="both"/>
        <w:rPr>
          <w:rFonts w:ascii="Source Sans Pro" w:hAnsi="Source Sans Pro" w:cs="Arial"/>
          <w:color w:val="6F7271"/>
          <w:sz w:val="20"/>
          <w:szCs w:val="20"/>
        </w:rPr>
      </w:pPr>
      <w:r w:rsidRPr="00D65378">
        <w:rPr>
          <w:rFonts w:ascii="Source Sans Pro" w:hAnsi="Source Sans Pro" w:cs="Arial"/>
          <w:color w:val="6F7271"/>
          <w:sz w:val="20"/>
          <w:szCs w:val="20"/>
        </w:rPr>
        <w:t>En la primera ronda los oradores podrán hacer uso de la palabra hasta por diez minutos.</w:t>
      </w:r>
    </w:p>
    <w:p w:rsidR="00D65378" w:rsidRPr="00D65378" w:rsidRDefault="00D65378" w:rsidP="00D65378">
      <w:pPr>
        <w:jc w:val="both"/>
        <w:rPr>
          <w:rFonts w:ascii="Source Sans Pro" w:hAnsi="Source Sans Pro" w:cs="Arial"/>
          <w:color w:val="6F7271"/>
          <w:sz w:val="20"/>
          <w:szCs w:val="20"/>
        </w:rPr>
      </w:pPr>
    </w:p>
    <w:p w:rsidR="00D65378" w:rsidRPr="00D65378" w:rsidRDefault="00D65378" w:rsidP="00D65378">
      <w:pPr>
        <w:autoSpaceDE w:val="0"/>
        <w:autoSpaceDN w:val="0"/>
        <w:adjustRightInd w:val="0"/>
        <w:jc w:val="both"/>
        <w:rPr>
          <w:rFonts w:ascii="Source Sans Pro" w:hAnsi="Source Sans Pro" w:cs="Arial"/>
          <w:color w:val="6F7271"/>
          <w:sz w:val="20"/>
          <w:szCs w:val="20"/>
        </w:rPr>
      </w:pPr>
      <w:r w:rsidRPr="00D65378">
        <w:rPr>
          <w:rFonts w:ascii="Source Sans Pro" w:hAnsi="Source Sans Pro" w:cs="Arial"/>
          <w:color w:val="6F7271"/>
          <w:sz w:val="20"/>
          <w:szCs w:val="20"/>
        </w:rPr>
        <w:t xml:space="preserve">Agotada la primera ronda, el Presidente preguntará si el asunto ha quedado suficientemente discutido. Si el Comité Técnico determina que no es el caso, se realizará una segunda ronda. El mismo procedimiento se observará para el caso de una tercera ronda. </w:t>
      </w:r>
    </w:p>
    <w:p w:rsidR="00D65378" w:rsidRPr="00D65378" w:rsidRDefault="00D65378" w:rsidP="00D65378">
      <w:pPr>
        <w:autoSpaceDE w:val="0"/>
        <w:autoSpaceDN w:val="0"/>
        <w:adjustRightInd w:val="0"/>
        <w:jc w:val="both"/>
        <w:rPr>
          <w:rFonts w:ascii="Source Sans Pro" w:hAnsi="Source Sans Pro" w:cs="Arial"/>
          <w:color w:val="6F7271"/>
          <w:sz w:val="20"/>
          <w:szCs w:val="20"/>
        </w:rPr>
      </w:pPr>
    </w:p>
    <w:p w:rsidR="00D65378" w:rsidRPr="00D65378" w:rsidRDefault="00D65378" w:rsidP="00D65378">
      <w:pPr>
        <w:jc w:val="both"/>
        <w:rPr>
          <w:rFonts w:ascii="Source Sans Pro" w:hAnsi="Source Sans Pro" w:cs="Arial"/>
          <w:bCs/>
          <w:color w:val="6F7271"/>
          <w:sz w:val="20"/>
          <w:szCs w:val="20"/>
        </w:rPr>
      </w:pPr>
      <w:r w:rsidRPr="00D65378">
        <w:rPr>
          <w:rFonts w:ascii="Source Sans Pro" w:hAnsi="Source Sans Pro" w:cs="Arial"/>
          <w:color w:val="6F7271"/>
          <w:sz w:val="20"/>
          <w:szCs w:val="20"/>
        </w:rPr>
        <w:t>En la segunda y tercera rondas, las intervenciones no podrán exceder de cinco minutos tratándose de la segunda ronda, ni de tres minutos tratándose de la tercera. Las intervenciones se harán en el orden que hayan sido solicitadas, sin derecho de preferencia alguno.</w:t>
      </w:r>
    </w:p>
    <w:p w:rsidR="00D65378" w:rsidRPr="00D65378" w:rsidRDefault="00D65378" w:rsidP="00D65378">
      <w:pPr>
        <w:jc w:val="both"/>
        <w:rPr>
          <w:rFonts w:ascii="Source Sans Pro" w:hAnsi="Source Sans Pro" w:cs="Arial"/>
          <w:bCs/>
          <w:color w:val="6F7271"/>
          <w:sz w:val="20"/>
          <w:szCs w:val="20"/>
        </w:rPr>
      </w:pPr>
    </w:p>
    <w:p w:rsidR="00D65378" w:rsidRPr="00D65378" w:rsidRDefault="00D65378" w:rsidP="00D65378">
      <w:pPr>
        <w:autoSpaceDE w:val="0"/>
        <w:autoSpaceDN w:val="0"/>
        <w:adjustRightInd w:val="0"/>
        <w:jc w:val="both"/>
        <w:rPr>
          <w:rFonts w:ascii="Source Sans Pro" w:hAnsi="Source Sans Pro" w:cs="Arial"/>
          <w:color w:val="6F7271"/>
          <w:sz w:val="20"/>
          <w:szCs w:val="20"/>
        </w:rPr>
      </w:pPr>
      <w:r w:rsidRPr="00D65378">
        <w:rPr>
          <w:rFonts w:ascii="Source Sans Pro" w:hAnsi="Source Sans Pro" w:cs="Arial"/>
          <w:b/>
          <w:color w:val="6F7271"/>
          <w:sz w:val="20"/>
          <w:szCs w:val="20"/>
        </w:rPr>
        <w:t xml:space="preserve">Artículo 39. </w:t>
      </w:r>
      <w:r w:rsidRPr="00D65378">
        <w:rPr>
          <w:rFonts w:ascii="Source Sans Pro" w:hAnsi="Source Sans Pro" w:cs="Arial"/>
          <w:color w:val="6F7271"/>
          <w:sz w:val="20"/>
          <w:szCs w:val="20"/>
        </w:rPr>
        <w:t>El Secretario podrá solicitar el uso de la palabra el cual se le concederá en el orden que le corresponda en la lista de participantes. Sus intervenciones no excederán de los tiempos fijados para cada ronda.</w:t>
      </w:r>
    </w:p>
    <w:p w:rsidR="00D65378" w:rsidRPr="00D65378" w:rsidRDefault="00D65378" w:rsidP="00D65378">
      <w:pPr>
        <w:autoSpaceDE w:val="0"/>
        <w:autoSpaceDN w:val="0"/>
        <w:adjustRightInd w:val="0"/>
        <w:jc w:val="both"/>
        <w:rPr>
          <w:rFonts w:ascii="Source Sans Pro" w:hAnsi="Source Sans Pro" w:cs="Arial"/>
          <w:b/>
          <w:color w:val="6F7271"/>
          <w:sz w:val="20"/>
          <w:szCs w:val="20"/>
        </w:rPr>
      </w:pPr>
    </w:p>
    <w:p w:rsidR="00D65378" w:rsidRPr="00D65378" w:rsidRDefault="00D65378" w:rsidP="00D65378">
      <w:pPr>
        <w:autoSpaceDE w:val="0"/>
        <w:autoSpaceDN w:val="0"/>
        <w:adjustRightInd w:val="0"/>
        <w:jc w:val="both"/>
        <w:rPr>
          <w:rFonts w:ascii="Source Sans Pro" w:hAnsi="Source Sans Pro" w:cs="Arial"/>
          <w:bCs/>
          <w:color w:val="6F7271"/>
          <w:sz w:val="20"/>
          <w:szCs w:val="20"/>
        </w:rPr>
      </w:pPr>
      <w:r w:rsidRPr="00D65378">
        <w:rPr>
          <w:rFonts w:ascii="Source Sans Pro" w:hAnsi="Source Sans Pro" w:cs="Arial"/>
          <w:b/>
          <w:color w:val="6F7271"/>
          <w:sz w:val="20"/>
          <w:szCs w:val="20"/>
        </w:rPr>
        <w:t>Artículo 40.</w:t>
      </w:r>
      <w:r w:rsidRPr="00D65378">
        <w:rPr>
          <w:rFonts w:ascii="Source Sans Pro" w:hAnsi="Source Sans Pro" w:cs="Arial"/>
          <w:color w:val="6F7271"/>
          <w:sz w:val="20"/>
          <w:szCs w:val="20"/>
        </w:rPr>
        <w:t xml:space="preserve"> Cuando ningún asistente con derecho de voz solicite el uso de la palabra, el Presidente someterá el asunto directamente a votación.</w:t>
      </w:r>
    </w:p>
    <w:p w:rsidR="00D65378" w:rsidRPr="00D65378" w:rsidRDefault="00D65378" w:rsidP="00D65378">
      <w:pPr>
        <w:jc w:val="both"/>
        <w:rPr>
          <w:rFonts w:ascii="Source Sans Pro" w:hAnsi="Source Sans Pro" w:cs="Arial"/>
          <w:bCs/>
          <w:color w:val="6F7271"/>
          <w:sz w:val="20"/>
          <w:szCs w:val="20"/>
        </w:rPr>
      </w:pPr>
    </w:p>
    <w:p w:rsidR="00D65378" w:rsidRPr="00D65378" w:rsidRDefault="00D65378" w:rsidP="00D65378">
      <w:pPr>
        <w:autoSpaceDE w:val="0"/>
        <w:autoSpaceDN w:val="0"/>
        <w:adjustRightInd w:val="0"/>
        <w:jc w:val="both"/>
        <w:rPr>
          <w:rFonts w:ascii="Source Sans Pro" w:hAnsi="Source Sans Pro" w:cs="Arial"/>
          <w:color w:val="6F7271"/>
          <w:sz w:val="20"/>
          <w:szCs w:val="20"/>
        </w:rPr>
      </w:pPr>
      <w:r w:rsidRPr="00D65378">
        <w:rPr>
          <w:rFonts w:ascii="Source Sans Pro" w:hAnsi="Source Sans Pro" w:cs="Arial"/>
          <w:b/>
          <w:color w:val="6F7271"/>
          <w:sz w:val="20"/>
          <w:szCs w:val="20"/>
        </w:rPr>
        <w:t>Artículo 41.</w:t>
      </w:r>
      <w:r w:rsidRPr="00D65378">
        <w:rPr>
          <w:rFonts w:ascii="Source Sans Pro" w:hAnsi="Source Sans Pro" w:cs="Arial"/>
          <w:color w:val="6F7271"/>
          <w:sz w:val="20"/>
          <w:szCs w:val="20"/>
        </w:rPr>
        <w:t xml:space="preserve"> El Presidente y los demás integrantes del Comité Técnico deberán votar todo proyecto de acuerdo o dictamen que se someta a su consideración, y en ningún caso podrán abstenerse de ello. La omisión de votar será considerada voto a favor del proyecto respectivo.</w:t>
      </w:r>
    </w:p>
    <w:p w:rsidR="00D65378" w:rsidRPr="00D65378" w:rsidRDefault="00D65378" w:rsidP="00D65378">
      <w:pPr>
        <w:jc w:val="both"/>
        <w:rPr>
          <w:rFonts w:ascii="Source Sans Pro" w:hAnsi="Source Sans Pro" w:cs="Arial"/>
          <w:color w:val="6F7271"/>
          <w:sz w:val="20"/>
          <w:szCs w:val="20"/>
        </w:rPr>
      </w:pPr>
    </w:p>
    <w:p w:rsidR="00D65378" w:rsidRPr="00D65378" w:rsidRDefault="00D65378" w:rsidP="00D65378">
      <w:pPr>
        <w:jc w:val="both"/>
        <w:rPr>
          <w:rFonts w:ascii="Source Sans Pro" w:hAnsi="Source Sans Pro" w:cs="Arial"/>
          <w:bCs/>
          <w:color w:val="6F7271"/>
          <w:sz w:val="20"/>
          <w:szCs w:val="20"/>
        </w:rPr>
      </w:pPr>
      <w:r w:rsidRPr="00D65378">
        <w:rPr>
          <w:rFonts w:ascii="Source Sans Pro" w:hAnsi="Source Sans Pro" w:cs="Arial"/>
          <w:b/>
          <w:color w:val="6F7271"/>
          <w:sz w:val="20"/>
          <w:szCs w:val="20"/>
        </w:rPr>
        <w:t>Artículo 42.</w:t>
      </w:r>
      <w:r w:rsidRPr="00D65378">
        <w:rPr>
          <w:rFonts w:ascii="Source Sans Pro" w:hAnsi="Source Sans Pro" w:cs="Arial"/>
          <w:color w:val="6F7271"/>
          <w:sz w:val="20"/>
          <w:szCs w:val="20"/>
        </w:rPr>
        <w:t xml:space="preserve"> Los acuerdos y dictámenes del Comité Técnico se aprobarán por mayoría simple de votos de los integrantes presentes.</w:t>
      </w:r>
    </w:p>
    <w:p w:rsidR="00D65378" w:rsidRPr="00D65378" w:rsidRDefault="00D65378" w:rsidP="00D65378">
      <w:pPr>
        <w:jc w:val="both"/>
        <w:rPr>
          <w:rFonts w:ascii="Source Sans Pro" w:hAnsi="Source Sans Pro" w:cs="Arial"/>
          <w:bCs/>
          <w:color w:val="6F7271"/>
          <w:sz w:val="20"/>
          <w:szCs w:val="20"/>
        </w:rPr>
      </w:pPr>
    </w:p>
    <w:p w:rsidR="00D65378" w:rsidRPr="00D65378" w:rsidRDefault="00D65378" w:rsidP="00D65378">
      <w:pPr>
        <w:jc w:val="both"/>
        <w:rPr>
          <w:rFonts w:ascii="Source Sans Pro" w:hAnsi="Source Sans Pro" w:cs="Arial"/>
          <w:bCs/>
          <w:color w:val="6F7271"/>
          <w:sz w:val="20"/>
          <w:szCs w:val="20"/>
        </w:rPr>
      </w:pPr>
      <w:r w:rsidRPr="00D65378">
        <w:rPr>
          <w:rFonts w:ascii="Source Sans Pro" w:hAnsi="Source Sans Pro" w:cs="Arial"/>
          <w:b/>
          <w:color w:val="6F7271"/>
          <w:sz w:val="20"/>
          <w:szCs w:val="20"/>
        </w:rPr>
        <w:t>Artículo 43.</w:t>
      </w:r>
      <w:r w:rsidRPr="00D65378">
        <w:rPr>
          <w:rFonts w:ascii="Source Sans Pro" w:hAnsi="Source Sans Pro" w:cs="Arial"/>
          <w:color w:val="6F7271"/>
          <w:sz w:val="20"/>
          <w:szCs w:val="20"/>
        </w:rPr>
        <w:t xml:space="preserve"> En caso de empate se procederá a una segunda votación. De persistir el empate, el Presidente tendrá voto de calidad para decidir el asunto.</w:t>
      </w:r>
    </w:p>
    <w:p w:rsidR="00D65378" w:rsidRPr="00D65378" w:rsidRDefault="00D65378" w:rsidP="00D65378">
      <w:pPr>
        <w:jc w:val="both"/>
        <w:rPr>
          <w:rFonts w:ascii="Source Sans Pro" w:hAnsi="Source Sans Pro" w:cs="Arial"/>
          <w:bCs/>
          <w:color w:val="6F7271"/>
          <w:sz w:val="20"/>
          <w:szCs w:val="20"/>
        </w:rPr>
      </w:pPr>
    </w:p>
    <w:p w:rsidR="00D65378" w:rsidRPr="00D65378" w:rsidRDefault="00D65378" w:rsidP="00D65378">
      <w:pPr>
        <w:jc w:val="both"/>
        <w:rPr>
          <w:rFonts w:ascii="Source Sans Pro" w:hAnsi="Source Sans Pro" w:cs="Arial"/>
          <w:bCs/>
          <w:color w:val="6F7271"/>
          <w:sz w:val="20"/>
          <w:szCs w:val="20"/>
        </w:rPr>
      </w:pPr>
      <w:r w:rsidRPr="00D65378">
        <w:rPr>
          <w:rFonts w:ascii="Source Sans Pro" w:hAnsi="Source Sans Pro" w:cs="Arial"/>
          <w:b/>
          <w:color w:val="6F7271"/>
          <w:sz w:val="20"/>
          <w:szCs w:val="20"/>
        </w:rPr>
        <w:t>Artículo 44.</w:t>
      </w:r>
      <w:r w:rsidRPr="00D65378">
        <w:rPr>
          <w:rFonts w:ascii="Source Sans Pro" w:hAnsi="Source Sans Pro" w:cs="Arial"/>
          <w:color w:val="6F7271"/>
          <w:sz w:val="20"/>
          <w:szCs w:val="20"/>
        </w:rPr>
        <w:t xml:space="preserve"> El Secretario hará circular un formato de dictamen, o en su caso, de acuerdo, en el que los integrantes del Comité Técnico emitirán su voto. El formato deberá contener el dictamen o acuerdo específico, los nombres y firmas de los votantes, así como el sentido y las razones de sus votos.</w:t>
      </w:r>
    </w:p>
    <w:p w:rsidR="00D65378" w:rsidRPr="00D65378" w:rsidRDefault="00D65378" w:rsidP="00D65378">
      <w:pPr>
        <w:jc w:val="both"/>
        <w:rPr>
          <w:rFonts w:ascii="Source Sans Pro" w:hAnsi="Source Sans Pro" w:cs="Arial"/>
          <w:bCs/>
          <w:color w:val="6F7271"/>
          <w:sz w:val="20"/>
          <w:szCs w:val="20"/>
        </w:rPr>
      </w:pPr>
    </w:p>
    <w:p w:rsidR="00D65378" w:rsidRPr="00D65378" w:rsidRDefault="00D65378" w:rsidP="00D65378">
      <w:pPr>
        <w:jc w:val="both"/>
        <w:rPr>
          <w:rFonts w:ascii="Source Sans Pro" w:hAnsi="Source Sans Pro" w:cs="Arial"/>
          <w:color w:val="6F7271"/>
          <w:sz w:val="20"/>
          <w:szCs w:val="20"/>
        </w:rPr>
      </w:pPr>
      <w:r w:rsidRPr="00D65378">
        <w:rPr>
          <w:rFonts w:ascii="Source Sans Pro" w:hAnsi="Source Sans Pro" w:cs="Arial"/>
          <w:b/>
          <w:bCs/>
          <w:color w:val="6F7271"/>
          <w:sz w:val="20"/>
          <w:szCs w:val="20"/>
        </w:rPr>
        <w:t xml:space="preserve">Artículo 45. </w:t>
      </w:r>
      <w:r w:rsidRPr="00D65378">
        <w:rPr>
          <w:rFonts w:ascii="Source Sans Pro" w:hAnsi="Source Sans Pro" w:cs="Arial"/>
          <w:bCs/>
          <w:color w:val="6F7271"/>
          <w:sz w:val="20"/>
          <w:szCs w:val="20"/>
        </w:rPr>
        <w:t xml:space="preserve">El voto de los integrantes del </w:t>
      </w:r>
      <w:r w:rsidRPr="00D65378">
        <w:rPr>
          <w:rFonts w:ascii="Source Sans Pro" w:hAnsi="Source Sans Pro" w:cs="Arial"/>
          <w:color w:val="6F7271"/>
          <w:sz w:val="20"/>
          <w:szCs w:val="20"/>
        </w:rPr>
        <w:t>Comité Técnico podrá ser:</w:t>
      </w:r>
    </w:p>
    <w:p w:rsidR="00D65378" w:rsidRPr="00D65378" w:rsidRDefault="00D65378" w:rsidP="00D65378">
      <w:pPr>
        <w:jc w:val="both"/>
        <w:rPr>
          <w:rFonts w:ascii="Source Sans Pro" w:hAnsi="Source Sans Pro" w:cs="Arial"/>
          <w:color w:val="6F7271"/>
          <w:sz w:val="20"/>
          <w:szCs w:val="20"/>
        </w:rPr>
      </w:pPr>
    </w:p>
    <w:p w:rsidR="00D65378" w:rsidRPr="00D65378" w:rsidRDefault="00D65378" w:rsidP="00D65378">
      <w:pPr>
        <w:jc w:val="both"/>
        <w:rPr>
          <w:rFonts w:ascii="Source Sans Pro" w:hAnsi="Source Sans Pro" w:cs="Arial"/>
          <w:color w:val="6F7271"/>
          <w:sz w:val="20"/>
          <w:szCs w:val="20"/>
        </w:rPr>
      </w:pPr>
      <w:r w:rsidRPr="00D65378">
        <w:rPr>
          <w:rFonts w:ascii="Source Sans Pro" w:hAnsi="Source Sans Pro" w:cs="Arial"/>
          <w:color w:val="6F7271"/>
          <w:sz w:val="20"/>
          <w:szCs w:val="20"/>
        </w:rPr>
        <w:t>I. Procedente: En cuyo caso se expresa la aprobación al proyecto de modificación;</w:t>
      </w:r>
    </w:p>
    <w:p w:rsidR="00D65378" w:rsidRPr="00D65378" w:rsidRDefault="00D65378" w:rsidP="00D65378">
      <w:pPr>
        <w:jc w:val="both"/>
        <w:rPr>
          <w:rFonts w:ascii="Source Sans Pro" w:hAnsi="Source Sans Pro" w:cs="Arial"/>
          <w:bCs/>
          <w:color w:val="6F7271"/>
          <w:sz w:val="20"/>
          <w:szCs w:val="20"/>
        </w:rPr>
      </w:pPr>
    </w:p>
    <w:p w:rsidR="00D65378" w:rsidRPr="00D65378" w:rsidRDefault="00D65378" w:rsidP="00D65378">
      <w:pPr>
        <w:jc w:val="both"/>
        <w:rPr>
          <w:rFonts w:ascii="Source Sans Pro" w:hAnsi="Source Sans Pro" w:cs="Arial"/>
          <w:bCs/>
          <w:color w:val="6F7271"/>
          <w:sz w:val="20"/>
          <w:szCs w:val="20"/>
        </w:rPr>
      </w:pPr>
      <w:r w:rsidRPr="00D65378">
        <w:rPr>
          <w:rFonts w:ascii="Source Sans Pro" w:hAnsi="Source Sans Pro" w:cs="Arial"/>
          <w:bCs/>
          <w:color w:val="6F7271"/>
          <w:sz w:val="20"/>
          <w:szCs w:val="20"/>
        </w:rPr>
        <w:t>II. Improcedente: En cuyo caso se expresa la oposición al proyecto de modificación;</w:t>
      </w:r>
    </w:p>
    <w:p w:rsidR="00D65378" w:rsidRPr="00D65378" w:rsidRDefault="00D65378" w:rsidP="00D65378">
      <w:pPr>
        <w:jc w:val="both"/>
        <w:rPr>
          <w:rFonts w:ascii="Source Sans Pro" w:hAnsi="Source Sans Pro" w:cs="Arial"/>
          <w:bCs/>
          <w:color w:val="6F7271"/>
          <w:sz w:val="20"/>
          <w:szCs w:val="20"/>
        </w:rPr>
      </w:pPr>
    </w:p>
    <w:p w:rsidR="00D65378" w:rsidRPr="00D65378" w:rsidRDefault="00D65378" w:rsidP="00D65378">
      <w:pPr>
        <w:jc w:val="both"/>
        <w:rPr>
          <w:rFonts w:ascii="Source Sans Pro" w:hAnsi="Source Sans Pro" w:cs="Arial"/>
          <w:bCs/>
          <w:color w:val="6F7271"/>
          <w:sz w:val="20"/>
          <w:szCs w:val="20"/>
        </w:rPr>
      </w:pPr>
      <w:r w:rsidRPr="00D65378">
        <w:rPr>
          <w:rFonts w:ascii="Source Sans Pro" w:hAnsi="Source Sans Pro" w:cs="Arial"/>
          <w:bCs/>
          <w:color w:val="6F7271"/>
          <w:sz w:val="20"/>
          <w:szCs w:val="20"/>
        </w:rPr>
        <w:t>III. Procedente condicionado: En cuyo caso se expresa la aprobación al proyecto de modificación, siempre y cuando se observen las condiciones que el mismo votante estime necesarias.</w:t>
      </w:r>
    </w:p>
    <w:p w:rsidR="00D65378" w:rsidRPr="00D65378" w:rsidRDefault="00D65378" w:rsidP="00D65378">
      <w:pPr>
        <w:jc w:val="both"/>
        <w:rPr>
          <w:rFonts w:ascii="Source Sans Pro" w:hAnsi="Source Sans Pro" w:cs="Arial"/>
          <w:bCs/>
          <w:color w:val="6F7271"/>
          <w:sz w:val="20"/>
          <w:szCs w:val="20"/>
        </w:rPr>
      </w:pPr>
    </w:p>
    <w:p w:rsidR="00D65378" w:rsidRPr="00D65378" w:rsidRDefault="00D65378" w:rsidP="00D65378">
      <w:pPr>
        <w:jc w:val="both"/>
        <w:rPr>
          <w:rFonts w:ascii="Source Sans Pro" w:hAnsi="Source Sans Pro" w:cs="Arial"/>
          <w:bCs/>
          <w:color w:val="6F7271"/>
          <w:sz w:val="20"/>
          <w:szCs w:val="20"/>
        </w:rPr>
      </w:pPr>
      <w:r w:rsidRPr="00D65378">
        <w:rPr>
          <w:rFonts w:ascii="Source Sans Pro" w:hAnsi="Source Sans Pro" w:cs="Arial"/>
          <w:b/>
          <w:color w:val="6F7271"/>
          <w:sz w:val="20"/>
          <w:szCs w:val="20"/>
        </w:rPr>
        <w:t xml:space="preserve">Artículo 46. </w:t>
      </w:r>
      <w:r w:rsidRPr="00D65378">
        <w:rPr>
          <w:rFonts w:ascii="Source Sans Pro" w:hAnsi="Source Sans Pro" w:cs="Arial"/>
          <w:color w:val="6F7271"/>
          <w:sz w:val="20"/>
          <w:szCs w:val="20"/>
        </w:rPr>
        <w:t>Una vez discutido y votado un asunto por el Comité Técnico, no podrá volverse a discutir ni someterse nuevamente a votación.</w:t>
      </w:r>
    </w:p>
    <w:p w:rsidR="00D65378" w:rsidRDefault="00D65378" w:rsidP="00D65378">
      <w:pPr>
        <w:jc w:val="both"/>
        <w:rPr>
          <w:rFonts w:ascii="Source Sans Pro" w:hAnsi="Source Sans Pro" w:cs="Arial"/>
          <w:bCs/>
          <w:color w:val="6F7271"/>
          <w:sz w:val="20"/>
          <w:szCs w:val="20"/>
        </w:rPr>
      </w:pPr>
    </w:p>
    <w:p w:rsidR="00D65378" w:rsidRDefault="00D65378" w:rsidP="00D65378">
      <w:pPr>
        <w:jc w:val="both"/>
        <w:rPr>
          <w:rFonts w:ascii="Source Sans Pro" w:hAnsi="Source Sans Pro" w:cs="Arial"/>
          <w:bCs/>
          <w:color w:val="6F7271"/>
          <w:sz w:val="20"/>
          <w:szCs w:val="20"/>
        </w:rPr>
      </w:pPr>
    </w:p>
    <w:p w:rsidR="00D65378" w:rsidRDefault="00D65378" w:rsidP="00D65378">
      <w:pPr>
        <w:jc w:val="both"/>
        <w:rPr>
          <w:rFonts w:ascii="Source Sans Pro" w:hAnsi="Source Sans Pro" w:cs="Arial"/>
          <w:bCs/>
          <w:color w:val="6F7271"/>
          <w:sz w:val="20"/>
          <w:szCs w:val="20"/>
        </w:rPr>
      </w:pPr>
    </w:p>
    <w:p w:rsidR="00D65378" w:rsidRPr="00D65378" w:rsidRDefault="00D65378" w:rsidP="00D65378">
      <w:pPr>
        <w:jc w:val="both"/>
        <w:rPr>
          <w:rFonts w:ascii="Source Sans Pro" w:hAnsi="Source Sans Pro" w:cs="Arial"/>
          <w:bCs/>
          <w:color w:val="6F7271"/>
          <w:sz w:val="20"/>
          <w:szCs w:val="20"/>
        </w:rPr>
      </w:pPr>
    </w:p>
    <w:p w:rsidR="00D65378" w:rsidRPr="00D65378" w:rsidRDefault="00D65378" w:rsidP="00D65378">
      <w:pPr>
        <w:jc w:val="center"/>
        <w:rPr>
          <w:rFonts w:ascii="Source Sans Pro" w:hAnsi="Source Sans Pro" w:cs="Arial"/>
          <w:b/>
          <w:bCs/>
          <w:color w:val="6F7271"/>
          <w:sz w:val="20"/>
          <w:szCs w:val="20"/>
        </w:rPr>
      </w:pPr>
      <w:r w:rsidRPr="00D65378">
        <w:rPr>
          <w:rFonts w:ascii="Source Sans Pro" w:hAnsi="Source Sans Pro" w:cs="Arial"/>
          <w:b/>
          <w:bCs/>
          <w:color w:val="6F7271"/>
          <w:sz w:val="20"/>
          <w:szCs w:val="20"/>
        </w:rPr>
        <w:lastRenderedPageBreak/>
        <w:t>Capítulo Sexto</w:t>
      </w:r>
    </w:p>
    <w:p w:rsidR="00D65378" w:rsidRPr="00D65378" w:rsidRDefault="00D65378" w:rsidP="00D65378">
      <w:pPr>
        <w:jc w:val="center"/>
        <w:rPr>
          <w:rFonts w:ascii="Source Sans Pro" w:hAnsi="Source Sans Pro" w:cs="Arial"/>
          <w:b/>
          <w:bCs/>
          <w:color w:val="6F7271"/>
          <w:sz w:val="20"/>
          <w:szCs w:val="20"/>
        </w:rPr>
      </w:pPr>
      <w:r w:rsidRPr="00D65378">
        <w:rPr>
          <w:rFonts w:ascii="Source Sans Pro" w:hAnsi="Source Sans Pro" w:cs="Arial"/>
          <w:b/>
          <w:bCs/>
          <w:color w:val="6F7271"/>
          <w:sz w:val="20"/>
          <w:szCs w:val="20"/>
        </w:rPr>
        <w:t>De los procedimientos</w:t>
      </w:r>
    </w:p>
    <w:p w:rsidR="00D65378" w:rsidRPr="00D65378" w:rsidRDefault="00D65378" w:rsidP="00D65378">
      <w:pPr>
        <w:jc w:val="center"/>
        <w:rPr>
          <w:rFonts w:ascii="Source Sans Pro" w:hAnsi="Source Sans Pro" w:cs="Arial"/>
          <w:b/>
          <w:bCs/>
          <w:color w:val="6F7271"/>
          <w:sz w:val="20"/>
          <w:szCs w:val="20"/>
        </w:rPr>
      </w:pPr>
    </w:p>
    <w:p w:rsidR="00D65378" w:rsidRPr="00D65378" w:rsidRDefault="00D65378" w:rsidP="00D65378">
      <w:pPr>
        <w:autoSpaceDE w:val="0"/>
        <w:autoSpaceDN w:val="0"/>
        <w:adjustRightInd w:val="0"/>
        <w:jc w:val="both"/>
        <w:rPr>
          <w:rFonts w:ascii="Source Sans Pro" w:hAnsi="Source Sans Pro" w:cs="Arial"/>
          <w:bCs/>
          <w:color w:val="6F7271"/>
          <w:sz w:val="20"/>
          <w:szCs w:val="20"/>
        </w:rPr>
      </w:pPr>
      <w:r w:rsidRPr="00D65378">
        <w:rPr>
          <w:rFonts w:ascii="Source Sans Pro" w:hAnsi="Source Sans Pro" w:cs="Arial"/>
          <w:b/>
          <w:color w:val="6F7271"/>
          <w:sz w:val="20"/>
          <w:szCs w:val="20"/>
        </w:rPr>
        <w:t>Artículo 47.</w:t>
      </w:r>
      <w:r w:rsidRPr="00D65378">
        <w:rPr>
          <w:rFonts w:ascii="Source Sans Pro" w:hAnsi="Source Sans Pro" w:cs="Arial"/>
          <w:color w:val="6F7271"/>
          <w:sz w:val="20"/>
          <w:szCs w:val="20"/>
        </w:rPr>
        <w:t xml:space="preserve"> Las personas distintas de los diputados de la Asamblea; de un órgano de representación ciudadana; de una dependencia, órgano o entidad de la Administración Pública del Distrito Federal o de una dependencia o entidad de la Administración Pública Federal, que tengan interés en la modificación de un Programa, deberán presentar </w:t>
      </w:r>
      <w:r w:rsidRPr="00D65378">
        <w:rPr>
          <w:rFonts w:ascii="Source Sans Pro" w:hAnsi="Source Sans Pro" w:cs="Arial"/>
          <w:bCs/>
          <w:color w:val="6F7271"/>
          <w:sz w:val="20"/>
          <w:szCs w:val="20"/>
        </w:rPr>
        <w:t>a la Secretaría:</w:t>
      </w:r>
    </w:p>
    <w:p w:rsidR="00D65378" w:rsidRPr="00D65378" w:rsidRDefault="00D65378" w:rsidP="00D65378">
      <w:pPr>
        <w:autoSpaceDE w:val="0"/>
        <w:autoSpaceDN w:val="0"/>
        <w:adjustRightInd w:val="0"/>
        <w:jc w:val="both"/>
        <w:rPr>
          <w:rFonts w:ascii="Source Sans Pro" w:hAnsi="Source Sans Pro" w:cs="Arial"/>
          <w:bCs/>
          <w:color w:val="6F7271"/>
          <w:sz w:val="20"/>
          <w:szCs w:val="20"/>
        </w:rPr>
      </w:pPr>
    </w:p>
    <w:p w:rsidR="00D65378" w:rsidRPr="00D65378" w:rsidRDefault="00D65378" w:rsidP="00D65378">
      <w:pPr>
        <w:autoSpaceDE w:val="0"/>
        <w:autoSpaceDN w:val="0"/>
        <w:adjustRightInd w:val="0"/>
        <w:jc w:val="both"/>
        <w:rPr>
          <w:rFonts w:ascii="Source Sans Pro" w:hAnsi="Source Sans Pro" w:cs="Arial"/>
          <w:color w:val="6F7271"/>
          <w:sz w:val="20"/>
          <w:szCs w:val="20"/>
        </w:rPr>
      </w:pPr>
      <w:r w:rsidRPr="00D65378">
        <w:rPr>
          <w:rFonts w:ascii="Source Sans Pro" w:hAnsi="Source Sans Pro" w:cs="Arial"/>
          <w:bCs/>
          <w:color w:val="6F7271"/>
          <w:sz w:val="20"/>
          <w:szCs w:val="20"/>
        </w:rPr>
        <w:t>I. Una solicitud escrita dirigida al titular de la Secretaría, contenida en el formato autorizado previamente por la Dirección General de Desarrollo Urbano, y</w:t>
      </w:r>
    </w:p>
    <w:p w:rsidR="00D65378" w:rsidRPr="00D65378" w:rsidRDefault="00D65378" w:rsidP="00D65378">
      <w:pPr>
        <w:autoSpaceDE w:val="0"/>
        <w:autoSpaceDN w:val="0"/>
        <w:adjustRightInd w:val="0"/>
        <w:jc w:val="both"/>
        <w:rPr>
          <w:rFonts w:ascii="Source Sans Pro" w:hAnsi="Source Sans Pro" w:cs="Arial"/>
          <w:color w:val="6F7271"/>
          <w:sz w:val="20"/>
          <w:szCs w:val="20"/>
        </w:rPr>
      </w:pPr>
    </w:p>
    <w:p w:rsidR="00D65378" w:rsidRPr="00D65378" w:rsidRDefault="00D65378" w:rsidP="00D65378">
      <w:pPr>
        <w:autoSpaceDE w:val="0"/>
        <w:autoSpaceDN w:val="0"/>
        <w:adjustRightInd w:val="0"/>
        <w:jc w:val="both"/>
        <w:rPr>
          <w:rFonts w:ascii="Source Sans Pro" w:hAnsi="Source Sans Pro" w:cs="Arial"/>
          <w:color w:val="6F7271"/>
          <w:sz w:val="20"/>
          <w:szCs w:val="20"/>
        </w:rPr>
      </w:pPr>
      <w:r w:rsidRPr="00D65378">
        <w:rPr>
          <w:rFonts w:ascii="Source Sans Pro" w:hAnsi="Source Sans Pro" w:cs="Arial"/>
          <w:color w:val="6F7271"/>
          <w:sz w:val="20"/>
          <w:szCs w:val="20"/>
        </w:rPr>
        <w:t>II. Un estudio técnico-urbano relativo a la modificación solicitada.</w:t>
      </w:r>
    </w:p>
    <w:p w:rsidR="00D65378" w:rsidRPr="00D65378" w:rsidRDefault="00D65378" w:rsidP="00D65378">
      <w:pPr>
        <w:autoSpaceDE w:val="0"/>
        <w:autoSpaceDN w:val="0"/>
        <w:adjustRightInd w:val="0"/>
        <w:jc w:val="both"/>
        <w:rPr>
          <w:rFonts w:ascii="Source Sans Pro" w:hAnsi="Source Sans Pro" w:cs="Arial"/>
          <w:color w:val="6F7271"/>
          <w:sz w:val="20"/>
          <w:szCs w:val="20"/>
        </w:rPr>
      </w:pPr>
    </w:p>
    <w:p w:rsidR="00D65378" w:rsidRPr="00D65378" w:rsidRDefault="00D65378" w:rsidP="00D65378">
      <w:pPr>
        <w:jc w:val="both"/>
        <w:rPr>
          <w:rFonts w:ascii="Source Sans Pro" w:hAnsi="Source Sans Pro" w:cs="Arial"/>
          <w:bCs/>
          <w:color w:val="6F7271"/>
          <w:sz w:val="20"/>
          <w:szCs w:val="20"/>
        </w:rPr>
      </w:pPr>
      <w:r w:rsidRPr="00D65378">
        <w:rPr>
          <w:rFonts w:ascii="Source Sans Pro" w:hAnsi="Source Sans Pro" w:cs="Arial"/>
          <w:b/>
          <w:bCs/>
          <w:color w:val="6F7271"/>
          <w:sz w:val="20"/>
          <w:szCs w:val="20"/>
        </w:rPr>
        <w:t>Artículo 48.</w:t>
      </w:r>
      <w:r w:rsidRPr="00D65378">
        <w:rPr>
          <w:rFonts w:ascii="Source Sans Pro" w:hAnsi="Source Sans Pro" w:cs="Arial"/>
          <w:bCs/>
          <w:color w:val="6F7271"/>
          <w:sz w:val="20"/>
          <w:szCs w:val="20"/>
        </w:rPr>
        <w:t xml:space="preserve"> El estudio técnico-urbano relativo a la modificación de los Programas, deberá:</w:t>
      </w:r>
    </w:p>
    <w:p w:rsidR="00D65378" w:rsidRPr="00D65378" w:rsidRDefault="00D65378" w:rsidP="00D65378">
      <w:pPr>
        <w:jc w:val="both"/>
        <w:rPr>
          <w:rFonts w:ascii="Source Sans Pro" w:hAnsi="Source Sans Pro" w:cs="Arial"/>
          <w:bCs/>
          <w:color w:val="6F7271"/>
          <w:sz w:val="20"/>
          <w:szCs w:val="20"/>
        </w:rPr>
      </w:pPr>
    </w:p>
    <w:p w:rsidR="00D65378" w:rsidRPr="00D65378" w:rsidRDefault="00D65378" w:rsidP="00D65378">
      <w:pPr>
        <w:jc w:val="both"/>
        <w:rPr>
          <w:rFonts w:ascii="Source Sans Pro" w:hAnsi="Source Sans Pro" w:cs="Arial"/>
          <w:bCs/>
          <w:color w:val="6F7271"/>
          <w:sz w:val="20"/>
          <w:szCs w:val="20"/>
        </w:rPr>
      </w:pPr>
      <w:r w:rsidRPr="00D65378">
        <w:rPr>
          <w:rFonts w:ascii="Source Sans Pro" w:hAnsi="Source Sans Pro" w:cs="Arial"/>
          <w:bCs/>
          <w:color w:val="6F7271"/>
          <w:sz w:val="20"/>
          <w:szCs w:val="20"/>
        </w:rPr>
        <w:t>I. Estar avalado por un Perito en Desarrollo Urbano, o en su caso, por una persona con grado académico de licenciatura o posgrado en diseño de asentamientos humanos, planeación territorial, urbanismo, planeación o desarrollo urbano;</w:t>
      </w:r>
    </w:p>
    <w:p w:rsidR="00D65378" w:rsidRPr="00D65378" w:rsidRDefault="00D65378" w:rsidP="00D65378">
      <w:pPr>
        <w:pStyle w:val="Prrafodelista"/>
        <w:spacing w:line="276" w:lineRule="auto"/>
        <w:ind w:left="0"/>
        <w:jc w:val="both"/>
        <w:rPr>
          <w:rFonts w:ascii="Source Sans Pro" w:hAnsi="Source Sans Pro" w:cs="Arial"/>
          <w:bCs/>
          <w:color w:val="6F7271"/>
          <w:sz w:val="20"/>
          <w:szCs w:val="20"/>
        </w:rPr>
      </w:pPr>
    </w:p>
    <w:p w:rsidR="00D65378" w:rsidRPr="00D65378" w:rsidRDefault="00D65378" w:rsidP="00D65378">
      <w:pPr>
        <w:pStyle w:val="Prrafodelista"/>
        <w:spacing w:line="276" w:lineRule="auto"/>
        <w:ind w:left="0"/>
        <w:jc w:val="both"/>
        <w:rPr>
          <w:rFonts w:ascii="Source Sans Pro" w:hAnsi="Source Sans Pro" w:cs="Arial"/>
          <w:bCs/>
          <w:color w:val="6F7271"/>
          <w:sz w:val="20"/>
          <w:szCs w:val="20"/>
        </w:rPr>
      </w:pPr>
      <w:r w:rsidRPr="00D65378">
        <w:rPr>
          <w:rFonts w:ascii="Source Sans Pro" w:hAnsi="Source Sans Pro" w:cs="Arial"/>
          <w:bCs/>
          <w:color w:val="6F7271"/>
          <w:sz w:val="20"/>
          <w:szCs w:val="20"/>
        </w:rPr>
        <w:t>II. Contener la descripción y análisis de los usos y funciones urbanas, alturas, áreas libres y densidades, que se encuentren en el entorno urbano del predio que sea materia de la modificación;</w:t>
      </w:r>
    </w:p>
    <w:p w:rsidR="00D65378" w:rsidRPr="00D65378" w:rsidRDefault="00D65378" w:rsidP="00D65378">
      <w:pPr>
        <w:pStyle w:val="Prrafodelista"/>
        <w:spacing w:line="276" w:lineRule="auto"/>
        <w:ind w:left="0"/>
        <w:jc w:val="both"/>
        <w:rPr>
          <w:rFonts w:ascii="Source Sans Pro" w:hAnsi="Source Sans Pro" w:cs="Arial"/>
          <w:bCs/>
          <w:color w:val="6F7271"/>
          <w:sz w:val="20"/>
          <w:szCs w:val="20"/>
        </w:rPr>
      </w:pPr>
    </w:p>
    <w:p w:rsidR="00D65378" w:rsidRPr="00D65378" w:rsidRDefault="00D65378" w:rsidP="00D65378">
      <w:pPr>
        <w:pStyle w:val="Prrafodelista"/>
        <w:spacing w:line="276" w:lineRule="auto"/>
        <w:ind w:left="0"/>
        <w:jc w:val="both"/>
        <w:rPr>
          <w:rFonts w:ascii="Source Sans Pro" w:hAnsi="Source Sans Pro" w:cs="Arial"/>
          <w:bCs/>
          <w:color w:val="6F7271"/>
          <w:sz w:val="20"/>
          <w:szCs w:val="20"/>
        </w:rPr>
      </w:pPr>
      <w:r w:rsidRPr="00D65378">
        <w:rPr>
          <w:rFonts w:ascii="Source Sans Pro" w:hAnsi="Source Sans Pro" w:cs="Arial"/>
          <w:bCs/>
          <w:color w:val="6F7271"/>
          <w:sz w:val="20"/>
          <w:szCs w:val="20"/>
        </w:rPr>
        <w:t>III. Demostrar que la integración del proyecto urbano a desarrollar en el predio, y, por lo tanto, la nueva interrelación del predio con el entorno, modifica favorablemente el potencial urbano, entendido éste como la integración de los componentes sociales, económicos, el entorno construido, la infraestructura urbana y la movilidad;</w:t>
      </w:r>
    </w:p>
    <w:p w:rsidR="00D65378" w:rsidRPr="00D65378" w:rsidRDefault="00D65378" w:rsidP="00D65378">
      <w:pPr>
        <w:pStyle w:val="Prrafodelista"/>
        <w:spacing w:line="276" w:lineRule="auto"/>
        <w:ind w:left="0"/>
        <w:jc w:val="both"/>
        <w:rPr>
          <w:rFonts w:ascii="Source Sans Pro" w:hAnsi="Source Sans Pro" w:cs="Arial"/>
          <w:bCs/>
          <w:color w:val="6F7271"/>
          <w:sz w:val="20"/>
          <w:szCs w:val="20"/>
        </w:rPr>
      </w:pPr>
    </w:p>
    <w:p w:rsidR="00D65378" w:rsidRPr="00D65378" w:rsidRDefault="00D65378" w:rsidP="00D65378">
      <w:pPr>
        <w:pStyle w:val="Prrafodelista"/>
        <w:spacing w:line="276" w:lineRule="auto"/>
        <w:ind w:left="0"/>
        <w:jc w:val="both"/>
        <w:rPr>
          <w:rFonts w:ascii="Source Sans Pro" w:hAnsi="Source Sans Pro" w:cs="Arial"/>
          <w:bCs/>
          <w:color w:val="6F7271"/>
          <w:sz w:val="20"/>
          <w:szCs w:val="20"/>
        </w:rPr>
      </w:pPr>
      <w:r w:rsidRPr="00D65378">
        <w:rPr>
          <w:rFonts w:ascii="Source Sans Pro" w:hAnsi="Source Sans Pro" w:cs="Arial"/>
          <w:bCs/>
          <w:color w:val="6F7271"/>
          <w:sz w:val="20"/>
          <w:szCs w:val="20"/>
        </w:rPr>
        <w:t>IV. Especificar el esquema volumétrico y la memoria descriptiva relacionada con la modificación al Programa correspondiente, indicando la superficie construida por uso y por nivel, el área libre mínima, la altura máxima y la superficie total construida del inmueble;</w:t>
      </w:r>
    </w:p>
    <w:p w:rsidR="00D65378" w:rsidRPr="00D65378" w:rsidRDefault="00D65378" w:rsidP="00D65378">
      <w:pPr>
        <w:pStyle w:val="Prrafodelista"/>
        <w:spacing w:line="276" w:lineRule="auto"/>
        <w:ind w:left="0"/>
        <w:jc w:val="both"/>
        <w:rPr>
          <w:rFonts w:ascii="Source Sans Pro" w:hAnsi="Source Sans Pro" w:cs="Arial"/>
          <w:bCs/>
          <w:color w:val="6F7271"/>
          <w:sz w:val="20"/>
          <w:szCs w:val="20"/>
        </w:rPr>
      </w:pPr>
    </w:p>
    <w:p w:rsidR="00D65378" w:rsidRPr="00D65378" w:rsidRDefault="00D65378" w:rsidP="00D65378">
      <w:pPr>
        <w:pStyle w:val="Prrafodelista"/>
        <w:spacing w:line="276" w:lineRule="auto"/>
        <w:ind w:left="0"/>
        <w:jc w:val="both"/>
        <w:rPr>
          <w:rFonts w:ascii="Source Sans Pro" w:hAnsi="Source Sans Pro" w:cs="Arial"/>
          <w:bCs/>
          <w:color w:val="6F7271"/>
          <w:sz w:val="20"/>
          <w:szCs w:val="20"/>
        </w:rPr>
      </w:pPr>
      <w:r w:rsidRPr="00D65378">
        <w:rPr>
          <w:rFonts w:ascii="Source Sans Pro" w:hAnsi="Source Sans Pro" w:cs="Arial"/>
          <w:bCs/>
          <w:color w:val="6F7271"/>
          <w:sz w:val="20"/>
          <w:szCs w:val="20"/>
        </w:rPr>
        <w:t>V. Demostrar la congruencia entre los usos del suelo actuales y la modificación solicitada; y</w:t>
      </w:r>
    </w:p>
    <w:p w:rsidR="00D65378" w:rsidRPr="00D65378" w:rsidRDefault="00D65378" w:rsidP="00D65378">
      <w:pPr>
        <w:pStyle w:val="Prrafodelista"/>
        <w:spacing w:line="276" w:lineRule="auto"/>
        <w:ind w:left="0"/>
        <w:jc w:val="both"/>
        <w:rPr>
          <w:rFonts w:ascii="Source Sans Pro" w:hAnsi="Source Sans Pro" w:cs="Arial"/>
          <w:bCs/>
          <w:color w:val="6F7271"/>
          <w:sz w:val="20"/>
          <w:szCs w:val="20"/>
        </w:rPr>
      </w:pPr>
    </w:p>
    <w:p w:rsidR="00D65378" w:rsidRPr="00D65378" w:rsidRDefault="00D65378" w:rsidP="00D65378">
      <w:pPr>
        <w:pStyle w:val="Prrafodelista"/>
        <w:spacing w:line="276" w:lineRule="auto"/>
        <w:ind w:left="0"/>
        <w:jc w:val="both"/>
        <w:rPr>
          <w:rFonts w:ascii="Source Sans Pro" w:hAnsi="Source Sans Pro" w:cs="Arial"/>
          <w:bCs/>
          <w:color w:val="6F7271"/>
          <w:sz w:val="20"/>
          <w:szCs w:val="20"/>
        </w:rPr>
      </w:pPr>
      <w:r w:rsidRPr="00D65378">
        <w:rPr>
          <w:rFonts w:ascii="Source Sans Pro" w:hAnsi="Source Sans Pro" w:cs="Arial"/>
          <w:bCs/>
          <w:color w:val="6F7271"/>
          <w:sz w:val="20"/>
          <w:szCs w:val="20"/>
        </w:rPr>
        <w:t>VI. Contener dos larguillos fotográficos a color, de esquina a esquina de la cuadra, uno del paramento en el que se ubica el predio y otro del paramento frontal, en los que se aprecien los usos predominantes, así como las alturas y densidades del entorno urbano inmediato.</w:t>
      </w:r>
    </w:p>
    <w:p w:rsidR="00D65378" w:rsidRPr="00D65378" w:rsidRDefault="00D65378" w:rsidP="00D65378">
      <w:pPr>
        <w:pStyle w:val="Prrafodelista"/>
        <w:autoSpaceDE w:val="0"/>
        <w:autoSpaceDN w:val="0"/>
        <w:adjustRightInd w:val="0"/>
        <w:spacing w:line="276" w:lineRule="auto"/>
        <w:ind w:left="-11"/>
        <w:jc w:val="both"/>
        <w:rPr>
          <w:rFonts w:ascii="Source Sans Pro" w:hAnsi="Source Sans Pro" w:cs="Arial"/>
          <w:color w:val="6F7271"/>
          <w:sz w:val="20"/>
          <w:szCs w:val="20"/>
        </w:rPr>
      </w:pPr>
    </w:p>
    <w:p w:rsidR="00D65378" w:rsidRPr="00D65378" w:rsidRDefault="00D65378" w:rsidP="00D65378">
      <w:pPr>
        <w:jc w:val="both"/>
        <w:rPr>
          <w:rFonts w:ascii="Source Sans Pro" w:hAnsi="Source Sans Pro" w:cs="Arial"/>
          <w:color w:val="6F7271"/>
          <w:sz w:val="20"/>
          <w:szCs w:val="20"/>
        </w:rPr>
      </w:pPr>
      <w:r w:rsidRPr="00D65378">
        <w:rPr>
          <w:rFonts w:ascii="Source Sans Pro" w:hAnsi="Source Sans Pro" w:cs="Arial"/>
          <w:b/>
          <w:color w:val="6F7271"/>
          <w:sz w:val="20"/>
          <w:szCs w:val="20"/>
        </w:rPr>
        <w:t>Artículo 49.</w:t>
      </w:r>
      <w:r w:rsidRPr="00D65378">
        <w:rPr>
          <w:rFonts w:ascii="Source Sans Pro" w:hAnsi="Source Sans Pro" w:cs="Arial"/>
          <w:color w:val="6F7271"/>
          <w:sz w:val="20"/>
          <w:szCs w:val="20"/>
        </w:rPr>
        <w:t xml:space="preserve"> Con la solicitud y el estudio técnico-urbano se integrará un expediente preliminar y se observará el siguiente procedimiento:</w:t>
      </w:r>
    </w:p>
    <w:p w:rsidR="00D65378" w:rsidRPr="00D65378" w:rsidRDefault="00D65378" w:rsidP="00D65378">
      <w:pPr>
        <w:jc w:val="both"/>
        <w:rPr>
          <w:rFonts w:ascii="Source Sans Pro" w:hAnsi="Source Sans Pro" w:cs="Arial"/>
          <w:color w:val="6F7271"/>
          <w:sz w:val="20"/>
          <w:szCs w:val="20"/>
        </w:rPr>
      </w:pPr>
    </w:p>
    <w:p w:rsidR="00D65378" w:rsidRPr="00D65378" w:rsidRDefault="00D65378" w:rsidP="00D65378">
      <w:pPr>
        <w:jc w:val="both"/>
        <w:rPr>
          <w:rFonts w:ascii="Source Sans Pro" w:hAnsi="Source Sans Pro" w:cs="Arial"/>
          <w:color w:val="6F7271"/>
          <w:sz w:val="20"/>
          <w:szCs w:val="20"/>
        </w:rPr>
      </w:pPr>
      <w:r w:rsidRPr="00D65378">
        <w:rPr>
          <w:rFonts w:ascii="Source Sans Pro" w:hAnsi="Source Sans Pro" w:cs="Arial"/>
          <w:color w:val="6F7271"/>
          <w:sz w:val="20"/>
          <w:szCs w:val="20"/>
        </w:rPr>
        <w:t>I. La Ventanilla Única de la Secretaría turnará el expediente preliminar a la Dirección General de Desarrollo Urbano cuyo personal, en un plazo no mayor de cinco días, revisará que cumpla con las disposiciones del presente Reglamento;</w:t>
      </w:r>
    </w:p>
    <w:p w:rsidR="00D65378" w:rsidRPr="00D65378" w:rsidRDefault="00D65378" w:rsidP="00D65378">
      <w:pPr>
        <w:jc w:val="both"/>
        <w:rPr>
          <w:rFonts w:ascii="Source Sans Pro" w:hAnsi="Source Sans Pro" w:cs="Arial"/>
          <w:color w:val="6F7271"/>
          <w:sz w:val="20"/>
          <w:szCs w:val="20"/>
        </w:rPr>
      </w:pPr>
    </w:p>
    <w:p w:rsidR="00D65378" w:rsidRPr="00D65378" w:rsidRDefault="00D65378" w:rsidP="00D65378">
      <w:pPr>
        <w:jc w:val="both"/>
        <w:rPr>
          <w:rFonts w:ascii="Source Sans Pro" w:hAnsi="Source Sans Pro" w:cs="Arial"/>
          <w:color w:val="6F7271"/>
          <w:sz w:val="20"/>
          <w:szCs w:val="20"/>
        </w:rPr>
      </w:pPr>
      <w:r w:rsidRPr="00D65378">
        <w:rPr>
          <w:rFonts w:ascii="Source Sans Pro" w:hAnsi="Source Sans Pro" w:cs="Arial"/>
          <w:color w:val="6F7271"/>
          <w:sz w:val="20"/>
          <w:szCs w:val="20"/>
        </w:rPr>
        <w:t>II. En caso de que el expediente preliminar resulte incompleto, la Dirección General de Desarrollo Urbano prevendrá al solicitante para que en un plazo no mayor de tres días observe las disposiciones del presente Reglamento que haya incumplido;</w:t>
      </w:r>
    </w:p>
    <w:p w:rsidR="00D65378" w:rsidRPr="00D65378" w:rsidRDefault="00D65378" w:rsidP="00D65378">
      <w:pPr>
        <w:jc w:val="both"/>
        <w:rPr>
          <w:rFonts w:ascii="Source Sans Pro" w:hAnsi="Source Sans Pro" w:cs="Arial"/>
          <w:color w:val="6F7271"/>
          <w:sz w:val="20"/>
          <w:szCs w:val="20"/>
        </w:rPr>
      </w:pPr>
    </w:p>
    <w:p w:rsidR="00D65378" w:rsidRPr="00D65378" w:rsidRDefault="00D65378" w:rsidP="00D65378">
      <w:pPr>
        <w:jc w:val="both"/>
        <w:rPr>
          <w:rFonts w:ascii="Source Sans Pro" w:hAnsi="Source Sans Pro" w:cs="Arial"/>
          <w:color w:val="6F7271"/>
          <w:sz w:val="20"/>
          <w:szCs w:val="20"/>
        </w:rPr>
      </w:pPr>
      <w:r w:rsidRPr="00D65378">
        <w:rPr>
          <w:rFonts w:ascii="Source Sans Pro" w:hAnsi="Source Sans Pro" w:cs="Arial"/>
          <w:color w:val="6F7271"/>
          <w:sz w:val="20"/>
          <w:szCs w:val="20"/>
        </w:rPr>
        <w:t>III. Si el solicitante no atendiere favorablemente la prevención referida en la fracción anterior, la Dirección General de Desarrollo Urbano tendrá por no presentada la solicitud;</w:t>
      </w:r>
    </w:p>
    <w:p w:rsidR="00D65378" w:rsidRPr="00D65378" w:rsidRDefault="00D65378" w:rsidP="00D65378">
      <w:pPr>
        <w:jc w:val="both"/>
        <w:rPr>
          <w:rFonts w:ascii="Source Sans Pro" w:hAnsi="Source Sans Pro" w:cs="Arial"/>
          <w:color w:val="6F7271"/>
          <w:sz w:val="20"/>
          <w:szCs w:val="20"/>
        </w:rPr>
      </w:pPr>
    </w:p>
    <w:p w:rsidR="00D65378" w:rsidRPr="00D65378" w:rsidRDefault="00D65378" w:rsidP="00D65378">
      <w:pPr>
        <w:jc w:val="both"/>
        <w:rPr>
          <w:rFonts w:ascii="Source Sans Pro" w:hAnsi="Source Sans Pro" w:cs="Arial"/>
          <w:color w:val="6F7271"/>
          <w:sz w:val="20"/>
          <w:szCs w:val="20"/>
        </w:rPr>
      </w:pPr>
      <w:r w:rsidRPr="00D65378">
        <w:rPr>
          <w:rFonts w:ascii="Source Sans Pro" w:hAnsi="Source Sans Pro" w:cs="Arial"/>
          <w:color w:val="6F7271"/>
          <w:sz w:val="20"/>
          <w:szCs w:val="20"/>
        </w:rPr>
        <w:t>IV. Si la Dirección General de Desarrollo Urbano estima que el expediente preliminar cumple con las disposiciones del presente Reglamento, entregará al solicitante el formato de “Aviso de Modificación al Programa de Desarrollo Urbano con Fundamento en el Artículo 41 de la Ley de Desarrollo Urbano del Distrito Federal”, en el cual se indicarán las especificaciones para la elaboración del Aviso y para su exposición pública; el plazo de quince días hábiles contados a partir del primer día de exposición pública del Aviso, para que los vecinos manifiesten sus opiniones, y la obligación del solicitante de mantener el Aviso en exposición pública durante ese mismo plazo;</w:t>
      </w:r>
    </w:p>
    <w:p w:rsidR="00D65378" w:rsidRPr="00D65378" w:rsidRDefault="00D65378" w:rsidP="00D65378">
      <w:pPr>
        <w:jc w:val="both"/>
        <w:rPr>
          <w:rFonts w:ascii="Source Sans Pro" w:hAnsi="Source Sans Pro" w:cs="Arial"/>
          <w:color w:val="6F7271"/>
          <w:sz w:val="20"/>
          <w:szCs w:val="20"/>
        </w:rPr>
      </w:pPr>
    </w:p>
    <w:p w:rsidR="00D65378" w:rsidRPr="00D65378" w:rsidRDefault="00D65378" w:rsidP="00D65378">
      <w:pPr>
        <w:jc w:val="both"/>
        <w:rPr>
          <w:rFonts w:ascii="Source Sans Pro" w:hAnsi="Source Sans Pro" w:cs="Arial"/>
          <w:color w:val="6F7271"/>
          <w:sz w:val="20"/>
          <w:szCs w:val="20"/>
        </w:rPr>
      </w:pPr>
      <w:r w:rsidRPr="00D65378">
        <w:rPr>
          <w:rFonts w:ascii="Source Sans Pro" w:hAnsi="Source Sans Pro" w:cs="Arial"/>
          <w:color w:val="6F7271"/>
          <w:sz w:val="20"/>
          <w:szCs w:val="20"/>
        </w:rPr>
        <w:t>V. El solicitante tendrá un plazo de siete días hábiles, contados a partir de que reciba el formato de Aviso, para gestionar ante la Consejería Jurídica y de Servicios Legales la publicación del mismo, por una sola vez, en la Gaceta Oficial del Distrito Federal;</w:t>
      </w:r>
    </w:p>
    <w:p w:rsidR="00D65378" w:rsidRPr="00D65378" w:rsidRDefault="00D65378" w:rsidP="00D65378">
      <w:pPr>
        <w:jc w:val="both"/>
        <w:rPr>
          <w:rFonts w:ascii="Source Sans Pro" w:hAnsi="Source Sans Pro" w:cs="Arial"/>
          <w:color w:val="6F7271"/>
          <w:sz w:val="20"/>
          <w:szCs w:val="20"/>
        </w:rPr>
      </w:pPr>
    </w:p>
    <w:p w:rsidR="00D65378" w:rsidRPr="00D65378" w:rsidRDefault="00D65378" w:rsidP="00D65378">
      <w:pPr>
        <w:jc w:val="both"/>
        <w:rPr>
          <w:rFonts w:ascii="Source Sans Pro" w:hAnsi="Source Sans Pro" w:cs="Arial"/>
          <w:color w:val="6F7271"/>
          <w:sz w:val="20"/>
          <w:szCs w:val="20"/>
        </w:rPr>
      </w:pPr>
      <w:r w:rsidRPr="00D65378">
        <w:rPr>
          <w:rFonts w:ascii="Source Sans Pro" w:hAnsi="Source Sans Pro" w:cs="Arial"/>
          <w:color w:val="6F7271"/>
          <w:sz w:val="20"/>
          <w:szCs w:val="20"/>
        </w:rPr>
        <w:t>VI. Si la modificación al Programa recayera en un inmueble afecto al patrimonio cultural urbano o ubicado en un Área de Conservación Patrimonial, la Dirección General de Desarrollo Urbano turnará el expediente preliminar a la Dirección del Patrimonio Cultural Urbano adscrita a la Secretaría, para que en un plazo de siete días hábiles posteriores a la recepción del turno, emita su opinión técnica la cual deberá integrarse al expediente del proyecto que se someta a consideración del Comité Técnico;</w:t>
      </w:r>
    </w:p>
    <w:p w:rsidR="00D65378" w:rsidRPr="00D65378" w:rsidRDefault="00D65378" w:rsidP="00D65378">
      <w:pPr>
        <w:jc w:val="both"/>
        <w:rPr>
          <w:rFonts w:ascii="Source Sans Pro" w:hAnsi="Source Sans Pro" w:cs="Arial"/>
          <w:color w:val="6F7271"/>
          <w:sz w:val="20"/>
          <w:szCs w:val="20"/>
        </w:rPr>
      </w:pPr>
    </w:p>
    <w:p w:rsidR="00D65378" w:rsidRPr="00D65378" w:rsidRDefault="00D65378" w:rsidP="00D65378">
      <w:pPr>
        <w:jc w:val="both"/>
        <w:rPr>
          <w:rFonts w:ascii="Source Sans Pro" w:hAnsi="Source Sans Pro" w:cs="Arial"/>
          <w:color w:val="6F7271"/>
          <w:sz w:val="20"/>
          <w:szCs w:val="20"/>
        </w:rPr>
      </w:pPr>
      <w:r w:rsidRPr="00D65378">
        <w:rPr>
          <w:rFonts w:ascii="Source Sans Pro" w:hAnsi="Source Sans Pro" w:cs="Arial"/>
          <w:color w:val="6F7271"/>
          <w:sz w:val="20"/>
          <w:szCs w:val="20"/>
        </w:rPr>
        <w:t>VII. Transcurrido el plazo de quince días hábiles destinado a la exposición pública del Aviso de Modificación, el solicitante presentará a la Secretaría, en un plazo máximo de cinco días hábiles, fotografías a color del Aviso instalado en el predio que sea materia de la modificación al Programa, así como una copia simple del Aviso publicado en la Gaceta Oficial del Distrito Federal;</w:t>
      </w:r>
    </w:p>
    <w:p w:rsidR="00D65378" w:rsidRPr="00D65378" w:rsidRDefault="00D65378" w:rsidP="00D65378">
      <w:pPr>
        <w:jc w:val="both"/>
        <w:rPr>
          <w:rFonts w:ascii="Source Sans Pro" w:hAnsi="Source Sans Pro" w:cs="Arial"/>
          <w:color w:val="6F7271"/>
          <w:sz w:val="20"/>
          <w:szCs w:val="20"/>
        </w:rPr>
      </w:pPr>
    </w:p>
    <w:p w:rsidR="00D65378" w:rsidRPr="00D65378" w:rsidRDefault="00D65378" w:rsidP="00D65378">
      <w:pPr>
        <w:jc w:val="both"/>
        <w:rPr>
          <w:rFonts w:ascii="Source Sans Pro" w:hAnsi="Source Sans Pro" w:cs="Arial"/>
          <w:color w:val="6F7271"/>
          <w:sz w:val="20"/>
          <w:szCs w:val="20"/>
        </w:rPr>
      </w:pPr>
      <w:r w:rsidRPr="00D65378">
        <w:rPr>
          <w:rFonts w:ascii="Source Sans Pro" w:hAnsi="Source Sans Pro" w:cs="Arial"/>
          <w:color w:val="6F7271"/>
          <w:sz w:val="20"/>
          <w:szCs w:val="20"/>
        </w:rPr>
        <w:t>VIII. Si el solicitante no cumpliere con las obligaciones referidas en la fracción anterior, la Dirección General de Desarrollo Urbano tendrá por no presentada la solicitud;</w:t>
      </w:r>
    </w:p>
    <w:p w:rsidR="00D65378" w:rsidRPr="00D65378" w:rsidRDefault="00D65378" w:rsidP="00D65378">
      <w:pPr>
        <w:jc w:val="both"/>
        <w:rPr>
          <w:rFonts w:ascii="Source Sans Pro" w:hAnsi="Source Sans Pro" w:cs="Arial"/>
          <w:color w:val="6F7271"/>
          <w:sz w:val="20"/>
          <w:szCs w:val="20"/>
        </w:rPr>
      </w:pPr>
    </w:p>
    <w:p w:rsidR="00D65378" w:rsidRPr="00D65378" w:rsidRDefault="00D65378" w:rsidP="00D65378">
      <w:pPr>
        <w:pStyle w:val="Prrafodelista"/>
        <w:spacing w:line="276" w:lineRule="auto"/>
        <w:ind w:left="0"/>
        <w:jc w:val="both"/>
        <w:rPr>
          <w:rFonts w:ascii="Source Sans Pro" w:hAnsi="Source Sans Pro" w:cs="Arial"/>
          <w:color w:val="6F7271"/>
          <w:sz w:val="20"/>
          <w:szCs w:val="20"/>
        </w:rPr>
      </w:pPr>
      <w:r w:rsidRPr="00D65378">
        <w:rPr>
          <w:rFonts w:ascii="Source Sans Pro" w:hAnsi="Source Sans Pro" w:cs="Arial"/>
          <w:color w:val="6F7271"/>
          <w:sz w:val="20"/>
          <w:szCs w:val="20"/>
        </w:rPr>
        <w:t>IX. Durante el plazo de quince días hábiles destinados a la exposición pública del Aviso de Modificación, los vecinos podrán presentar sus opiniones mediante escrito dirigido al titular de la Dirección General de Desarrollo Urbano, en el cual consten las firmas autógrafas y al cual se adjunten copias simples de los documentos que acrediten su residencia en la colonia de que se trate;</w:t>
      </w:r>
    </w:p>
    <w:p w:rsidR="00D65378" w:rsidRPr="00D65378" w:rsidRDefault="00D65378" w:rsidP="00D65378">
      <w:pPr>
        <w:pStyle w:val="Prrafodelista"/>
        <w:spacing w:line="276" w:lineRule="auto"/>
        <w:ind w:left="0"/>
        <w:jc w:val="both"/>
        <w:rPr>
          <w:rFonts w:ascii="Source Sans Pro" w:hAnsi="Source Sans Pro" w:cs="Arial"/>
          <w:color w:val="6F7271"/>
          <w:sz w:val="20"/>
          <w:szCs w:val="20"/>
        </w:rPr>
      </w:pPr>
    </w:p>
    <w:p w:rsidR="00D65378" w:rsidRPr="00D65378" w:rsidRDefault="00D65378" w:rsidP="00D65378">
      <w:pPr>
        <w:jc w:val="both"/>
        <w:rPr>
          <w:rFonts w:ascii="Source Sans Pro" w:hAnsi="Source Sans Pro" w:cs="Arial"/>
          <w:color w:val="6F7271"/>
          <w:sz w:val="20"/>
          <w:szCs w:val="20"/>
        </w:rPr>
      </w:pPr>
      <w:r w:rsidRPr="00D65378">
        <w:rPr>
          <w:rFonts w:ascii="Source Sans Pro" w:hAnsi="Source Sans Pro" w:cs="Arial"/>
          <w:color w:val="6F7271"/>
          <w:sz w:val="20"/>
          <w:szCs w:val="20"/>
        </w:rPr>
        <w:t>X. La Secretaría integrará un expediente técnico que deberá contener la solicitud de modificación, las opiniones de los vecinos y un proyecto de dictamen que elaborará el titular de la Dirección General de Desarrollo Urbano, y lo remitirá a los integrantes del Comité Técnico a más tardar cinco días antes de la sesión;</w:t>
      </w:r>
    </w:p>
    <w:p w:rsidR="00D65378" w:rsidRPr="00D65378" w:rsidRDefault="00D65378" w:rsidP="00D65378">
      <w:pPr>
        <w:jc w:val="both"/>
        <w:rPr>
          <w:rFonts w:ascii="Source Sans Pro" w:hAnsi="Source Sans Pro" w:cs="Arial"/>
          <w:color w:val="6F7271"/>
          <w:sz w:val="20"/>
          <w:szCs w:val="20"/>
        </w:rPr>
      </w:pPr>
    </w:p>
    <w:p w:rsidR="00D65378" w:rsidRPr="00D65378" w:rsidRDefault="00D65378" w:rsidP="00D65378">
      <w:pPr>
        <w:jc w:val="both"/>
        <w:rPr>
          <w:rFonts w:ascii="Source Sans Pro" w:hAnsi="Source Sans Pro" w:cs="Arial"/>
          <w:color w:val="6F7271"/>
          <w:sz w:val="20"/>
          <w:szCs w:val="20"/>
        </w:rPr>
      </w:pPr>
      <w:r w:rsidRPr="00D65378">
        <w:rPr>
          <w:rFonts w:ascii="Source Sans Pro" w:hAnsi="Source Sans Pro" w:cs="Arial"/>
          <w:color w:val="6F7271"/>
          <w:sz w:val="20"/>
          <w:szCs w:val="20"/>
        </w:rPr>
        <w:t>XI. El presidente convocará a sesión del Comité Técnico en un plazo no mayor de diez días hábiles contados a partir del vencimiento del plazo destinado a la exposición pública del Aviso de Modificación;</w:t>
      </w:r>
    </w:p>
    <w:p w:rsidR="00D65378" w:rsidRPr="00D65378" w:rsidRDefault="00D65378" w:rsidP="00D65378">
      <w:pPr>
        <w:pStyle w:val="Prrafodelista"/>
        <w:spacing w:line="276" w:lineRule="auto"/>
        <w:ind w:left="0"/>
        <w:jc w:val="both"/>
        <w:rPr>
          <w:rFonts w:ascii="Source Sans Pro" w:hAnsi="Source Sans Pro" w:cs="Arial"/>
          <w:color w:val="6F7271"/>
          <w:sz w:val="20"/>
          <w:szCs w:val="20"/>
        </w:rPr>
      </w:pPr>
    </w:p>
    <w:p w:rsidR="00D65378" w:rsidRPr="00D65378" w:rsidRDefault="00D65378" w:rsidP="00D65378">
      <w:pPr>
        <w:pStyle w:val="Prrafodelista"/>
        <w:spacing w:line="276" w:lineRule="auto"/>
        <w:ind w:left="0"/>
        <w:jc w:val="both"/>
        <w:rPr>
          <w:rFonts w:ascii="Source Sans Pro" w:hAnsi="Source Sans Pro" w:cs="Arial"/>
          <w:color w:val="6F7271"/>
          <w:sz w:val="20"/>
          <w:szCs w:val="20"/>
        </w:rPr>
      </w:pPr>
      <w:r w:rsidRPr="00D65378">
        <w:rPr>
          <w:rFonts w:ascii="Source Sans Pro" w:hAnsi="Source Sans Pro" w:cs="Arial"/>
          <w:color w:val="6F7271"/>
          <w:sz w:val="20"/>
          <w:szCs w:val="20"/>
        </w:rPr>
        <w:t>XII. En la sesión previamente convocada, los integrantes del Comité Técnico deliberarán sobre el contenido del proyecto de dictamen presentado por el titular de la Dirección General de Desarrollo Urbano y emitirán su voto de conformidad con lo dispuesto por el presente Reglamento;</w:t>
      </w:r>
    </w:p>
    <w:p w:rsidR="00D65378" w:rsidRPr="00D65378" w:rsidRDefault="00D65378" w:rsidP="00D65378">
      <w:pPr>
        <w:pStyle w:val="Prrafodelista"/>
        <w:spacing w:line="276" w:lineRule="auto"/>
        <w:ind w:left="0"/>
        <w:jc w:val="both"/>
        <w:rPr>
          <w:rFonts w:ascii="Source Sans Pro" w:hAnsi="Source Sans Pro" w:cs="Arial"/>
          <w:color w:val="6F7271"/>
          <w:sz w:val="20"/>
          <w:szCs w:val="20"/>
        </w:rPr>
      </w:pPr>
    </w:p>
    <w:p w:rsidR="00D65378" w:rsidRPr="00D65378" w:rsidRDefault="00D65378" w:rsidP="00D65378">
      <w:pPr>
        <w:autoSpaceDE w:val="0"/>
        <w:autoSpaceDN w:val="0"/>
        <w:adjustRightInd w:val="0"/>
        <w:jc w:val="both"/>
        <w:rPr>
          <w:rFonts w:ascii="Source Sans Pro" w:hAnsi="Source Sans Pro" w:cs="Arial"/>
          <w:color w:val="6F7271"/>
          <w:sz w:val="20"/>
          <w:szCs w:val="20"/>
        </w:rPr>
      </w:pPr>
      <w:r w:rsidRPr="00D65378">
        <w:rPr>
          <w:rFonts w:ascii="Source Sans Pro" w:hAnsi="Source Sans Pro" w:cs="Arial"/>
          <w:color w:val="6F7271"/>
          <w:sz w:val="20"/>
          <w:szCs w:val="20"/>
        </w:rPr>
        <w:t>XIII. Si el dictamen del Comité Técnico resultase improcedente, la Dirección General de Desarrollo Urbano notificará al interesado el dictamen y tendrá por concluido el asunto;</w:t>
      </w:r>
    </w:p>
    <w:p w:rsidR="00D65378" w:rsidRPr="00D65378" w:rsidRDefault="00D65378" w:rsidP="00D65378">
      <w:pPr>
        <w:autoSpaceDE w:val="0"/>
        <w:autoSpaceDN w:val="0"/>
        <w:adjustRightInd w:val="0"/>
        <w:jc w:val="both"/>
        <w:rPr>
          <w:rFonts w:ascii="Source Sans Pro" w:hAnsi="Source Sans Pro" w:cs="Arial"/>
          <w:color w:val="6F7271"/>
          <w:sz w:val="20"/>
          <w:szCs w:val="20"/>
        </w:rPr>
      </w:pPr>
    </w:p>
    <w:p w:rsidR="00D65378" w:rsidRPr="00D65378" w:rsidRDefault="00D65378" w:rsidP="00D65378">
      <w:pPr>
        <w:pStyle w:val="Prrafodelista"/>
        <w:spacing w:line="276" w:lineRule="auto"/>
        <w:ind w:left="0"/>
        <w:jc w:val="both"/>
        <w:rPr>
          <w:rFonts w:ascii="Source Sans Pro" w:hAnsi="Source Sans Pro" w:cs="Arial"/>
          <w:color w:val="6F7271"/>
          <w:sz w:val="20"/>
          <w:szCs w:val="20"/>
        </w:rPr>
      </w:pPr>
      <w:r w:rsidRPr="00D65378">
        <w:rPr>
          <w:rFonts w:ascii="Source Sans Pro" w:hAnsi="Source Sans Pro" w:cs="Arial"/>
          <w:color w:val="6F7271"/>
          <w:sz w:val="20"/>
          <w:szCs w:val="20"/>
        </w:rPr>
        <w:t>XIV. Si el dictamen fuera procedente, la Secretaría, con base en el dictamen del Comité Técnico, elaborará el anteproyecto de Iniciativa de Decreto que contenga las modificaciones al Programa correspondiente, en un plazo no mayor a ocho días hábiles contados a partir de aquel en el que se haya celebrado la sesión del Comité Técnico;</w:t>
      </w:r>
    </w:p>
    <w:p w:rsidR="00D65378" w:rsidRPr="00D65378" w:rsidRDefault="00D65378" w:rsidP="00D65378">
      <w:pPr>
        <w:jc w:val="both"/>
        <w:rPr>
          <w:rFonts w:ascii="Source Sans Pro" w:hAnsi="Source Sans Pro" w:cs="Arial"/>
          <w:color w:val="6F7271"/>
          <w:sz w:val="20"/>
          <w:szCs w:val="20"/>
        </w:rPr>
      </w:pPr>
    </w:p>
    <w:p w:rsidR="00D65378" w:rsidRPr="00D65378" w:rsidRDefault="00D65378" w:rsidP="00D65378">
      <w:pPr>
        <w:jc w:val="both"/>
        <w:rPr>
          <w:rFonts w:ascii="Source Sans Pro" w:hAnsi="Source Sans Pro" w:cs="Arial"/>
          <w:color w:val="6F7271"/>
          <w:sz w:val="20"/>
          <w:szCs w:val="20"/>
        </w:rPr>
      </w:pPr>
      <w:r w:rsidRPr="00D65378">
        <w:rPr>
          <w:rFonts w:ascii="Source Sans Pro" w:hAnsi="Source Sans Pro" w:cs="Arial"/>
          <w:color w:val="6F7271"/>
          <w:sz w:val="20"/>
          <w:szCs w:val="20"/>
        </w:rPr>
        <w:t>XV. El titular de la Secretaría remitirá al Jefe de Gobierno, para su firma, la Iniciativa de Decreto acompañada del expediente técnico correspondiente, salvo que el Jefe de Gobierno haya expedido previamente un acuerdo delegatorio de facultades, en cuyo caso se estará a las disposiciones de dicho acuerdo;</w:t>
      </w:r>
    </w:p>
    <w:p w:rsidR="00D65378" w:rsidRPr="00D65378" w:rsidRDefault="00D65378" w:rsidP="00D65378">
      <w:pPr>
        <w:jc w:val="both"/>
        <w:rPr>
          <w:rFonts w:ascii="Source Sans Pro" w:hAnsi="Source Sans Pro" w:cs="Arial"/>
          <w:color w:val="6F7271"/>
          <w:sz w:val="20"/>
          <w:szCs w:val="20"/>
        </w:rPr>
      </w:pPr>
    </w:p>
    <w:p w:rsidR="00D65378" w:rsidRPr="00D65378" w:rsidRDefault="00D65378" w:rsidP="00D65378">
      <w:pPr>
        <w:jc w:val="both"/>
        <w:rPr>
          <w:rFonts w:ascii="Source Sans Pro" w:hAnsi="Source Sans Pro" w:cs="Arial"/>
          <w:color w:val="6F7271"/>
          <w:sz w:val="20"/>
          <w:szCs w:val="20"/>
        </w:rPr>
      </w:pPr>
      <w:r w:rsidRPr="00D65378">
        <w:rPr>
          <w:rFonts w:ascii="Source Sans Pro" w:hAnsi="Source Sans Pro" w:cs="Arial"/>
          <w:color w:val="6F7271"/>
          <w:sz w:val="20"/>
          <w:szCs w:val="20"/>
        </w:rPr>
        <w:t>XVI. Una vez turnada la Iniciativa de Decreto, la Comisión de Desarrollo e Infraestructura Urbana tendrá un plazo no mayor de veinte días hábiles contados a partir de la fecha del turno, para formular su dictamen y someterlo a consideración del pleno de la Asamblea;</w:t>
      </w:r>
    </w:p>
    <w:p w:rsidR="00D65378" w:rsidRPr="00D65378" w:rsidRDefault="00D65378" w:rsidP="00D65378">
      <w:pPr>
        <w:jc w:val="both"/>
        <w:rPr>
          <w:rFonts w:ascii="Source Sans Pro" w:hAnsi="Source Sans Pro" w:cs="Arial"/>
          <w:color w:val="6F7271"/>
          <w:sz w:val="20"/>
          <w:szCs w:val="20"/>
        </w:rPr>
      </w:pPr>
    </w:p>
    <w:p w:rsidR="00D65378" w:rsidRPr="00D65378" w:rsidRDefault="00D65378" w:rsidP="00D65378">
      <w:pPr>
        <w:jc w:val="both"/>
        <w:rPr>
          <w:rFonts w:ascii="Source Sans Pro" w:hAnsi="Source Sans Pro" w:cs="Arial"/>
          <w:color w:val="6F7271"/>
          <w:sz w:val="20"/>
          <w:szCs w:val="20"/>
        </w:rPr>
      </w:pPr>
      <w:r w:rsidRPr="00D65378">
        <w:rPr>
          <w:rFonts w:ascii="Source Sans Pro" w:hAnsi="Source Sans Pro" w:cs="Arial"/>
          <w:color w:val="6F7271"/>
          <w:sz w:val="20"/>
          <w:szCs w:val="20"/>
        </w:rPr>
        <w:t>XVII. La Asamblea resolverá sobre el dictamen de la Comisión de Desarrollo e Infraestructura Urbana en un plazo no mayor de veinte días hábiles de los periodos de sesiones ordinarias, contados a partir de la fecha en que reciba el dictamen;</w:t>
      </w:r>
    </w:p>
    <w:p w:rsidR="00D65378" w:rsidRPr="00D65378" w:rsidRDefault="00D65378" w:rsidP="00D65378">
      <w:pPr>
        <w:jc w:val="both"/>
        <w:rPr>
          <w:rFonts w:ascii="Source Sans Pro" w:hAnsi="Source Sans Pro" w:cs="Arial"/>
          <w:color w:val="6F7271"/>
          <w:sz w:val="20"/>
          <w:szCs w:val="20"/>
        </w:rPr>
      </w:pPr>
    </w:p>
    <w:p w:rsidR="00D65378" w:rsidRPr="00D65378" w:rsidRDefault="00D65378" w:rsidP="00D65378">
      <w:pPr>
        <w:jc w:val="both"/>
        <w:rPr>
          <w:rFonts w:ascii="Source Sans Pro" w:hAnsi="Source Sans Pro" w:cs="Arial"/>
          <w:color w:val="6F7271"/>
          <w:sz w:val="20"/>
          <w:szCs w:val="20"/>
        </w:rPr>
      </w:pPr>
      <w:r w:rsidRPr="00D65378">
        <w:rPr>
          <w:rFonts w:ascii="Source Sans Pro" w:hAnsi="Source Sans Pro" w:cs="Arial"/>
          <w:color w:val="6F7271"/>
          <w:sz w:val="20"/>
          <w:szCs w:val="20"/>
        </w:rPr>
        <w:t>XVIII. Si la Asamblea formulara observaciones, devolverá la Iniciativa de Decreto al Jefe de Gobierno en un plazo no mayor de tres días hábiles contados a partir de la fecha en que se aprueben;</w:t>
      </w:r>
    </w:p>
    <w:p w:rsidR="00D65378" w:rsidRPr="00D65378" w:rsidRDefault="00D65378" w:rsidP="00D65378">
      <w:pPr>
        <w:jc w:val="both"/>
        <w:rPr>
          <w:rFonts w:ascii="Source Sans Pro" w:hAnsi="Source Sans Pro" w:cs="Arial"/>
          <w:color w:val="6F7271"/>
          <w:sz w:val="20"/>
          <w:szCs w:val="20"/>
        </w:rPr>
      </w:pPr>
    </w:p>
    <w:p w:rsidR="00D65378" w:rsidRPr="00D65378" w:rsidRDefault="00D65378" w:rsidP="00D65378">
      <w:pPr>
        <w:jc w:val="both"/>
        <w:rPr>
          <w:rFonts w:ascii="Source Sans Pro" w:hAnsi="Source Sans Pro" w:cs="Arial"/>
          <w:color w:val="6F7271"/>
          <w:sz w:val="20"/>
          <w:szCs w:val="20"/>
        </w:rPr>
      </w:pPr>
      <w:r w:rsidRPr="00D65378">
        <w:rPr>
          <w:rFonts w:ascii="Source Sans Pro" w:hAnsi="Source Sans Pro" w:cs="Arial"/>
          <w:color w:val="6F7271"/>
          <w:sz w:val="20"/>
          <w:szCs w:val="20"/>
        </w:rPr>
        <w:t>XIX. La Secretaría practicará las adecuaciones a la Iniciativa de Decreto, de conformidad con las observaciones de la Asamblea, en un plazo no mayor de diez días hábiles contados a partir de la fecha en que reciba las observaciones, al término del cual remitirá nuevamente la Iniciativa al Jefe de Gobierno para su firma, o en su caso, observará lo que disponga el acuerdo delegatorio de facultades;</w:t>
      </w:r>
    </w:p>
    <w:p w:rsidR="00D65378" w:rsidRPr="00D65378" w:rsidRDefault="00D65378" w:rsidP="00D65378">
      <w:pPr>
        <w:jc w:val="both"/>
        <w:rPr>
          <w:rFonts w:ascii="Source Sans Pro" w:hAnsi="Source Sans Pro" w:cs="Arial"/>
          <w:color w:val="6F7271"/>
          <w:sz w:val="20"/>
          <w:szCs w:val="20"/>
        </w:rPr>
      </w:pPr>
    </w:p>
    <w:p w:rsidR="00D65378" w:rsidRPr="00D65378" w:rsidRDefault="00D65378" w:rsidP="00D65378">
      <w:pPr>
        <w:jc w:val="both"/>
        <w:rPr>
          <w:rFonts w:ascii="Source Sans Pro" w:hAnsi="Source Sans Pro" w:cs="Arial"/>
          <w:color w:val="6F7271"/>
          <w:sz w:val="20"/>
          <w:szCs w:val="20"/>
        </w:rPr>
      </w:pPr>
      <w:r w:rsidRPr="00D65378">
        <w:rPr>
          <w:rFonts w:ascii="Source Sans Pro" w:hAnsi="Source Sans Pro" w:cs="Arial"/>
          <w:color w:val="6F7271"/>
          <w:sz w:val="20"/>
          <w:szCs w:val="20"/>
        </w:rPr>
        <w:t>XX. Si en el plazo fijado la Asamblea no resuelve sobre la Iniciativa de Decreto o no remite al Jefe de Gobierno sus observaciones, se entenderá que el Decreto que contenga las modificaciones ha sido aprobado y el Jefe de Gobierno procederá a promulgarlo y publicarlo en la Gaceta Oficial del Distrito Federal;</w:t>
      </w:r>
    </w:p>
    <w:p w:rsidR="00D65378" w:rsidRPr="00D65378" w:rsidRDefault="00D65378" w:rsidP="00D65378">
      <w:pPr>
        <w:jc w:val="both"/>
        <w:rPr>
          <w:rFonts w:ascii="Source Sans Pro" w:hAnsi="Source Sans Pro" w:cs="Arial"/>
          <w:color w:val="6F7271"/>
          <w:sz w:val="20"/>
          <w:szCs w:val="20"/>
        </w:rPr>
      </w:pPr>
    </w:p>
    <w:p w:rsidR="00D65378" w:rsidRPr="00D65378" w:rsidRDefault="00D65378" w:rsidP="00D65378">
      <w:pPr>
        <w:jc w:val="both"/>
        <w:rPr>
          <w:rFonts w:ascii="Source Sans Pro" w:hAnsi="Source Sans Pro" w:cs="Arial"/>
          <w:color w:val="6F7271"/>
          <w:sz w:val="20"/>
          <w:szCs w:val="20"/>
        </w:rPr>
      </w:pPr>
      <w:r w:rsidRPr="00D65378">
        <w:rPr>
          <w:rFonts w:ascii="Source Sans Pro" w:hAnsi="Source Sans Pro" w:cs="Arial"/>
          <w:color w:val="6F7271"/>
          <w:sz w:val="20"/>
          <w:szCs w:val="20"/>
        </w:rPr>
        <w:t>XXI. Si la Asamblea aprueba expresamente el Decreto de modificación, el Jefe de Gobierno procederá a promulgarlo y publicarlo en la Gaceta Oficial del Distrito Federal;</w:t>
      </w:r>
    </w:p>
    <w:p w:rsidR="00D65378" w:rsidRPr="00D65378" w:rsidRDefault="00D65378" w:rsidP="00D65378">
      <w:pPr>
        <w:autoSpaceDE w:val="0"/>
        <w:autoSpaceDN w:val="0"/>
        <w:adjustRightInd w:val="0"/>
        <w:jc w:val="both"/>
        <w:rPr>
          <w:rFonts w:ascii="Source Sans Pro" w:hAnsi="Source Sans Pro" w:cs="Arial"/>
          <w:color w:val="6F7271"/>
          <w:sz w:val="20"/>
          <w:szCs w:val="20"/>
        </w:rPr>
      </w:pPr>
    </w:p>
    <w:p w:rsidR="00D65378" w:rsidRPr="00D65378" w:rsidRDefault="00D65378" w:rsidP="00D65378">
      <w:pPr>
        <w:autoSpaceDE w:val="0"/>
        <w:autoSpaceDN w:val="0"/>
        <w:adjustRightInd w:val="0"/>
        <w:jc w:val="both"/>
        <w:rPr>
          <w:rFonts w:ascii="Source Sans Pro" w:hAnsi="Source Sans Pro" w:cs="Arial"/>
          <w:color w:val="6F7271"/>
          <w:sz w:val="20"/>
          <w:szCs w:val="20"/>
        </w:rPr>
      </w:pPr>
      <w:r w:rsidRPr="00D65378">
        <w:rPr>
          <w:rFonts w:ascii="Source Sans Pro" w:hAnsi="Source Sans Pro" w:cs="Arial"/>
          <w:color w:val="6F7271"/>
          <w:sz w:val="20"/>
          <w:szCs w:val="20"/>
        </w:rPr>
        <w:t>XXII. Una vez publicado en la Gaceta Oficial del Distrito Federal el Decreto de modificación, el solicitante presentará ante la Secretaría un avalúo, a valor comercial, del inmueble, en el que se indique la superficie del predio y que sea elaborado de conformidad con el Manual de Procedimientos y Lineamientos Técnicos de Valuación Inmobiliaria, o en su caso, por el ordenamiento que resulte aplicable, y firmado por un perito valuador inscrito en el padrón de la Tesorería del Distrito Federal;</w:t>
      </w:r>
    </w:p>
    <w:p w:rsidR="00D65378" w:rsidRPr="00D65378" w:rsidRDefault="00D65378" w:rsidP="00D65378">
      <w:pPr>
        <w:autoSpaceDE w:val="0"/>
        <w:autoSpaceDN w:val="0"/>
        <w:adjustRightInd w:val="0"/>
        <w:jc w:val="both"/>
        <w:rPr>
          <w:rFonts w:ascii="Source Sans Pro" w:hAnsi="Source Sans Pro" w:cs="Arial"/>
          <w:color w:val="6F7271"/>
          <w:sz w:val="20"/>
          <w:szCs w:val="20"/>
        </w:rPr>
      </w:pPr>
    </w:p>
    <w:p w:rsidR="00D65378" w:rsidRPr="00D65378" w:rsidRDefault="00D65378" w:rsidP="00D65378">
      <w:pPr>
        <w:autoSpaceDE w:val="0"/>
        <w:autoSpaceDN w:val="0"/>
        <w:adjustRightInd w:val="0"/>
        <w:jc w:val="both"/>
        <w:rPr>
          <w:rFonts w:ascii="Source Sans Pro" w:hAnsi="Source Sans Pro" w:cs="Arial"/>
          <w:color w:val="6F7271"/>
          <w:sz w:val="20"/>
          <w:szCs w:val="20"/>
        </w:rPr>
      </w:pPr>
      <w:r w:rsidRPr="00D65378">
        <w:rPr>
          <w:rFonts w:ascii="Source Sans Pro" w:hAnsi="Source Sans Pro" w:cs="Arial"/>
          <w:color w:val="6F7271"/>
          <w:sz w:val="20"/>
          <w:szCs w:val="20"/>
        </w:rPr>
        <w:t>XXIII. La Secretaría entregará al solicitante el formato de pago de derechos por concepto de inscripción en el Registro de Planes y Programas, y solicitará al interesado iniciar el trámite de inscripción en el Registro Público de la Propiedad y de Comercio;</w:t>
      </w:r>
    </w:p>
    <w:p w:rsidR="00D65378" w:rsidRPr="00D65378" w:rsidRDefault="00D65378" w:rsidP="00D65378">
      <w:pPr>
        <w:autoSpaceDE w:val="0"/>
        <w:autoSpaceDN w:val="0"/>
        <w:adjustRightInd w:val="0"/>
        <w:jc w:val="both"/>
        <w:rPr>
          <w:rFonts w:ascii="Source Sans Pro" w:hAnsi="Source Sans Pro" w:cs="Arial"/>
          <w:color w:val="6F7271"/>
          <w:sz w:val="20"/>
          <w:szCs w:val="20"/>
        </w:rPr>
      </w:pPr>
    </w:p>
    <w:p w:rsidR="00D65378" w:rsidRPr="00D65378" w:rsidRDefault="00D65378" w:rsidP="00D65378">
      <w:pPr>
        <w:autoSpaceDE w:val="0"/>
        <w:autoSpaceDN w:val="0"/>
        <w:adjustRightInd w:val="0"/>
        <w:jc w:val="both"/>
        <w:rPr>
          <w:rFonts w:ascii="Source Sans Pro" w:hAnsi="Source Sans Pro" w:cs="Arial"/>
          <w:color w:val="6F7271"/>
          <w:sz w:val="20"/>
          <w:szCs w:val="20"/>
        </w:rPr>
      </w:pPr>
      <w:r w:rsidRPr="00D65378">
        <w:rPr>
          <w:rFonts w:ascii="Source Sans Pro" w:hAnsi="Source Sans Pro" w:cs="Arial"/>
          <w:color w:val="6F7271"/>
          <w:sz w:val="20"/>
          <w:szCs w:val="20"/>
        </w:rPr>
        <w:t>XXIV. Una vez realizado el pago de derechos y acreditado el inicio de la inscripción a los que se refiere la fracción anterior, la Secretaría inscribirá el Decreto de modificación en el Registro de Planes y Programas.</w:t>
      </w:r>
    </w:p>
    <w:p w:rsidR="00D65378" w:rsidRPr="00D65378" w:rsidRDefault="00D65378" w:rsidP="00D65378">
      <w:pPr>
        <w:jc w:val="both"/>
        <w:rPr>
          <w:rFonts w:ascii="Source Sans Pro" w:hAnsi="Source Sans Pro" w:cs="Arial"/>
          <w:color w:val="6F7271"/>
          <w:sz w:val="20"/>
          <w:szCs w:val="20"/>
        </w:rPr>
      </w:pPr>
    </w:p>
    <w:p w:rsidR="00D65378" w:rsidRPr="00D65378" w:rsidRDefault="00D65378" w:rsidP="00D65378">
      <w:pPr>
        <w:jc w:val="both"/>
        <w:rPr>
          <w:rFonts w:ascii="Source Sans Pro" w:hAnsi="Source Sans Pro" w:cs="Arial"/>
          <w:color w:val="6F7271"/>
          <w:sz w:val="20"/>
          <w:szCs w:val="20"/>
        </w:rPr>
      </w:pPr>
      <w:r w:rsidRPr="00D65378">
        <w:rPr>
          <w:rFonts w:ascii="Source Sans Pro" w:hAnsi="Source Sans Pro" w:cs="Arial"/>
          <w:color w:val="6F7271"/>
          <w:sz w:val="20"/>
          <w:szCs w:val="20"/>
        </w:rPr>
        <w:lastRenderedPageBreak/>
        <w:t>XXV. Una vez inscrito el Decreto en el Registro de Planes y Programas, el interesado podrá solicitar el Certificado Único de Zonificación de Uso del Suelo en el que conste la modificación al Programa de que se trate, Certificado que deberá otorgársele previo pago de los derechos correspondientes, y</w:t>
      </w:r>
    </w:p>
    <w:p w:rsidR="00D65378" w:rsidRPr="00D65378" w:rsidRDefault="00D65378" w:rsidP="00D65378">
      <w:pPr>
        <w:autoSpaceDE w:val="0"/>
        <w:autoSpaceDN w:val="0"/>
        <w:adjustRightInd w:val="0"/>
        <w:jc w:val="both"/>
        <w:rPr>
          <w:rFonts w:ascii="Source Sans Pro" w:hAnsi="Source Sans Pro" w:cs="Arial"/>
          <w:color w:val="6F7271"/>
          <w:sz w:val="20"/>
          <w:szCs w:val="20"/>
        </w:rPr>
      </w:pPr>
    </w:p>
    <w:p w:rsidR="00D65378" w:rsidRPr="00D65378" w:rsidRDefault="00D65378" w:rsidP="00D65378">
      <w:pPr>
        <w:autoSpaceDE w:val="0"/>
        <w:autoSpaceDN w:val="0"/>
        <w:adjustRightInd w:val="0"/>
        <w:jc w:val="both"/>
        <w:rPr>
          <w:rFonts w:ascii="Source Sans Pro" w:hAnsi="Source Sans Pro" w:cs="Arial"/>
          <w:color w:val="6F7271"/>
          <w:sz w:val="20"/>
          <w:szCs w:val="20"/>
        </w:rPr>
      </w:pPr>
      <w:r w:rsidRPr="00D65378">
        <w:rPr>
          <w:rFonts w:ascii="Source Sans Pro" w:hAnsi="Source Sans Pro" w:cs="Arial"/>
          <w:color w:val="6F7271"/>
          <w:sz w:val="20"/>
          <w:szCs w:val="20"/>
        </w:rPr>
        <w:t>XXVI. La Secretaría notificará a la Secretaría de Finanzas, así como a la Delegación correspondiente, para su conocimiento, las modificaciones hechas al Programa.</w:t>
      </w:r>
    </w:p>
    <w:p w:rsidR="00D65378" w:rsidRPr="00D65378" w:rsidRDefault="00D65378" w:rsidP="00D65378">
      <w:pPr>
        <w:autoSpaceDE w:val="0"/>
        <w:autoSpaceDN w:val="0"/>
        <w:adjustRightInd w:val="0"/>
        <w:jc w:val="both"/>
        <w:rPr>
          <w:rFonts w:ascii="Source Sans Pro" w:hAnsi="Source Sans Pro" w:cs="Arial"/>
          <w:color w:val="6F7271"/>
          <w:sz w:val="20"/>
          <w:szCs w:val="20"/>
        </w:rPr>
      </w:pPr>
    </w:p>
    <w:p w:rsidR="00D65378" w:rsidRPr="00D65378" w:rsidRDefault="00D65378" w:rsidP="00D65378">
      <w:pPr>
        <w:autoSpaceDE w:val="0"/>
        <w:autoSpaceDN w:val="0"/>
        <w:adjustRightInd w:val="0"/>
        <w:jc w:val="both"/>
        <w:rPr>
          <w:rFonts w:ascii="Source Sans Pro" w:hAnsi="Source Sans Pro" w:cs="Arial"/>
          <w:color w:val="6F7271"/>
          <w:sz w:val="20"/>
          <w:szCs w:val="20"/>
        </w:rPr>
      </w:pPr>
      <w:r w:rsidRPr="00D65378">
        <w:rPr>
          <w:rFonts w:ascii="Source Sans Pro" w:hAnsi="Source Sans Pro" w:cs="Arial"/>
          <w:b/>
          <w:color w:val="6F7271"/>
          <w:sz w:val="20"/>
          <w:szCs w:val="20"/>
        </w:rPr>
        <w:t>Artículo 50. E</w:t>
      </w:r>
      <w:r w:rsidRPr="00D65378">
        <w:rPr>
          <w:rFonts w:ascii="Source Sans Pro" w:hAnsi="Source Sans Pro" w:cs="Arial"/>
          <w:color w:val="6F7271"/>
          <w:sz w:val="20"/>
          <w:szCs w:val="20"/>
        </w:rPr>
        <w:t>l Jefe de Gobierno podrá delegar en el titular de la Secretaría, mediante acuerdo publicado en la Gaceta Oficial del Distrito Federal, la facultad de iniciar ante la Asamblea los Decretos por los que se modifican los Programas.</w:t>
      </w:r>
    </w:p>
    <w:p w:rsidR="00D65378" w:rsidRPr="00D65378" w:rsidRDefault="00D65378" w:rsidP="00D65378">
      <w:pPr>
        <w:autoSpaceDE w:val="0"/>
        <w:autoSpaceDN w:val="0"/>
        <w:adjustRightInd w:val="0"/>
        <w:jc w:val="both"/>
        <w:rPr>
          <w:rFonts w:ascii="Source Sans Pro" w:hAnsi="Source Sans Pro" w:cs="Arial"/>
          <w:color w:val="6F7271"/>
          <w:sz w:val="20"/>
          <w:szCs w:val="20"/>
        </w:rPr>
      </w:pPr>
    </w:p>
    <w:p w:rsidR="00D65378" w:rsidRPr="00D65378" w:rsidRDefault="00D65378" w:rsidP="00D65378">
      <w:pPr>
        <w:jc w:val="center"/>
        <w:rPr>
          <w:rFonts w:ascii="Source Sans Pro" w:hAnsi="Source Sans Pro" w:cs="Arial"/>
          <w:b/>
          <w:color w:val="6F7271"/>
          <w:sz w:val="20"/>
          <w:szCs w:val="20"/>
        </w:rPr>
      </w:pPr>
      <w:r w:rsidRPr="00D65378">
        <w:rPr>
          <w:rFonts w:ascii="Source Sans Pro" w:hAnsi="Source Sans Pro" w:cs="Arial"/>
          <w:b/>
          <w:color w:val="6F7271"/>
          <w:sz w:val="20"/>
          <w:szCs w:val="20"/>
        </w:rPr>
        <w:t>TRANSITORIOS</w:t>
      </w:r>
    </w:p>
    <w:p w:rsidR="00D65378" w:rsidRPr="00D65378" w:rsidRDefault="00D65378" w:rsidP="00D65378">
      <w:pPr>
        <w:jc w:val="both"/>
        <w:rPr>
          <w:rFonts w:ascii="Source Sans Pro" w:hAnsi="Source Sans Pro" w:cs="Arial"/>
          <w:b/>
          <w:color w:val="6F7271"/>
          <w:sz w:val="20"/>
          <w:szCs w:val="20"/>
        </w:rPr>
      </w:pPr>
    </w:p>
    <w:p w:rsidR="00D65378" w:rsidRPr="00D65378" w:rsidRDefault="00D65378" w:rsidP="00D65378">
      <w:pPr>
        <w:jc w:val="both"/>
        <w:rPr>
          <w:rFonts w:ascii="Source Sans Pro" w:hAnsi="Source Sans Pro" w:cs="Arial"/>
          <w:color w:val="6F7271"/>
          <w:sz w:val="20"/>
          <w:szCs w:val="20"/>
        </w:rPr>
      </w:pPr>
      <w:r w:rsidRPr="00D65378">
        <w:rPr>
          <w:rFonts w:ascii="Source Sans Pro" w:hAnsi="Source Sans Pro" w:cs="Arial"/>
          <w:b/>
          <w:color w:val="6F7271"/>
          <w:sz w:val="20"/>
          <w:szCs w:val="20"/>
        </w:rPr>
        <w:t>Primero.</w:t>
      </w:r>
      <w:r w:rsidRPr="00D65378">
        <w:rPr>
          <w:rFonts w:ascii="Source Sans Pro" w:hAnsi="Source Sans Pro" w:cs="Arial"/>
          <w:color w:val="6F7271"/>
          <w:sz w:val="20"/>
          <w:szCs w:val="20"/>
        </w:rPr>
        <w:t xml:space="preserve"> El presente Reglamento entrará en vigor al día siguiente de su publicación en la Gaceta Oficial del Distrito Federal.</w:t>
      </w:r>
    </w:p>
    <w:p w:rsidR="00D65378" w:rsidRPr="00D65378" w:rsidRDefault="00D65378" w:rsidP="00D65378">
      <w:pPr>
        <w:jc w:val="both"/>
        <w:rPr>
          <w:rFonts w:ascii="Source Sans Pro" w:hAnsi="Source Sans Pro" w:cs="Arial"/>
          <w:color w:val="6F7271"/>
          <w:sz w:val="20"/>
          <w:szCs w:val="20"/>
        </w:rPr>
      </w:pPr>
    </w:p>
    <w:p w:rsidR="00D65378" w:rsidRPr="00D65378" w:rsidRDefault="00D65378" w:rsidP="00D65378">
      <w:pPr>
        <w:jc w:val="both"/>
        <w:rPr>
          <w:rFonts w:ascii="Source Sans Pro" w:hAnsi="Source Sans Pro" w:cs="Arial"/>
          <w:color w:val="6F7271"/>
          <w:sz w:val="20"/>
          <w:szCs w:val="20"/>
        </w:rPr>
      </w:pPr>
      <w:r w:rsidRPr="00D65378">
        <w:rPr>
          <w:rFonts w:ascii="Source Sans Pro" w:hAnsi="Source Sans Pro" w:cs="Arial"/>
          <w:b/>
          <w:color w:val="6F7271"/>
          <w:sz w:val="20"/>
          <w:szCs w:val="20"/>
        </w:rPr>
        <w:t>Segundo.</w:t>
      </w:r>
      <w:r w:rsidRPr="00D65378">
        <w:rPr>
          <w:rFonts w:ascii="Source Sans Pro" w:hAnsi="Source Sans Pro" w:cs="Arial"/>
          <w:color w:val="6F7271"/>
          <w:sz w:val="20"/>
          <w:szCs w:val="20"/>
        </w:rPr>
        <w:t xml:space="preserve"> Los actos celebrados por el Comité Técnico de Modificaciones con anterioridad a la entrada en vigor del presente Reglamento, serán válidos para todos los efectos legales.</w:t>
      </w:r>
    </w:p>
    <w:p w:rsidR="00D65378" w:rsidRPr="00D65378" w:rsidRDefault="00D65378" w:rsidP="00D65378">
      <w:pPr>
        <w:jc w:val="both"/>
        <w:rPr>
          <w:rFonts w:ascii="Source Sans Pro" w:hAnsi="Source Sans Pro" w:cs="Arial"/>
          <w:color w:val="6F7271"/>
          <w:sz w:val="20"/>
          <w:szCs w:val="20"/>
        </w:rPr>
      </w:pPr>
    </w:p>
    <w:p w:rsidR="00D65378" w:rsidRPr="00D65378" w:rsidRDefault="00D65378" w:rsidP="00D65378">
      <w:pPr>
        <w:jc w:val="both"/>
        <w:rPr>
          <w:rFonts w:ascii="Source Sans Pro" w:hAnsi="Source Sans Pro" w:cs="Arial"/>
          <w:b/>
          <w:color w:val="6F7271"/>
          <w:sz w:val="20"/>
          <w:szCs w:val="20"/>
          <w:lang w:eastAsia="ar-SA"/>
        </w:rPr>
      </w:pPr>
      <w:r w:rsidRPr="00D65378">
        <w:rPr>
          <w:rFonts w:ascii="Source Sans Pro" w:hAnsi="Source Sans Pro" w:cs="Arial"/>
          <w:color w:val="6F7271"/>
          <w:sz w:val="20"/>
          <w:szCs w:val="20"/>
        </w:rPr>
        <w:t xml:space="preserve">Dado en la Ciudad de México, a los diecisiete días del mes de febrero del año 2011.- </w:t>
      </w:r>
      <w:r w:rsidRPr="00D65378">
        <w:rPr>
          <w:rFonts w:ascii="Source Sans Pro" w:hAnsi="Source Sans Pro" w:cs="Arial"/>
          <w:b/>
          <w:color w:val="6F7271"/>
          <w:sz w:val="20"/>
          <w:szCs w:val="20"/>
        </w:rPr>
        <w:t xml:space="preserve">EL JEFE DE GOBIERNO DEL DISTRITO FEDERAL, MARCELO LUIS EBRARD CASAUBON.- FIRMA.- </w:t>
      </w:r>
      <w:r w:rsidRPr="00D65378">
        <w:rPr>
          <w:rFonts w:ascii="Source Sans Pro" w:hAnsi="Source Sans Pro" w:cs="Arial"/>
          <w:b/>
          <w:color w:val="6F7271"/>
          <w:sz w:val="20"/>
          <w:szCs w:val="20"/>
          <w:lang w:eastAsia="ar-SA"/>
        </w:rPr>
        <w:t xml:space="preserve">EL SECRETARIO DE GOBIERNO, JOSÉ ÁNGEL ÁVILA PÉREZ.- FIRMA.- </w:t>
      </w:r>
      <w:r w:rsidRPr="00D65378">
        <w:rPr>
          <w:rFonts w:ascii="Source Sans Pro" w:hAnsi="Source Sans Pro" w:cs="Arial"/>
          <w:b/>
          <w:smallCaps/>
          <w:color w:val="6F7271"/>
          <w:sz w:val="20"/>
          <w:szCs w:val="20"/>
        </w:rPr>
        <w:t xml:space="preserve">EL SECRETARIO DE DESARROLLO URBANO  Y VIVIENDA, FELIPE LEAL FERNÁNDEZ.- </w:t>
      </w:r>
      <w:r w:rsidRPr="00D65378">
        <w:rPr>
          <w:rFonts w:ascii="Source Sans Pro" w:hAnsi="Source Sans Pro" w:cs="Arial"/>
          <w:b/>
          <w:color w:val="6F7271"/>
          <w:sz w:val="20"/>
          <w:szCs w:val="20"/>
        </w:rPr>
        <w:t>FIRMA.-</w:t>
      </w:r>
      <w:r w:rsidRPr="00D65378">
        <w:rPr>
          <w:rFonts w:ascii="Source Sans Pro" w:hAnsi="Source Sans Pro" w:cs="Arial"/>
          <w:b/>
          <w:smallCaps/>
          <w:color w:val="6F7271"/>
          <w:sz w:val="20"/>
          <w:szCs w:val="20"/>
        </w:rPr>
        <w:t>LA SECRETARIA DEL MEDIO AMBIENTE, MARTHA DELGADO PERALTA.- FIRMA.-</w:t>
      </w:r>
      <w:r w:rsidRPr="00D65378">
        <w:rPr>
          <w:rFonts w:ascii="Source Sans Pro" w:hAnsi="Source Sans Pro" w:cs="Arial"/>
          <w:b/>
          <w:color w:val="6F7271"/>
          <w:sz w:val="20"/>
          <w:szCs w:val="20"/>
          <w:lang w:val="es-ES_tradnl"/>
        </w:rPr>
        <w:t xml:space="preserve">LA </w:t>
      </w:r>
      <w:r w:rsidRPr="00D65378">
        <w:rPr>
          <w:rFonts w:ascii="Source Sans Pro" w:hAnsi="Source Sans Pro" w:cs="Arial"/>
          <w:b/>
          <w:bCs/>
          <w:color w:val="6F7271"/>
          <w:sz w:val="20"/>
          <w:szCs w:val="20"/>
          <w:lang w:val="es-ES_tradnl"/>
        </w:rPr>
        <w:t>SECRETARIA DE DESARROLLO ECONÓMICO, LAURA VELÁZQUEZ ALZÚA</w:t>
      </w:r>
      <w:r w:rsidRPr="00D65378">
        <w:rPr>
          <w:rFonts w:ascii="Source Sans Pro" w:hAnsi="Source Sans Pro" w:cs="Arial"/>
          <w:b/>
          <w:color w:val="6F7271"/>
          <w:sz w:val="20"/>
          <w:szCs w:val="20"/>
        </w:rPr>
        <w:t xml:space="preserve">.- FIRMA.- EL </w:t>
      </w:r>
      <w:r w:rsidRPr="00D65378">
        <w:rPr>
          <w:rFonts w:ascii="Source Sans Pro" w:hAnsi="Source Sans Pro" w:cs="Arial"/>
          <w:b/>
          <w:color w:val="6F7271"/>
          <w:sz w:val="20"/>
          <w:szCs w:val="20"/>
          <w:lang w:val="es-ES_tradnl"/>
        </w:rPr>
        <w:t>SECRETARIO DE TRANSPORTES Y VIALIDAD, RAÚL ARMANDO QUINTERO MARTÍNEZ.- FIRMA.-</w:t>
      </w:r>
      <w:r w:rsidRPr="00D65378">
        <w:rPr>
          <w:rFonts w:ascii="Source Sans Pro" w:hAnsi="Source Sans Pro" w:cs="Arial"/>
          <w:b/>
          <w:smallCaps/>
          <w:color w:val="6F7271"/>
          <w:sz w:val="20"/>
          <w:szCs w:val="20"/>
        </w:rPr>
        <w:t xml:space="preserve"> EL </w:t>
      </w:r>
      <w:r w:rsidRPr="00D65378">
        <w:rPr>
          <w:rFonts w:ascii="Source Sans Pro" w:hAnsi="Source Sans Pro" w:cs="Arial"/>
          <w:b/>
          <w:bCs/>
          <w:color w:val="6F7271"/>
          <w:sz w:val="20"/>
          <w:szCs w:val="20"/>
          <w:lang w:val="es-ES_tradnl"/>
        </w:rPr>
        <w:t>SECRETARIO DE PROTECCIÓN CIVIL,</w:t>
      </w:r>
      <w:r w:rsidRPr="00D65378">
        <w:rPr>
          <w:rFonts w:ascii="Source Sans Pro" w:hAnsi="Source Sans Pro" w:cs="Arial"/>
          <w:b/>
          <w:color w:val="6F7271"/>
          <w:sz w:val="20"/>
          <w:szCs w:val="20"/>
        </w:rPr>
        <w:t xml:space="preserve"> ELÍAS MIGUEL MORENO BRIZUELA.- FIRMA.</w:t>
      </w:r>
    </w:p>
    <w:p w:rsidR="00D65378" w:rsidRPr="00D65378" w:rsidRDefault="00D65378" w:rsidP="00D65378">
      <w:pPr>
        <w:autoSpaceDE w:val="0"/>
        <w:autoSpaceDN w:val="0"/>
        <w:adjustRightInd w:val="0"/>
        <w:jc w:val="both"/>
        <w:rPr>
          <w:rFonts w:ascii="Source Sans Pro" w:hAnsi="Source Sans Pro" w:cs="Arial"/>
          <w:color w:val="6F7271"/>
          <w:sz w:val="20"/>
          <w:szCs w:val="20"/>
        </w:rPr>
      </w:pPr>
    </w:p>
    <w:p w:rsidR="00AC34F2" w:rsidRDefault="00AC34F2" w:rsidP="00D65378">
      <w:pPr>
        <w:rPr>
          <w:rFonts w:ascii="Source Sans Pro" w:eastAsia="Arial" w:hAnsi="Source Sans Pro" w:cs="Arial"/>
          <w:b/>
          <w:color w:val="6F7271"/>
          <w:sz w:val="20"/>
          <w:szCs w:val="20"/>
        </w:rPr>
      </w:pPr>
    </w:p>
    <w:p w:rsidR="006242D6" w:rsidRDefault="006242D6" w:rsidP="00D65378">
      <w:pPr>
        <w:rPr>
          <w:rFonts w:ascii="Source Sans Pro" w:eastAsia="Arial" w:hAnsi="Source Sans Pro" w:cs="Arial"/>
          <w:b/>
          <w:color w:val="6F7271"/>
          <w:sz w:val="20"/>
          <w:szCs w:val="20"/>
        </w:rPr>
      </w:pPr>
    </w:p>
    <w:p w:rsidR="006242D6" w:rsidRDefault="006242D6" w:rsidP="00D65378">
      <w:pPr>
        <w:rPr>
          <w:rFonts w:ascii="Source Sans Pro" w:eastAsia="Arial" w:hAnsi="Source Sans Pro" w:cs="Arial"/>
          <w:b/>
          <w:color w:val="6F7271"/>
          <w:sz w:val="20"/>
          <w:szCs w:val="20"/>
        </w:rPr>
      </w:pPr>
    </w:p>
    <w:p w:rsidR="006242D6" w:rsidRPr="00D65378" w:rsidRDefault="006242D6" w:rsidP="00D65378">
      <w:pPr>
        <w:rPr>
          <w:rFonts w:ascii="Source Sans Pro" w:eastAsia="Arial" w:hAnsi="Source Sans Pro" w:cs="Arial"/>
          <w:b/>
          <w:color w:val="6F7271"/>
          <w:sz w:val="20"/>
          <w:szCs w:val="20"/>
        </w:rPr>
      </w:pPr>
    </w:p>
    <w:sectPr w:rsidR="006242D6" w:rsidRPr="00D65378" w:rsidSect="00D65378">
      <w:headerReference w:type="default" r:id="rId7"/>
      <w:footerReference w:type="default" r:id="rId8"/>
      <w:pgSz w:w="12240" w:h="15840" w:code="1"/>
      <w:pgMar w:top="1560" w:right="1701" w:bottom="1560" w:left="1701" w:header="170" w:footer="510"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00BD6" w:rsidRDefault="00400BD6">
      <w:r>
        <w:separator/>
      </w:r>
    </w:p>
  </w:endnote>
  <w:endnote w:type="continuationSeparator" w:id="0">
    <w:p w:rsidR="00400BD6" w:rsidRDefault="00400B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A0002AEF" w:usb1="4000207B" w:usb2="00000000"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A00002EF" w:usb1="4000004B" w:usb2="00000000" w:usb3="00000000" w:csb0="0000019F" w:csb1="00000000"/>
  </w:font>
  <w:font w:name="Segoe UI">
    <w:panose1 w:val="020B0502040204020203"/>
    <w:charset w:val="00"/>
    <w:family w:val="swiss"/>
    <w:pitch w:val="variable"/>
    <w:sig w:usb0="E0002AFF" w:usb1="C000205B" w:usb2="00000009" w:usb3="00000000" w:csb0="000001FF" w:csb1="00000000"/>
  </w:font>
  <w:font w:name="MS Mincho">
    <w:altName w:val="Yu Gothic UI"/>
    <w:panose1 w:val="02020609040205080304"/>
    <w:charset w:val="80"/>
    <w:family w:val="modern"/>
    <w:pitch w:val="fixed"/>
    <w:sig w:usb0="A00002BF" w:usb1="68C7FCFB" w:usb2="00000010" w:usb3="00000000" w:csb0="0002009F" w:csb1="00000000"/>
  </w:font>
  <w:font w:name="Calibri Light">
    <w:panose1 w:val="020F0302020204030204"/>
    <w:charset w:val="00"/>
    <w:family w:val="swiss"/>
    <w:pitch w:val="variable"/>
    <w:sig w:usb0="A0002AEF" w:usb1="4000207B" w:usb2="00000000" w:usb3="00000000" w:csb0="000001FF" w:csb1="00000000"/>
  </w:font>
  <w:font w:name="Gotham Rounded Book">
    <w:altName w:val="Arial"/>
    <w:panose1 w:val="00000000000000000000"/>
    <w:charset w:val="00"/>
    <w:family w:val="modern"/>
    <w:notTrueType/>
    <w:pitch w:val="variable"/>
    <w:sig w:usb0="A00000FF" w:usb1="4000004A" w:usb2="00000000" w:usb3="00000000" w:csb0="0000000B" w:csb1="00000000"/>
  </w:font>
  <w:font w:name="Tahoma">
    <w:panose1 w:val="020B0604030504040204"/>
    <w:charset w:val="00"/>
    <w:family w:val="swiss"/>
    <w:pitch w:val="variable"/>
    <w:sig w:usb0="61002A87" w:usb1="80000000" w:usb2="00000008" w:usb3="00000000" w:csb0="000101FF"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20000287" w:usb1="00000000" w:usb2="00000000" w:usb3="00000000" w:csb0="0000019F" w:csb1="00000000"/>
  </w:font>
  <w:font w:name="Franklin Gothic Heavy">
    <w:panose1 w:val="020B09030201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FGJEZM+Univers-Light">
    <w:altName w:val="Arial"/>
    <w:panose1 w:val="00000000000000000000"/>
    <w:charset w:val="00"/>
    <w:family w:val="swiss"/>
    <w:notTrueType/>
    <w:pitch w:val="default"/>
    <w:sig w:usb0="00000003" w:usb1="00000000" w:usb2="00000000" w:usb3="00000000" w:csb0="00000001" w:csb1="00000000"/>
  </w:font>
  <w:font w:name="Batang">
    <w:altName w:val="바탕"/>
    <w:panose1 w:val="02030600000101010101"/>
    <w:charset w:val="81"/>
    <w:family w:val="auto"/>
    <w:notTrueType/>
    <w:pitch w:val="fixed"/>
    <w:sig w:usb0="00000001" w:usb1="09060000" w:usb2="00000010" w:usb3="00000000" w:csb0="00080000" w:csb1="00000000"/>
  </w:font>
  <w:font w:name="Maiandra GD">
    <w:panose1 w:val="020E0502030308020204"/>
    <w:charset w:val="00"/>
    <w:family w:val="swiss"/>
    <w:pitch w:val="variable"/>
    <w:sig w:usb0="00000003" w:usb1="00000000" w:usb2="00000000" w:usb3="00000000" w:csb0="00000001" w:csb1="00000000"/>
  </w:font>
  <w:font w:name="Corbel">
    <w:panose1 w:val="020B0503020204020204"/>
    <w:charset w:val="00"/>
    <w:family w:val="swiss"/>
    <w:pitch w:val="variable"/>
    <w:sig w:usb0="A00002EF" w:usb1="4000204B" w:usb2="00000000" w:usb3="00000000" w:csb0="0000019F" w:csb1="00000000"/>
  </w:font>
  <w:font w:name="Gotham">
    <w:panose1 w:val="02000504050000020004"/>
    <w:charset w:val="00"/>
    <w:family w:val="auto"/>
    <w:pitch w:val="variable"/>
    <w:sig w:usb0="00000083" w:usb1="00000000" w:usb2="00000000" w:usb3="00000000" w:csb0="00000009" w:csb1="00000000"/>
  </w:font>
  <w:font w:name="Consolas">
    <w:panose1 w:val="020B0609020204030204"/>
    <w:charset w:val="00"/>
    <w:family w:val="modern"/>
    <w:pitch w:val="fixed"/>
    <w:sig w:usb0="A00002EF" w:usb1="4000204B" w:usb2="00000000" w:usb3="00000000" w:csb0="0000019F" w:csb1="00000000"/>
  </w:font>
  <w:font w:name="Arial Unicode MS">
    <w:panose1 w:val="020B0604020202020204"/>
    <w:charset w:val="00"/>
    <w:family w:val="roman"/>
    <w:notTrueType/>
    <w:pitch w:val="variable"/>
    <w:sig w:usb0="00000003" w:usb1="00000000" w:usb2="00000000" w:usb3="00000000" w:csb0="00000001" w:csb1="00000000"/>
  </w:font>
  <w:font w:name="Times">
    <w:panose1 w:val="02020603050405020304"/>
    <w:charset w:val="00"/>
    <w:family w:val="roman"/>
    <w:pitch w:val="variable"/>
    <w:sig w:usb0="00000003" w:usb1="00000000" w:usb2="00000000" w:usb3="00000000" w:csb0="00000001" w:csb1="00000000"/>
  </w:font>
  <w:font w:name="News Gothic Std">
    <w:altName w:val="Calibri"/>
    <w:panose1 w:val="00000000000000000000"/>
    <w:charset w:val="00"/>
    <w:family w:val="auto"/>
    <w:notTrueType/>
    <w:pitch w:val="default"/>
    <w:sig w:usb0="00000003" w:usb1="00000000" w:usb2="00000000" w:usb3="00000000" w:csb0="00000001" w:csb1="00000000"/>
  </w:font>
  <w:font w:name="Helvetica">
    <w:panose1 w:val="020B0604020202020204"/>
    <w:charset w:val="00"/>
    <w:family w:val="swiss"/>
    <w:pitch w:val="variable"/>
    <w:sig w:usb0="00000003" w:usb1="00000000" w:usb2="00000000" w:usb3="00000000" w:csb0="00000001" w:csb1="00000000"/>
  </w:font>
  <w:font w:name="Helv">
    <w:panose1 w:val="020B0604020202030204"/>
    <w:charset w:val="00"/>
    <w:family w:val="swiss"/>
    <w:notTrueType/>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G Times (W1)">
    <w:panose1 w:val="00000000000000000000"/>
    <w:charset w:val="00"/>
    <w:family w:val="roman"/>
    <w:notTrueType/>
    <w:pitch w:val="default"/>
    <w:sig w:usb0="00000003" w:usb1="00000000" w:usb2="00000000" w:usb3="00000000" w:csb0="00000001" w:csb1="00000000"/>
  </w:font>
  <w:font w:name="PMingLiU">
    <w:altName w:val="新細明體"/>
    <w:panose1 w:val="02010601000101010101"/>
    <w:charset w:val="88"/>
    <w:family w:val="auto"/>
    <w:notTrueType/>
    <w:pitch w:val="variable"/>
    <w:sig w:usb0="00000001" w:usb1="08080000" w:usb2="00000010" w:usb3="00000000" w:csb0="00100000" w:csb1="00000000"/>
  </w:font>
  <w:font w:name="Frutiger LT Std 45 Light">
    <w:altName w:val="Frutiger LT Std 45 Light"/>
    <w:panose1 w:val="00000000000000000000"/>
    <w:charset w:val="00"/>
    <w:family w:val="swiss"/>
    <w:notTrueType/>
    <w:pitch w:val="default"/>
    <w:sig w:usb0="00000003" w:usb1="00000000" w:usb2="00000000" w:usb3="00000000" w:csb0="00000001" w:csb1="00000000"/>
  </w:font>
  <w:font w:name="MinionPro-Regular">
    <w:altName w:val="Minion Pro"/>
    <w:panose1 w:val="00000000000000000000"/>
    <w:charset w:val="4D"/>
    <w:family w:val="auto"/>
    <w:notTrueType/>
    <w:pitch w:val="default"/>
    <w:sig w:usb0="00000003" w:usb1="00000000" w:usb2="00000000" w:usb3="00000000" w:csb0="00000001" w:csb1="00000000"/>
  </w:font>
  <w:font w:name="FrutigerLTStd-Roman">
    <w:altName w:val="Calibri"/>
    <w:panose1 w:val="00000000000000000000"/>
    <w:charset w:val="4D"/>
    <w:family w:val="auto"/>
    <w:notTrueType/>
    <w:pitch w:val="default"/>
    <w:sig w:usb0="00000003" w:usb1="00000000" w:usb2="00000000" w:usb3="00000000" w:csb0="00000001" w:csb1="00000000"/>
  </w:font>
  <w:font w:name="FrutigerLTStd-Light">
    <w:altName w:val="Frutiger LT Std 45 Light"/>
    <w:panose1 w:val="00000000000000000000"/>
    <w:charset w:val="4D"/>
    <w:family w:val="auto"/>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OpenSymbol">
    <w:panose1 w:val="00000000000000000000"/>
    <w:charset w:val="00"/>
    <w:family w:val="auto"/>
    <w:notTrueType/>
    <w:pitch w:val="variable"/>
    <w:sig w:usb0="00000003" w:usb1="00000000" w:usb2="00000000" w:usb3="00000000" w:csb0="00000001" w:csb1="00000000"/>
  </w:font>
  <w:font w:name="?????? Pro W3">
    <w:panose1 w:val="00000000000000000000"/>
    <w:charset w:val="80"/>
    <w:family w:val="auto"/>
    <w:notTrueType/>
    <w:pitch w:val="variable"/>
    <w:sig w:usb0="00000001" w:usb1="08070000" w:usb2="00000010" w:usb3="00000000" w:csb0="00020000" w:csb1="00000000"/>
  </w:font>
  <w:font w:name="CG Times">
    <w:panose1 w:val="02020603050405020304"/>
    <w:charset w:val="00"/>
    <w:family w:val="roman"/>
    <w:pitch w:val="variable"/>
    <w:sig w:usb0="00000003" w:usb1="00000000" w:usb2="00000000" w:usb3="00000000" w:csb0="00000001" w:csb1="00000000"/>
  </w:font>
  <w:font w:name="Source Sans Pro">
    <w:panose1 w:val="020B0503030403020204"/>
    <w:charset w:val="00"/>
    <w:family w:val="swiss"/>
    <w:pitch w:val="variable"/>
    <w:sig w:usb0="600002F7" w:usb1="02000001" w:usb2="00000000" w:usb3="00000000" w:csb0="0000019F" w:csb1="00000000"/>
  </w:font>
  <w:font w:name="Source Sans Pro SemiBold">
    <w:panose1 w:val="020B0603030403020204"/>
    <w:charset w:val="00"/>
    <w:family w:val="swiss"/>
    <w:pitch w:val="variable"/>
    <w:sig w:usb0="600002F7" w:usb1="02000001" w:usb2="00000000" w:usb3="00000000" w:csb0="0000019F" w:csb1="00000000"/>
  </w:font>
</w:fonts>
</file>

<file path=word/footer1.xml><?xml version="1.0" encoding="utf-8"?>
<ns0:ftr xmlns:ns0="http://schemas.openxmlformats.org/wordprocessingml/2006/main" xmlns:ns1="http://schemas.openxmlformats.org/markup-compatibility/2006" ns1:Ignorable="w14 w15 w16se wp14"/>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00BD6" w:rsidRDefault="00400BD6">
      <w:r>
        <w:separator/>
      </w:r>
    </w:p>
  </w:footnote>
  <w:footnote w:type="continuationSeparator" w:id="0">
    <w:p w:rsidR="00400BD6" w:rsidRDefault="00400BD6">
      <w:r>
        <w:continuationSeparator/>
      </w:r>
    </w:p>
  </w:footnote>
</w:footnotes>
</file>

<file path=word/header1.xml><?xml version="1.0" encoding="utf-8"?>
<ns0:hdr xmlns:ns0="http://schemas.openxmlformats.org/wordprocessingml/2006/main" xmlns:ns1="http://schemas.openxmlformats.org/markup-compatibility/2006" ns1:Ignorable="w14 w15 w16se wp14"/>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3"/>
    <w:multiLevelType w:val="singleLevel"/>
    <w:tmpl w:val="43125C2A"/>
    <w:lvl w:ilvl="0">
      <w:start w:val="1"/>
      <w:numFmt w:val="bullet"/>
      <w:pStyle w:val="Listaconvietas2"/>
      <w:lvlText w:val=""/>
      <w:lvlJc w:val="left"/>
      <w:pPr>
        <w:tabs>
          <w:tab w:val="num" w:pos="643"/>
        </w:tabs>
        <w:ind w:left="643" w:hanging="360"/>
      </w:pPr>
      <w:rPr>
        <w:rFonts w:ascii="Symbol" w:hAnsi="Symbol" w:hint="default"/>
      </w:rPr>
    </w:lvl>
  </w:abstractNum>
  <w:abstractNum w:abstractNumId="1" w15:restartNumberingAfterBreak="0">
    <w:nsid w:val="FFFFFF89"/>
    <w:multiLevelType w:val="singleLevel"/>
    <w:tmpl w:val="1A9E81EC"/>
    <w:lvl w:ilvl="0">
      <w:start w:val="1"/>
      <w:numFmt w:val="bullet"/>
      <w:pStyle w:val="CM14"/>
      <w:lvlText w:val=""/>
      <w:lvlJc w:val="left"/>
      <w:pPr>
        <w:tabs>
          <w:tab w:val="num" w:pos="360"/>
        </w:tabs>
        <w:ind w:left="360" w:hanging="360"/>
      </w:pPr>
      <w:rPr>
        <w:rFonts w:ascii="Symbol" w:hAnsi="Symbol" w:hint="default"/>
      </w:rPr>
    </w:lvl>
  </w:abstractNum>
  <w:abstractNum w:abstractNumId="2" w15:restartNumberingAfterBreak="0">
    <w:nsid w:val="00770D06"/>
    <w:multiLevelType w:val="hybridMultilevel"/>
    <w:tmpl w:val="9A089F98"/>
    <w:lvl w:ilvl="0" w:tplc="080A0013">
      <w:start w:val="1"/>
      <w:numFmt w:val="upperRoman"/>
      <w:lvlText w:val="%1."/>
      <w:lvlJc w:val="right"/>
      <w:pPr>
        <w:ind w:left="720" w:hanging="360"/>
      </w:pPr>
    </w:lvl>
    <w:lvl w:ilvl="1" w:tplc="080A0019">
      <w:start w:val="1"/>
      <w:numFmt w:val="decimal"/>
      <w:lvlText w:val="%2."/>
      <w:lvlJc w:val="left"/>
      <w:pPr>
        <w:tabs>
          <w:tab w:val="num" w:pos="1440"/>
        </w:tabs>
        <w:ind w:left="1440" w:hanging="360"/>
      </w:pPr>
    </w:lvl>
    <w:lvl w:ilvl="2" w:tplc="080A001B">
      <w:start w:val="1"/>
      <w:numFmt w:val="decimal"/>
      <w:lvlText w:val="%3."/>
      <w:lvlJc w:val="left"/>
      <w:pPr>
        <w:tabs>
          <w:tab w:val="num" w:pos="2160"/>
        </w:tabs>
        <w:ind w:left="2160" w:hanging="360"/>
      </w:pPr>
    </w:lvl>
    <w:lvl w:ilvl="3" w:tplc="080A000F">
      <w:start w:val="1"/>
      <w:numFmt w:val="decimal"/>
      <w:lvlText w:val="%4."/>
      <w:lvlJc w:val="left"/>
      <w:pPr>
        <w:tabs>
          <w:tab w:val="num" w:pos="2880"/>
        </w:tabs>
        <w:ind w:left="2880" w:hanging="360"/>
      </w:pPr>
    </w:lvl>
    <w:lvl w:ilvl="4" w:tplc="080A0019">
      <w:start w:val="1"/>
      <w:numFmt w:val="decimal"/>
      <w:lvlText w:val="%5."/>
      <w:lvlJc w:val="left"/>
      <w:pPr>
        <w:tabs>
          <w:tab w:val="num" w:pos="3600"/>
        </w:tabs>
        <w:ind w:left="3600" w:hanging="360"/>
      </w:pPr>
    </w:lvl>
    <w:lvl w:ilvl="5" w:tplc="080A001B">
      <w:start w:val="1"/>
      <w:numFmt w:val="decimal"/>
      <w:lvlText w:val="%6."/>
      <w:lvlJc w:val="left"/>
      <w:pPr>
        <w:tabs>
          <w:tab w:val="num" w:pos="4320"/>
        </w:tabs>
        <w:ind w:left="4320" w:hanging="360"/>
      </w:pPr>
    </w:lvl>
    <w:lvl w:ilvl="6" w:tplc="080A000F">
      <w:start w:val="1"/>
      <w:numFmt w:val="decimal"/>
      <w:lvlText w:val="%7."/>
      <w:lvlJc w:val="left"/>
      <w:pPr>
        <w:tabs>
          <w:tab w:val="num" w:pos="5040"/>
        </w:tabs>
        <w:ind w:left="5040" w:hanging="360"/>
      </w:pPr>
    </w:lvl>
    <w:lvl w:ilvl="7" w:tplc="080A0019">
      <w:start w:val="1"/>
      <w:numFmt w:val="decimal"/>
      <w:lvlText w:val="%8."/>
      <w:lvlJc w:val="left"/>
      <w:pPr>
        <w:tabs>
          <w:tab w:val="num" w:pos="5760"/>
        </w:tabs>
        <w:ind w:left="5760" w:hanging="360"/>
      </w:pPr>
    </w:lvl>
    <w:lvl w:ilvl="8" w:tplc="080A001B">
      <w:start w:val="1"/>
      <w:numFmt w:val="decimal"/>
      <w:lvlText w:val="%9."/>
      <w:lvlJc w:val="left"/>
      <w:pPr>
        <w:tabs>
          <w:tab w:val="num" w:pos="6480"/>
        </w:tabs>
        <w:ind w:left="6480" w:hanging="360"/>
      </w:pPr>
    </w:lvl>
  </w:abstractNum>
  <w:abstractNum w:abstractNumId="3" w15:restartNumberingAfterBreak="0">
    <w:nsid w:val="01CF1B15"/>
    <w:multiLevelType w:val="hybridMultilevel"/>
    <w:tmpl w:val="12127F6A"/>
    <w:styleLink w:val="List17"/>
    <w:lvl w:ilvl="0" w:tplc="976EE468">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045316C8"/>
    <w:multiLevelType w:val="multilevel"/>
    <w:tmpl w:val="3FD676D8"/>
    <w:styleLink w:val="List13"/>
    <w:lvl w:ilvl="0">
      <w:start w:val="1"/>
      <w:numFmt w:val="lowerLetter"/>
      <w:lvlText w:val="%1)"/>
      <w:lvlJc w:val="left"/>
      <w:rPr>
        <w:rFonts w:ascii="Arial" w:eastAsia="Times New Roman" w:hAnsi="Arial" w:cs="Arial"/>
        <w:position w:val="0"/>
      </w:rPr>
    </w:lvl>
    <w:lvl w:ilvl="1">
      <w:start w:val="1"/>
      <w:numFmt w:val="lowerLetter"/>
      <w:lvlText w:val="%2."/>
      <w:lvlJc w:val="left"/>
      <w:rPr>
        <w:rFonts w:ascii="Arial" w:eastAsia="Times New Roman" w:hAnsi="Arial" w:cs="Arial"/>
        <w:position w:val="0"/>
      </w:rPr>
    </w:lvl>
    <w:lvl w:ilvl="2">
      <w:start w:val="1"/>
      <w:numFmt w:val="lowerRoman"/>
      <w:lvlText w:val="%3."/>
      <w:lvlJc w:val="left"/>
      <w:rPr>
        <w:rFonts w:ascii="Arial" w:eastAsia="Times New Roman" w:hAnsi="Arial" w:cs="Arial"/>
        <w:position w:val="0"/>
      </w:rPr>
    </w:lvl>
    <w:lvl w:ilvl="3">
      <w:start w:val="1"/>
      <w:numFmt w:val="decimal"/>
      <w:lvlText w:val="%4."/>
      <w:lvlJc w:val="left"/>
      <w:rPr>
        <w:rFonts w:ascii="Arial" w:eastAsia="Times New Roman" w:hAnsi="Arial" w:cs="Arial"/>
        <w:position w:val="0"/>
      </w:rPr>
    </w:lvl>
    <w:lvl w:ilvl="4">
      <w:start w:val="1"/>
      <w:numFmt w:val="lowerLetter"/>
      <w:lvlText w:val="%5."/>
      <w:lvlJc w:val="left"/>
      <w:rPr>
        <w:rFonts w:ascii="Arial" w:eastAsia="Times New Roman" w:hAnsi="Arial" w:cs="Arial"/>
        <w:position w:val="0"/>
      </w:rPr>
    </w:lvl>
    <w:lvl w:ilvl="5">
      <w:start w:val="1"/>
      <w:numFmt w:val="lowerRoman"/>
      <w:lvlText w:val="%6."/>
      <w:lvlJc w:val="left"/>
      <w:rPr>
        <w:rFonts w:ascii="Arial" w:eastAsia="Times New Roman" w:hAnsi="Arial" w:cs="Arial"/>
        <w:position w:val="0"/>
      </w:rPr>
    </w:lvl>
    <w:lvl w:ilvl="6">
      <w:start w:val="1"/>
      <w:numFmt w:val="decimal"/>
      <w:lvlText w:val="%7."/>
      <w:lvlJc w:val="left"/>
      <w:rPr>
        <w:rFonts w:ascii="Arial" w:eastAsia="Times New Roman" w:hAnsi="Arial" w:cs="Arial"/>
        <w:position w:val="0"/>
      </w:rPr>
    </w:lvl>
    <w:lvl w:ilvl="7">
      <w:start w:val="1"/>
      <w:numFmt w:val="lowerLetter"/>
      <w:lvlText w:val="%8."/>
      <w:lvlJc w:val="left"/>
      <w:rPr>
        <w:rFonts w:ascii="Arial" w:eastAsia="Times New Roman" w:hAnsi="Arial" w:cs="Arial"/>
        <w:position w:val="0"/>
      </w:rPr>
    </w:lvl>
    <w:lvl w:ilvl="8">
      <w:start w:val="1"/>
      <w:numFmt w:val="lowerRoman"/>
      <w:lvlText w:val="%9."/>
      <w:lvlJc w:val="left"/>
      <w:rPr>
        <w:rFonts w:ascii="Arial" w:eastAsia="Times New Roman" w:hAnsi="Arial" w:cs="Arial"/>
        <w:position w:val="0"/>
      </w:rPr>
    </w:lvl>
  </w:abstractNum>
  <w:abstractNum w:abstractNumId="5" w15:restartNumberingAfterBreak="0">
    <w:nsid w:val="062973DA"/>
    <w:multiLevelType w:val="multilevel"/>
    <w:tmpl w:val="2A58E60A"/>
    <w:styleLink w:val="List111"/>
    <w:lvl w:ilvl="0">
      <w:start w:val="1"/>
      <w:numFmt w:val="upperRoman"/>
      <w:lvlText w:val="%1."/>
      <w:lvlJc w:val="left"/>
      <w:pPr>
        <w:tabs>
          <w:tab w:val="num" w:pos="1080"/>
        </w:tabs>
        <w:ind w:left="1080" w:hanging="720"/>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6" w15:restartNumberingAfterBreak="0">
    <w:nsid w:val="06CD04AE"/>
    <w:multiLevelType w:val="multilevel"/>
    <w:tmpl w:val="8B388FD6"/>
    <w:styleLink w:val="Lista31"/>
    <w:lvl w:ilvl="0">
      <w:start w:val="1"/>
      <w:numFmt w:val="upperRoman"/>
      <w:lvlText w:val="%1."/>
      <w:lvlJc w:val="left"/>
      <w:pPr>
        <w:tabs>
          <w:tab w:val="num" w:pos="720"/>
        </w:tabs>
        <w:ind w:left="720" w:hanging="474"/>
      </w:pPr>
      <w:rPr>
        <w:rFonts w:ascii="Arial" w:eastAsia="Times New Roman" w:hAnsi="Arial" w:cs="Arial"/>
        <w:color w:val="000000"/>
        <w:position w:val="0"/>
        <w:sz w:val="24"/>
        <w:szCs w:val="24"/>
      </w:rPr>
    </w:lvl>
    <w:lvl w:ilvl="1">
      <w:start w:val="1"/>
      <w:numFmt w:val="lowerLetter"/>
      <w:lvlText w:val="%2."/>
      <w:lvlJc w:val="left"/>
      <w:pPr>
        <w:tabs>
          <w:tab w:val="num" w:pos="1440"/>
        </w:tabs>
        <w:ind w:left="1440" w:hanging="360"/>
      </w:pPr>
      <w:rPr>
        <w:rFonts w:ascii="Arial" w:eastAsia="Times New Roman" w:hAnsi="Arial" w:cs="Arial"/>
        <w:color w:val="000000"/>
        <w:position w:val="0"/>
        <w:sz w:val="24"/>
        <w:szCs w:val="24"/>
      </w:rPr>
    </w:lvl>
    <w:lvl w:ilvl="2">
      <w:start w:val="1"/>
      <w:numFmt w:val="lowerRoman"/>
      <w:lvlText w:val="%3."/>
      <w:lvlJc w:val="left"/>
      <w:pPr>
        <w:tabs>
          <w:tab w:val="num" w:pos="2160"/>
        </w:tabs>
        <w:ind w:left="2160" w:hanging="296"/>
      </w:pPr>
      <w:rPr>
        <w:rFonts w:ascii="Arial" w:eastAsia="Times New Roman" w:hAnsi="Arial" w:cs="Arial"/>
        <w:color w:val="000000"/>
        <w:position w:val="0"/>
        <w:sz w:val="24"/>
        <w:szCs w:val="24"/>
      </w:rPr>
    </w:lvl>
    <w:lvl w:ilvl="3">
      <w:start w:val="1"/>
      <w:numFmt w:val="decimal"/>
      <w:lvlText w:val="%4."/>
      <w:lvlJc w:val="left"/>
      <w:pPr>
        <w:tabs>
          <w:tab w:val="num" w:pos="2880"/>
        </w:tabs>
        <w:ind w:left="2880" w:hanging="360"/>
      </w:pPr>
      <w:rPr>
        <w:rFonts w:ascii="Arial" w:eastAsia="Times New Roman" w:hAnsi="Arial" w:cs="Arial"/>
        <w:color w:val="000000"/>
        <w:position w:val="0"/>
        <w:sz w:val="24"/>
        <w:szCs w:val="24"/>
      </w:rPr>
    </w:lvl>
    <w:lvl w:ilvl="4">
      <w:start w:val="1"/>
      <w:numFmt w:val="lowerLetter"/>
      <w:lvlText w:val="%5."/>
      <w:lvlJc w:val="left"/>
      <w:pPr>
        <w:tabs>
          <w:tab w:val="num" w:pos="3600"/>
        </w:tabs>
        <w:ind w:left="3600" w:hanging="360"/>
      </w:pPr>
      <w:rPr>
        <w:rFonts w:ascii="Arial" w:eastAsia="Times New Roman" w:hAnsi="Arial" w:cs="Arial"/>
        <w:color w:val="000000"/>
        <w:position w:val="0"/>
        <w:sz w:val="24"/>
        <w:szCs w:val="24"/>
      </w:rPr>
    </w:lvl>
    <w:lvl w:ilvl="5">
      <w:start w:val="1"/>
      <w:numFmt w:val="lowerRoman"/>
      <w:lvlText w:val="%6."/>
      <w:lvlJc w:val="left"/>
      <w:pPr>
        <w:tabs>
          <w:tab w:val="num" w:pos="4320"/>
        </w:tabs>
        <w:ind w:left="4320" w:hanging="296"/>
      </w:pPr>
      <w:rPr>
        <w:rFonts w:ascii="Arial" w:eastAsia="Times New Roman" w:hAnsi="Arial" w:cs="Arial"/>
        <w:color w:val="000000"/>
        <w:position w:val="0"/>
        <w:sz w:val="24"/>
        <w:szCs w:val="24"/>
      </w:rPr>
    </w:lvl>
    <w:lvl w:ilvl="6">
      <w:start w:val="1"/>
      <w:numFmt w:val="decimal"/>
      <w:lvlText w:val="%7."/>
      <w:lvlJc w:val="left"/>
      <w:pPr>
        <w:tabs>
          <w:tab w:val="num" w:pos="5040"/>
        </w:tabs>
        <w:ind w:left="5040" w:hanging="360"/>
      </w:pPr>
      <w:rPr>
        <w:rFonts w:ascii="Arial" w:eastAsia="Times New Roman" w:hAnsi="Arial" w:cs="Arial"/>
        <w:color w:val="000000"/>
        <w:position w:val="0"/>
        <w:sz w:val="24"/>
        <w:szCs w:val="24"/>
      </w:rPr>
    </w:lvl>
    <w:lvl w:ilvl="7">
      <w:start w:val="1"/>
      <w:numFmt w:val="lowerLetter"/>
      <w:lvlText w:val="%8."/>
      <w:lvlJc w:val="left"/>
      <w:pPr>
        <w:tabs>
          <w:tab w:val="num" w:pos="5760"/>
        </w:tabs>
        <w:ind w:left="5760" w:hanging="360"/>
      </w:pPr>
      <w:rPr>
        <w:rFonts w:ascii="Arial" w:eastAsia="Times New Roman" w:hAnsi="Arial" w:cs="Arial"/>
        <w:color w:val="000000"/>
        <w:position w:val="0"/>
        <w:sz w:val="24"/>
        <w:szCs w:val="24"/>
      </w:rPr>
    </w:lvl>
    <w:lvl w:ilvl="8">
      <w:start w:val="1"/>
      <w:numFmt w:val="lowerRoman"/>
      <w:lvlText w:val="%9."/>
      <w:lvlJc w:val="left"/>
      <w:pPr>
        <w:tabs>
          <w:tab w:val="num" w:pos="6480"/>
        </w:tabs>
        <w:ind w:left="6480" w:hanging="296"/>
      </w:pPr>
      <w:rPr>
        <w:rFonts w:ascii="Arial" w:eastAsia="Times New Roman" w:hAnsi="Arial" w:cs="Arial"/>
        <w:color w:val="000000"/>
        <w:position w:val="0"/>
        <w:sz w:val="24"/>
        <w:szCs w:val="24"/>
      </w:rPr>
    </w:lvl>
  </w:abstractNum>
  <w:abstractNum w:abstractNumId="7" w15:restartNumberingAfterBreak="0">
    <w:nsid w:val="07D07470"/>
    <w:multiLevelType w:val="multilevel"/>
    <w:tmpl w:val="85A0E762"/>
    <w:styleLink w:val="List12"/>
    <w:lvl w:ilvl="0">
      <w:start w:val="1"/>
      <w:numFmt w:val="upperRoman"/>
      <w:lvlText w:val="%1."/>
      <w:lvlJc w:val="left"/>
      <w:pPr>
        <w:tabs>
          <w:tab w:val="num" w:pos="720"/>
        </w:tabs>
        <w:ind w:left="720" w:hanging="474"/>
      </w:pPr>
      <w:rPr>
        <w:rFonts w:ascii="Arial" w:eastAsia="Times New Roman" w:hAnsi="Arial" w:cs="Arial"/>
        <w:position w:val="0"/>
        <w:sz w:val="24"/>
        <w:szCs w:val="24"/>
      </w:rPr>
    </w:lvl>
    <w:lvl w:ilvl="1">
      <w:start w:val="1"/>
      <w:numFmt w:val="lowerLetter"/>
      <w:lvlText w:val="%2."/>
      <w:lvlJc w:val="left"/>
      <w:pPr>
        <w:tabs>
          <w:tab w:val="num" w:pos="1440"/>
        </w:tabs>
        <w:ind w:left="1440" w:hanging="360"/>
      </w:pPr>
      <w:rPr>
        <w:rFonts w:ascii="Arial" w:eastAsia="Times New Roman" w:hAnsi="Arial" w:cs="Arial"/>
        <w:position w:val="0"/>
        <w:sz w:val="24"/>
        <w:szCs w:val="24"/>
      </w:rPr>
    </w:lvl>
    <w:lvl w:ilvl="2">
      <w:start w:val="1"/>
      <w:numFmt w:val="lowerRoman"/>
      <w:lvlText w:val="%3."/>
      <w:lvlJc w:val="left"/>
      <w:pPr>
        <w:tabs>
          <w:tab w:val="num" w:pos="2160"/>
        </w:tabs>
        <w:ind w:left="2160" w:hanging="296"/>
      </w:pPr>
      <w:rPr>
        <w:rFonts w:ascii="Arial" w:eastAsia="Times New Roman" w:hAnsi="Arial" w:cs="Arial"/>
        <w:position w:val="0"/>
        <w:sz w:val="24"/>
        <w:szCs w:val="24"/>
      </w:rPr>
    </w:lvl>
    <w:lvl w:ilvl="3">
      <w:start w:val="1"/>
      <w:numFmt w:val="decimal"/>
      <w:lvlText w:val="%4."/>
      <w:lvlJc w:val="left"/>
      <w:pPr>
        <w:tabs>
          <w:tab w:val="num" w:pos="2880"/>
        </w:tabs>
        <w:ind w:left="2880" w:hanging="360"/>
      </w:pPr>
      <w:rPr>
        <w:rFonts w:ascii="Arial" w:eastAsia="Times New Roman" w:hAnsi="Arial" w:cs="Arial"/>
        <w:position w:val="0"/>
        <w:sz w:val="24"/>
        <w:szCs w:val="24"/>
      </w:rPr>
    </w:lvl>
    <w:lvl w:ilvl="4">
      <w:start w:val="1"/>
      <w:numFmt w:val="lowerLetter"/>
      <w:lvlText w:val="%5."/>
      <w:lvlJc w:val="left"/>
      <w:pPr>
        <w:tabs>
          <w:tab w:val="num" w:pos="3600"/>
        </w:tabs>
        <w:ind w:left="3600" w:hanging="360"/>
      </w:pPr>
      <w:rPr>
        <w:rFonts w:ascii="Arial" w:eastAsia="Times New Roman" w:hAnsi="Arial" w:cs="Arial"/>
        <w:position w:val="0"/>
        <w:sz w:val="24"/>
        <w:szCs w:val="24"/>
      </w:rPr>
    </w:lvl>
    <w:lvl w:ilvl="5">
      <w:start w:val="1"/>
      <w:numFmt w:val="lowerRoman"/>
      <w:lvlText w:val="%6."/>
      <w:lvlJc w:val="left"/>
      <w:pPr>
        <w:tabs>
          <w:tab w:val="num" w:pos="4320"/>
        </w:tabs>
        <w:ind w:left="4320" w:hanging="296"/>
      </w:pPr>
      <w:rPr>
        <w:rFonts w:ascii="Arial" w:eastAsia="Times New Roman" w:hAnsi="Arial" w:cs="Arial"/>
        <w:position w:val="0"/>
        <w:sz w:val="24"/>
        <w:szCs w:val="24"/>
      </w:rPr>
    </w:lvl>
    <w:lvl w:ilvl="6">
      <w:start w:val="1"/>
      <w:numFmt w:val="decimal"/>
      <w:lvlText w:val="%7."/>
      <w:lvlJc w:val="left"/>
      <w:pPr>
        <w:tabs>
          <w:tab w:val="num" w:pos="5040"/>
        </w:tabs>
        <w:ind w:left="5040" w:hanging="360"/>
      </w:pPr>
      <w:rPr>
        <w:rFonts w:ascii="Arial" w:eastAsia="Times New Roman" w:hAnsi="Arial" w:cs="Arial"/>
        <w:position w:val="0"/>
        <w:sz w:val="24"/>
        <w:szCs w:val="24"/>
      </w:rPr>
    </w:lvl>
    <w:lvl w:ilvl="7">
      <w:start w:val="1"/>
      <w:numFmt w:val="lowerLetter"/>
      <w:lvlText w:val="%8."/>
      <w:lvlJc w:val="left"/>
      <w:pPr>
        <w:tabs>
          <w:tab w:val="num" w:pos="5760"/>
        </w:tabs>
        <w:ind w:left="5760" w:hanging="360"/>
      </w:pPr>
      <w:rPr>
        <w:rFonts w:ascii="Arial" w:eastAsia="Times New Roman" w:hAnsi="Arial" w:cs="Arial"/>
        <w:position w:val="0"/>
        <w:sz w:val="24"/>
        <w:szCs w:val="24"/>
      </w:rPr>
    </w:lvl>
    <w:lvl w:ilvl="8">
      <w:start w:val="1"/>
      <w:numFmt w:val="lowerRoman"/>
      <w:lvlText w:val="%9."/>
      <w:lvlJc w:val="left"/>
      <w:pPr>
        <w:tabs>
          <w:tab w:val="num" w:pos="6480"/>
        </w:tabs>
        <w:ind w:left="6480" w:hanging="296"/>
      </w:pPr>
      <w:rPr>
        <w:rFonts w:ascii="Arial" w:eastAsia="Times New Roman" w:hAnsi="Arial" w:cs="Arial"/>
        <w:position w:val="0"/>
        <w:sz w:val="24"/>
        <w:szCs w:val="24"/>
      </w:rPr>
    </w:lvl>
  </w:abstractNum>
  <w:abstractNum w:abstractNumId="8" w15:restartNumberingAfterBreak="0">
    <w:nsid w:val="0A4119B0"/>
    <w:multiLevelType w:val="multilevel"/>
    <w:tmpl w:val="F29496D8"/>
    <w:styleLink w:val="List191"/>
    <w:lvl w:ilvl="0">
      <w:start w:val="1"/>
      <w:numFmt w:val="upperRoman"/>
      <w:lvlText w:val="%1."/>
      <w:lvlJc w:val="left"/>
      <w:rPr>
        <w:rFonts w:ascii="Times New Roman" w:eastAsia="Times New Roman" w:hAnsi="Times New Roman" w:cs="Times New Roman" w:hint="default"/>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9" w15:restartNumberingAfterBreak="0">
    <w:nsid w:val="0B0E4B81"/>
    <w:multiLevelType w:val="multilevel"/>
    <w:tmpl w:val="71CC19A6"/>
    <w:styleLink w:val="List20"/>
    <w:lvl w:ilvl="0">
      <w:start w:val="1"/>
      <w:numFmt w:val="upperRoman"/>
      <w:lvlText w:val="%1."/>
      <w:lvlJc w:val="left"/>
      <w:pPr>
        <w:tabs>
          <w:tab w:val="num" w:pos="720"/>
        </w:tabs>
        <w:ind w:left="720" w:hanging="360"/>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10" w15:restartNumberingAfterBreak="0">
    <w:nsid w:val="0BC11A5E"/>
    <w:multiLevelType w:val="hybridMultilevel"/>
    <w:tmpl w:val="5F5264C4"/>
    <w:styleLink w:val="List18"/>
    <w:lvl w:ilvl="0" w:tplc="71B6B5C8">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0C3A30E2"/>
    <w:multiLevelType w:val="multilevel"/>
    <w:tmpl w:val="667C11E2"/>
    <w:styleLink w:val="List01"/>
    <w:lvl w:ilvl="0">
      <w:start w:val="1"/>
      <w:numFmt w:val="upperRoman"/>
      <w:lvlText w:val="%1."/>
      <w:lvlJc w:val="left"/>
      <w:pPr>
        <w:tabs>
          <w:tab w:val="num" w:pos="1080"/>
        </w:tabs>
        <w:ind w:left="1080" w:hanging="720"/>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12" w15:restartNumberingAfterBreak="0">
    <w:nsid w:val="0DF819AA"/>
    <w:multiLevelType w:val="hybridMultilevel"/>
    <w:tmpl w:val="A830B84A"/>
    <w:lvl w:ilvl="0" w:tplc="080A0013">
      <w:start w:val="1"/>
      <w:numFmt w:val="upperRoman"/>
      <w:lvlText w:val="%1."/>
      <w:lvlJc w:val="right"/>
      <w:pPr>
        <w:ind w:left="720" w:hanging="360"/>
      </w:pPr>
    </w:lvl>
    <w:lvl w:ilvl="1" w:tplc="080A0019">
      <w:start w:val="1"/>
      <w:numFmt w:val="decimal"/>
      <w:lvlText w:val="%2."/>
      <w:lvlJc w:val="left"/>
      <w:pPr>
        <w:tabs>
          <w:tab w:val="num" w:pos="1440"/>
        </w:tabs>
        <w:ind w:left="1440" w:hanging="360"/>
      </w:pPr>
    </w:lvl>
    <w:lvl w:ilvl="2" w:tplc="080A001B">
      <w:start w:val="1"/>
      <w:numFmt w:val="decimal"/>
      <w:lvlText w:val="%3."/>
      <w:lvlJc w:val="left"/>
      <w:pPr>
        <w:tabs>
          <w:tab w:val="num" w:pos="2160"/>
        </w:tabs>
        <w:ind w:left="2160" w:hanging="360"/>
      </w:pPr>
    </w:lvl>
    <w:lvl w:ilvl="3" w:tplc="080A000F">
      <w:start w:val="1"/>
      <w:numFmt w:val="decimal"/>
      <w:lvlText w:val="%4."/>
      <w:lvlJc w:val="left"/>
      <w:pPr>
        <w:tabs>
          <w:tab w:val="num" w:pos="2880"/>
        </w:tabs>
        <w:ind w:left="2880" w:hanging="360"/>
      </w:pPr>
    </w:lvl>
    <w:lvl w:ilvl="4" w:tplc="080A0019">
      <w:start w:val="1"/>
      <w:numFmt w:val="decimal"/>
      <w:lvlText w:val="%5."/>
      <w:lvlJc w:val="left"/>
      <w:pPr>
        <w:tabs>
          <w:tab w:val="num" w:pos="3600"/>
        </w:tabs>
        <w:ind w:left="3600" w:hanging="360"/>
      </w:pPr>
    </w:lvl>
    <w:lvl w:ilvl="5" w:tplc="080A001B">
      <w:start w:val="1"/>
      <w:numFmt w:val="decimal"/>
      <w:lvlText w:val="%6."/>
      <w:lvlJc w:val="left"/>
      <w:pPr>
        <w:tabs>
          <w:tab w:val="num" w:pos="4320"/>
        </w:tabs>
        <w:ind w:left="4320" w:hanging="360"/>
      </w:pPr>
    </w:lvl>
    <w:lvl w:ilvl="6" w:tplc="080A000F">
      <w:start w:val="1"/>
      <w:numFmt w:val="decimal"/>
      <w:lvlText w:val="%7."/>
      <w:lvlJc w:val="left"/>
      <w:pPr>
        <w:tabs>
          <w:tab w:val="num" w:pos="5040"/>
        </w:tabs>
        <w:ind w:left="5040" w:hanging="360"/>
      </w:pPr>
    </w:lvl>
    <w:lvl w:ilvl="7" w:tplc="080A0019">
      <w:start w:val="1"/>
      <w:numFmt w:val="decimal"/>
      <w:lvlText w:val="%8."/>
      <w:lvlJc w:val="left"/>
      <w:pPr>
        <w:tabs>
          <w:tab w:val="num" w:pos="5760"/>
        </w:tabs>
        <w:ind w:left="5760" w:hanging="360"/>
      </w:pPr>
    </w:lvl>
    <w:lvl w:ilvl="8" w:tplc="080A001B">
      <w:start w:val="1"/>
      <w:numFmt w:val="decimal"/>
      <w:lvlText w:val="%9."/>
      <w:lvlJc w:val="left"/>
      <w:pPr>
        <w:tabs>
          <w:tab w:val="num" w:pos="6480"/>
        </w:tabs>
        <w:ind w:left="6480" w:hanging="360"/>
      </w:pPr>
    </w:lvl>
  </w:abstractNum>
  <w:abstractNum w:abstractNumId="13" w15:restartNumberingAfterBreak="0">
    <w:nsid w:val="0E5A4B69"/>
    <w:multiLevelType w:val="hybridMultilevel"/>
    <w:tmpl w:val="7EF2AD1E"/>
    <w:lvl w:ilvl="0" w:tplc="080A0013">
      <w:start w:val="1"/>
      <w:numFmt w:val="upperRoman"/>
      <w:lvlText w:val="%1."/>
      <w:lvlJc w:val="right"/>
      <w:pPr>
        <w:ind w:left="1080" w:hanging="720"/>
      </w:pPr>
    </w:lvl>
    <w:lvl w:ilvl="1" w:tplc="080A0019">
      <w:start w:val="1"/>
      <w:numFmt w:val="decimal"/>
      <w:lvlText w:val="%2."/>
      <w:lvlJc w:val="left"/>
      <w:pPr>
        <w:tabs>
          <w:tab w:val="num" w:pos="1440"/>
        </w:tabs>
        <w:ind w:left="1440" w:hanging="360"/>
      </w:pPr>
    </w:lvl>
    <w:lvl w:ilvl="2" w:tplc="080A001B">
      <w:start w:val="1"/>
      <w:numFmt w:val="decimal"/>
      <w:lvlText w:val="%3."/>
      <w:lvlJc w:val="left"/>
      <w:pPr>
        <w:tabs>
          <w:tab w:val="num" w:pos="2160"/>
        </w:tabs>
        <w:ind w:left="2160" w:hanging="360"/>
      </w:pPr>
    </w:lvl>
    <w:lvl w:ilvl="3" w:tplc="080A000F">
      <w:start w:val="1"/>
      <w:numFmt w:val="decimal"/>
      <w:lvlText w:val="%4."/>
      <w:lvlJc w:val="left"/>
      <w:pPr>
        <w:tabs>
          <w:tab w:val="num" w:pos="2880"/>
        </w:tabs>
        <w:ind w:left="2880" w:hanging="360"/>
      </w:pPr>
    </w:lvl>
    <w:lvl w:ilvl="4" w:tplc="080A0019">
      <w:start w:val="1"/>
      <w:numFmt w:val="decimal"/>
      <w:lvlText w:val="%5."/>
      <w:lvlJc w:val="left"/>
      <w:pPr>
        <w:tabs>
          <w:tab w:val="num" w:pos="3600"/>
        </w:tabs>
        <w:ind w:left="3600" w:hanging="360"/>
      </w:pPr>
    </w:lvl>
    <w:lvl w:ilvl="5" w:tplc="080A001B">
      <w:start w:val="1"/>
      <w:numFmt w:val="decimal"/>
      <w:lvlText w:val="%6."/>
      <w:lvlJc w:val="left"/>
      <w:pPr>
        <w:tabs>
          <w:tab w:val="num" w:pos="4320"/>
        </w:tabs>
        <w:ind w:left="4320" w:hanging="360"/>
      </w:pPr>
    </w:lvl>
    <w:lvl w:ilvl="6" w:tplc="080A000F">
      <w:start w:val="1"/>
      <w:numFmt w:val="decimal"/>
      <w:lvlText w:val="%7."/>
      <w:lvlJc w:val="left"/>
      <w:pPr>
        <w:tabs>
          <w:tab w:val="num" w:pos="5040"/>
        </w:tabs>
        <w:ind w:left="5040" w:hanging="360"/>
      </w:pPr>
    </w:lvl>
    <w:lvl w:ilvl="7" w:tplc="080A0019">
      <w:start w:val="1"/>
      <w:numFmt w:val="decimal"/>
      <w:lvlText w:val="%8."/>
      <w:lvlJc w:val="left"/>
      <w:pPr>
        <w:tabs>
          <w:tab w:val="num" w:pos="5760"/>
        </w:tabs>
        <w:ind w:left="5760" w:hanging="360"/>
      </w:pPr>
    </w:lvl>
    <w:lvl w:ilvl="8" w:tplc="080A001B">
      <w:start w:val="1"/>
      <w:numFmt w:val="decimal"/>
      <w:lvlText w:val="%9."/>
      <w:lvlJc w:val="left"/>
      <w:pPr>
        <w:tabs>
          <w:tab w:val="num" w:pos="6480"/>
        </w:tabs>
        <w:ind w:left="6480" w:hanging="360"/>
      </w:pPr>
    </w:lvl>
  </w:abstractNum>
  <w:abstractNum w:abstractNumId="14" w15:restartNumberingAfterBreak="0">
    <w:nsid w:val="11047B19"/>
    <w:multiLevelType w:val="multilevel"/>
    <w:tmpl w:val="6A1883E4"/>
    <w:styleLink w:val="List8"/>
    <w:lvl w:ilvl="0">
      <w:start w:val="1"/>
      <w:numFmt w:val="upperRoman"/>
      <w:lvlText w:val="%1."/>
      <w:lvlJc w:val="left"/>
      <w:pPr>
        <w:tabs>
          <w:tab w:val="num" w:pos="720"/>
        </w:tabs>
        <w:ind w:left="720" w:hanging="476"/>
      </w:pPr>
      <w:rPr>
        <w:rFonts w:ascii="Arial" w:eastAsia="Times New Roman" w:hAnsi="Arial" w:cs="Arial"/>
        <w:position w:val="0"/>
        <w:sz w:val="24"/>
        <w:szCs w:val="24"/>
      </w:rPr>
    </w:lvl>
    <w:lvl w:ilvl="1">
      <w:start w:val="1"/>
      <w:numFmt w:val="lowerLetter"/>
      <w:lvlText w:val="%2."/>
      <w:lvlJc w:val="left"/>
      <w:pPr>
        <w:tabs>
          <w:tab w:val="num" w:pos="1440"/>
        </w:tabs>
        <w:ind w:left="1440" w:hanging="360"/>
      </w:pPr>
      <w:rPr>
        <w:rFonts w:ascii="Arial" w:eastAsia="Times New Roman" w:hAnsi="Arial" w:cs="Arial"/>
        <w:position w:val="0"/>
        <w:sz w:val="24"/>
        <w:szCs w:val="24"/>
      </w:rPr>
    </w:lvl>
    <w:lvl w:ilvl="2">
      <w:start w:val="1"/>
      <w:numFmt w:val="upperRoman"/>
      <w:lvlText w:val="%3."/>
      <w:lvlJc w:val="left"/>
      <w:pPr>
        <w:tabs>
          <w:tab w:val="num" w:pos="407"/>
        </w:tabs>
        <w:ind w:left="407" w:hanging="294"/>
      </w:pPr>
      <w:rPr>
        <w:rFonts w:ascii="Arial" w:eastAsia="Times New Roman" w:hAnsi="Arial" w:cs="Arial"/>
        <w:position w:val="0"/>
        <w:sz w:val="24"/>
        <w:szCs w:val="24"/>
      </w:rPr>
    </w:lvl>
    <w:lvl w:ilvl="3">
      <w:start w:val="1"/>
      <w:numFmt w:val="decimal"/>
      <w:lvlText w:val="%4."/>
      <w:lvlJc w:val="left"/>
      <w:pPr>
        <w:tabs>
          <w:tab w:val="num" w:pos="2880"/>
        </w:tabs>
        <w:ind w:left="2880" w:hanging="360"/>
      </w:pPr>
      <w:rPr>
        <w:rFonts w:ascii="Arial" w:eastAsia="Times New Roman" w:hAnsi="Arial" w:cs="Arial"/>
        <w:position w:val="0"/>
        <w:sz w:val="24"/>
        <w:szCs w:val="24"/>
      </w:rPr>
    </w:lvl>
    <w:lvl w:ilvl="4">
      <w:start w:val="1"/>
      <w:numFmt w:val="lowerLetter"/>
      <w:lvlText w:val="%5."/>
      <w:lvlJc w:val="left"/>
      <w:pPr>
        <w:tabs>
          <w:tab w:val="num" w:pos="3600"/>
        </w:tabs>
        <w:ind w:left="3600" w:hanging="360"/>
      </w:pPr>
      <w:rPr>
        <w:rFonts w:ascii="Arial" w:eastAsia="Times New Roman" w:hAnsi="Arial" w:cs="Arial"/>
        <w:position w:val="0"/>
        <w:sz w:val="24"/>
        <w:szCs w:val="24"/>
      </w:rPr>
    </w:lvl>
    <w:lvl w:ilvl="5">
      <w:start w:val="1"/>
      <w:numFmt w:val="lowerRoman"/>
      <w:lvlText w:val="%6."/>
      <w:lvlJc w:val="left"/>
      <w:pPr>
        <w:tabs>
          <w:tab w:val="num" w:pos="4320"/>
        </w:tabs>
        <w:ind w:left="4320" w:hanging="296"/>
      </w:pPr>
      <w:rPr>
        <w:rFonts w:ascii="Arial" w:eastAsia="Times New Roman" w:hAnsi="Arial" w:cs="Arial"/>
        <w:position w:val="0"/>
        <w:sz w:val="24"/>
        <w:szCs w:val="24"/>
      </w:rPr>
    </w:lvl>
    <w:lvl w:ilvl="6">
      <w:start w:val="1"/>
      <w:numFmt w:val="decimal"/>
      <w:lvlText w:val="%7."/>
      <w:lvlJc w:val="left"/>
      <w:pPr>
        <w:tabs>
          <w:tab w:val="num" w:pos="5040"/>
        </w:tabs>
        <w:ind w:left="5040" w:hanging="360"/>
      </w:pPr>
      <w:rPr>
        <w:rFonts w:ascii="Arial" w:eastAsia="Times New Roman" w:hAnsi="Arial" w:cs="Arial"/>
        <w:position w:val="0"/>
        <w:sz w:val="24"/>
        <w:szCs w:val="24"/>
      </w:rPr>
    </w:lvl>
    <w:lvl w:ilvl="7">
      <w:start w:val="1"/>
      <w:numFmt w:val="lowerLetter"/>
      <w:lvlText w:val="%8."/>
      <w:lvlJc w:val="left"/>
      <w:pPr>
        <w:tabs>
          <w:tab w:val="num" w:pos="5760"/>
        </w:tabs>
        <w:ind w:left="5760" w:hanging="360"/>
      </w:pPr>
      <w:rPr>
        <w:rFonts w:ascii="Arial" w:eastAsia="Times New Roman" w:hAnsi="Arial" w:cs="Arial"/>
        <w:position w:val="0"/>
        <w:sz w:val="24"/>
        <w:szCs w:val="24"/>
      </w:rPr>
    </w:lvl>
    <w:lvl w:ilvl="8">
      <w:start w:val="1"/>
      <w:numFmt w:val="lowerRoman"/>
      <w:lvlText w:val="%9."/>
      <w:lvlJc w:val="left"/>
      <w:pPr>
        <w:tabs>
          <w:tab w:val="num" w:pos="6480"/>
        </w:tabs>
        <w:ind w:left="6480" w:hanging="296"/>
      </w:pPr>
      <w:rPr>
        <w:rFonts w:ascii="Arial" w:eastAsia="Times New Roman" w:hAnsi="Arial" w:cs="Arial"/>
        <w:position w:val="0"/>
        <w:sz w:val="24"/>
        <w:szCs w:val="24"/>
      </w:rPr>
    </w:lvl>
  </w:abstractNum>
  <w:abstractNum w:abstractNumId="15" w15:restartNumberingAfterBreak="0">
    <w:nsid w:val="12340384"/>
    <w:multiLevelType w:val="multilevel"/>
    <w:tmpl w:val="FF420B80"/>
    <w:styleLink w:val="List171"/>
    <w:lvl w:ilvl="0">
      <w:start w:val="1"/>
      <w:numFmt w:val="upperRoman"/>
      <w:lvlText w:val="%1."/>
      <w:lvlJc w:val="left"/>
      <w:rPr>
        <w:rFonts w:ascii="Calibri" w:eastAsia="Times New Roman" w:hAnsi="Calibri" w:cs="Times New Roman"/>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16" w15:restartNumberingAfterBreak="0">
    <w:nsid w:val="12E933A3"/>
    <w:multiLevelType w:val="hybridMultilevel"/>
    <w:tmpl w:val="53BE35D8"/>
    <w:lvl w:ilvl="0" w:tplc="080A0013">
      <w:start w:val="1"/>
      <w:numFmt w:val="upperRoman"/>
      <w:lvlText w:val="%1."/>
      <w:lvlJc w:val="right"/>
      <w:pPr>
        <w:ind w:left="720" w:hanging="360"/>
      </w:pPr>
    </w:lvl>
    <w:lvl w:ilvl="1" w:tplc="080A0019">
      <w:start w:val="1"/>
      <w:numFmt w:val="decimal"/>
      <w:lvlText w:val="%2."/>
      <w:lvlJc w:val="left"/>
      <w:pPr>
        <w:tabs>
          <w:tab w:val="num" w:pos="1440"/>
        </w:tabs>
        <w:ind w:left="1440" w:hanging="360"/>
      </w:pPr>
    </w:lvl>
    <w:lvl w:ilvl="2" w:tplc="080A001B">
      <w:start w:val="1"/>
      <w:numFmt w:val="decimal"/>
      <w:lvlText w:val="%3."/>
      <w:lvlJc w:val="left"/>
      <w:pPr>
        <w:tabs>
          <w:tab w:val="num" w:pos="2160"/>
        </w:tabs>
        <w:ind w:left="2160" w:hanging="360"/>
      </w:pPr>
    </w:lvl>
    <w:lvl w:ilvl="3" w:tplc="080A000F">
      <w:start w:val="1"/>
      <w:numFmt w:val="decimal"/>
      <w:lvlText w:val="%4."/>
      <w:lvlJc w:val="left"/>
      <w:pPr>
        <w:tabs>
          <w:tab w:val="num" w:pos="2880"/>
        </w:tabs>
        <w:ind w:left="2880" w:hanging="360"/>
      </w:pPr>
    </w:lvl>
    <w:lvl w:ilvl="4" w:tplc="080A0019">
      <w:start w:val="1"/>
      <w:numFmt w:val="decimal"/>
      <w:lvlText w:val="%5."/>
      <w:lvlJc w:val="left"/>
      <w:pPr>
        <w:tabs>
          <w:tab w:val="num" w:pos="3600"/>
        </w:tabs>
        <w:ind w:left="3600" w:hanging="360"/>
      </w:pPr>
    </w:lvl>
    <w:lvl w:ilvl="5" w:tplc="080A001B">
      <w:start w:val="1"/>
      <w:numFmt w:val="decimal"/>
      <w:lvlText w:val="%6."/>
      <w:lvlJc w:val="left"/>
      <w:pPr>
        <w:tabs>
          <w:tab w:val="num" w:pos="4320"/>
        </w:tabs>
        <w:ind w:left="4320" w:hanging="360"/>
      </w:pPr>
    </w:lvl>
    <w:lvl w:ilvl="6" w:tplc="080A000F">
      <w:start w:val="1"/>
      <w:numFmt w:val="decimal"/>
      <w:lvlText w:val="%7."/>
      <w:lvlJc w:val="left"/>
      <w:pPr>
        <w:tabs>
          <w:tab w:val="num" w:pos="5040"/>
        </w:tabs>
        <w:ind w:left="5040" w:hanging="360"/>
      </w:pPr>
    </w:lvl>
    <w:lvl w:ilvl="7" w:tplc="080A0019">
      <w:start w:val="1"/>
      <w:numFmt w:val="decimal"/>
      <w:lvlText w:val="%8."/>
      <w:lvlJc w:val="left"/>
      <w:pPr>
        <w:tabs>
          <w:tab w:val="num" w:pos="5760"/>
        </w:tabs>
        <w:ind w:left="5760" w:hanging="360"/>
      </w:pPr>
    </w:lvl>
    <w:lvl w:ilvl="8" w:tplc="080A001B">
      <w:start w:val="1"/>
      <w:numFmt w:val="decimal"/>
      <w:lvlText w:val="%9."/>
      <w:lvlJc w:val="left"/>
      <w:pPr>
        <w:tabs>
          <w:tab w:val="num" w:pos="6480"/>
        </w:tabs>
        <w:ind w:left="6480" w:hanging="360"/>
      </w:pPr>
    </w:lvl>
  </w:abstractNum>
  <w:abstractNum w:abstractNumId="17" w15:restartNumberingAfterBreak="0">
    <w:nsid w:val="159D4D1B"/>
    <w:multiLevelType w:val="hybridMultilevel"/>
    <w:tmpl w:val="70D2A188"/>
    <w:lvl w:ilvl="0" w:tplc="080A0013">
      <w:start w:val="1"/>
      <w:numFmt w:val="upperRoman"/>
      <w:lvlText w:val="%1."/>
      <w:lvlJc w:val="right"/>
      <w:pPr>
        <w:ind w:left="720" w:hanging="360"/>
      </w:pPr>
    </w:lvl>
    <w:lvl w:ilvl="1" w:tplc="080A0019">
      <w:start w:val="1"/>
      <w:numFmt w:val="decimal"/>
      <w:lvlText w:val="%2."/>
      <w:lvlJc w:val="left"/>
      <w:pPr>
        <w:tabs>
          <w:tab w:val="num" w:pos="1440"/>
        </w:tabs>
        <w:ind w:left="1440" w:hanging="360"/>
      </w:pPr>
    </w:lvl>
    <w:lvl w:ilvl="2" w:tplc="080A001B">
      <w:start w:val="1"/>
      <w:numFmt w:val="decimal"/>
      <w:lvlText w:val="%3."/>
      <w:lvlJc w:val="left"/>
      <w:pPr>
        <w:tabs>
          <w:tab w:val="num" w:pos="2160"/>
        </w:tabs>
        <w:ind w:left="2160" w:hanging="360"/>
      </w:pPr>
    </w:lvl>
    <w:lvl w:ilvl="3" w:tplc="080A000F">
      <w:start w:val="1"/>
      <w:numFmt w:val="decimal"/>
      <w:lvlText w:val="%4."/>
      <w:lvlJc w:val="left"/>
      <w:pPr>
        <w:tabs>
          <w:tab w:val="num" w:pos="2880"/>
        </w:tabs>
        <w:ind w:left="2880" w:hanging="360"/>
      </w:pPr>
    </w:lvl>
    <w:lvl w:ilvl="4" w:tplc="080A0019">
      <w:start w:val="1"/>
      <w:numFmt w:val="decimal"/>
      <w:lvlText w:val="%5."/>
      <w:lvlJc w:val="left"/>
      <w:pPr>
        <w:tabs>
          <w:tab w:val="num" w:pos="3600"/>
        </w:tabs>
        <w:ind w:left="3600" w:hanging="360"/>
      </w:pPr>
    </w:lvl>
    <w:lvl w:ilvl="5" w:tplc="080A001B">
      <w:start w:val="1"/>
      <w:numFmt w:val="decimal"/>
      <w:lvlText w:val="%6."/>
      <w:lvlJc w:val="left"/>
      <w:pPr>
        <w:tabs>
          <w:tab w:val="num" w:pos="4320"/>
        </w:tabs>
        <w:ind w:left="4320" w:hanging="360"/>
      </w:pPr>
    </w:lvl>
    <w:lvl w:ilvl="6" w:tplc="080A000F">
      <w:start w:val="1"/>
      <w:numFmt w:val="decimal"/>
      <w:lvlText w:val="%7."/>
      <w:lvlJc w:val="left"/>
      <w:pPr>
        <w:tabs>
          <w:tab w:val="num" w:pos="5040"/>
        </w:tabs>
        <w:ind w:left="5040" w:hanging="360"/>
      </w:pPr>
    </w:lvl>
    <w:lvl w:ilvl="7" w:tplc="080A0019">
      <w:start w:val="1"/>
      <w:numFmt w:val="decimal"/>
      <w:lvlText w:val="%8."/>
      <w:lvlJc w:val="left"/>
      <w:pPr>
        <w:tabs>
          <w:tab w:val="num" w:pos="5760"/>
        </w:tabs>
        <w:ind w:left="5760" w:hanging="360"/>
      </w:pPr>
    </w:lvl>
    <w:lvl w:ilvl="8" w:tplc="080A001B">
      <w:start w:val="1"/>
      <w:numFmt w:val="decimal"/>
      <w:lvlText w:val="%9."/>
      <w:lvlJc w:val="left"/>
      <w:pPr>
        <w:tabs>
          <w:tab w:val="num" w:pos="6480"/>
        </w:tabs>
        <w:ind w:left="6480" w:hanging="360"/>
      </w:pPr>
    </w:lvl>
  </w:abstractNum>
  <w:abstractNum w:abstractNumId="18" w15:restartNumberingAfterBreak="0">
    <w:nsid w:val="180409D3"/>
    <w:multiLevelType w:val="multilevel"/>
    <w:tmpl w:val="D6702680"/>
    <w:styleLink w:val="List16"/>
    <w:lvl w:ilvl="0">
      <w:start w:val="1"/>
      <w:numFmt w:val="upperRoman"/>
      <w:lvlText w:val="%1."/>
      <w:lvlJc w:val="left"/>
      <w:pPr>
        <w:tabs>
          <w:tab w:val="num" w:pos="720"/>
        </w:tabs>
        <w:ind w:left="720" w:hanging="476"/>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19" w15:restartNumberingAfterBreak="0">
    <w:nsid w:val="180A6E69"/>
    <w:multiLevelType w:val="hybridMultilevel"/>
    <w:tmpl w:val="FD8A1B4E"/>
    <w:lvl w:ilvl="0" w:tplc="080A0013">
      <w:start w:val="1"/>
      <w:numFmt w:val="upperRoman"/>
      <w:lvlText w:val="%1."/>
      <w:lvlJc w:val="right"/>
      <w:pPr>
        <w:ind w:left="720" w:hanging="360"/>
      </w:pPr>
    </w:lvl>
    <w:lvl w:ilvl="1" w:tplc="080A0019">
      <w:start w:val="1"/>
      <w:numFmt w:val="decimal"/>
      <w:lvlText w:val="%2."/>
      <w:lvlJc w:val="left"/>
      <w:pPr>
        <w:tabs>
          <w:tab w:val="num" w:pos="1440"/>
        </w:tabs>
        <w:ind w:left="1440" w:hanging="360"/>
      </w:pPr>
    </w:lvl>
    <w:lvl w:ilvl="2" w:tplc="080A001B">
      <w:start w:val="1"/>
      <w:numFmt w:val="decimal"/>
      <w:lvlText w:val="%3."/>
      <w:lvlJc w:val="left"/>
      <w:pPr>
        <w:tabs>
          <w:tab w:val="num" w:pos="2160"/>
        </w:tabs>
        <w:ind w:left="2160" w:hanging="360"/>
      </w:pPr>
    </w:lvl>
    <w:lvl w:ilvl="3" w:tplc="080A000F">
      <w:start w:val="1"/>
      <w:numFmt w:val="decimal"/>
      <w:lvlText w:val="%4."/>
      <w:lvlJc w:val="left"/>
      <w:pPr>
        <w:tabs>
          <w:tab w:val="num" w:pos="2880"/>
        </w:tabs>
        <w:ind w:left="2880" w:hanging="360"/>
      </w:pPr>
    </w:lvl>
    <w:lvl w:ilvl="4" w:tplc="080A0019">
      <w:start w:val="1"/>
      <w:numFmt w:val="decimal"/>
      <w:lvlText w:val="%5."/>
      <w:lvlJc w:val="left"/>
      <w:pPr>
        <w:tabs>
          <w:tab w:val="num" w:pos="3600"/>
        </w:tabs>
        <w:ind w:left="3600" w:hanging="360"/>
      </w:pPr>
    </w:lvl>
    <w:lvl w:ilvl="5" w:tplc="080A001B">
      <w:start w:val="1"/>
      <w:numFmt w:val="decimal"/>
      <w:lvlText w:val="%6."/>
      <w:lvlJc w:val="left"/>
      <w:pPr>
        <w:tabs>
          <w:tab w:val="num" w:pos="4320"/>
        </w:tabs>
        <w:ind w:left="4320" w:hanging="360"/>
      </w:pPr>
    </w:lvl>
    <w:lvl w:ilvl="6" w:tplc="080A000F">
      <w:start w:val="1"/>
      <w:numFmt w:val="decimal"/>
      <w:lvlText w:val="%7."/>
      <w:lvlJc w:val="left"/>
      <w:pPr>
        <w:tabs>
          <w:tab w:val="num" w:pos="5040"/>
        </w:tabs>
        <w:ind w:left="5040" w:hanging="360"/>
      </w:pPr>
    </w:lvl>
    <w:lvl w:ilvl="7" w:tplc="080A0019">
      <w:start w:val="1"/>
      <w:numFmt w:val="decimal"/>
      <w:lvlText w:val="%8."/>
      <w:lvlJc w:val="left"/>
      <w:pPr>
        <w:tabs>
          <w:tab w:val="num" w:pos="5760"/>
        </w:tabs>
        <w:ind w:left="5760" w:hanging="360"/>
      </w:pPr>
    </w:lvl>
    <w:lvl w:ilvl="8" w:tplc="080A001B">
      <w:start w:val="1"/>
      <w:numFmt w:val="decimal"/>
      <w:lvlText w:val="%9."/>
      <w:lvlJc w:val="left"/>
      <w:pPr>
        <w:tabs>
          <w:tab w:val="num" w:pos="6480"/>
        </w:tabs>
        <w:ind w:left="6480" w:hanging="360"/>
      </w:pPr>
    </w:lvl>
  </w:abstractNum>
  <w:abstractNum w:abstractNumId="20" w15:restartNumberingAfterBreak="0">
    <w:nsid w:val="1A026779"/>
    <w:multiLevelType w:val="hybridMultilevel"/>
    <w:tmpl w:val="9EE066F4"/>
    <w:lvl w:ilvl="0" w:tplc="080A0013">
      <w:start w:val="1"/>
      <w:numFmt w:val="upperRoman"/>
      <w:lvlText w:val="%1."/>
      <w:lvlJc w:val="right"/>
      <w:pPr>
        <w:ind w:left="720" w:hanging="360"/>
      </w:pPr>
    </w:lvl>
    <w:lvl w:ilvl="1" w:tplc="080A0019">
      <w:start w:val="1"/>
      <w:numFmt w:val="decimal"/>
      <w:lvlText w:val="%2."/>
      <w:lvlJc w:val="left"/>
      <w:pPr>
        <w:tabs>
          <w:tab w:val="num" w:pos="1440"/>
        </w:tabs>
        <w:ind w:left="1440" w:hanging="360"/>
      </w:pPr>
    </w:lvl>
    <w:lvl w:ilvl="2" w:tplc="080A001B">
      <w:start w:val="1"/>
      <w:numFmt w:val="decimal"/>
      <w:lvlText w:val="%3."/>
      <w:lvlJc w:val="left"/>
      <w:pPr>
        <w:tabs>
          <w:tab w:val="num" w:pos="2160"/>
        </w:tabs>
        <w:ind w:left="2160" w:hanging="360"/>
      </w:pPr>
    </w:lvl>
    <w:lvl w:ilvl="3" w:tplc="080A000F">
      <w:start w:val="1"/>
      <w:numFmt w:val="decimal"/>
      <w:lvlText w:val="%4."/>
      <w:lvlJc w:val="left"/>
      <w:pPr>
        <w:tabs>
          <w:tab w:val="num" w:pos="2880"/>
        </w:tabs>
        <w:ind w:left="2880" w:hanging="360"/>
      </w:pPr>
    </w:lvl>
    <w:lvl w:ilvl="4" w:tplc="080A0019">
      <w:start w:val="1"/>
      <w:numFmt w:val="decimal"/>
      <w:lvlText w:val="%5."/>
      <w:lvlJc w:val="left"/>
      <w:pPr>
        <w:tabs>
          <w:tab w:val="num" w:pos="3600"/>
        </w:tabs>
        <w:ind w:left="3600" w:hanging="360"/>
      </w:pPr>
    </w:lvl>
    <w:lvl w:ilvl="5" w:tplc="080A001B">
      <w:start w:val="1"/>
      <w:numFmt w:val="decimal"/>
      <w:lvlText w:val="%6."/>
      <w:lvlJc w:val="left"/>
      <w:pPr>
        <w:tabs>
          <w:tab w:val="num" w:pos="4320"/>
        </w:tabs>
        <w:ind w:left="4320" w:hanging="360"/>
      </w:pPr>
    </w:lvl>
    <w:lvl w:ilvl="6" w:tplc="080A000F">
      <w:start w:val="1"/>
      <w:numFmt w:val="decimal"/>
      <w:lvlText w:val="%7."/>
      <w:lvlJc w:val="left"/>
      <w:pPr>
        <w:tabs>
          <w:tab w:val="num" w:pos="5040"/>
        </w:tabs>
        <w:ind w:left="5040" w:hanging="360"/>
      </w:pPr>
    </w:lvl>
    <w:lvl w:ilvl="7" w:tplc="080A0019">
      <w:start w:val="1"/>
      <w:numFmt w:val="decimal"/>
      <w:lvlText w:val="%8."/>
      <w:lvlJc w:val="left"/>
      <w:pPr>
        <w:tabs>
          <w:tab w:val="num" w:pos="5760"/>
        </w:tabs>
        <w:ind w:left="5760" w:hanging="360"/>
      </w:pPr>
    </w:lvl>
    <w:lvl w:ilvl="8" w:tplc="080A001B">
      <w:start w:val="1"/>
      <w:numFmt w:val="decimal"/>
      <w:lvlText w:val="%9."/>
      <w:lvlJc w:val="left"/>
      <w:pPr>
        <w:tabs>
          <w:tab w:val="num" w:pos="6480"/>
        </w:tabs>
        <w:ind w:left="6480" w:hanging="360"/>
      </w:pPr>
    </w:lvl>
  </w:abstractNum>
  <w:abstractNum w:abstractNumId="21" w15:restartNumberingAfterBreak="0">
    <w:nsid w:val="1ADC30BB"/>
    <w:multiLevelType w:val="hybridMultilevel"/>
    <w:tmpl w:val="897A9E50"/>
    <w:lvl w:ilvl="0" w:tplc="080A0013">
      <w:start w:val="1"/>
      <w:numFmt w:val="upperRoman"/>
      <w:lvlText w:val="%1."/>
      <w:lvlJc w:val="right"/>
      <w:pPr>
        <w:ind w:left="720" w:hanging="360"/>
      </w:pPr>
    </w:lvl>
    <w:lvl w:ilvl="1" w:tplc="080A0019">
      <w:start w:val="1"/>
      <w:numFmt w:val="decimal"/>
      <w:lvlText w:val="%2."/>
      <w:lvlJc w:val="left"/>
      <w:pPr>
        <w:tabs>
          <w:tab w:val="num" w:pos="1440"/>
        </w:tabs>
        <w:ind w:left="1440" w:hanging="360"/>
      </w:pPr>
    </w:lvl>
    <w:lvl w:ilvl="2" w:tplc="080A001B">
      <w:start w:val="1"/>
      <w:numFmt w:val="decimal"/>
      <w:lvlText w:val="%3."/>
      <w:lvlJc w:val="left"/>
      <w:pPr>
        <w:tabs>
          <w:tab w:val="num" w:pos="2160"/>
        </w:tabs>
        <w:ind w:left="2160" w:hanging="360"/>
      </w:pPr>
    </w:lvl>
    <w:lvl w:ilvl="3" w:tplc="080A000F">
      <w:start w:val="1"/>
      <w:numFmt w:val="decimal"/>
      <w:lvlText w:val="%4."/>
      <w:lvlJc w:val="left"/>
      <w:pPr>
        <w:tabs>
          <w:tab w:val="num" w:pos="2880"/>
        </w:tabs>
        <w:ind w:left="2880" w:hanging="360"/>
      </w:pPr>
    </w:lvl>
    <w:lvl w:ilvl="4" w:tplc="080A0019">
      <w:start w:val="1"/>
      <w:numFmt w:val="decimal"/>
      <w:lvlText w:val="%5."/>
      <w:lvlJc w:val="left"/>
      <w:pPr>
        <w:tabs>
          <w:tab w:val="num" w:pos="3600"/>
        </w:tabs>
        <w:ind w:left="3600" w:hanging="360"/>
      </w:pPr>
    </w:lvl>
    <w:lvl w:ilvl="5" w:tplc="080A001B">
      <w:start w:val="1"/>
      <w:numFmt w:val="decimal"/>
      <w:lvlText w:val="%6."/>
      <w:lvlJc w:val="left"/>
      <w:pPr>
        <w:tabs>
          <w:tab w:val="num" w:pos="4320"/>
        </w:tabs>
        <w:ind w:left="4320" w:hanging="360"/>
      </w:pPr>
    </w:lvl>
    <w:lvl w:ilvl="6" w:tplc="080A000F">
      <w:start w:val="1"/>
      <w:numFmt w:val="decimal"/>
      <w:lvlText w:val="%7."/>
      <w:lvlJc w:val="left"/>
      <w:pPr>
        <w:tabs>
          <w:tab w:val="num" w:pos="5040"/>
        </w:tabs>
        <w:ind w:left="5040" w:hanging="360"/>
      </w:pPr>
    </w:lvl>
    <w:lvl w:ilvl="7" w:tplc="080A0019">
      <w:start w:val="1"/>
      <w:numFmt w:val="decimal"/>
      <w:lvlText w:val="%8."/>
      <w:lvlJc w:val="left"/>
      <w:pPr>
        <w:tabs>
          <w:tab w:val="num" w:pos="5760"/>
        </w:tabs>
        <w:ind w:left="5760" w:hanging="360"/>
      </w:pPr>
    </w:lvl>
    <w:lvl w:ilvl="8" w:tplc="080A001B">
      <w:start w:val="1"/>
      <w:numFmt w:val="decimal"/>
      <w:lvlText w:val="%9."/>
      <w:lvlJc w:val="left"/>
      <w:pPr>
        <w:tabs>
          <w:tab w:val="num" w:pos="6480"/>
        </w:tabs>
        <w:ind w:left="6480" w:hanging="360"/>
      </w:pPr>
    </w:lvl>
  </w:abstractNum>
  <w:abstractNum w:abstractNumId="22" w15:restartNumberingAfterBreak="0">
    <w:nsid w:val="1D4807A5"/>
    <w:multiLevelType w:val="multilevel"/>
    <w:tmpl w:val="03FC390C"/>
    <w:styleLink w:val="List10"/>
    <w:lvl w:ilvl="0">
      <w:start w:val="1"/>
      <w:numFmt w:val="lowerLetter"/>
      <w:lvlText w:val="%1)"/>
      <w:lvlJc w:val="left"/>
      <w:rPr>
        <w:rFonts w:ascii="Arial" w:eastAsia="Times New Roman" w:hAnsi="Arial" w:cs="Arial"/>
        <w:position w:val="0"/>
      </w:rPr>
    </w:lvl>
    <w:lvl w:ilvl="1">
      <w:start w:val="1"/>
      <w:numFmt w:val="lowerLetter"/>
      <w:lvlText w:val="%2)"/>
      <w:lvlJc w:val="left"/>
      <w:rPr>
        <w:rFonts w:ascii="Arial" w:eastAsia="Times New Roman" w:hAnsi="Arial" w:cs="Arial"/>
        <w:position w:val="0"/>
      </w:rPr>
    </w:lvl>
    <w:lvl w:ilvl="2">
      <w:start w:val="1"/>
      <w:numFmt w:val="lowerRoman"/>
      <w:lvlText w:val="%3."/>
      <w:lvlJc w:val="left"/>
      <w:rPr>
        <w:rFonts w:ascii="Arial" w:eastAsia="Times New Roman" w:hAnsi="Arial" w:cs="Arial"/>
        <w:position w:val="0"/>
      </w:rPr>
    </w:lvl>
    <w:lvl w:ilvl="3">
      <w:start w:val="1"/>
      <w:numFmt w:val="decimal"/>
      <w:lvlText w:val="%4."/>
      <w:lvlJc w:val="left"/>
      <w:rPr>
        <w:rFonts w:ascii="Arial" w:eastAsia="Times New Roman" w:hAnsi="Arial" w:cs="Arial"/>
        <w:position w:val="0"/>
      </w:rPr>
    </w:lvl>
    <w:lvl w:ilvl="4">
      <w:start w:val="1"/>
      <w:numFmt w:val="lowerLetter"/>
      <w:lvlText w:val="%5."/>
      <w:lvlJc w:val="left"/>
      <w:rPr>
        <w:rFonts w:ascii="Arial" w:eastAsia="Times New Roman" w:hAnsi="Arial" w:cs="Arial"/>
        <w:position w:val="0"/>
      </w:rPr>
    </w:lvl>
    <w:lvl w:ilvl="5">
      <w:start w:val="1"/>
      <w:numFmt w:val="lowerRoman"/>
      <w:lvlText w:val="%6."/>
      <w:lvlJc w:val="left"/>
      <w:rPr>
        <w:rFonts w:ascii="Arial" w:eastAsia="Times New Roman" w:hAnsi="Arial" w:cs="Arial"/>
        <w:position w:val="0"/>
      </w:rPr>
    </w:lvl>
    <w:lvl w:ilvl="6">
      <w:start w:val="1"/>
      <w:numFmt w:val="decimal"/>
      <w:lvlText w:val="%7."/>
      <w:lvlJc w:val="left"/>
      <w:rPr>
        <w:rFonts w:ascii="Arial" w:eastAsia="Times New Roman" w:hAnsi="Arial" w:cs="Arial"/>
        <w:position w:val="0"/>
      </w:rPr>
    </w:lvl>
    <w:lvl w:ilvl="7">
      <w:start w:val="1"/>
      <w:numFmt w:val="lowerLetter"/>
      <w:lvlText w:val="%8."/>
      <w:lvlJc w:val="left"/>
      <w:rPr>
        <w:rFonts w:ascii="Arial" w:eastAsia="Times New Roman" w:hAnsi="Arial" w:cs="Arial"/>
        <w:position w:val="0"/>
      </w:rPr>
    </w:lvl>
    <w:lvl w:ilvl="8">
      <w:start w:val="1"/>
      <w:numFmt w:val="lowerRoman"/>
      <w:lvlText w:val="%9."/>
      <w:lvlJc w:val="left"/>
      <w:rPr>
        <w:rFonts w:ascii="Arial" w:eastAsia="Times New Roman" w:hAnsi="Arial" w:cs="Arial"/>
        <w:position w:val="0"/>
      </w:rPr>
    </w:lvl>
  </w:abstractNum>
  <w:abstractNum w:abstractNumId="23" w15:restartNumberingAfterBreak="0">
    <w:nsid w:val="1FB64415"/>
    <w:multiLevelType w:val="multilevel"/>
    <w:tmpl w:val="711CD928"/>
    <w:styleLink w:val="List211"/>
    <w:lvl w:ilvl="0">
      <w:start w:val="1"/>
      <w:numFmt w:val="upperRoman"/>
      <w:lvlText w:val="%1."/>
      <w:lvlJc w:val="left"/>
      <w:rPr>
        <w:rFonts w:ascii="Times New Roman" w:eastAsia="Times New Roman" w:hAnsi="Times New Roman" w:cs="Times New Roman" w:hint="default"/>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24" w15:restartNumberingAfterBreak="0">
    <w:nsid w:val="21AD26D6"/>
    <w:multiLevelType w:val="multilevel"/>
    <w:tmpl w:val="27C03348"/>
    <w:styleLink w:val="List22"/>
    <w:lvl w:ilvl="0">
      <w:start w:val="1"/>
      <w:numFmt w:val="upperRoman"/>
      <w:lvlText w:val="%1."/>
      <w:lvlJc w:val="left"/>
      <w:rPr>
        <w:rFonts w:ascii="Calibri" w:eastAsia="Times New Roman" w:hAnsi="Calibri" w:cs="Times New Roman"/>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25" w15:restartNumberingAfterBreak="0">
    <w:nsid w:val="21EE7262"/>
    <w:multiLevelType w:val="multilevel"/>
    <w:tmpl w:val="AAF87A22"/>
    <w:styleLink w:val="List15"/>
    <w:lvl w:ilvl="0">
      <w:start w:val="1"/>
      <w:numFmt w:val="upperRoman"/>
      <w:lvlText w:val="%1."/>
      <w:lvlJc w:val="left"/>
      <w:pPr>
        <w:tabs>
          <w:tab w:val="num" w:pos="720"/>
        </w:tabs>
        <w:ind w:left="720" w:hanging="476"/>
      </w:pPr>
      <w:rPr>
        <w:rFonts w:ascii="Arial Narrow" w:eastAsia="Times New Roman" w:hAnsi="Arial Narrow"/>
        <w:b w:val="0"/>
        <w:bCs w:val="0"/>
        <w:i w:val="0"/>
        <w:iCs w:val="0"/>
        <w:color w:val="FF000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color w:val="FF000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color w:val="FF000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color w:val="FF000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color w:val="FF000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color w:val="FF000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color w:val="FF000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color w:val="FF000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color w:val="FF0000"/>
        <w:position w:val="0"/>
        <w:sz w:val="24"/>
        <w:szCs w:val="24"/>
      </w:rPr>
    </w:lvl>
  </w:abstractNum>
  <w:abstractNum w:abstractNumId="26" w15:restartNumberingAfterBreak="0">
    <w:nsid w:val="277D3237"/>
    <w:multiLevelType w:val="hybridMultilevel"/>
    <w:tmpl w:val="4D148DB4"/>
    <w:lvl w:ilvl="0" w:tplc="080A0013">
      <w:start w:val="1"/>
      <w:numFmt w:val="upperRoman"/>
      <w:lvlText w:val="%1."/>
      <w:lvlJc w:val="right"/>
      <w:pPr>
        <w:ind w:left="720" w:hanging="360"/>
      </w:pPr>
    </w:lvl>
    <w:lvl w:ilvl="1" w:tplc="080A0019">
      <w:start w:val="1"/>
      <w:numFmt w:val="decimal"/>
      <w:lvlText w:val="%2."/>
      <w:lvlJc w:val="left"/>
      <w:pPr>
        <w:tabs>
          <w:tab w:val="num" w:pos="1440"/>
        </w:tabs>
        <w:ind w:left="1440" w:hanging="360"/>
      </w:pPr>
    </w:lvl>
    <w:lvl w:ilvl="2" w:tplc="080A001B">
      <w:start w:val="1"/>
      <w:numFmt w:val="decimal"/>
      <w:lvlText w:val="%3."/>
      <w:lvlJc w:val="left"/>
      <w:pPr>
        <w:tabs>
          <w:tab w:val="num" w:pos="2160"/>
        </w:tabs>
        <w:ind w:left="2160" w:hanging="360"/>
      </w:pPr>
    </w:lvl>
    <w:lvl w:ilvl="3" w:tplc="080A000F">
      <w:start w:val="1"/>
      <w:numFmt w:val="decimal"/>
      <w:lvlText w:val="%4."/>
      <w:lvlJc w:val="left"/>
      <w:pPr>
        <w:tabs>
          <w:tab w:val="num" w:pos="2880"/>
        </w:tabs>
        <w:ind w:left="2880" w:hanging="360"/>
      </w:pPr>
    </w:lvl>
    <w:lvl w:ilvl="4" w:tplc="080A0019">
      <w:start w:val="1"/>
      <w:numFmt w:val="decimal"/>
      <w:lvlText w:val="%5."/>
      <w:lvlJc w:val="left"/>
      <w:pPr>
        <w:tabs>
          <w:tab w:val="num" w:pos="3600"/>
        </w:tabs>
        <w:ind w:left="3600" w:hanging="360"/>
      </w:pPr>
    </w:lvl>
    <w:lvl w:ilvl="5" w:tplc="080A001B">
      <w:start w:val="1"/>
      <w:numFmt w:val="decimal"/>
      <w:lvlText w:val="%6."/>
      <w:lvlJc w:val="left"/>
      <w:pPr>
        <w:tabs>
          <w:tab w:val="num" w:pos="4320"/>
        </w:tabs>
        <w:ind w:left="4320" w:hanging="360"/>
      </w:pPr>
    </w:lvl>
    <w:lvl w:ilvl="6" w:tplc="080A000F">
      <w:start w:val="1"/>
      <w:numFmt w:val="decimal"/>
      <w:lvlText w:val="%7."/>
      <w:lvlJc w:val="left"/>
      <w:pPr>
        <w:tabs>
          <w:tab w:val="num" w:pos="5040"/>
        </w:tabs>
        <w:ind w:left="5040" w:hanging="360"/>
      </w:pPr>
    </w:lvl>
    <w:lvl w:ilvl="7" w:tplc="080A0019">
      <w:start w:val="1"/>
      <w:numFmt w:val="decimal"/>
      <w:lvlText w:val="%8."/>
      <w:lvlJc w:val="left"/>
      <w:pPr>
        <w:tabs>
          <w:tab w:val="num" w:pos="5760"/>
        </w:tabs>
        <w:ind w:left="5760" w:hanging="360"/>
      </w:pPr>
    </w:lvl>
    <w:lvl w:ilvl="8" w:tplc="080A001B">
      <w:start w:val="1"/>
      <w:numFmt w:val="decimal"/>
      <w:lvlText w:val="%9."/>
      <w:lvlJc w:val="left"/>
      <w:pPr>
        <w:tabs>
          <w:tab w:val="num" w:pos="6480"/>
        </w:tabs>
        <w:ind w:left="6480" w:hanging="360"/>
      </w:pPr>
    </w:lvl>
  </w:abstractNum>
  <w:abstractNum w:abstractNumId="27" w15:restartNumberingAfterBreak="0">
    <w:nsid w:val="2A901761"/>
    <w:multiLevelType w:val="hybridMultilevel"/>
    <w:tmpl w:val="0E46EFC2"/>
    <w:lvl w:ilvl="0" w:tplc="080A0013">
      <w:start w:val="1"/>
      <w:numFmt w:val="upperRoman"/>
      <w:lvlText w:val="%1."/>
      <w:lvlJc w:val="right"/>
      <w:pPr>
        <w:ind w:left="720" w:hanging="360"/>
      </w:pPr>
    </w:lvl>
    <w:lvl w:ilvl="1" w:tplc="080A0019">
      <w:start w:val="1"/>
      <w:numFmt w:val="decimal"/>
      <w:lvlText w:val="%2."/>
      <w:lvlJc w:val="left"/>
      <w:pPr>
        <w:tabs>
          <w:tab w:val="num" w:pos="1440"/>
        </w:tabs>
        <w:ind w:left="1440" w:hanging="360"/>
      </w:pPr>
    </w:lvl>
    <w:lvl w:ilvl="2" w:tplc="080A001B">
      <w:start w:val="1"/>
      <w:numFmt w:val="decimal"/>
      <w:lvlText w:val="%3."/>
      <w:lvlJc w:val="left"/>
      <w:pPr>
        <w:tabs>
          <w:tab w:val="num" w:pos="2160"/>
        </w:tabs>
        <w:ind w:left="2160" w:hanging="360"/>
      </w:pPr>
    </w:lvl>
    <w:lvl w:ilvl="3" w:tplc="080A000F">
      <w:start w:val="1"/>
      <w:numFmt w:val="decimal"/>
      <w:lvlText w:val="%4."/>
      <w:lvlJc w:val="left"/>
      <w:pPr>
        <w:tabs>
          <w:tab w:val="num" w:pos="2880"/>
        </w:tabs>
        <w:ind w:left="2880" w:hanging="360"/>
      </w:pPr>
    </w:lvl>
    <w:lvl w:ilvl="4" w:tplc="080A0019">
      <w:start w:val="1"/>
      <w:numFmt w:val="decimal"/>
      <w:lvlText w:val="%5."/>
      <w:lvlJc w:val="left"/>
      <w:pPr>
        <w:tabs>
          <w:tab w:val="num" w:pos="3600"/>
        </w:tabs>
        <w:ind w:left="3600" w:hanging="360"/>
      </w:pPr>
    </w:lvl>
    <w:lvl w:ilvl="5" w:tplc="080A001B">
      <w:start w:val="1"/>
      <w:numFmt w:val="decimal"/>
      <w:lvlText w:val="%6."/>
      <w:lvlJc w:val="left"/>
      <w:pPr>
        <w:tabs>
          <w:tab w:val="num" w:pos="4320"/>
        </w:tabs>
        <w:ind w:left="4320" w:hanging="360"/>
      </w:pPr>
    </w:lvl>
    <w:lvl w:ilvl="6" w:tplc="080A000F">
      <w:start w:val="1"/>
      <w:numFmt w:val="decimal"/>
      <w:lvlText w:val="%7."/>
      <w:lvlJc w:val="left"/>
      <w:pPr>
        <w:tabs>
          <w:tab w:val="num" w:pos="5040"/>
        </w:tabs>
        <w:ind w:left="5040" w:hanging="360"/>
      </w:pPr>
    </w:lvl>
    <w:lvl w:ilvl="7" w:tplc="080A0019">
      <w:start w:val="1"/>
      <w:numFmt w:val="decimal"/>
      <w:lvlText w:val="%8."/>
      <w:lvlJc w:val="left"/>
      <w:pPr>
        <w:tabs>
          <w:tab w:val="num" w:pos="5760"/>
        </w:tabs>
        <w:ind w:left="5760" w:hanging="360"/>
      </w:pPr>
    </w:lvl>
    <w:lvl w:ilvl="8" w:tplc="080A001B">
      <w:start w:val="1"/>
      <w:numFmt w:val="decimal"/>
      <w:lvlText w:val="%9."/>
      <w:lvlJc w:val="left"/>
      <w:pPr>
        <w:tabs>
          <w:tab w:val="num" w:pos="6480"/>
        </w:tabs>
        <w:ind w:left="6480" w:hanging="360"/>
      </w:pPr>
    </w:lvl>
  </w:abstractNum>
  <w:abstractNum w:abstractNumId="28" w15:restartNumberingAfterBreak="0">
    <w:nsid w:val="2C207FAB"/>
    <w:multiLevelType w:val="multilevel"/>
    <w:tmpl w:val="9A66C256"/>
    <w:styleLink w:val="List19"/>
    <w:lvl w:ilvl="0">
      <w:start w:val="1"/>
      <w:numFmt w:val="upperRoman"/>
      <w:lvlText w:val="%1."/>
      <w:lvlJc w:val="left"/>
      <w:pPr>
        <w:tabs>
          <w:tab w:val="num" w:pos="1068"/>
        </w:tabs>
        <w:ind w:left="1068" w:hanging="476"/>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788"/>
        </w:tabs>
        <w:ind w:left="1788"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508"/>
        </w:tabs>
        <w:ind w:left="2508"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3228"/>
        </w:tabs>
        <w:ind w:left="3228"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948"/>
        </w:tabs>
        <w:ind w:left="3948"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668"/>
        </w:tabs>
        <w:ind w:left="4668"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388"/>
        </w:tabs>
        <w:ind w:left="5388"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6108"/>
        </w:tabs>
        <w:ind w:left="6108"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828"/>
        </w:tabs>
        <w:ind w:left="6828" w:hanging="296"/>
      </w:pPr>
      <w:rPr>
        <w:rFonts w:ascii="Arial Narrow" w:eastAsia="Times New Roman" w:hAnsi="Arial Narrow"/>
        <w:b w:val="0"/>
        <w:bCs w:val="0"/>
        <w:i w:val="0"/>
        <w:iCs w:val="0"/>
        <w:position w:val="0"/>
        <w:sz w:val="24"/>
        <w:szCs w:val="24"/>
      </w:rPr>
    </w:lvl>
  </w:abstractNum>
  <w:abstractNum w:abstractNumId="29" w15:restartNumberingAfterBreak="0">
    <w:nsid w:val="2CA8652E"/>
    <w:multiLevelType w:val="hybridMultilevel"/>
    <w:tmpl w:val="334683DA"/>
    <w:styleLink w:val="List25"/>
    <w:lvl w:ilvl="0" w:tplc="84E6F888">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0" w15:restartNumberingAfterBreak="0">
    <w:nsid w:val="2DC35495"/>
    <w:multiLevelType w:val="multilevel"/>
    <w:tmpl w:val="3F4A7A50"/>
    <w:styleLink w:val="List21"/>
    <w:lvl w:ilvl="0">
      <w:start w:val="1"/>
      <w:numFmt w:val="upperRoman"/>
      <w:lvlText w:val="%1."/>
      <w:lvlJc w:val="left"/>
      <w:pPr>
        <w:tabs>
          <w:tab w:val="num" w:pos="720"/>
        </w:tabs>
        <w:ind w:left="720" w:hanging="360"/>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31" w15:restartNumberingAfterBreak="0">
    <w:nsid w:val="30B712A0"/>
    <w:multiLevelType w:val="multilevel"/>
    <w:tmpl w:val="4D7A95A6"/>
    <w:styleLink w:val="List6"/>
    <w:lvl w:ilvl="0">
      <w:start w:val="1"/>
      <w:numFmt w:val="upperRoman"/>
      <w:lvlText w:val="%1."/>
      <w:lvlJc w:val="left"/>
      <w:pPr>
        <w:tabs>
          <w:tab w:val="num" w:pos="720"/>
        </w:tabs>
        <w:ind w:left="720" w:hanging="474"/>
      </w:pPr>
      <w:rPr>
        <w:rFonts w:ascii="Arial" w:eastAsia="Times New Roman" w:hAnsi="Arial" w:cs="Arial"/>
        <w:color w:val="000000"/>
        <w:position w:val="0"/>
        <w:sz w:val="24"/>
        <w:szCs w:val="24"/>
      </w:rPr>
    </w:lvl>
    <w:lvl w:ilvl="1">
      <w:start w:val="1"/>
      <w:numFmt w:val="lowerLetter"/>
      <w:lvlText w:val="%2."/>
      <w:lvlJc w:val="left"/>
      <w:pPr>
        <w:tabs>
          <w:tab w:val="num" w:pos="1440"/>
        </w:tabs>
        <w:ind w:left="1440" w:hanging="360"/>
      </w:pPr>
      <w:rPr>
        <w:rFonts w:ascii="Arial" w:eastAsia="Times New Roman" w:hAnsi="Arial" w:cs="Arial"/>
        <w:color w:val="000000"/>
        <w:position w:val="0"/>
        <w:sz w:val="24"/>
        <w:szCs w:val="24"/>
      </w:rPr>
    </w:lvl>
    <w:lvl w:ilvl="2">
      <w:start w:val="1"/>
      <w:numFmt w:val="lowerRoman"/>
      <w:lvlText w:val="%3."/>
      <w:lvlJc w:val="left"/>
      <w:pPr>
        <w:tabs>
          <w:tab w:val="num" w:pos="2160"/>
        </w:tabs>
        <w:ind w:left="2160" w:hanging="296"/>
      </w:pPr>
      <w:rPr>
        <w:rFonts w:ascii="Arial" w:eastAsia="Times New Roman" w:hAnsi="Arial" w:cs="Arial"/>
        <w:color w:val="000000"/>
        <w:position w:val="0"/>
        <w:sz w:val="24"/>
        <w:szCs w:val="24"/>
      </w:rPr>
    </w:lvl>
    <w:lvl w:ilvl="3">
      <w:start w:val="1"/>
      <w:numFmt w:val="decimal"/>
      <w:lvlText w:val="%4."/>
      <w:lvlJc w:val="left"/>
      <w:pPr>
        <w:tabs>
          <w:tab w:val="num" w:pos="2880"/>
        </w:tabs>
        <w:ind w:left="2880" w:hanging="360"/>
      </w:pPr>
      <w:rPr>
        <w:rFonts w:ascii="Arial" w:eastAsia="Times New Roman" w:hAnsi="Arial" w:cs="Arial"/>
        <w:color w:val="000000"/>
        <w:position w:val="0"/>
        <w:sz w:val="24"/>
        <w:szCs w:val="24"/>
      </w:rPr>
    </w:lvl>
    <w:lvl w:ilvl="4">
      <w:start w:val="1"/>
      <w:numFmt w:val="lowerLetter"/>
      <w:lvlText w:val="%5."/>
      <w:lvlJc w:val="left"/>
      <w:pPr>
        <w:tabs>
          <w:tab w:val="num" w:pos="3600"/>
        </w:tabs>
        <w:ind w:left="3600" w:hanging="360"/>
      </w:pPr>
      <w:rPr>
        <w:rFonts w:ascii="Arial" w:eastAsia="Times New Roman" w:hAnsi="Arial" w:cs="Arial"/>
        <w:color w:val="000000"/>
        <w:position w:val="0"/>
        <w:sz w:val="24"/>
        <w:szCs w:val="24"/>
      </w:rPr>
    </w:lvl>
    <w:lvl w:ilvl="5">
      <w:start w:val="1"/>
      <w:numFmt w:val="lowerRoman"/>
      <w:lvlText w:val="%6."/>
      <w:lvlJc w:val="left"/>
      <w:pPr>
        <w:tabs>
          <w:tab w:val="num" w:pos="4320"/>
        </w:tabs>
        <w:ind w:left="4320" w:hanging="296"/>
      </w:pPr>
      <w:rPr>
        <w:rFonts w:ascii="Arial" w:eastAsia="Times New Roman" w:hAnsi="Arial" w:cs="Arial"/>
        <w:color w:val="000000"/>
        <w:position w:val="0"/>
        <w:sz w:val="24"/>
        <w:szCs w:val="24"/>
      </w:rPr>
    </w:lvl>
    <w:lvl w:ilvl="6">
      <w:start w:val="1"/>
      <w:numFmt w:val="decimal"/>
      <w:lvlText w:val="%7."/>
      <w:lvlJc w:val="left"/>
      <w:pPr>
        <w:tabs>
          <w:tab w:val="num" w:pos="5040"/>
        </w:tabs>
        <w:ind w:left="5040" w:hanging="360"/>
      </w:pPr>
      <w:rPr>
        <w:rFonts w:ascii="Arial" w:eastAsia="Times New Roman" w:hAnsi="Arial" w:cs="Arial"/>
        <w:color w:val="000000"/>
        <w:position w:val="0"/>
        <w:sz w:val="24"/>
        <w:szCs w:val="24"/>
      </w:rPr>
    </w:lvl>
    <w:lvl w:ilvl="7">
      <w:start w:val="1"/>
      <w:numFmt w:val="lowerLetter"/>
      <w:lvlText w:val="%8."/>
      <w:lvlJc w:val="left"/>
      <w:pPr>
        <w:tabs>
          <w:tab w:val="num" w:pos="5760"/>
        </w:tabs>
        <w:ind w:left="5760" w:hanging="360"/>
      </w:pPr>
      <w:rPr>
        <w:rFonts w:ascii="Arial" w:eastAsia="Times New Roman" w:hAnsi="Arial" w:cs="Arial"/>
        <w:color w:val="000000"/>
        <w:position w:val="0"/>
        <w:sz w:val="24"/>
        <w:szCs w:val="24"/>
      </w:rPr>
    </w:lvl>
    <w:lvl w:ilvl="8">
      <w:start w:val="1"/>
      <w:numFmt w:val="lowerRoman"/>
      <w:lvlText w:val="%9."/>
      <w:lvlJc w:val="left"/>
      <w:pPr>
        <w:tabs>
          <w:tab w:val="num" w:pos="6480"/>
        </w:tabs>
        <w:ind w:left="6480" w:hanging="296"/>
      </w:pPr>
      <w:rPr>
        <w:rFonts w:ascii="Arial" w:eastAsia="Times New Roman" w:hAnsi="Arial" w:cs="Arial"/>
        <w:color w:val="000000"/>
        <w:position w:val="0"/>
        <w:sz w:val="24"/>
        <w:szCs w:val="24"/>
      </w:rPr>
    </w:lvl>
  </w:abstractNum>
  <w:abstractNum w:abstractNumId="32" w15:restartNumberingAfterBreak="0">
    <w:nsid w:val="327C7C99"/>
    <w:multiLevelType w:val="multilevel"/>
    <w:tmpl w:val="9372EACA"/>
    <w:styleLink w:val="List11"/>
    <w:lvl w:ilvl="0">
      <w:start w:val="1"/>
      <w:numFmt w:val="upperRoman"/>
      <w:lvlText w:val="%1."/>
      <w:lvlJc w:val="left"/>
      <w:pPr>
        <w:tabs>
          <w:tab w:val="num" w:pos="720"/>
        </w:tabs>
        <w:ind w:left="720" w:hanging="474"/>
      </w:pPr>
      <w:rPr>
        <w:rFonts w:ascii="Arial" w:eastAsia="Times New Roman" w:hAnsi="Arial" w:cs="Arial"/>
        <w:position w:val="0"/>
        <w:sz w:val="24"/>
        <w:szCs w:val="24"/>
      </w:rPr>
    </w:lvl>
    <w:lvl w:ilvl="1">
      <w:start w:val="1"/>
      <w:numFmt w:val="lowerLetter"/>
      <w:lvlText w:val="%2."/>
      <w:lvlJc w:val="left"/>
      <w:pPr>
        <w:tabs>
          <w:tab w:val="num" w:pos="1440"/>
        </w:tabs>
        <w:ind w:left="1440" w:hanging="360"/>
      </w:pPr>
      <w:rPr>
        <w:rFonts w:ascii="Arial" w:eastAsia="Times New Roman" w:hAnsi="Arial" w:cs="Arial"/>
        <w:position w:val="0"/>
        <w:sz w:val="24"/>
        <w:szCs w:val="24"/>
      </w:rPr>
    </w:lvl>
    <w:lvl w:ilvl="2">
      <w:start w:val="1"/>
      <w:numFmt w:val="lowerRoman"/>
      <w:lvlText w:val="%3."/>
      <w:lvlJc w:val="left"/>
      <w:pPr>
        <w:tabs>
          <w:tab w:val="num" w:pos="2160"/>
        </w:tabs>
        <w:ind w:left="2160" w:hanging="296"/>
      </w:pPr>
      <w:rPr>
        <w:rFonts w:ascii="Arial" w:eastAsia="Times New Roman" w:hAnsi="Arial" w:cs="Arial"/>
        <w:position w:val="0"/>
        <w:sz w:val="24"/>
        <w:szCs w:val="24"/>
      </w:rPr>
    </w:lvl>
    <w:lvl w:ilvl="3">
      <w:start w:val="1"/>
      <w:numFmt w:val="decimal"/>
      <w:lvlText w:val="%4."/>
      <w:lvlJc w:val="left"/>
      <w:pPr>
        <w:tabs>
          <w:tab w:val="num" w:pos="2880"/>
        </w:tabs>
        <w:ind w:left="2880" w:hanging="360"/>
      </w:pPr>
      <w:rPr>
        <w:rFonts w:ascii="Arial" w:eastAsia="Times New Roman" w:hAnsi="Arial" w:cs="Arial"/>
        <w:position w:val="0"/>
        <w:sz w:val="24"/>
        <w:szCs w:val="24"/>
      </w:rPr>
    </w:lvl>
    <w:lvl w:ilvl="4">
      <w:start w:val="1"/>
      <w:numFmt w:val="lowerLetter"/>
      <w:lvlText w:val="%5."/>
      <w:lvlJc w:val="left"/>
      <w:pPr>
        <w:tabs>
          <w:tab w:val="num" w:pos="3600"/>
        </w:tabs>
        <w:ind w:left="3600" w:hanging="360"/>
      </w:pPr>
      <w:rPr>
        <w:rFonts w:ascii="Arial" w:eastAsia="Times New Roman" w:hAnsi="Arial" w:cs="Arial"/>
        <w:position w:val="0"/>
        <w:sz w:val="24"/>
        <w:szCs w:val="24"/>
      </w:rPr>
    </w:lvl>
    <w:lvl w:ilvl="5">
      <w:start w:val="1"/>
      <w:numFmt w:val="lowerRoman"/>
      <w:lvlText w:val="%6."/>
      <w:lvlJc w:val="left"/>
      <w:pPr>
        <w:tabs>
          <w:tab w:val="num" w:pos="4320"/>
        </w:tabs>
        <w:ind w:left="4320" w:hanging="296"/>
      </w:pPr>
      <w:rPr>
        <w:rFonts w:ascii="Arial" w:eastAsia="Times New Roman" w:hAnsi="Arial" w:cs="Arial"/>
        <w:position w:val="0"/>
        <w:sz w:val="24"/>
        <w:szCs w:val="24"/>
      </w:rPr>
    </w:lvl>
    <w:lvl w:ilvl="6">
      <w:start w:val="1"/>
      <w:numFmt w:val="decimal"/>
      <w:lvlText w:val="%7."/>
      <w:lvlJc w:val="left"/>
      <w:pPr>
        <w:tabs>
          <w:tab w:val="num" w:pos="5040"/>
        </w:tabs>
        <w:ind w:left="5040" w:hanging="360"/>
      </w:pPr>
      <w:rPr>
        <w:rFonts w:ascii="Arial" w:eastAsia="Times New Roman" w:hAnsi="Arial" w:cs="Arial"/>
        <w:position w:val="0"/>
        <w:sz w:val="24"/>
        <w:szCs w:val="24"/>
      </w:rPr>
    </w:lvl>
    <w:lvl w:ilvl="7">
      <w:start w:val="1"/>
      <w:numFmt w:val="lowerLetter"/>
      <w:lvlText w:val="%8."/>
      <w:lvlJc w:val="left"/>
      <w:pPr>
        <w:tabs>
          <w:tab w:val="num" w:pos="5760"/>
        </w:tabs>
        <w:ind w:left="5760" w:hanging="360"/>
      </w:pPr>
      <w:rPr>
        <w:rFonts w:ascii="Arial" w:eastAsia="Times New Roman" w:hAnsi="Arial" w:cs="Arial"/>
        <w:position w:val="0"/>
        <w:sz w:val="24"/>
        <w:szCs w:val="24"/>
      </w:rPr>
    </w:lvl>
    <w:lvl w:ilvl="8">
      <w:start w:val="1"/>
      <w:numFmt w:val="lowerRoman"/>
      <w:lvlText w:val="%9."/>
      <w:lvlJc w:val="left"/>
      <w:pPr>
        <w:tabs>
          <w:tab w:val="num" w:pos="6480"/>
        </w:tabs>
        <w:ind w:left="6480" w:hanging="296"/>
      </w:pPr>
      <w:rPr>
        <w:rFonts w:ascii="Arial" w:eastAsia="Times New Roman" w:hAnsi="Arial" w:cs="Arial"/>
        <w:position w:val="0"/>
        <w:sz w:val="24"/>
        <w:szCs w:val="24"/>
      </w:rPr>
    </w:lvl>
  </w:abstractNum>
  <w:abstractNum w:abstractNumId="33" w15:restartNumberingAfterBreak="0">
    <w:nsid w:val="355C44B4"/>
    <w:multiLevelType w:val="hybridMultilevel"/>
    <w:tmpl w:val="C8C47F88"/>
    <w:styleLink w:val="List28"/>
    <w:lvl w:ilvl="0" w:tplc="BF58155C">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4" w15:restartNumberingAfterBreak="0">
    <w:nsid w:val="38334CDD"/>
    <w:multiLevelType w:val="multilevel"/>
    <w:tmpl w:val="76C00432"/>
    <w:styleLink w:val="List81"/>
    <w:lvl w:ilvl="0">
      <w:start w:val="1"/>
      <w:numFmt w:val="upperRoman"/>
      <w:lvlText w:val="%1."/>
      <w:lvlJc w:val="left"/>
      <w:pPr>
        <w:tabs>
          <w:tab w:val="num" w:pos="1146"/>
        </w:tabs>
        <w:ind w:left="1146" w:hanging="720"/>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35" w15:restartNumberingAfterBreak="0">
    <w:nsid w:val="3FA85B0F"/>
    <w:multiLevelType w:val="multilevel"/>
    <w:tmpl w:val="431AC272"/>
    <w:styleLink w:val="List9"/>
    <w:lvl w:ilvl="0">
      <w:start w:val="1"/>
      <w:numFmt w:val="upperRoman"/>
      <w:lvlText w:val="%1."/>
      <w:lvlJc w:val="left"/>
      <w:rPr>
        <w:rFonts w:ascii="Arial" w:eastAsia="Times New Roman" w:hAnsi="Arial" w:cs="Arial"/>
        <w:position w:val="0"/>
      </w:rPr>
    </w:lvl>
    <w:lvl w:ilvl="1">
      <w:start w:val="1"/>
      <w:numFmt w:val="lowerLetter"/>
      <w:lvlText w:val="%2."/>
      <w:lvlJc w:val="left"/>
      <w:rPr>
        <w:rFonts w:ascii="Arial" w:eastAsia="Times New Roman" w:hAnsi="Arial" w:cs="Arial"/>
        <w:position w:val="0"/>
      </w:rPr>
    </w:lvl>
    <w:lvl w:ilvl="2">
      <w:start w:val="1"/>
      <w:numFmt w:val="lowerRoman"/>
      <w:lvlText w:val="%3."/>
      <w:lvlJc w:val="left"/>
      <w:rPr>
        <w:rFonts w:ascii="Arial" w:eastAsia="Times New Roman" w:hAnsi="Arial" w:cs="Arial"/>
        <w:position w:val="0"/>
      </w:rPr>
    </w:lvl>
    <w:lvl w:ilvl="3">
      <w:start w:val="1"/>
      <w:numFmt w:val="decimal"/>
      <w:lvlText w:val="%4."/>
      <w:lvlJc w:val="left"/>
      <w:rPr>
        <w:rFonts w:ascii="Arial" w:eastAsia="Times New Roman" w:hAnsi="Arial" w:cs="Arial"/>
        <w:position w:val="0"/>
      </w:rPr>
    </w:lvl>
    <w:lvl w:ilvl="4">
      <w:start w:val="1"/>
      <w:numFmt w:val="lowerLetter"/>
      <w:lvlText w:val="%5."/>
      <w:lvlJc w:val="left"/>
      <w:rPr>
        <w:rFonts w:ascii="Arial" w:eastAsia="Times New Roman" w:hAnsi="Arial" w:cs="Arial"/>
        <w:position w:val="0"/>
      </w:rPr>
    </w:lvl>
    <w:lvl w:ilvl="5">
      <w:start w:val="1"/>
      <w:numFmt w:val="lowerRoman"/>
      <w:lvlText w:val="%6."/>
      <w:lvlJc w:val="left"/>
      <w:rPr>
        <w:rFonts w:ascii="Arial" w:eastAsia="Times New Roman" w:hAnsi="Arial" w:cs="Arial"/>
        <w:position w:val="0"/>
      </w:rPr>
    </w:lvl>
    <w:lvl w:ilvl="6">
      <w:start w:val="1"/>
      <w:numFmt w:val="decimal"/>
      <w:lvlText w:val="%7."/>
      <w:lvlJc w:val="left"/>
      <w:rPr>
        <w:rFonts w:ascii="Arial" w:eastAsia="Times New Roman" w:hAnsi="Arial" w:cs="Arial"/>
        <w:position w:val="0"/>
      </w:rPr>
    </w:lvl>
    <w:lvl w:ilvl="7">
      <w:start w:val="1"/>
      <w:numFmt w:val="lowerLetter"/>
      <w:lvlText w:val="%8."/>
      <w:lvlJc w:val="left"/>
      <w:rPr>
        <w:rFonts w:ascii="Arial" w:eastAsia="Times New Roman" w:hAnsi="Arial" w:cs="Arial"/>
        <w:position w:val="0"/>
      </w:rPr>
    </w:lvl>
    <w:lvl w:ilvl="8">
      <w:start w:val="1"/>
      <w:numFmt w:val="lowerRoman"/>
      <w:lvlText w:val="%9."/>
      <w:lvlJc w:val="left"/>
      <w:rPr>
        <w:rFonts w:ascii="Arial" w:eastAsia="Times New Roman" w:hAnsi="Arial" w:cs="Arial"/>
        <w:position w:val="0"/>
      </w:rPr>
    </w:lvl>
  </w:abstractNum>
  <w:abstractNum w:abstractNumId="36" w15:restartNumberingAfterBreak="0">
    <w:nsid w:val="40720602"/>
    <w:multiLevelType w:val="hybridMultilevel"/>
    <w:tmpl w:val="4F469244"/>
    <w:lvl w:ilvl="0" w:tplc="080A0013">
      <w:start w:val="1"/>
      <w:numFmt w:val="upperRoman"/>
      <w:lvlText w:val="%1."/>
      <w:lvlJc w:val="right"/>
      <w:pPr>
        <w:ind w:left="1080" w:hanging="720"/>
      </w:pPr>
    </w:lvl>
    <w:lvl w:ilvl="1" w:tplc="080A0019">
      <w:start w:val="1"/>
      <w:numFmt w:val="decimal"/>
      <w:lvlText w:val="%2."/>
      <w:lvlJc w:val="left"/>
      <w:pPr>
        <w:tabs>
          <w:tab w:val="num" w:pos="1440"/>
        </w:tabs>
        <w:ind w:left="1440" w:hanging="360"/>
      </w:pPr>
    </w:lvl>
    <w:lvl w:ilvl="2" w:tplc="080A001B">
      <w:start w:val="1"/>
      <w:numFmt w:val="decimal"/>
      <w:lvlText w:val="%3."/>
      <w:lvlJc w:val="left"/>
      <w:pPr>
        <w:tabs>
          <w:tab w:val="num" w:pos="2160"/>
        </w:tabs>
        <w:ind w:left="2160" w:hanging="360"/>
      </w:pPr>
    </w:lvl>
    <w:lvl w:ilvl="3" w:tplc="080A000F">
      <w:start w:val="1"/>
      <w:numFmt w:val="decimal"/>
      <w:lvlText w:val="%4."/>
      <w:lvlJc w:val="left"/>
      <w:pPr>
        <w:tabs>
          <w:tab w:val="num" w:pos="2880"/>
        </w:tabs>
        <w:ind w:left="2880" w:hanging="360"/>
      </w:pPr>
    </w:lvl>
    <w:lvl w:ilvl="4" w:tplc="080A0019">
      <w:start w:val="1"/>
      <w:numFmt w:val="decimal"/>
      <w:lvlText w:val="%5."/>
      <w:lvlJc w:val="left"/>
      <w:pPr>
        <w:tabs>
          <w:tab w:val="num" w:pos="3600"/>
        </w:tabs>
        <w:ind w:left="3600" w:hanging="360"/>
      </w:pPr>
    </w:lvl>
    <w:lvl w:ilvl="5" w:tplc="080A001B">
      <w:start w:val="1"/>
      <w:numFmt w:val="decimal"/>
      <w:lvlText w:val="%6."/>
      <w:lvlJc w:val="left"/>
      <w:pPr>
        <w:tabs>
          <w:tab w:val="num" w:pos="4320"/>
        </w:tabs>
        <w:ind w:left="4320" w:hanging="360"/>
      </w:pPr>
    </w:lvl>
    <w:lvl w:ilvl="6" w:tplc="080A000F">
      <w:start w:val="1"/>
      <w:numFmt w:val="decimal"/>
      <w:lvlText w:val="%7."/>
      <w:lvlJc w:val="left"/>
      <w:pPr>
        <w:tabs>
          <w:tab w:val="num" w:pos="5040"/>
        </w:tabs>
        <w:ind w:left="5040" w:hanging="360"/>
      </w:pPr>
    </w:lvl>
    <w:lvl w:ilvl="7" w:tplc="080A0019">
      <w:start w:val="1"/>
      <w:numFmt w:val="decimal"/>
      <w:lvlText w:val="%8."/>
      <w:lvlJc w:val="left"/>
      <w:pPr>
        <w:tabs>
          <w:tab w:val="num" w:pos="5760"/>
        </w:tabs>
        <w:ind w:left="5760" w:hanging="360"/>
      </w:pPr>
    </w:lvl>
    <w:lvl w:ilvl="8" w:tplc="080A001B">
      <w:start w:val="1"/>
      <w:numFmt w:val="decimal"/>
      <w:lvlText w:val="%9."/>
      <w:lvlJc w:val="left"/>
      <w:pPr>
        <w:tabs>
          <w:tab w:val="num" w:pos="6480"/>
        </w:tabs>
        <w:ind w:left="6480" w:hanging="360"/>
      </w:pPr>
    </w:lvl>
  </w:abstractNum>
  <w:abstractNum w:abstractNumId="37" w15:restartNumberingAfterBreak="0">
    <w:nsid w:val="4145395D"/>
    <w:multiLevelType w:val="hybridMultilevel"/>
    <w:tmpl w:val="FDFE99F6"/>
    <w:lvl w:ilvl="0" w:tplc="2182F24E">
      <w:start w:val="1"/>
      <w:numFmt w:val="bullet"/>
      <w:pStyle w:val="Listaconvietas"/>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46E16BD1"/>
    <w:multiLevelType w:val="multilevel"/>
    <w:tmpl w:val="07327A7C"/>
    <w:styleLink w:val="List0"/>
    <w:lvl w:ilvl="0">
      <w:start w:val="1"/>
      <w:numFmt w:val="lowerLetter"/>
      <w:lvlText w:val="%1)"/>
      <w:lvlJc w:val="left"/>
      <w:pPr>
        <w:tabs>
          <w:tab w:val="num" w:pos="720"/>
        </w:tabs>
        <w:ind w:left="720" w:hanging="360"/>
      </w:pPr>
      <w:rPr>
        <w:rFonts w:ascii="Arial" w:eastAsia="Times New Roman" w:hAnsi="Arial" w:cs="Arial"/>
        <w:color w:val="000000"/>
        <w:position w:val="0"/>
        <w:sz w:val="24"/>
        <w:szCs w:val="24"/>
      </w:rPr>
    </w:lvl>
    <w:lvl w:ilvl="1">
      <w:start w:val="1"/>
      <w:numFmt w:val="lowerLetter"/>
      <w:lvlText w:val="%2."/>
      <w:lvlJc w:val="left"/>
      <w:pPr>
        <w:tabs>
          <w:tab w:val="num" w:pos="1440"/>
        </w:tabs>
        <w:ind w:left="1440" w:hanging="360"/>
      </w:pPr>
      <w:rPr>
        <w:rFonts w:ascii="Arial" w:eastAsia="Times New Roman" w:hAnsi="Arial" w:cs="Arial"/>
        <w:color w:val="000000"/>
        <w:position w:val="0"/>
        <w:sz w:val="24"/>
        <w:szCs w:val="24"/>
      </w:rPr>
    </w:lvl>
    <w:lvl w:ilvl="2">
      <w:start w:val="1"/>
      <w:numFmt w:val="lowerRoman"/>
      <w:lvlText w:val="%3."/>
      <w:lvlJc w:val="left"/>
      <w:pPr>
        <w:tabs>
          <w:tab w:val="num" w:pos="2160"/>
        </w:tabs>
        <w:ind w:left="2160" w:hanging="296"/>
      </w:pPr>
      <w:rPr>
        <w:rFonts w:ascii="Arial" w:eastAsia="Times New Roman" w:hAnsi="Arial" w:cs="Arial"/>
        <w:color w:val="000000"/>
        <w:position w:val="0"/>
        <w:sz w:val="24"/>
        <w:szCs w:val="24"/>
      </w:rPr>
    </w:lvl>
    <w:lvl w:ilvl="3">
      <w:start w:val="1"/>
      <w:numFmt w:val="decimal"/>
      <w:lvlText w:val="%4."/>
      <w:lvlJc w:val="left"/>
      <w:pPr>
        <w:tabs>
          <w:tab w:val="num" w:pos="2880"/>
        </w:tabs>
        <w:ind w:left="2880" w:hanging="360"/>
      </w:pPr>
      <w:rPr>
        <w:rFonts w:ascii="Arial" w:eastAsia="Times New Roman" w:hAnsi="Arial" w:cs="Arial"/>
        <w:color w:val="000000"/>
        <w:position w:val="0"/>
        <w:sz w:val="24"/>
        <w:szCs w:val="24"/>
      </w:rPr>
    </w:lvl>
    <w:lvl w:ilvl="4">
      <w:start w:val="1"/>
      <w:numFmt w:val="lowerLetter"/>
      <w:lvlText w:val="%5."/>
      <w:lvlJc w:val="left"/>
      <w:pPr>
        <w:tabs>
          <w:tab w:val="num" w:pos="3600"/>
        </w:tabs>
        <w:ind w:left="3600" w:hanging="360"/>
      </w:pPr>
      <w:rPr>
        <w:rFonts w:ascii="Arial" w:eastAsia="Times New Roman" w:hAnsi="Arial" w:cs="Arial"/>
        <w:color w:val="000000"/>
        <w:position w:val="0"/>
        <w:sz w:val="24"/>
        <w:szCs w:val="24"/>
      </w:rPr>
    </w:lvl>
    <w:lvl w:ilvl="5">
      <w:start w:val="1"/>
      <w:numFmt w:val="lowerRoman"/>
      <w:lvlText w:val="%6."/>
      <w:lvlJc w:val="left"/>
      <w:pPr>
        <w:tabs>
          <w:tab w:val="num" w:pos="4320"/>
        </w:tabs>
        <w:ind w:left="4320" w:hanging="296"/>
      </w:pPr>
      <w:rPr>
        <w:rFonts w:ascii="Arial" w:eastAsia="Times New Roman" w:hAnsi="Arial" w:cs="Arial"/>
        <w:color w:val="000000"/>
        <w:position w:val="0"/>
        <w:sz w:val="24"/>
        <w:szCs w:val="24"/>
      </w:rPr>
    </w:lvl>
    <w:lvl w:ilvl="6">
      <w:start w:val="1"/>
      <w:numFmt w:val="decimal"/>
      <w:lvlText w:val="%7."/>
      <w:lvlJc w:val="left"/>
      <w:pPr>
        <w:tabs>
          <w:tab w:val="num" w:pos="5040"/>
        </w:tabs>
        <w:ind w:left="5040" w:hanging="360"/>
      </w:pPr>
      <w:rPr>
        <w:rFonts w:ascii="Arial" w:eastAsia="Times New Roman" w:hAnsi="Arial" w:cs="Arial"/>
        <w:color w:val="000000"/>
        <w:position w:val="0"/>
        <w:sz w:val="24"/>
        <w:szCs w:val="24"/>
      </w:rPr>
    </w:lvl>
    <w:lvl w:ilvl="7">
      <w:start w:val="1"/>
      <w:numFmt w:val="lowerLetter"/>
      <w:lvlText w:val="%8."/>
      <w:lvlJc w:val="left"/>
      <w:pPr>
        <w:tabs>
          <w:tab w:val="num" w:pos="5760"/>
        </w:tabs>
        <w:ind w:left="5760" w:hanging="360"/>
      </w:pPr>
      <w:rPr>
        <w:rFonts w:ascii="Arial" w:eastAsia="Times New Roman" w:hAnsi="Arial" w:cs="Arial"/>
        <w:color w:val="000000"/>
        <w:position w:val="0"/>
        <w:sz w:val="24"/>
        <w:szCs w:val="24"/>
      </w:rPr>
    </w:lvl>
    <w:lvl w:ilvl="8">
      <w:start w:val="1"/>
      <w:numFmt w:val="lowerRoman"/>
      <w:lvlText w:val="%9."/>
      <w:lvlJc w:val="left"/>
      <w:pPr>
        <w:tabs>
          <w:tab w:val="num" w:pos="6480"/>
        </w:tabs>
        <w:ind w:left="6480" w:hanging="296"/>
      </w:pPr>
      <w:rPr>
        <w:rFonts w:ascii="Arial" w:eastAsia="Times New Roman" w:hAnsi="Arial" w:cs="Arial"/>
        <w:color w:val="000000"/>
        <w:position w:val="0"/>
        <w:sz w:val="24"/>
        <w:szCs w:val="24"/>
      </w:rPr>
    </w:lvl>
  </w:abstractNum>
  <w:abstractNum w:abstractNumId="39" w15:restartNumberingAfterBreak="0">
    <w:nsid w:val="47804BEE"/>
    <w:multiLevelType w:val="multilevel"/>
    <w:tmpl w:val="73749B50"/>
    <w:styleLink w:val="List7"/>
    <w:lvl w:ilvl="0">
      <w:start w:val="1"/>
      <w:numFmt w:val="upperRoman"/>
      <w:lvlText w:val="%1."/>
      <w:lvlJc w:val="left"/>
      <w:pPr>
        <w:tabs>
          <w:tab w:val="num" w:pos="720"/>
        </w:tabs>
        <w:ind w:left="720" w:hanging="474"/>
      </w:pPr>
      <w:rPr>
        <w:rFonts w:ascii="Arial" w:eastAsia="Times New Roman" w:hAnsi="Arial" w:cs="Arial"/>
        <w:position w:val="0"/>
        <w:sz w:val="24"/>
        <w:szCs w:val="24"/>
      </w:rPr>
    </w:lvl>
    <w:lvl w:ilvl="1">
      <w:start w:val="1"/>
      <w:numFmt w:val="lowerLetter"/>
      <w:lvlText w:val="%2."/>
      <w:lvlJc w:val="left"/>
      <w:pPr>
        <w:tabs>
          <w:tab w:val="num" w:pos="1440"/>
        </w:tabs>
        <w:ind w:left="1440" w:hanging="360"/>
      </w:pPr>
      <w:rPr>
        <w:rFonts w:ascii="Arial" w:eastAsia="Times New Roman" w:hAnsi="Arial" w:cs="Arial"/>
        <w:position w:val="0"/>
        <w:sz w:val="24"/>
        <w:szCs w:val="24"/>
      </w:rPr>
    </w:lvl>
    <w:lvl w:ilvl="2">
      <w:start w:val="1"/>
      <w:numFmt w:val="lowerRoman"/>
      <w:lvlText w:val="%3."/>
      <w:lvlJc w:val="left"/>
      <w:pPr>
        <w:tabs>
          <w:tab w:val="num" w:pos="2160"/>
        </w:tabs>
        <w:ind w:left="2160" w:hanging="296"/>
      </w:pPr>
      <w:rPr>
        <w:rFonts w:ascii="Arial" w:eastAsia="Times New Roman" w:hAnsi="Arial" w:cs="Arial"/>
        <w:position w:val="0"/>
        <w:sz w:val="24"/>
        <w:szCs w:val="24"/>
      </w:rPr>
    </w:lvl>
    <w:lvl w:ilvl="3">
      <w:start w:val="1"/>
      <w:numFmt w:val="decimal"/>
      <w:lvlText w:val="%4."/>
      <w:lvlJc w:val="left"/>
      <w:pPr>
        <w:tabs>
          <w:tab w:val="num" w:pos="2880"/>
        </w:tabs>
        <w:ind w:left="2880" w:hanging="360"/>
      </w:pPr>
      <w:rPr>
        <w:rFonts w:ascii="Arial" w:eastAsia="Times New Roman" w:hAnsi="Arial" w:cs="Arial"/>
        <w:position w:val="0"/>
        <w:sz w:val="24"/>
        <w:szCs w:val="24"/>
      </w:rPr>
    </w:lvl>
    <w:lvl w:ilvl="4">
      <w:start w:val="1"/>
      <w:numFmt w:val="lowerLetter"/>
      <w:lvlText w:val="%5."/>
      <w:lvlJc w:val="left"/>
      <w:pPr>
        <w:tabs>
          <w:tab w:val="num" w:pos="3600"/>
        </w:tabs>
        <w:ind w:left="3600" w:hanging="360"/>
      </w:pPr>
      <w:rPr>
        <w:rFonts w:ascii="Arial" w:eastAsia="Times New Roman" w:hAnsi="Arial" w:cs="Arial"/>
        <w:position w:val="0"/>
        <w:sz w:val="24"/>
        <w:szCs w:val="24"/>
      </w:rPr>
    </w:lvl>
    <w:lvl w:ilvl="5">
      <w:start w:val="1"/>
      <w:numFmt w:val="lowerRoman"/>
      <w:lvlText w:val="%6."/>
      <w:lvlJc w:val="left"/>
      <w:pPr>
        <w:tabs>
          <w:tab w:val="num" w:pos="4320"/>
        </w:tabs>
        <w:ind w:left="4320" w:hanging="296"/>
      </w:pPr>
      <w:rPr>
        <w:rFonts w:ascii="Arial" w:eastAsia="Times New Roman" w:hAnsi="Arial" w:cs="Arial"/>
        <w:position w:val="0"/>
        <w:sz w:val="24"/>
        <w:szCs w:val="24"/>
      </w:rPr>
    </w:lvl>
    <w:lvl w:ilvl="6">
      <w:start w:val="1"/>
      <w:numFmt w:val="decimal"/>
      <w:lvlText w:val="%7."/>
      <w:lvlJc w:val="left"/>
      <w:pPr>
        <w:tabs>
          <w:tab w:val="num" w:pos="5040"/>
        </w:tabs>
        <w:ind w:left="5040" w:hanging="360"/>
      </w:pPr>
      <w:rPr>
        <w:rFonts w:ascii="Arial" w:eastAsia="Times New Roman" w:hAnsi="Arial" w:cs="Arial"/>
        <w:position w:val="0"/>
        <w:sz w:val="24"/>
        <w:szCs w:val="24"/>
      </w:rPr>
    </w:lvl>
    <w:lvl w:ilvl="7">
      <w:start w:val="1"/>
      <w:numFmt w:val="lowerLetter"/>
      <w:lvlText w:val="%8."/>
      <w:lvlJc w:val="left"/>
      <w:pPr>
        <w:tabs>
          <w:tab w:val="num" w:pos="5760"/>
        </w:tabs>
        <w:ind w:left="5760" w:hanging="360"/>
      </w:pPr>
      <w:rPr>
        <w:rFonts w:ascii="Arial" w:eastAsia="Times New Roman" w:hAnsi="Arial" w:cs="Arial"/>
        <w:position w:val="0"/>
        <w:sz w:val="24"/>
        <w:szCs w:val="24"/>
      </w:rPr>
    </w:lvl>
    <w:lvl w:ilvl="8">
      <w:start w:val="1"/>
      <w:numFmt w:val="lowerRoman"/>
      <w:lvlText w:val="%9."/>
      <w:lvlJc w:val="left"/>
      <w:pPr>
        <w:tabs>
          <w:tab w:val="num" w:pos="6480"/>
        </w:tabs>
        <w:ind w:left="6480" w:hanging="296"/>
      </w:pPr>
      <w:rPr>
        <w:rFonts w:ascii="Arial" w:eastAsia="Times New Roman" w:hAnsi="Arial" w:cs="Arial"/>
        <w:position w:val="0"/>
        <w:sz w:val="24"/>
        <w:szCs w:val="24"/>
      </w:rPr>
    </w:lvl>
  </w:abstractNum>
  <w:abstractNum w:abstractNumId="40" w15:restartNumberingAfterBreak="0">
    <w:nsid w:val="4CF477BB"/>
    <w:multiLevelType w:val="hybridMultilevel"/>
    <w:tmpl w:val="4866D324"/>
    <w:lvl w:ilvl="0" w:tplc="080A0013">
      <w:start w:val="1"/>
      <w:numFmt w:val="upperRoman"/>
      <w:lvlText w:val="%1."/>
      <w:lvlJc w:val="right"/>
      <w:pPr>
        <w:ind w:left="720" w:hanging="360"/>
      </w:pPr>
    </w:lvl>
    <w:lvl w:ilvl="1" w:tplc="080A0019">
      <w:start w:val="1"/>
      <w:numFmt w:val="decimal"/>
      <w:lvlText w:val="%2."/>
      <w:lvlJc w:val="left"/>
      <w:pPr>
        <w:tabs>
          <w:tab w:val="num" w:pos="1440"/>
        </w:tabs>
        <w:ind w:left="1440" w:hanging="360"/>
      </w:pPr>
    </w:lvl>
    <w:lvl w:ilvl="2" w:tplc="080A001B">
      <w:start w:val="1"/>
      <w:numFmt w:val="decimal"/>
      <w:lvlText w:val="%3."/>
      <w:lvlJc w:val="left"/>
      <w:pPr>
        <w:tabs>
          <w:tab w:val="num" w:pos="2160"/>
        </w:tabs>
        <w:ind w:left="2160" w:hanging="360"/>
      </w:pPr>
    </w:lvl>
    <w:lvl w:ilvl="3" w:tplc="080A000F">
      <w:start w:val="1"/>
      <w:numFmt w:val="decimal"/>
      <w:lvlText w:val="%4."/>
      <w:lvlJc w:val="left"/>
      <w:pPr>
        <w:tabs>
          <w:tab w:val="num" w:pos="2880"/>
        </w:tabs>
        <w:ind w:left="2880" w:hanging="360"/>
      </w:pPr>
    </w:lvl>
    <w:lvl w:ilvl="4" w:tplc="080A0019">
      <w:start w:val="1"/>
      <w:numFmt w:val="decimal"/>
      <w:lvlText w:val="%5."/>
      <w:lvlJc w:val="left"/>
      <w:pPr>
        <w:tabs>
          <w:tab w:val="num" w:pos="3600"/>
        </w:tabs>
        <w:ind w:left="3600" w:hanging="360"/>
      </w:pPr>
    </w:lvl>
    <w:lvl w:ilvl="5" w:tplc="080A001B">
      <w:start w:val="1"/>
      <w:numFmt w:val="decimal"/>
      <w:lvlText w:val="%6."/>
      <w:lvlJc w:val="left"/>
      <w:pPr>
        <w:tabs>
          <w:tab w:val="num" w:pos="4320"/>
        </w:tabs>
        <w:ind w:left="4320" w:hanging="360"/>
      </w:pPr>
    </w:lvl>
    <w:lvl w:ilvl="6" w:tplc="080A000F">
      <w:start w:val="1"/>
      <w:numFmt w:val="decimal"/>
      <w:lvlText w:val="%7."/>
      <w:lvlJc w:val="left"/>
      <w:pPr>
        <w:tabs>
          <w:tab w:val="num" w:pos="5040"/>
        </w:tabs>
        <w:ind w:left="5040" w:hanging="360"/>
      </w:pPr>
    </w:lvl>
    <w:lvl w:ilvl="7" w:tplc="080A0019">
      <w:start w:val="1"/>
      <w:numFmt w:val="decimal"/>
      <w:lvlText w:val="%8."/>
      <w:lvlJc w:val="left"/>
      <w:pPr>
        <w:tabs>
          <w:tab w:val="num" w:pos="5760"/>
        </w:tabs>
        <w:ind w:left="5760" w:hanging="360"/>
      </w:pPr>
    </w:lvl>
    <w:lvl w:ilvl="8" w:tplc="080A001B">
      <w:start w:val="1"/>
      <w:numFmt w:val="decimal"/>
      <w:lvlText w:val="%9."/>
      <w:lvlJc w:val="left"/>
      <w:pPr>
        <w:tabs>
          <w:tab w:val="num" w:pos="6480"/>
        </w:tabs>
        <w:ind w:left="6480" w:hanging="360"/>
      </w:pPr>
    </w:lvl>
  </w:abstractNum>
  <w:abstractNum w:abstractNumId="41" w15:restartNumberingAfterBreak="0">
    <w:nsid w:val="5003444F"/>
    <w:multiLevelType w:val="hybridMultilevel"/>
    <w:tmpl w:val="764A6A46"/>
    <w:lvl w:ilvl="0" w:tplc="080A0013">
      <w:start w:val="1"/>
      <w:numFmt w:val="upperRoman"/>
      <w:lvlText w:val="%1."/>
      <w:lvlJc w:val="right"/>
      <w:pPr>
        <w:ind w:left="720" w:hanging="360"/>
      </w:pPr>
    </w:lvl>
    <w:lvl w:ilvl="1" w:tplc="080A0019">
      <w:start w:val="1"/>
      <w:numFmt w:val="decimal"/>
      <w:lvlText w:val="%2."/>
      <w:lvlJc w:val="left"/>
      <w:pPr>
        <w:tabs>
          <w:tab w:val="num" w:pos="1440"/>
        </w:tabs>
        <w:ind w:left="1440" w:hanging="360"/>
      </w:pPr>
    </w:lvl>
    <w:lvl w:ilvl="2" w:tplc="080A001B">
      <w:start w:val="1"/>
      <w:numFmt w:val="decimal"/>
      <w:lvlText w:val="%3."/>
      <w:lvlJc w:val="left"/>
      <w:pPr>
        <w:tabs>
          <w:tab w:val="num" w:pos="2160"/>
        </w:tabs>
        <w:ind w:left="2160" w:hanging="360"/>
      </w:pPr>
    </w:lvl>
    <w:lvl w:ilvl="3" w:tplc="080A000F">
      <w:start w:val="1"/>
      <w:numFmt w:val="decimal"/>
      <w:lvlText w:val="%4."/>
      <w:lvlJc w:val="left"/>
      <w:pPr>
        <w:tabs>
          <w:tab w:val="num" w:pos="2880"/>
        </w:tabs>
        <w:ind w:left="2880" w:hanging="360"/>
      </w:pPr>
    </w:lvl>
    <w:lvl w:ilvl="4" w:tplc="080A0019">
      <w:start w:val="1"/>
      <w:numFmt w:val="decimal"/>
      <w:lvlText w:val="%5."/>
      <w:lvlJc w:val="left"/>
      <w:pPr>
        <w:tabs>
          <w:tab w:val="num" w:pos="3600"/>
        </w:tabs>
        <w:ind w:left="3600" w:hanging="360"/>
      </w:pPr>
    </w:lvl>
    <w:lvl w:ilvl="5" w:tplc="080A001B">
      <w:start w:val="1"/>
      <w:numFmt w:val="decimal"/>
      <w:lvlText w:val="%6."/>
      <w:lvlJc w:val="left"/>
      <w:pPr>
        <w:tabs>
          <w:tab w:val="num" w:pos="4320"/>
        </w:tabs>
        <w:ind w:left="4320" w:hanging="360"/>
      </w:pPr>
    </w:lvl>
    <w:lvl w:ilvl="6" w:tplc="080A000F">
      <w:start w:val="1"/>
      <w:numFmt w:val="decimal"/>
      <w:lvlText w:val="%7."/>
      <w:lvlJc w:val="left"/>
      <w:pPr>
        <w:tabs>
          <w:tab w:val="num" w:pos="5040"/>
        </w:tabs>
        <w:ind w:left="5040" w:hanging="360"/>
      </w:pPr>
    </w:lvl>
    <w:lvl w:ilvl="7" w:tplc="080A0019">
      <w:start w:val="1"/>
      <w:numFmt w:val="decimal"/>
      <w:lvlText w:val="%8."/>
      <w:lvlJc w:val="left"/>
      <w:pPr>
        <w:tabs>
          <w:tab w:val="num" w:pos="5760"/>
        </w:tabs>
        <w:ind w:left="5760" w:hanging="360"/>
      </w:pPr>
    </w:lvl>
    <w:lvl w:ilvl="8" w:tplc="080A001B">
      <w:start w:val="1"/>
      <w:numFmt w:val="decimal"/>
      <w:lvlText w:val="%9."/>
      <w:lvlJc w:val="left"/>
      <w:pPr>
        <w:tabs>
          <w:tab w:val="num" w:pos="6480"/>
        </w:tabs>
        <w:ind w:left="6480" w:hanging="360"/>
      </w:pPr>
    </w:lvl>
  </w:abstractNum>
  <w:abstractNum w:abstractNumId="42" w15:restartNumberingAfterBreak="0">
    <w:nsid w:val="507C6873"/>
    <w:multiLevelType w:val="hybridMultilevel"/>
    <w:tmpl w:val="B04AB03E"/>
    <w:lvl w:ilvl="0" w:tplc="080A0013">
      <w:start w:val="1"/>
      <w:numFmt w:val="upperRoman"/>
      <w:lvlText w:val="%1."/>
      <w:lvlJc w:val="right"/>
      <w:pPr>
        <w:ind w:left="720" w:hanging="360"/>
      </w:pPr>
    </w:lvl>
    <w:lvl w:ilvl="1" w:tplc="080A0019">
      <w:start w:val="1"/>
      <w:numFmt w:val="decimal"/>
      <w:lvlText w:val="%2."/>
      <w:lvlJc w:val="left"/>
      <w:pPr>
        <w:tabs>
          <w:tab w:val="num" w:pos="1440"/>
        </w:tabs>
        <w:ind w:left="1440" w:hanging="360"/>
      </w:pPr>
    </w:lvl>
    <w:lvl w:ilvl="2" w:tplc="080A001B">
      <w:start w:val="1"/>
      <w:numFmt w:val="decimal"/>
      <w:lvlText w:val="%3."/>
      <w:lvlJc w:val="left"/>
      <w:pPr>
        <w:tabs>
          <w:tab w:val="num" w:pos="2160"/>
        </w:tabs>
        <w:ind w:left="2160" w:hanging="360"/>
      </w:pPr>
    </w:lvl>
    <w:lvl w:ilvl="3" w:tplc="080A000F">
      <w:start w:val="1"/>
      <w:numFmt w:val="decimal"/>
      <w:lvlText w:val="%4."/>
      <w:lvlJc w:val="left"/>
      <w:pPr>
        <w:tabs>
          <w:tab w:val="num" w:pos="2880"/>
        </w:tabs>
        <w:ind w:left="2880" w:hanging="360"/>
      </w:pPr>
    </w:lvl>
    <w:lvl w:ilvl="4" w:tplc="080A0019">
      <w:start w:val="1"/>
      <w:numFmt w:val="decimal"/>
      <w:lvlText w:val="%5."/>
      <w:lvlJc w:val="left"/>
      <w:pPr>
        <w:tabs>
          <w:tab w:val="num" w:pos="3600"/>
        </w:tabs>
        <w:ind w:left="3600" w:hanging="360"/>
      </w:pPr>
    </w:lvl>
    <w:lvl w:ilvl="5" w:tplc="080A001B">
      <w:start w:val="1"/>
      <w:numFmt w:val="decimal"/>
      <w:lvlText w:val="%6."/>
      <w:lvlJc w:val="left"/>
      <w:pPr>
        <w:tabs>
          <w:tab w:val="num" w:pos="4320"/>
        </w:tabs>
        <w:ind w:left="4320" w:hanging="360"/>
      </w:pPr>
    </w:lvl>
    <w:lvl w:ilvl="6" w:tplc="080A000F">
      <w:start w:val="1"/>
      <w:numFmt w:val="decimal"/>
      <w:lvlText w:val="%7."/>
      <w:lvlJc w:val="left"/>
      <w:pPr>
        <w:tabs>
          <w:tab w:val="num" w:pos="5040"/>
        </w:tabs>
        <w:ind w:left="5040" w:hanging="360"/>
      </w:pPr>
    </w:lvl>
    <w:lvl w:ilvl="7" w:tplc="080A0019">
      <w:start w:val="1"/>
      <w:numFmt w:val="decimal"/>
      <w:lvlText w:val="%8."/>
      <w:lvlJc w:val="left"/>
      <w:pPr>
        <w:tabs>
          <w:tab w:val="num" w:pos="5760"/>
        </w:tabs>
        <w:ind w:left="5760" w:hanging="360"/>
      </w:pPr>
    </w:lvl>
    <w:lvl w:ilvl="8" w:tplc="080A001B">
      <w:start w:val="1"/>
      <w:numFmt w:val="decimal"/>
      <w:lvlText w:val="%9."/>
      <w:lvlJc w:val="left"/>
      <w:pPr>
        <w:tabs>
          <w:tab w:val="num" w:pos="6480"/>
        </w:tabs>
        <w:ind w:left="6480" w:hanging="360"/>
      </w:pPr>
    </w:lvl>
  </w:abstractNum>
  <w:abstractNum w:abstractNumId="43" w15:restartNumberingAfterBreak="0">
    <w:nsid w:val="52991179"/>
    <w:multiLevelType w:val="multilevel"/>
    <w:tmpl w:val="825686F4"/>
    <w:styleLink w:val="Lista411"/>
    <w:lvl w:ilvl="0">
      <w:start w:val="1"/>
      <w:numFmt w:val="upperRoman"/>
      <w:lvlText w:val="%1."/>
      <w:lvlJc w:val="left"/>
      <w:pPr>
        <w:tabs>
          <w:tab w:val="num" w:pos="720"/>
        </w:tabs>
        <w:ind w:left="720" w:hanging="360"/>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44" w15:restartNumberingAfterBreak="0">
    <w:nsid w:val="529B59E4"/>
    <w:multiLevelType w:val="singleLevel"/>
    <w:tmpl w:val="A2E24102"/>
    <w:styleLink w:val="Lista311"/>
    <w:lvl w:ilvl="0">
      <w:start w:val="1"/>
      <w:numFmt w:val="upperRoman"/>
      <w:lvlText w:val="%1."/>
      <w:lvlJc w:val="left"/>
      <w:pPr>
        <w:tabs>
          <w:tab w:val="num" w:pos="1080"/>
        </w:tabs>
        <w:ind w:left="1080" w:hanging="720"/>
      </w:pPr>
      <w:rPr>
        <w:rFonts w:cs="Times New Roman" w:hint="default"/>
        <w:b w:val="0"/>
        <w:bCs w:val="0"/>
        <w:i w:val="0"/>
        <w:iCs w:val="0"/>
        <w:position w:val="0"/>
        <w:sz w:val="24"/>
        <w:szCs w:val="24"/>
      </w:rPr>
    </w:lvl>
  </w:abstractNum>
  <w:abstractNum w:abstractNumId="45" w15:restartNumberingAfterBreak="0">
    <w:nsid w:val="537B5FD7"/>
    <w:multiLevelType w:val="hybridMultilevel"/>
    <w:tmpl w:val="F0860E86"/>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6" w15:restartNumberingAfterBreak="0">
    <w:nsid w:val="543007F8"/>
    <w:multiLevelType w:val="hybridMultilevel"/>
    <w:tmpl w:val="D632E28C"/>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7" w15:restartNumberingAfterBreak="0">
    <w:nsid w:val="548C4E20"/>
    <w:multiLevelType w:val="multilevel"/>
    <w:tmpl w:val="C6C27ACE"/>
    <w:styleLink w:val="List26"/>
    <w:lvl w:ilvl="0">
      <w:start w:val="1"/>
      <w:numFmt w:val="upperRoman"/>
      <w:lvlText w:val="%1."/>
      <w:lvlJc w:val="left"/>
      <w:rPr>
        <w:rFonts w:ascii="Calibri" w:eastAsia="Times New Roman" w:hAnsi="Calibri" w:cs="Times New Roman"/>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48" w15:restartNumberingAfterBreak="0">
    <w:nsid w:val="580C07CB"/>
    <w:multiLevelType w:val="hybridMultilevel"/>
    <w:tmpl w:val="351033A0"/>
    <w:lvl w:ilvl="0" w:tplc="080A0013">
      <w:start w:val="1"/>
      <w:numFmt w:val="upperRoman"/>
      <w:lvlText w:val="%1."/>
      <w:lvlJc w:val="right"/>
      <w:pPr>
        <w:ind w:left="720" w:hanging="360"/>
      </w:pPr>
    </w:lvl>
    <w:lvl w:ilvl="1" w:tplc="080A0019">
      <w:start w:val="1"/>
      <w:numFmt w:val="decimal"/>
      <w:lvlText w:val="%2."/>
      <w:lvlJc w:val="left"/>
      <w:pPr>
        <w:tabs>
          <w:tab w:val="num" w:pos="1440"/>
        </w:tabs>
        <w:ind w:left="1440" w:hanging="360"/>
      </w:pPr>
    </w:lvl>
    <w:lvl w:ilvl="2" w:tplc="080A001B">
      <w:start w:val="1"/>
      <w:numFmt w:val="decimal"/>
      <w:lvlText w:val="%3."/>
      <w:lvlJc w:val="left"/>
      <w:pPr>
        <w:tabs>
          <w:tab w:val="num" w:pos="2160"/>
        </w:tabs>
        <w:ind w:left="2160" w:hanging="360"/>
      </w:pPr>
    </w:lvl>
    <w:lvl w:ilvl="3" w:tplc="080A000F">
      <w:start w:val="1"/>
      <w:numFmt w:val="decimal"/>
      <w:lvlText w:val="%4."/>
      <w:lvlJc w:val="left"/>
      <w:pPr>
        <w:tabs>
          <w:tab w:val="num" w:pos="2880"/>
        </w:tabs>
        <w:ind w:left="2880" w:hanging="360"/>
      </w:pPr>
    </w:lvl>
    <w:lvl w:ilvl="4" w:tplc="080A0019">
      <w:start w:val="1"/>
      <w:numFmt w:val="decimal"/>
      <w:lvlText w:val="%5."/>
      <w:lvlJc w:val="left"/>
      <w:pPr>
        <w:tabs>
          <w:tab w:val="num" w:pos="3600"/>
        </w:tabs>
        <w:ind w:left="3600" w:hanging="360"/>
      </w:pPr>
    </w:lvl>
    <w:lvl w:ilvl="5" w:tplc="080A001B">
      <w:start w:val="1"/>
      <w:numFmt w:val="decimal"/>
      <w:lvlText w:val="%6."/>
      <w:lvlJc w:val="left"/>
      <w:pPr>
        <w:tabs>
          <w:tab w:val="num" w:pos="4320"/>
        </w:tabs>
        <w:ind w:left="4320" w:hanging="360"/>
      </w:pPr>
    </w:lvl>
    <w:lvl w:ilvl="6" w:tplc="080A000F">
      <w:start w:val="1"/>
      <w:numFmt w:val="decimal"/>
      <w:lvlText w:val="%7."/>
      <w:lvlJc w:val="left"/>
      <w:pPr>
        <w:tabs>
          <w:tab w:val="num" w:pos="5040"/>
        </w:tabs>
        <w:ind w:left="5040" w:hanging="360"/>
      </w:pPr>
    </w:lvl>
    <w:lvl w:ilvl="7" w:tplc="080A0019">
      <w:start w:val="1"/>
      <w:numFmt w:val="decimal"/>
      <w:lvlText w:val="%8."/>
      <w:lvlJc w:val="left"/>
      <w:pPr>
        <w:tabs>
          <w:tab w:val="num" w:pos="5760"/>
        </w:tabs>
        <w:ind w:left="5760" w:hanging="360"/>
      </w:pPr>
    </w:lvl>
    <w:lvl w:ilvl="8" w:tplc="080A001B">
      <w:start w:val="1"/>
      <w:numFmt w:val="decimal"/>
      <w:lvlText w:val="%9."/>
      <w:lvlJc w:val="left"/>
      <w:pPr>
        <w:tabs>
          <w:tab w:val="num" w:pos="6480"/>
        </w:tabs>
        <w:ind w:left="6480" w:hanging="360"/>
      </w:pPr>
    </w:lvl>
  </w:abstractNum>
  <w:abstractNum w:abstractNumId="49" w15:restartNumberingAfterBreak="0">
    <w:nsid w:val="59B30441"/>
    <w:multiLevelType w:val="hybridMultilevel"/>
    <w:tmpl w:val="A3AC6EE8"/>
    <w:lvl w:ilvl="0" w:tplc="080A0013">
      <w:start w:val="1"/>
      <w:numFmt w:val="upperRoman"/>
      <w:lvlText w:val="%1."/>
      <w:lvlJc w:val="right"/>
      <w:pPr>
        <w:ind w:left="720" w:hanging="360"/>
      </w:pPr>
    </w:lvl>
    <w:lvl w:ilvl="1" w:tplc="080A0019">
      <w:start w:val="1"/>
      <w:numFmt w:val="decimal"/>
      <w:lvlText w:val="%2."/>
      <w:lvlJc w:val="left"/>
      <w:pPr>
        <w:tabs>
          <w:tab w:val="num" w:pos="1440"/>
        </w:tabs>
        <w:ind w:left="1440" w:hanging="360"/>
      </w:pPr>
    </w:lvl>
    <w:lvl w:ilvl="2" w:tplc="080A001B">
      <w:start w:val="1"/>
      <w:numFmt w:val="decimal"/>
      <w:lvlText w:val="%3."/>
      <w:lvlJc w:val="left"/>
      <w:pPr>
        <w:tabs>
          <w:tab w:val="num" w:pos="2160"/>
        </w:tabs>
        <w:ind w:left="2160" w:hanging="360"/>
      </w:pPr>
    </w:lvl>
    <w:lvl w:ilvl="3" w:tplc="080A000F">
      <w:start w:val="1"/>
      <w:numFmt w:val="decimal"/>
      <w:lvlText w:val="%4."/>
      <w:lvlJc w:val="left"/>
      <w:pPr>
        <w:tabs>
          <w:tab w:val="num" w:pos="2880"/>
        </w:tabs>
        <w:ind w:left="2880" w:hanging="360"/>
      </w:pPr>
    </w:lvl>
    <w:lvl w:ilvl="4" w:tplc="080A0019">
      <w:start w:val="1"/>
      <w:numFmt w:val="decimal"/>
      <w:lvlText w:val="%5."/>
      <w:lvlJc w:val="left"/>
      <w:pPr>
        <w:tabs>
          <w:tab w:val="num" w:pos="3600"/>
        </w:tabs>
        <w:ind w:left="3600" w:hanging="360"/>
      </w:pPr>
    </w:lvl>
    <w:lvl w:ilvl="5" w:tplc="080A001B">
      <w:start w:val="1"/>
      <w:numFmt w:val="decimal"/>
      <w:lvlText w:val="%6."/>
      <w:lvlJc w:val="left"/>
      <w:pPr>
        <w:tabs>
          <w:tab w:val="num" w:pos="4320"/>
        </w:tabs>
        <w:ind w:left="4320" w:hanging="360"/>
      </w:pPr>
    </w:lvl>
    <w:lvl w:ilvl="6" w:tplc="080A000F">
      <w:start w:val="1"/>
      <w:numFmt w:val="decimal"/>
      <w:lvlText w:val="%7."/>
      <w:lvlJc w:val="left"/>
      <w:pPr>
        <w:tabs>
          <w:tab w:val="num" w:pos="5040"/>
        </w:tabs>
        <w:ind w:left="5040" w:hanging="360"/>
      </w:pPr>
    </w:lvl>
    <w:lvl w:ilvl="7" w:tplc="080A0019">
      <w:start w:val="1"/>
      <w:numFmt w:val="decimal"/>
      <w:lvlText w:val="%8."/>
      <w:lvlJc w:val="left"/>
      <w:pPr>
        <w:tabs>
          <w:tab w:val="num" w:pos="5760"/>
        </w:tabs>
        <w:ind w:left="5760" w:hanging="360"/>
      </w:pPr>
    </w:lvl>
    <w:lvl w:ilvl="8" w:tplc="080A001B">
      <w:start w:val="1"/>
      <w:numFmt w:val="decimal"/>
      <w:lvlText w:val="%9."/>
      <w:lvlJc w:val="left"/>
      <w:pPr>
        <w:tabs>
          <w:tab w:val="num" w:pos="6480"/>
        </w:tabs>
        <w:ind w:left="6480" w:hanging="360"/>
      </w:pPr>
    </w:lvl>
  </w:abstractNum>
  <w:abstractNum w:abstractNumId="50" w15:restartNumberingAfterBreak="0">
    <w:nsid w:val="5AFE7CD9"/>
    <w:multiLevelType w:val="hybridMultilevel"/>
    <w:tmpl w:val="D4CA0720"/>
    <w:lvl w:ilvl="0" w:tplc="080A0013">
      <w:start w:val="1"/>
      <w:numFmt w:val="upperRoman"/>
      <w:lvlText w:val="%1."/>
      <w:lvlJc w:val="right"/>
      <w:pPr>
        <w:ind w:left="720" w:hanging="360"/>
      </w:pPr>
    </w:lvl>
    <w:lvl w:ilvl="1" w:tplc="080A0019">
      <w:start w:val="1"/>
      <w:numFmt w:val="decimal"/>
      <w:lvlText w:val="%2."/>
      <w:lvlJc w:val="left"/>
      <w:pPr>
        <w:tabs>
          <w:tab w:val="num" w:pos="1440"/>
        </w:tabs>
        <w:ind w:left="1440" w:hanging="360"/>
      </w:pPr>
    </w:lvl>
    <w:lvl w:ilvl="2" w:tplc="080A001B">
      <w:start w:val="1"/>
      <w:numFmt w:val="decimal"/>
      <w:lvlText w:val="%3."/>
      <w:lvlJc w:val="left"/>
      <w:pPr>
        <w:tabs>
          <w:tab w:val="num" w:pos="2160"/>
        </w:tabs>
        <w:ind w:left="2160" w:hanging="360"/>
      </w:pPr>
    </w:lvl>
    <w:lvl w:ilvl="3" w:tplc="080A000F">
      <w:start w:val="1"/>
      <w:numFmt w:val="decimal"/>
      <w:lvlText w:val="%4."/>
      <w:lvlJc w:val="left"/>
      <w:pPr>
        <w:tabs>
          <w:tab w:val="num" w:pos="2880"/>
        </w:tabs>
        <w:ind w:left="2880" w:hanging="360"/>
      </w:pPr>
    </w:lvl>
    <w:lvl w:ilvl="4" w:tplc="080A0019">
      <w:start w:val="1"/>
      <w:numFmt w:val="decimal"/>
      <w:lvlText w:val="%5."/>
      <w:lvlJc w:val="left"/>
      <w:pPr>
        <w:tabs>
          <w:tab w:val="num" w:pos="3600"/>
        </w:tabs>
        <w:ind w:left="3600" w:hanging="360"/>
      </w:pPr>
    </w:lvl>
    <w:lvl w:ilvl="5" w:tplc="080A001B">
      <w:start w:val="1"/>
      <w:numFmt w:val="decimal"/>
      <w:lvlText w:val="%6."/>
      <w:lvlJc w:val="left"/>
      <w:pPr>
        <w:tabs>
          <w:tab w:val="num" w:pos="4320"/>
        </w:tabs>
        <w:ind w:left="4320" w:hanging="360"/>
      </w:pPr>
    </w:lvl>
    <w:lvl w:ilvl="6" w:tplc="080A000F">
      <w:start w:val="1"/>
      <w:numFmt w:val="decimal"/>
      <w:lvlText w:val="%7."/>
      <w:lvlJc w:val="left"/>
      <w:pPr>
        <w:tabs>
          <w:tab w:val="num" w:pos="5040"/>
        </w:tabs>
        <w:ind w:left="5040" w:hanging="360"/>
      </w:pPr>
    </w:lvl>
    <w:lvl w:ilvl="7" w:tplc="080A0019">
      <w:start w:val="1"/>
      <w:numFmt w:val="decimal"/>
      <w:lvlText w:val="%8."/>
      <w:lvlJc w:val="left"/>
      <w:pPr>
        <w:tabs>
          <w:tab w:val="num" w:pos="5760"/>
        </w:tabs>
        <w:ind w:left="5760" w:hanging="360"/>
      </w:pPr>
    </w:lvl>
    <w:lvl w:ilvl="8" w:tplc="080A001B">
      <w:start w:val="1"/>
      <w:numFmt w:val="decimal"/>
      <w:lvlText w:val="%9."/>
      <w:lvlJc w:val="left"/>
      <w:pPr>
        <w:tabs>
          <w:tab w:val="num" w:pos="6480"/>
        </w:tabs>
        <w:ind w:left="6480" w:hanging="360"/>
      </w:pPr>
    </w:lvl>
  </w:abstractNum>
  <w:abstractNum w:abstractNumId="51" w15:restartNumberingAfterBreak="0">
    <w:nsid w:val="5B4D51AC"/>
    <w:multiLevelType w:val="multilevel"/>
    <w:tmpl w:val="DB668D36"/>
    <w:styleLink w:val="List1"/>
    <w:lvl w:ilvl="0">
      <w:start w:val="1"/>
      <w:numFmt w:val="lowerLetter"/>
      <w:lvlText w:val="%1)"/>
      <w:lvlJc w:val="left"/>
      <w:pPr>
        <w:tabs>
          <w:tab w:val="num" w:pos="720"/>
        </w:tabs>
        <w:ind w:left="720" w:hanging="360"/>
      </w:pPr>
      <w:rPr>
        <w:rFonts w:ascii="Arial" w:eastAsia="Times New Roman" w:hAnsi="Arial" w:cs="Arial"/>
        <w:color w:val="000000"/>
        <w:position w:val="0"/>
        <w:sz w:val="24"/>
        <w:szCs w:val="24"/>
      </w:rPr>
    </w:lvl>
    <w:lvl w:ilvl="1">
      <w:start w:val="1"/>
      <w:numFmt w:val="decimal"/>
      <w:lvlText w:val="%2."/>
      <w:lvlJc w:val="left"/>
      <w:pPr>
        <w:tabs>
          <w:tab w:val="num" w:pos="1440"/>
        </w:tabs>
        <w:ind w:left="1440" w:hanging="360"/>
      </w:pPr>
      <w:rPr>
        <w:rFonts w:ascii="Arial" w:eastAsia="Times New Roman" w:hAnsi="Arial" w:cs="Arial"/>
        <w:color w:val="000000"/>
        <w:position w:val="0"/>
        <w:sz w:val="24"/>
        <w:szCs w:val="24"/>
      </w:rPr>
    </w:lvl>
    <w:lvl w:ilvl="2">
      <w:start w:val="1"/>
      <w:numFmt w:val="upperRoman"/>
      <w:lvlText w:val="%3."/>
      <w:lvlJc w:val="left"/>
      <w:pPr>
        <w:tabs>
          <w:tab w:val="num" w:pos="2700"/>
        </w:tabs>
        <w:ind w:left="2700" w:hanging="720"/>
      </w:pPr>
      <w:rPr>
        <w:rFonts w:ascii="Arial" w:eastAsia="Times New Roman" w:hAnsi="Arial" w:cs="Arial"/>
        <w:color w:val="000000"/>
        <w:position w:val="0"/>
        <w:sz w:val="24"/>
        <w:szCs w:val="24"/>
      </w:rPr>
    </w:lvl>
    <w:lvl w:ilvl="3">
      <w:start w:val="1"/>
      <w:numFmt w:val="decimal"/>
      <w:lvlText w:val="%4."/>
      <w:lvlJc w:val="left"/>
      <w:pPr>
        <w:tabs>
          <w:tab w:val="num" w:pos="2880"/>
        </w:tabs>
        <w:ind w:left="2880" w:hanging="360"/>
      </w:pPr>
      <w:rPr>
        <w:rFonts w:ascii="Arial" w:eastAsia="Times New Roman" w:hAnsi="Arial" w:cs="Arial"/>
        <w:color w:val="000000"/>
        <w:position w:val="0"/>
        <w:sz w:val="24"/>
        <w:szCs w:val="24"/>
      </w:rPr>
    </w:lvl>
    <w:lvl w:ilvl="4">
      <w:start w:val="1"/>
      <w:numFmt w:val="lowerLetter"/>
      <w:lvlText w:val="%5."/>
      <w:lvlJc w:val="left"/>
      <w:pPr>
        <w:tabs>
          <w:tab w:val="num" w:pos="3600"/>
        </w:tabs>
        <w:ind w:left="3600" w:hanging="360"/>
      </w:pPr>
      <w:rPr>
        <w:rFonts w:ascii="Arial" w:eastAsia="Times New Roman" w:hAnsi="Arial" w:cs="Arial"/>
        <w:color w:val="000000"/>
        <w:position w:val="0"/>
        <w:sz w:val="24"/>
        <w:szCs w:val="24"/>
      </w:rPr>
    </w:lvl>
    <w:lvl w:ilvl="5">
      <w:start w:val="1"/>
      <w:numFmt w:val="lowerRoman"/>
      <w:lvlText w:val="%6."/>
      <w:lvlJc w:val="left"/>
      <w:pPr>
        <w:tabs>
          <w:tab w:val="num" w:pos="4320"/>
        </w:tabs>
        <w:ind w:left="4320" w:hanging="296"/>
      </w:pPr>
      <w:rPr>
        <w:rFonts w:ascii="Arial" w:eastAsia="Times New Roman" w:hAnsi="Arial" w:cs="Arial"/>
        <w:color w:val="000000"/>
        <w:position w:val="0"/>
        <w:sz w:val="24"/>
        <w:szCs w:val="24"/>
      </w:rPr>
    </w:lvl>
    <w:lvl w:ilvl="6">
      <w:start w:val="1"/>
      <w:numFmt w:val="decimal"/>
      <w:lvlText w:val="%7."/>
      <w:lvlJc w:val="left"/>
      <w:pPr>
        <w:tabs>
          <w:tab w:val="num" w:pos="5040"/>
        </w:tabs>
        <w:ind w:left="5040" w:hanging="360"/>
      </w:pPr>
      <w:rPr>
        <w:rFonts w:ascii="Arial" w:eastAsia="Times New Roman" w:hAnsi="Arial" w:cs="Arial"/>
        <w:color w:val="000000"/>
        <w:position w:val="0"/>
        <w:sz w:val="24"/>
        <w:szCs w:val="24"/>
      </w:rPr>
    </w:lvl>
    <w:lvl w:ilvl="7">
      <w:start w:val="1"/>
      <w:numFmt w:val="lowerLetter"/>
      <w:lvlText w:val="%8."/>
      <w:lvlJc w:val="left"/>
      <w:pPr>
        <w:tabs>
          <w:tab w:val="num" w:pos="5760"/>
        </w:tabs>
        <w:ind w:left="5760" w:hanging="360"/>
      </w:pPr>
      <w:rPr>
        <w:rFonts w:ascii="Arial" w:eastAsia="Times New Roman" w:hAnsi="Arial" w:cs="Arial"/>
        <w:color w:val="000000"/>
        <w:position w:val="0"/>
        <w:sz w:val="24"/>
        <w:szCs w:val="24"/>
      </w:rPr>
    </w:lvl>
    <w:lvl w:ilvl="8">
      <w:start w:val="1"/>
      <w:numFmt w:val="lowerRoman"/>
      <w:lvlText w:val="%9."/>
      <w:lvlJc w:val="left"/>
      <w:pPr>
        <w:tabs>
          <w:tab w:val="num" w:pos="6480"/>
        </w:tabs>
        <w:ind w:left="6480" w:hanging="296"/>
      </w:pPr>
      <w:rPr>
        <w:rFonts w:ascii="Arial" w:eastAsia="Times New Roman" w:hAnsi="Arial" w:cs="Arial"/>
        <w:color w:val="000000"/>
        <w:position w:val="0"/>
        <w:sz w:val="24"/>
        <w:szCs w:val="24"/>
      </w:rPr>
    </w:lvl>
  </w:abstractNum>
  <w:abstractNum w:abstractNumId="52" w15:restartNumberingAfterBreak="0">
    <w:nsid w:val="5D0B2E39"/>
    <w:multiLevelType w:val="multilevel"/>
    <w:tmpl w:val="FFFFFFFF"/>
    <w:styleLink w:val="List31"/>
    <w:lvl w:ilvl="0">
      <w:start w:val="1"/>
      <w:numFmt w:val="decimal"/>
      <w:lvlText w:val="%1."/>
      <w:lvlJc w:val="left"/>
      <w:pPr>
        <w:tabs>
          <w:tab w:val="num" w:pos="720"/>
        </w:tabs>
        <w:ind w:left="720" w:hanging="360"/>
      </w:pPr>
      <w:rPr>
        <w:rFonts w:ascii="Arial" w:eastAsia="Times New Roman" w:hAnsi="Arial" w:cs="Arial"/>
        <w:position w:val="0"/>
        <w:sz w:val="24"/>
        <w:szCs w:val="24"/>
      </w:rPr>
    </w:lvl>
    <w:lvl w:ilvl="1">
      <w:start w:val="1"/>
      <w:numFmt w:val="lowerLetter"/>
      <w:lvlText w:val="%2."/>
      <w:lvlJc w:val="left"/>
      <w:pPr>
        <w:tabs>
          <w:tab w:val="num" w:pos="1440"/>
        </w:tabs>
        <w:ind w:left="1440" w:hanging="360"/>
      </w:pPr>
      <w:rPr>
        <w:rFonts w:ascii="Arial" w:eastAsia="Times New Roman" w:hAnsi="Arial" w:cs="Arial"/>
        <w:position w:val="0"/>
        <w:sz w:val="24"/>
        <w:szCs w:val="24"/>
      </w:rPr>
    </w:lvl>
    <w:lvl w:ilvl="2">
      <w:start w:val="1"/>
      <w:numFmt w:val="lowerRoman"/>
      <w:lvlText w:val="%3."/>
      <w:lvlJc w:val="left"/>
      <w:pPr>
        <w:tabs>
          <w:tab w:val="num" w:pos="2160"/>
        </w:tabs>
        <w:ind w:left="2160" w:hanging="294"/>
      </w:pPr>
      <w:rPr>
        <w:rFonts w:ascii="Arial" w:eastAsia="Times New Roman" w:hAnsi="Arial" w:cs="Arial"/>
        <w:position w:val="0"/>
        <w:sz w:val="24"/>
        <w:szCs w:val="24"/>
      </w:rPr>
    </w:lvl>
    <w:lvl w:ilvl="3">
      <w:start w:val="1"/>
      <w:numFmt w:val="decimal"/>
      <w:lvlText w:val="%4."/>
      <w:lvlJc w:val="left"/>
      <w:pPr>
        <w:tabs>
          <w:tab w:val="num" w:pos="2880"/>
        </w:tabs>
        <w:ind w:left="2880" w:hanging="360"/>
      </w:pPr>
      <w:rPr>
        <w:rFonts w:ascii="Arial" w:eastAsia="Times New Roman" w:hAnsi="Arial" w:cs="Arial"/>
        <w:position w:val="0"/>
        <w:sz w:val="24"/>
        <w:szCs w:val="24"/>
      </w:rPr>
    </w:lvl>
    <w:lvl w:ilvl="4">
      <w:start w:val="1"/>
      <w:numFmt w:val="lowerLetter"/>
      <w:lvlText w:val="%5."/>
      <w:lvlJc w:val="left"/>
      <w:pPr>
        <w:tabs>
          <w:tab w:val="num" w:pos="3600"/>
        </w:tabs>
        <w:ind w:left="3600" w:hanging="360"/>
      </w:pPr>
      <w:rPr>
        <w:rFonts w:ascii="Arial" w:eastAsia="Times New Roman" w:hAnsi="Arial" w:cs="Arial"/>
        <w:position w:val="0"/>
        <w:sz w:val="24"/>
        <w:szCs w:val="24"/>
      </w:rPr>
    </w:lvl>
    <w:lvl w:ilvl="5">
      <w:start w:val="1"/>
      <w:numFmt w:val="lowerRoman"/>
      <w:lvlText w:val="%6."/>
      <w:lvlJc w:val="left"/>
      <w:pPr>
        <w:tabs>
          <w:tab w:val="num" w:pos="4320"/>
        </w:tabs>
        <w:ind w:left="4320" w:hanging="294"/>
      </w:pPr>
      <w:rPr>
        <w:rFonts w:ascii="Arial" w:eastAsia="Times New Roman" w:hAnsi="Arial" w:cs="Arial"/>
        <w:position w:val="0"/>
        <w:sz w:val="24"/>
        <w:szCs w:val="24"/>
      </w:rPr>
    </w:lvl>
    <w:lvl w:ilvl="6">
      <w:start w:val="1"/>
      <w:numFmt w:val="decimal"/>
      <w:lvlText w:val="%7."/>
      <w:lvlJc w:val="left"/>
      <w:pPr>
        <w:tabs>
          <w:tab w:val="num" w:pos="5040"/>
        </w:tabs>
        <w:ind w:left="5040" w:hanging="360"/>
      </w:pPr>
      <w:rPr>
        <w:rFonts w:ascii="Arial" w:eastAsia="Times New Roman" w:hAnsi="Arial" w:cs="Arial"/>
        <w:position w:val="0"/>
        <w:sz w:val="24"/>
        <w:szCs w:val="24"/>
      </w:rPr>
    </w:lvl>
    <w:lvl w:ilvl="7">
      <w:start w:val="1"/>
      <w:numFmt w:val="lowerLetter"/>
      <w:lvlText w:val="%8."/>
      <w:lvlJc w:val="left"/>
      <w:pPr>
        <w:tabs>
          <w:tab w:val="num" w:pos="5760"/>
        </w:tabs>
        <w:ind w:left="5760" w:hanging="360"/>
      </w:pPr>
      <w:rPr>
        <w:rFonts w:ascii="Arial" w:eastAsia="Times New Roman" w:hAnsi="Arial" w:cs="Arial"/>
        <w:position w:val="0"/>
        <w:sz w:val="24"/>
        <w:szCs w:val="24"/>
      </w:rPr>
    </w:lvl>
    <w:lvl w:ilvl="8">
      <w:start w:val="1"/>
      <w:numFmt w:val="lowerRoman"/>
      <w:lvlText w:val="%9."/>
      <w:lvlJc w:val="left"/>
      <w:pPr>
        <w:tabs>
          <w:tab w:val="num" w:pos="6480"/>
        </w:tabs>
        <w:ind w:left="6480" w:hanging="294"/>
      </w:pPr>
      <w:rPr>
        <w:rFonts w:ascii="Arial" w:eastAsia="Times New Roman" w:hAnsi="Arial" w:cs="Arial"/>
        <w:position w:val="0"/>
        <w:sz w:val="24"/>
        <w:szCs w:val="24"/>
      </w:rPr>
    </w:lvl>
  </w:abstractNum>
  <w:abstractNum w:abstractNumId="53" w15:restartNumberingAfterBreak="0">
    <w:nsid w:val="600037D4"/>
    <w:multiLevelType w:val="hybridMultilevel"/>
    <w:tmpl w:val="F55C5B00"/>
    <w:lvl w:ilvl="0" w:tplc="080A0013">
      <w:start w:val="1"/>
      <w:numFmt w:val="upperRoman"/>
      <w:lvlText w:val="%1."/>
      <w:lvlJc w:val="right"/>
      <w:pPr>
        <w:ind w:left="720" w:hanging="360"/>
      </w:pPr>
    </w:lvl>
    <w:lvl w:ilvl="1" w:tplc="080A0019">
      <w:start w:val="1"/>
      <w:numFmt w:val="decimal"/>
      <w:lvlText w:val="%2."/>
      <w:lvlJc w:val="left"/>
      <w:pPr>
        <w:tabs>
          <w:tab w:val="num" w:pos="1440"/>
        </w:tabs>
        <w:ind w:left="1440" w:hanging="360"/>
      </w:pPr>
    </w:lvl>
    <w:lvl w:ilvl="2" w:tplc="080A001B">
      <w:start w:val="1"/>
      <w:numFmt w:val="decimal"/>
      <w:lvlText w:val="%3."/>
      <w:lvlJc w:val="left"/>
      <w:pPr>
        <w:tabs>
          <w:tab w:val="num" w:pos="2160"/>
        </w:tabs>
        <w:ind w:left="2160" w:hanging="360"/>
      </w:pPr>
    </w:lvl>
    <w:lvl w:ilvl="3" w:tplc="080A000F">
      <w:start w:val="1"/>
      <w:numFmt w:val="decimal"/>
      <w:lvlText w:val="%4."/>
      <w:lvlJc w:val="left"/>
      <w:pPr>
        <w:tabs>
          <w:tab w:val="num" w:pos="2880"/>
        </w:tabs>
        <w:ind w:left="2880" w:hanging="360"/>
      </w:pPr>
    </w:lvl>
    <w:lvl w:ilvl="4" w:tplc="080A0019">
      <w:start w:val="1"/>
      <w:numFmt w:val="decimal"/>
      <w:lvlText w:val="%5."/>
      <w:lvlJc w:val="left"/>
      <w:pPr>
        <w:tabs>
          <w:tab w:val="num" w:pos="3600"/>
        </w:tabs>
        <w:ind w:left="3600" w:hanging="360"/>
      </w:pPr>
    </w:lvl>
    <w:lvl w:ilvl="5" w:tplc="080A001B">
      <w:start w:val="1"/>
      <w:numFmt w:val="decimal"/>
      <w:lvlText w:val="%6."/>
      <w:lvlJc w:val="left"/>
      <w:pPr>
        <w:tabs>
          <w:tab w:val="num" w:pos="4320"/>
        </w:tabs>
        <w:ind w:left="4320" w:hanging="360"/>
      </w:pPr>
    </w:lvl>
    <w:lvl w:ilvl="6" w:tplc="080A000F">
      <w:start w:val="1"/>
      <w:numFmt w:val="decimal"/>
      <w:lvlText w:val="%7."/>
      <w:lvlJc w:val="left"/>
      <w:pPr>
        <w:tabs>
          <w:tab w:val="num" w:pos="5040"/>
        </w:tabs>
        <w:ind w:left="5040" w:hanging="360"/>
      </w:pPr>
    </w:lvl>
    <w:lvl w:ilvl="7" w:tplc="080A0019">
      <w:start w:val="1"/>
      <w:numFmt w:val="decimal"/>
      <w:lvlText w:val="%8."/>
      <w:lvlJc w:val="left"/>
      <w:pPr>
        <w:tabs>
          <w:tab w:val="num" w:pos="5760"/>
        </w:tabs>
        <w:ind w:left="5760" w:hanging="360"/>
      </w:pPr>
    </w:lvl>
    <w:lvl w:ilvl="8" w:tplc="080A001B">
      <w:start w:val="1"/>
      <w:numFmt w:val="decimal"/>
      <w:lvlText w:val="%9."/>
      <w:lvlJc w:val="left"/>
      <w:pPr>
        <w:tabs>
          <w:tab w:val="num" w:pos="6480"/>
        </w:tabs>
        <w:ind w:left="6480" w:hanging="360"/>
      </w:pPr>
    </w:lvl>
  </w:abstractNum>
  <w:abstractNum w:abstractNumId="54" w15:restartNumberingAfterBreak="0">
    <w:nsid w:val="60322E12"/>
    <w:multiLevelType w:val="multilevel"/>
    <w:tmpl w:val="B0BCC15E"/>
    <w:styleLink w:val="List23"/>
    <w:lvl w:ilvl="0">
      <w:start w:val="2"/>
      <w:numFmt w:val="upperRoman"/>
      <w:lvlText w:val="%1."/>
      <w:lvlJc w:val="left"/>
      <w:rPr>
        <w:rFonts w:ascii="Calibri" w:eastAsia="Times New Roman" w:hAnsi="Calibri" w:cs="Times New Roman"/>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55" w15:restartNumberingAfterBreak="0">
    <w:nsid w:val="62286295"/>
    <w:multiLevelType w:val="hybridMultilevel"/>
    <w:tmpl w:val="71206946"/>
    <w:lvl w:ilvl="0" w:tplc="080A0013">
      <w:start w:val="1"/>
      <w:numFmt w:val="upperRoman"/>
      <w:lvlText w:val="%1."/>
      <w:lvlJc w:val="right"/>
      <w:pPr>
        <w:ind w:left="720" w:hanging="360"/>
      </w:pPr>
    </w:lvl>
    <w:lvl w:ilvl="1" w:tplc="080A0019">
      <w:start w:val="1"/>
      <w:numFmt w:val="decimal"/>
      <w:lvlText w:val="%2."/>
      <w:lvlJc w:val="left"/>
      <w:pPr>
        <w:tabs>
          <w:tab w:val="num" w:pos="1440"/>
        </w:tabs>
        <w:ind w:left="1440" w:hanging="360"/>
      </w:pPr>
    </w:lvl>
    <w:lvl w:ilvl="2" w:tplc="080A001B">
      <w:start w:val="1"/>
      <w:numFmt w:val="decimal"/>
      <w:lvlText w:val="%3."/>
      <w:lvlJc w:val="left"/>
      <w:pPr>
        <w:tabs>
          <w:tab w:val="num" w:pos="2160"/>
        </w:tabs>
        <w:ind w:left="2160" w:hanging="360"/>
      </w:pPr>
    </w:lvl>
    <w:lvl w:ilvl="3" w:tplc="080A000F">
      <w:start w:val="1"/>
      <w:numFmt w:val="decimal"/>
      <w:lvlText w:val="%4."/>
      <w:lvlJc w:val="left"/>
      <w:pPr>
        <w:tabs>
          <w:tab w:val="num" w:pos="2880"/>
        </w:tabs>
        <w:ind w:left="2880" w:hanging="360"/>
      </w:pPr>
    </w:lvl>
    <w:lvl w:ilvl="4" w:tplc="080A0019">
      <w:start w:val="1"/>
      <w:numFmt w:val="decimal"/>
      <w:lvlText w:val="%5."/>
      <w:lvlJc w:val="left"/>
      <w:pPr>
        <w:tabs>
          <w:tab w:val="num" w:pos="3600"/>
        </w:tabs>
        <w:ind w:left="3600" w:hanging="360"/>
      </w:pPr>
    </w:lvl>
    <w:lvl w:ilvl="5" w:tplc="080A001B">
      <w:start w:val="1"/>
      <w:numFmt w:val="decimal"/>
      <w:lvlText w:val="%6."/>
      <w:lvlJc w:val="left"/>
      <w:pPr>
        <w:tabs>
          <w:tab w:val="num" w:pos="4320"/>
        </w:tabs>
        <w:ind w:left="4320" w:hanging="360"/>
      </w:pPr>
    </w:lvl>
    <w:lvl w:ilvl="6" w:tplc="080A000F">
      <w:start w:val="1"/>
      <w:numFmt w:val="decimal"/>
      <w:lvlText w:val="%7."/>
      <w:lvlJc w:val="left"/>
      <w:pPr>
        <w:tabs>
          <w:tab w:val="num" w:pos="5040"/>
        </w:tabs>
        <w:ind w:left="5040" w:hanging="360"/>
      </w:pPr>
    </w:lvl>
    <w:lvl w:ilvl="7" w:tplc="080A0019">
      <w:start w:val="1"/>
      <w:numFmt w:val="decimal"/>
      <w:lvlText w:val="%8."/>
      <w:lvlJc w:val="left"/>
      <w:pPr>
        <w:tabs>
          <w:tab w:val="num" w:pos="5760"/>
        </w:tabs>
        <w:ind w:left="5760" w:hanging="360"/>
      </w:pPr>
    </w:lvl>
    <w:lvl w:ilvl="8" w:tplc="080A001B">
      <w:start w:val="1"/>
      <w:numFmt w:val="decimal"/>
      <w:lvlText w:val="%9."/>
      <w:lvlJc w:val="left"/>
      <w:pPr>
        <w:tabs>
          <w:tab w:val="num" w:pos="6480"/>
        </w:tabs>
        <w:ind w:left="6480" w:hanging="360"/>
      </w:pPr>
    </w:lvl>
  </w:abstractNum>
  <w:abstractNum w:abstractNumId="56" w15:restartNumberingAfterBreak="0">
    <w:nsid w:val="63062394"/>
    <w:multiLevelType w:val="multilevel"/>
    <w:tmpl w:val="5B6CB1EE"/>
    <w:styleLink w:val="List14"/>
    <w:lvl w:ilvl="0">
      <w:start w:val="1"/>
      <w:numFmt w:val="upperRoman"/>
      <w:lvlText w:val="%1."/>
      <w:lvlJc w:val="left"/>
      <w:pPr>
        <w:tabs>
          <w:tab w:val="num" w:pos="720"/>
        </w:tabs>
        <w:ind w:left="720" w:hanging="474"/>
      </w:pPr>
      <w:rPr>
        <w:rFonts w:ascii="Arial" w:eastAsia="Times New Roman" w:hAnsi="Arial" w:cs="Arial"/>
        <w:position w:val="0"/>
        <w:sz w:val="24"/>
        <w:szCs w:val="24"/>
      </w:rPr>
    </w:lvl>
    <w:lvl w:ilvl="1">
      <w:start w:val="1"/>
      <w:numFmt w:val="lowerLetter"/>
      <w:lvlText w:val="%2."/>
      <w:lvlJc w:val="left"/>
      <w:pPr>
        <w:tabs>
          <w:tab w:val="num" w:pos="1440"/>
        </w:tabs>
        <w:ind w:left="1440" w:hanging="360"/>
      </w:pPr>
      <w:rPr>
        <w:rFonts w:ascii="Arial" w:eastAsia="Times New Roman" w:hAnsi="Arial" w:cs="Arial"/>
        <w:position w:val="0"/>
        <w:sz w:val="24"/>
        <w:szCs w:val="24"/>
      </w:rPr>
    </w:lvl>
    <w:lvl w:ilvl="2">
      <w:start w:val="1"/>
      <w:numFmt w:val="lowerRoman"/>
      <w:lvlText w:val="%3."/>
      <w:lvlJc w:val="left"/>
      <w:pPr>
        <w:tabs>
          <w:tab w:val="num" w:pos="2160"/>
        </w:tabs>
        <w:ind w:left="2160" w:hanging="296"/>
      </w:pPr>
      <w:rPr>
        <w:rFonts w:ascii="Arial" w:eastAsia="Times New Roman" w:hAnsi="Arial" w:cs="Arial"/>
        <w:position w:val="0"/>
        <w:sz w:val="24"/>
        <w:szCs w:val="24"/>
      </w:rPr>
    </w:lvl>
    <w:lvl w:ilvl="3">
      <w:start w:val="1"/>
      <w:numFmt w:val="decimal"/>
      <w:lvlText w:val="%4."/>
      <w:lvlJc w:val="left"/>
      <w:pPr>
        <w:tabs>
          <w:tab w:val="num" w:pos="2880"/>
        </w:tabs>
        <w:ind w:left="2880" w:hanging="360"/>
      </w:pPr>
      <w:rPr>
        <w:rFonts w:ascii="Arial" w:eastAsia="Times New Roman" w:hAnsi="Arial" w:cs="Arial"/>
        <w:position w:val="0"/>
        <w:sz w:val="24"/>
        <w:szCs w:val="24"/>
      </w:rPr>
    </w:lvl>
    <w:lvl w:ilvl="4">
      <w:start w:val="1"/>
      <w:numFmt w:val="lowerLetter"/>
      <w:lvlText w:val="%5."/>
      <w:lvlJc w:val="left"/>
      <w:pPr>
        <w:tabs>
          <w:tab w:val="num" w:pos="3600"/>
        </w:tabs>
        <w:ind w:left="3600" w:hanging="360"/>
      </w:pPr>
      <w:rPr>
        <w:rFonts w:ascii="Arial" w:eastAsia="Times New Roman" w:hAnsi="Arial" w:cs="Arial"/>
        <w:position w:val="0"/>
        <w:sz w:val="24"/>
        <w:szCs w:val="24"/>
      </w:rPr>
    </w:lvl>
    <w:lvl w:ilvl="5">
      <w:start w:val="1"/>
      <w:numFmt w:val="lowerRoman"/>
      <w:lvlText w:val="%6."/>
      <w:lvlJc w:val="left"/>
      <w:pPr>
        <w:tabs>
          <w:tab w:val="num" w:pos="4320"/>
        </w:tabs>
        <w:ind w:left="4320" w:hanging="296"/>
      </w:pPr>
      <w:rPr>
        <w:rFonts w:ascii="Arial" w:eastAsia="Times New Roman" w:hAnsi="Arial" w:cs="Arial"/>
        <w:position w:val="0"/>
        <w:sz w:val="24"/>
        <w:szCs w:val="24"/>
      </w:rPr>
    </w:lvl>
    <w:lvl w:ilvl="6">
      <w:start w:val="1"/>
      <w:numFmt w:val="decimal"/>
      <w:lvlText w:val="%7."/>
      <w:lvlJc w:val="left"/>
      <w:pPr>
        <w:tabs>
          <w:tab w:val="num" w:pos="5040"/>
        </w:tabs>
        <w:ind w:left="5040" w:hanging="360"/>
      </w:pPr>
      <w:rPr>
        <w:rFonts w:ascii="Arial" w:eastAsia="Times New Roman" w:hAnsi="Arial" w:cs="Arial"/>
        <w:position w:val="0"/>
        <w:sz w:val="24"/>
        <w:szCs w:val="24"/>
      </w:rPr>
    </w:lvl>
    <w:lvl w:ilvl="7">
      <w:start w:val="1"/>
      <w:numFmt w:val="lowerLetter"/>
      <w:lvlText w:val="%8."/>
      <w:lvlJc w:val="left"/>
      <w:pPr>
        <w:tabs>
          <w:tab w:val="num" w:pos="5760"/>
        </w:tabs>
        <w:ind w:left="5760" w:hanging="360"/>
      </w:pPr>
      <w:rPr>
        <w:rFonts w:ascii="Arial" w:eastAsia="Times New Roman" w:hAnsi="Arial" w:cs="Arial"/>
        <w:position w:val="0"/>
        <w:sz w:val="24"/>
        <w:szCs w:val="24"/>
      </w:rPr>
    </w:lvl>
    <w:lvl w:ilvl="8">
      <w:start w:val="1"/>
      <w:numFmt w:val="lowerRoman"/>
      <w:lvlText w:val="%9."/>
      <w:lvlJc w:val="left"/>
      <w:pPr>
        <w:tabs>
          <w:tab w:val="num" w:pos="6480"/>
        </w:tabs>
        <w:ind w:left="6480" w:hanging="296"/>
      </w:pPr>
      <w:rPr>
        <w:rFonts w:ascii="Arial" w:eastAsia="Times New Roman" w:hAnsi="Arial" w:cs="Arial"/>
        <w:position w:val="0"/>
        <w:sz w:val="24"/>
        <w:szCs w:val="24"/>
      </w:rPr>
    </w:lvl>
  </w:abstractNum>
  <w:abstractNum w:abstractNumId="57" w15:restartNumberingAfterBreak="0">
    <w:nsid w:val="64B67001"/>
    <w:multiLevelType w:val="multilevel"/>
    <w:tmpl w:val="5726B2C4"/>
    <w:styleLink w:val="List24"/>
    <w:lvl w:ilvl="0">
      <w:start w:val="1"/>
      <w:numFmt w:val="upperRoman"/>
      <w:lvlText w:val="%1."/>
      <w:lvlJc w:val="left"/>
      <w:rPr>
        <w:rFonts w:ascii="Calibri" w:eastAsia="Times New Roman" w:hAnsi="Calibri" w:cs="Times New Roman"/>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58" w15:restartNumberingAfterBreak="0">
    <w:nsid w:val="65430295"/>
    <w:multiLevelType w:val="hybridMultilevel"/>
    <w:tmpl w:val="6D5847A0"/>
    <w:lvl w:ilvl="0" w:tplc="080A0013">
      <w:start w:val="1"/>
      <w:numFmt w:val="upperRoman"/>
      <w:lvlText w:val="%1."/>
      <w:lvlJc w:val="right"/>
      <w:pPr>
        <w:ind w:left="720" w:hanging="360"/>
      </w:pPr>
    </w:lvl>
    <w:lvl w:ilvl="1" w:tplc="080A0019">
      <w:start w:val="1"/>
      <w:numFmt w:val="decimal"/>
      <w:lvlText w:val="%2."/>
      <w:lvlJc w:val="left"/>
      <w:pPr>
        <w:tabs>
          <w:tab w:val="num" w:pos="1440"/>
        </w:tabs>
        <w:ind w:left="1440" w:hanging="360"/>
      </w:pPr>
    </w:lvl>
    <w:lvl w:ilvl="2" w:tplc="080A001B">
      <w:start w:val="1"/>
      <w:numFmt w:val="decimal"/>
      <w:lvlText w:val="%3."/>
      <w:lvlJc w:val="left"/>
      <w:pPr>
        <w:tabs>
          <w:tab w:val="num" w:pos="2160"/>
        </w:tabs>
        <w:ind w:left="2160" w:hanging="360"/>
      </w:pPr>
    </w:lvl>
    <w:lvl w:ilvl="3" w:tplc="080A000F">
      <w:start w:val="1"/>
      <w:numFmt w:val="decimal"/>
      <w:lvlText w:val="%4."/>
      <w:lvlJc w:val="left"/>
      <w:pPr>
        <w:tabs>
          <w:tab w:val="num" w:pos="2880"/>
        </w:tabs>
        <w:ind w:left="2880" w:hanging="360"/>
      </w:pPr>
    </w:lvl>
    <w:lvl w:ilvl="4" w:tplc="080A0019">
      <w:start w:val="1"/>
      <w:numFmt w:val="decimal"/>
      <w:lvlText w:val="%5."/>
      <w:lvlJc w:val="left"/>
      <w:pPr>
        <w:tabs>
          <w:tab w:val="num" w:pos="3600"/>
        </w:tabs>
        <w:ind w:left="3600" w:hanging="360"/>
      </w:pPr>
    </w:lvl>
    <w:lvl w:ilvl="5" w:tplc="080A001B">
      <w:start w:val="1"/>
      <w:numFmt w:val="decimal"/>
      <w:lvlText w:val="%6."/>
      <w:lvlJc w:val="left"/>
      <w:pPr>
        <w:tabs>
          <w:tab w:val="num" w:pos="4320"/>
        </w:tabs>
        <w:ind w:left="4320" w:hanging="360"/>
      </w:pPr>
    </w:lvl>
    <w:lvl w:ilvl="6" w:tplc="080A000F">
      <w:start w:val="1"/>
      <w:numFmt w:val="decimal"/>
      <w:lvlText w:val="%7."/>
      <w:lvlJc w:val="left"/>
      <w:pPr>
        <w:tabs>
          <w:tab w:val="num" w:pos="5040"/>
        </w:tabs>
        <w:ind w:left="5040" w:hanging="360"/>
      </w:pPr>
    </w:lvl>
    <w:lvl w:ilvl="7" w:tplc="080A0019">
      <w:start w:val="1"/>
      <w:numFmt w:val="decimal"/>
      <w:lvlText w:val="%8."/>
      <w:lvlJc w:val="left"/>
      <w:pPr>
        <w:tabs>
          <w:tab w:val="num" w:pos="5760"/>
        </w:tabs>
        <w:ind w:left="5760" w:hanging="360"/>
      </w:pPr>
    </w:lvl>
    <w:lvl w:ilvl="8" w:tplc="080A001B">
      <w:start w:val="1"/>
      <w:numFmt w:val="decimal"/>
      <w:lvlText w:val="%9."/>
      <w:lvlJc w:val="left"/>
      <w:pPr>
        <w:tabs>
          <w:tab w:val="num" w:pos="6480"/>
        </w:tabs>
        <w:ind w:left="6480" w:hanging="360"/>
      </w:pPr>
    </w:lvl>
  </w:abstractNum>
  <w:abstractNum w:abstractNumId="59" w15:restartNumberingAfterBreak="0">
    <w:nsid w:val="65554D5E"/>
    <w:multiLevelType w:val="hybridMultilevel"/>
    <w:tmpl w:val="A2F61FEA"/>
    <w:lvl w:ilvl="0" w:tplc="080A0013">
      <w:start w:val="1"/>
      <w:numFmt w:val="upperRoman"/>
      <w:lvlText w:val="%1."/>
      <w:lvlJc w:val="right"/>
      <w:pPr>
        <w:ind w:left="720" w:hanging="360"/>
      </w:pPr>
    </w:lvl>
    <w:lvl w:ilvl="1" w:tplc="080A0019">
      <w:start w:val="1"/>
      <w:numFmt w:val="decimal"/>
      <w:lvlText w:val="%2."/>
      <w:lvlJc w:val="left"/>
      <w:pPr>
        <w:tabs>
          <w:tab w:val="num" w:pos="1440"/>
        </w:tabs>
        <w:ind w:left="1440" w:hanging="360"/>
      </w:pPr>
    </w:lvl>
    <w:lvl w:ilvl="2" w:tplc="080A001B">
      <w:start w:val="1"/>
      <w:numFmt w:val="decimal"/>
      <w:lvlText w:val="%3."/>
      <w:lvlJc w:val="left"/>
      <w:pPr>
        <w:tabs>
          <w:tab w:val="num" w:pos="2160"/>
        </w:tabs>
        <w:ind w:left="2160" w:hanging="360"/>
      </w:pPr>
    </w:lvl>
    <w:lvl w:ilvl="3" w:tplc="080A000F">
      <w:start w:val="1"/>
      <w:numFmt w:val="decimal"/>
      <w:lvlText w:val="%4."/>
      <w:lvlJc w:val="left"/>
      <w:pPr>
        <w:tabs>
          <w:tab w:val="num" w:pos="2880"/>
        </w:tabs>
        <w:ind w:left="2880" w:hanging="360"/>
      </w:pPr>
    </w:lvl>
    <w:lvl w:ilvl="4" w:tplc="080A0019">
      <w:start w:val="1"/>
      <w:numFmt w:val="decimal"/>
      <w:lvlText w:val="%5."/>
      <w:lvlJc w:val="left"/>
      <w:pPr>
        <w:tabs>
          <w:tab w:val="num" w:pos="3600"/>
        </w:tabs>
        <w:ind w:left="3600" w:hanging="360"/>
      </w:pPr>
    </w:lvl>
    <w:lvl w:ilvl="5" w:tplc="080A001B">
      <w:start w:val="1"/>
      <w:numFmt w:val="decimal"/>
      <w:lvlText w:val="%6."/>
      <w:lvlJc w:val="left"/>
      <w:pPr>
        <w:tabs>
          <w:tab w:val="num" w:pos="4320"/>
        </w:tabs>
        <w:ind w:left="4320" w:hanging="360"/>
      </w:pPr>
    </w:lvl>
    <w:lvl w:ilvl="6" w:tplc="080A000F">
      <w:start w:val="1"/>
      <w:numFmt w:val="decimal"/>
      <w:lvlText w:val="%7."/>
      <w:lvlJc w:val="left"/>
      <w:pPr>
        <w:tabs>
          <w:tab w:val="num" w:pos="5040"/>
        </w:tabs>
        <w:ind w:left="5040" w:hanging="360"/>
      </w:pPr>
    </w:lvl>
    <w:lvl w:ilvl="7" w:tplc="080A0019">
      <w:start w:val="1"/>
      <w:numFmt w:val="decimal"/>
      <w:lvlText w:val="%8."/>
      <w:lvlJc w:val="left"/>
      <w:pPr>
        <w:tabs>
          <w:tab w:val="num" w:pos="5760"/>
        </w:tabs>
        <w:ind w:left="5760" w:hanging="360"/>
      </w:pPr>
    </w:lvl>
    <w:lvl w:ilvl="8" w:tplc="080A001B">
      <w:start w:val="1"/>
      <w:numFmt w:val="decimal"/>
      <w:lvlText w:val="%9."/>
      <w:lvlJc w:val="left"/>
      <w:pPr>
        <w:tabs>
          <w:tab w:val="num" w:pos="6480"/>
        </w:tabs>
        <w:ind w:left="6480" w:hanging="360"/>
      </w:pPr>
    </w:lvl>
  </w:abstractNum>
  <w:abstractNum w:abstractNumId="60" w15:restartNumberingAfterBreak="0">
    <w:nsid w:val="65E84713"/>
    <w:multiLevelType w:val="hybridMultilevel"/>
    <w:tmpl w:val="62503272"/>
    <w:styleLink w:val="List27"/>
    <w:lvl w:ilvl="0" w:tplc="757C7134">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1" w15:restartNumberingAfterBreak="0">
    <w:nsid w:val="677A754F"/>
    <w:multiLevelType w:val="multilevel"/>
    <w:tmpl w:val="56C649A2"/>
    <w:styleLink w:val="List151"/>
    <w:lvl w:ilvl="0">
      <w:start w:val="1"/>
      <w:numFmt w:val="upperRoman"/>
      <w:lvlText w:val="%1."/>
      <w:lvlJc w:val="left"/>
      <w:rPr>
        <w:rFonts w:ascii="Calibri" w:eastAsia="Times New Roman" w:hAnsi="Calibri" w:cs="Times New Roman"/>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62" w15:restartNumberingAfterBreak="0">
    <w:nsid w:val="67974EF1"/>
    <w:multiLevelType w:val="multilevel"/>
    <w:tmpl w:val="61C08340"/>
    <w:styleLink w:val="Lista41"/>
    <w:lvl w:ilvl="0">
      <w:start w:val="1"/>
      <w:numFmt w:val="upperRoman"/>
      <w:lvlText w:val="%1."/>
      <w:lvlJc w:val="left"/>
      <w:pPr>
        <w:tabs>
          <w:tab w:val="num" w:pos="720"/>
        </w:tabs>
        <w:ind w:left="720" w:hanging="474"/>
      </w:pPr>
      <w:rPr>
        <w:rFonts w:ascii="Arial" w:eastAsia="Times New Roman" w:hAnsi="Arial" w:cs="Arial"/>
        <w:color w:val="000000"/>
        <w:position w:val="0"/>
        <w:sz w:val="24"/>
        <w:szCs w:val="24"/>
      </w:rPr>
    </w:lvl>
    <w:lvl w:ilvl="1">
      <w:start w:val="1"/>
      <w:numFmt w:val="lowerLetter"/>
      <w:lvlText w:val="%2."/>
      <w:lvlJc w:val="left"/>
      <w:pPr>
        <w:tabs>
          <w:tab w:val="num" w:pos="1440"/>
        </w:tabs>
        <w:ind w:left="1440" w:hanging="360"/>
      </w:pPr>
      <w:rPr>
        <w:rFonts w:ascii="Arial" w:eastAsia="Times New Roman" w:hAnsi="Arial" w:cs="Arial"/>
        <w:color w:val="000000"/>
        <w:position w:val="0"/>
        <w:sz w:val="24"/>
        <w:szCs w:val="24"/>
      </w:rPr>
    </w:lvl>
    <w:lvl w:ilvl="2">
      <w:start w:val="1"/>
      <w:numFmt w:val="lowerRoman"/>
      <w:lvlText w:val="%3."/>
      <w:lvlJc w:val="left"/>
      <w:pPr>
        <w:tabs>
          <w:tab w:val="num" w:pos="2160"/>
        </w:tabs>
        <w:ind w:left="2160" w:hanging="296"/>
      </w:pPr>
      <w:rPr>
        <w:rFonts w:ascii="Arial" w:eastAsia="Times New Roman" w:hAnsi="Arial" w:cs="Arial"/>
        <w:color w:val="000000"/>
        <w:position w:val="0"/>
        <w:sz w:val="24"/>
        <w:szCs w:val="24"/>
      </w:rPr>
    </w:lvl>
    <w:lvl w:ilvl="3">
      <w:start w:val="1"/>
      <w:numFmt w:val="decimal"/>
      <w:lvlText w:val="%4."/>
      <w:lvlJc w:val="left"/>
      <w:pPr>
        <w:tabs>
          <w:tab w:val="num" w:pos="2880"/>
        </w:tabs>
        <w:ind w:left="2880" w:hanging="360"/>
      </w:pPr>
      <w:rPr>
        <w:rFonts w:ascii="Arial" w:eastAsia="Times New Roman" w:hAnsi="Arial" w:cs="Arial"/>
        <w:color w:val="000000"/>
        <w:position w:val="0"/>
        <w:sz w:val="24"/>
        <w:szCs w:val="24"/>
      </w:rPr>
    </w:lvl>
    <w:lvl w:ilvl="4">
      <w:start w:val="1"/>
      <w:numFmt w:val="lowerLetter"/>
      <w:lvlText w:val="%5."/>
      <w:lvlJc w:val="left"/>
      <w:pPr>
        <w:tabs>
          <w:tab w:val="num" w:pos="3600"/>
        </w:tabs>
        <w:ind w:left="3600" w:hanging="360"/>
      </w:pPr>
      <w:rPr>
        <w:rFonts w:ascii="Arial" w:eastAsia="Times New Roman" w:hAnsi="Arial" w:cs="Arial"/>
        <w:color w:val="000000"/>
        <w:position w:val="0"/>
        <w:sz w:val="24"/>
        <w:szCs w:val="24"/>
      </w:rPr>
    </w:lvl>
    <w:lvl w:ilvl="5">
      <w:start w:val="1"/>
      <w:numFmt w:val="lowerRoman"/>
      <w:lvlText w:val="%6."/>
      <w:lvlJc w:val="left"/>
      <w:pPr>
        <w:tabs>
          <w:tab w:val="num" w:pos="4320"/>
        </w:tabs>
        <w:ind w:left="4320" w:hanging="296"/>
      </w:pPr>
      <w:rPr>
        <w:rFonts w:ascii="Arial" w:eastAsia="Times New Roman" w:hAnsi="Arial" w:cs="Arial"/>
        <w:color w:val="000000"/>
        <w:position w:val="0"/>
        <w:sz w:val="24"/>
        <w:szCs w:val="24"/>
      </w:rPr>
    </w:lvl>
    <w:lvl w:ilvl="6">
      <w:start w:val="1"/>
      <w:numFmt w:val="decimal"/>
      <w:lvlText w:val="%7."/>
      <w:lvlJc w:val="left"/>
      <w:pPr>
        <w:tabs>
          <w:tab w:val="num" w:pos="5040"/>
        </w:tabs>
        <w:ind w:left="5040" w:hanging="360"/>
      </w:pPr>
      <w:rPr>
        <w:rFonts w:ascii="Arial" w:eastAsia="Times New Roman" w:hAnsi="Arial" w:cs="Arial"/>
        <w:color w:val="000000"/>
        <w:position w:val="0"/>
        <w:sz w:val="24"/>
        <w:szCs w:val="24"/>
      </w:rPr>
    </w:lvl>
    <w:lvl w:ilvl="7">
      <w:start w:val="1"/>
      <w:numFmt w:val="lowerLetter"/>
      <w:lvlText w:val="%8."/>
      <w:lvlJc w:val="left"/>
      <w:pPr>
        <w:tabs>
          <w:tab w:val="num" w:pos="5760"/>
        </w:tabs>
        <w:ind w:left="5760" w:hanging="360"/>
      </w:pPr>
      <w:rPr>
        <w:rFonts w:ascii="Arial" w:eastAsia="Times New Roman" w:hAnsi="Arial" w:cs="Arial"/>
        <w:color w:val="000000"/>
        <w:position w:val="0"/>
        <w:sz w:val="24"/>
        <w:szCs w:val="24"/>
      </w:rPr>
    </w:lvl>
    <w:lvl w:ilvl="8">
      <w:start w:val="1"/>
      <w:numFmt w:val="lowerRoman"/>
      <w:lvlText w:val="%9."/>
      <w:lvlJc w:val="left"/>
      <w:pPr>
        <w:tabs>
          <w:tab w:val="num" w:pos="6480"/>
        </w:tabs>
        <w:ind w:left="6480" w:hanging="296"/>
      </w:pPr>
      <w:rPr>
        <w:rFonts w:ascii="Arial" w:eastAsia="Times New Roman" w:hAnsi="Arial" w:cs="Arial"/>
        <w:color w:val="000000"/>
        <w:position w:val="0"/>
        <w:sz w:val="24"/>
        <w:szCs w:val="24"/>
      </w:rPr>
    </w:lvl>
  </w:abstractNum>
  <w:abstractNum w:abstractNumId="63" w15:restartNumberingAfterBreak="0">
    <w:nsid w:val="679C1080"/>
    <w:multiLevelType w:val="multilevel"/>
    <w:tmpl w:val="6C50D4C0"/>
    <w:styleLink w:val="List71"/>
    <w:lvl w:ilvl="0">
      <w:start w:val="1"/>
      <w:numFmt w:val="upperRoman"/>
      <w:lvlText w:val="%1."/>
      <w:lvlJc w:val="left"/>
      <w:pPr>
        <w:tabs>
          <w:tab w:val="num" w:pos="720"/>
        </w:tabs>
        <w:ind w:left="720" w:hanging="476"/>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64" w15:restartNumberingAfterBreak="0">
    <w:nsid w:val="6DE25829"/>
    <w:multiLevelType w:val="hybridMultilevel"/>
    <w:tmpl w:val="D73CA53E"/>
    <w:lvl w:ilvl="0" w:tplc="080A0013">
      <w:start w:val="1"/>
      <w:numFmt w:val="upperRoman"/>
      <w:lvlText w:val="%1."/>
      <w:lvlJc w:val="right"/>
      <w:pPr>
        <w:ind w:left="720" w:hanging="360"/>
      </w:pPr>
    </w:lvl>
    <w:lvl w:ilvl="1" w:tplc="080A0019">
      <w:start w:val="1"/>
      <w:numFmt w:val="decimal"/>
      <w:lvlText w:val="%2."/>
      <w:lvlJc w:val="left"/>
      <w:pPr>
        <w:tabs>
          <w:tab w:val="num" w:pos="1440"/>
        </w:tabs>
        <w:ind w:left="1440" w:hanging="360"/>
      </w:pPr>
    </w:lvl>
    <w:lvl w:ilvl="2" w:tplc="080A001B">
      <w:start w:val="1"/>
      <w:numFmt w:val="decimal"/>
      <w:lvlText w:val="%3."/>
      <w:lvlJc w:val="left"/>
      <w:pPr>
        <w:tabs>
          <w:tab w:val="num" w:pos="2160"/>
        </w:tabs>
        <w:ind w:left="2160" w:hanging="360"/>
      </w:pPr>
    </w:lvl>
    <w:lvl w:ilvl="3" w:tplc="080A000F">
      <w:start w:val="1"/>
      <w:numFmt w:val="decimal"/>
      <w:lvlText w:val="%4."/>
      <w:lvlJc w:val="left"/>
      <w:pPr>
        <w:tabs>
          <w:tab w:val="num" w:pos="2880"/>
        </w:tabs>
        <w:ind w:left="2880" w:hanging="360"/>
      </w:pPr>
    </w:lvl>
    <w:lvl w:ilvl="4" w:tplc="080A0019">
      <w:start w:val="1"/>
      <w:numFmt w:val="decimal"/>
      <w:lvlText w:val="%5."/>
      <w:lvlJc w:val="left"/>
      <w:pPr>
        <w:tabs>
          <w:tab w:val="num" w:pos="3600"/>
        </w:tabs>
        <w:ind w:left="3600" w:hanging="360"/>
      </w:pPr>
    </w:lvl>
    <w:lvl w:ilvl="5" w:tplc="080A001B">
      <w:start w:val="1"/>
      <w:numFmt w:val="decimal"/>
      <w:lvlText w:val="%6."/>
      <w:lvlJc w:val="left"/>
      <w:pPr>
        <w:tabs>
          <w:tab w:val="num" w:pos="4320"/>
        </w:tabs>
        <w:ind w:left="4320" w:hanging="360"/>
      </w:pPr>
    </w:lvl>
    <w:lvl w:ilvl="6" w:tplc="080A000F">
      <w:start w:val="1"/>
      <w:numFmt w:val="decimal"/>
      <w:lvlText w:val="%7."/>
      <w:lvlJc w:val="left"/>
      <w:pPr>
        <w:tabs>
          <w:tab w:val="num" w:pos="5040"/>
        </w:tabs>
        <w:ind w:left="5040" w:hanging="360"/>
      </w:pPr>
    </w:lvl>
    <w:lvl w:ilvl="7" w:tplc="080A0019">
      <w:start w:val="1"/>
      <w:numFmt w:val="decimal"/>
      <w:lvlText w:val="%8."/>
      <w:lvlJc w:val="left"/>
      <w:pPr>
        <w:tabs>
          <w:tab w:val="num" w:pos="5760"/>
        </w:tabs>
        <w:ind w:left="5760" w:hanging="360"/>
      </w:pPr>
    </w:lvl>
    <w:lvl w:ilvl="8" w:tplc="080A001B">
      <w:start w:val="1"/>
      <w:numFmt w:val="decimal"/>
      <w:lvlText w:val="%9."/>
      <w:lvlJc w:val="left"/>
      <w:pPr>
        <w:tabs>
          <w:tab w:val="num" w:pos="6480"/>
        </w:tabs>
        <w:ind w:left="6480" w:hanging="360"/>
      </w:pPr>
    </w:lvl>
  </w:abstractNum>
  <w:abstractNum w:abstractNumId="65" w15:restartNumberingAfterBreak="0">
    <w:nsid w:val="6E340B40"/>
    <w:multiLevelType w:val="multilevel"/>
    <w:tmpl w:val="18607A18"/>
    <w:styleLink w:val="List201"/>
    <w:lvl w:ilvl="0">
      <w:start w:val="1"/>
      <w:numFmt w:val="upperRoman"/>
      <w:lvlText w:val="%1."/>
      <w:lvlJc w:val="left"/>
      <w:rPr>
        <w:rFonts w:ascii="Times New Roman" w:eastAsia="Times New Roman" w:hAnsi="Times New Roman" w:cs="Times New Roman" w:hint="default"/>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66" w15:restartNumberingAfterBreak="0">
    <w:nsid w:val="705424CC"/>
    <w:multiLevelType w:val="multilevel"/>
    <w:tmpl w:val="CBBA1FFC"/>
    <w:styleLink w:val="Lista51"/>
    <w:lvl w:ilvl="0">
      <w:start w:val="1"/>
      <w:numFmt w:val="upperRoman"/>
      <w:lvlText w:val="%1."/>
      <w:lvlJc w:val="left"/>
      <w:pPr>
        <w:tabs>
          <w:tab w:val="num" w:pos="720"/>
        </w:tabs>
        <w:ind w:left="720" w:hanging="474"/>
      </w:pPr>
      <w:rPr>
        <w:rFonts w:ascii="Arial" w:eastAsia="Times New Roman" w:hAnsi="Arial" w:cs="Arial"/>
        <w:color w:val="000000"/>
        <w:position w:val="0"/>
        <w:sz w:val="24"/>
        <w:szCs w:val="24"/>
      </w:rPr>
    </w:lvl>
    <w:lvl w:ilvl="1">
      <w:start w:val="1"/>
      <w:numFmt w:val="lowerLetter"/>
      <w:lvlText w:val="%2."/>
      <w:lvlJc w:val="left"/>
      <w:pPr>
        <w:tabs>
          <w:tab w:val="num" w:pos="1440"/>
        </w:tabs>
        <w:ind w:left="1440" w:hanging="360"/>
      </w:pPr>
      <w:rPr>
        <w:rFonts w:ascii="Arial" w:eastAsia="Times New Roman" w:hAnsi="Arial" w:cs="Arial"/>
        <w:color w:val="000000"/>
        <w:position w:val="0"/>
        <w:sz w:val="24"/>
        <w:szCs w:val="24"/>
      </w:rPr>
    </w:lvl>
    <w:lvl w:ilvl="2">
      <w:start w:val="1"/>
      <w:numFmt w:val="lowerRoman"/>
      <w:lvlText w:val="%3."/>
      <w:lvlJc w:val="left"/>
      <w:pPr>
        <w:tabs>
          <w:tab w:val="num" w:pos="2160"/>
        </w:tabs>
        <w:ind w:left="2160" w:hanging="296"/>
      </w:pPr>
      <w:rPr>
        <w:rFonts w:ascii="Arial" w:eastAsia="Times New Roman" w:hAnsi="Arial" w:cs="Arial"/>
        <w:color w:val="000000"/>
        <w:position w:val="0"/>
        <w:sz w:val="24"/>
        <w:szCs w:val="24"/>
      </w:rPr>
    </w:lvl>
    <w:lvl w:ilvl="3">
      <w:start w:val="1"/>
      <w:numFmt w:val="decimal"/>
      <w:lvlText w:val="%4."/>
      <w:lvlJc w:val="left"/>
      <w:pPr>
        <w:tabs>
          <w:tab w:val="num" w:pos="2880"/>
        </w:tabs>
        <w:ind w:left="2880" w:hanging="360"/>
      </w:pPr>
      <w:rPr>
        <w:rFonts w:ascii="Arial" w:eastAsia="Times New Roman" w:hAnsi="Arial" w:cs="Arial"/>
        <w:color w:val="000000"/>
        <w:position w:val="0"/>
        <w:sz w:val="24"/>
        <w:szCs w:val="24"/>
      </w:rPr>
    </w:lvl>
    <w:lvl w:ilvl="4">
      <w:start w:val="1"/>
      <w:numFmt w:val="lowerLetter"/>
      <w:lvlText w:val="%5."/>
      <w:lvlJc w:val="left"/>
      <w:pPr>
        <w:tabs>
          <w:tab w:val="num" w:pos="3600"/>
        </w:tabs>
        <w:ind w:left="3600" w:hanging="360"/>
      </w:pPr>
      <w:rPr>
        <w:rFonts w:ascii="Arial" w:eastAsia="Times New Roman" w:hAnsi="Arial" w:cs="Arial"/>
        <w:color w:val="000000"/>
        <w:position w:val="0"/>
        <w:sz w:val="24"/>
        <w:szCs w:val="24"/>
      </w:rPr>
    </w:lvl>
    <w:lvl w:ilvl="5">
      <w:start w:val="1"/>
      <w:numFmt w:val="lowerRoman"/>
      <w:lvlText w:val="%6."/>
      <w:lvlJc w:val="left"/>
      <w:pPr>
        <w:tabs>
          <w:tab w:val="num" w:pos="4320"/>
        </w:tabs>
        <w:ind w:left="4320" w:hanging="296"/>
      </w:pPr>
      <w:rPr>
        <w:rFonts w:ascii="Arial" w:eastAsia="Times New Roman" w:hAnsi="Arial" w:cs="Arial"/>
        <w:color w:val="000000"/>
        <w:position w:val="0"/>
        <w:sz w:val="24"/>
        <w:szCs w:val="24"/>
      </w:rPr>
    </w:lvl>
    <w:lvl w:ilvl="6">
      <w:start w:val="1"/>
      <w:numFmt w:val="decimal"/>
      <w:lvlText w:val="%7."/>
      <w:lvlJc w:val="left"/>
      <w:pPr>
        <w:tabs>
          <w:tab w:val="num" w:pos="5040"/>
        </w:tabs>
        <w:ind w:left="5040" w:hanging="360"/>
      </w:pPr>
      <w:rPr>
        <w:rFonts w:ascii="Arial" w:eastAsia="Times New Roman" w:hAnsi="Arial" w:cs="Arial"/>
        <w:color w:val="000000"/>
        <w:position w:val="0"/>
        <w:sz w:val="24"/>
        <w:szCs w:val="24"/>
      </w:rPr>
    </w:lvl>
    <w:lvl w:ilvl="7">
      <w:start w:val="1"/>
      <w:numFmt w:val="lowerLetter"/>
      <w:lvlText w:val="%8."/>
      <w:lvlJc w:val="left"/>
      <w:pPr>
        <w:tabs>
          <w:tab w:val="num" w:pos="5760"/>
        </w:tabs>
        <w:ind w:left="5760" w:hanging="360"/>
      </w:pPr>
      <w:rPr>
        <w:rFonts w:ascii="Arial" w:eastAsia="Times New Roman" w:hAnsi="Arial" w:cs="Arial"/>
        <w:color w:val="000000"/>
        <w:position w:val="0"/>
        <w:sz w:val="24"/>
        <w:szCs w:val="24"/>
      </w:rPr>
    </w:lvl>
    <w:lvl w:ilvl="8">
      <w:start w:val="1"/>
      <w:numFmt w:val="lowerRoman"/>
      <w:lvlText w:val="%9."/>
      <w:lvlJc w:val="left"/>
      <w:pPr>
        <w:tabs>
          <w:tab w:val="num" w:pos="6480"/>
        </w:tabs>
        <w:ind w:left="6480" w:hanging="296"/>
      </w:pPr>
      <w:rPr>
        <w:rFonts w:ascii="Arial" w:eastAsia="Times New Roman" w:hAnsi="Arial" w:cs="Arial"/>
        <w:color w:val="000000"/>
        <w:position w:val="0"/>
        <w:sz w:val="24"/>
        <w:szCs w:val="24"/>
      </w:rPr>
    </w:lvl>
  </w:abstractNum>
  <w:abstractNum w:abstractNumId="67" w15:restartNumberingAfterBreak="0">
    <w:nsid w:val="71DE265B"/>
    <w:multiLevelType w:val="hybridMultilevel"/>
    <w:tmpl w:val="7B829528"/>
    <w:lvl w:ilvl="0" w:tplc="080A0013">
      <w:start w:val="1"/>
      <w:numFmt w:val="upperRoman"/>
      <w:lvlText w:val="%1."/>
      <w:lvlJc w:val="right"/>
      <w:pPr>
        <w:ind w:left="720" w:hanging="360"/>
      </w:pPr>
    </w:lvl>
    <w:lvl w:ilvl="1" w:tplc="080A0019">
      <w:start w:val="1"/>
      <w:numFmt w:val="decimal"/>
      <w:lvlText w:val="%2."/>
      <w:lvlJc w:val="left"/>
      <w:pPr>
        <w:tabs>
          <w:tab w:val="num" w:pos="1440"/>
        </w:tabs>
        <w:ind w:left="1440" w:hanging="360"/>
      </w:pPr>
    </w:lvl>
    <w:lvl w:ilvl="2" w:tplc="080A001B">
      <w:start w:val="1"/>
      <w:numFmt w:val="decimal"/>
      <w:lvlText w:val="%3."/>
      <w:lvlJc w:val="left"/>
      <w:pPr>
        <w:tabs>
          <w:tab w:val="num" w:pos="2160"/>
        </w:tabs>
        <w:ind w:left="2160" w:hanging="360"/>
      </w:pPr>
    </w:lvl>
    <w:lvl w:ilvl="3" w:tplc="080A000F">
      <w:start w:val="1"/>
      <w:numFmt w:val="decimal"/>
      <w:lvlText w:val="%4."/>
      <w:lvlJc w:val="left"/>
      <w:pPr>
        <w:tabs>
          <w:tab w:val="num" w:pos="2880"/>
        </w:tabs>
        <w:ind w:left="2880" w:hanging="360"/>
      </w:pPr>
    </w:lvl>
    <w:lvl w:ilvl="4" w:tplc="080A0019">
      <w:start w:val="1"/>
      <w:numFmt w:val="decimal"/>
      <w:lvlText w:val="%5."/>
      <w:lvlJc w:val="left"/>
      <w:pPr>
        <w:tabs>
          <w:tab w:val="num" w:pos="3600"/>
        </w:tabs>
        <w:ind w:left="3600" w:hanging="360"/>
      </w:pPr>
    </w:lvl>
    <w:lvl w:ilvl="5" w:tplc="080A001B">
      <w:start w:val="1"/>
      <w:numFmt w:val="decimal"/>
      <w:lvlText w:val="%6."/>
      <w:lvlJc w:val="left"/>
      <w:pPr>
        <w:tabs>
          <w:tab w:val="num" w:pos="4320"/>
        </w:tabs>
        <w:ind w:left="4320" w:hanging="360"/>
      </w:pPr>
    </w:lvl>
    <w:lvl w:ilvl="6" w:tplc="080A000F">
      <w:start w:val="1"/>
      <w:numFmt w:val="decimal"/>
      <w:lvlText w:val="%7."/>
      <w:lvlJc w:val="left"/>
      <w:pPr>
        <w:tabs>
          <w:tab w:val="num" w:pos="5040"/>
        </w:tabs>
        <w:ind w:left="5040" w:hanging="360"/>
      </w:pPr>
    </w:lvl>
    <w:lvl w:ilvl="7" w:tplc="080A0019">
      <w:start w:val="1"/>
      <w:numFmt w:val="decimal"/>
      <w:lvlText w:val="%8."/>
      <w:lvlJc w:val="left"/>
      <w:pPr>
        <w:tabs>
          <w:tab w:val="num" w:pos="5760"/>
        </w:tabs>
        <w:ind w:left="5760" w:hanging="360"/>
      </w:pPr>
    </w:lvl>
    <w:lvl w:ilvl="8" w:tplc="080A001B">
      <w:start w:val="1"/>
      <w:numFmt w:val="decimal"/>
      <w:lvlText w:val="%9."/>
      <w:lvlJc w:val="left"/>
      <w:pPr>
        <w:tabs>
          <w:tab w:val="num" w:pos="6480"/>
        </w:tabs>
        <w:ind w:left="6480" w:hanging="360"/>
      </w:pPr>
    </w:lvl>
  </w:abstractNum>
  <w:abstractNum w:abstractNumId="68" w15:restartNumberingAfterBreak="0">
    <w:nsid w:val="72197F78"/>
    <w:multiLevelType w:val="multilevel"/>
    <w:tmpl w:val="D766163E"/>
    <w:styleLink w:val="List181"/>
    <w:lvl w:ilvl="0">
      <w:start w:val="1"/>
      <w:numFmt w:val="upperRoman"/>
      <w:lvlText w:val="%1."/>
      <w:lvlJc w:val="left"/>
      <w:rPr>
        <w:rFonts w:ascii="Calibri" w:eastAsia="Times New Roman" w:hAnsi="Calibri" w:cs="Times New Roman"/>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69" w15:restartNumberingAfterBreak="0">
    <w:nsid w:val="7395703E"/>
    <w:multiLevelType w:val="multilevel"/>
    <w:tmpl w:val="9530BB10"/>
    <w:styleLink w:val="Lista21"/>
    <w:lvl w:ilvl="0">
      <w:start w:val="1"/>
      <w:numFmt w:val="lowerLetter"/>
      <w:lvlText w:val="%1)"/>
      <w:lvlJc w:val="left"/>
      <w:pPr>
        <w:tabs>
          <w:tab w:val="num" w:pos="720"/>
        </w:tabs>
        <w:ind w:left="720" w:hanging="360"/>
      </w:pPr>
      <w:rPr>
        <w:rFonts w:ascii="Arial" w:eastAsia="Times New Roman" w:hAnsi="Arial" w:cs="Arial"/>
        <w:color w:val="000000"/>
        <w:position w:val="0"/>
        <w:sz w:val="24"/>
        <w:szCs w:val="24"/>
      </w:rPr>
    </w:lvl>
    <w:lvl w:ilvl="1">
      <w:start w:val="1"/>
      <w:numFmt w:val="lowerLetter"/>
      <w:lvlText w:val="%2."/>
      <w:lvlJc w:val="left"/>
      <w:pPr>
        <w:tabs>
          <w:tab w:val="num" w:pos="1440"/>
        </w:tabs>
        <w:ind w:left="1440" w:hanging="360"/>
      </w:pPr>
      <w:rPr>
        <w:rFonts w:ascii="Arial" w:eastAsia="Times New Roman" w:hAnsi="Arial" w:cs="Arial"/>
        <w:color w:val="000000"/>
        <w:position w:val="0"/>
        <w:sz w:val="24"/>
        <w:szCs w:val="24"/>
      </w:rPr>
    </w:lvl>
    <w:lvl w:ilvl="2">
      <w:start w:val="1"/>
      <w:numFmt w:val="lowerRoman"/>
      <w:lvlText w:val="%3."/>
      <w:lvlJc w:val="left"/>
      <w:pPr>
        <w:tabs>
          <w:tab w:val="num" w:pos="2160"/>
        </w:tabs>
        <w:ind w:left="2160" w:hanging="296"/>
      </w:pPr>
      <w:rPr>
        <w:rFonts w:ascii="Arial" w:eastAsia="Times New Roman" w:hAnsi="Arial" w:cs="Arial"/>
        <w:color w:val="000000"/>
        <w:position w:val="0"/>
        <w:sz w:val="24"/>
        <w:szCs w:val="24"/>
      </w:rPr>
    </w:lvl>
    <w:lvl w:ilvl="3">
      <w:start w:val="1"/>
      <w:numFmt w:val="decimal"/>
      <w:lvlText w:val="%4."/>
      <w:lvlJc w:val="left"/>
      <w:pPr>
        <w:tabs>
          <w:tab w:val="num" w:pos="2880"/>
        </w:tabs>
        <w:ind w:left="2880" w:hanging="360"/>
      </w:pPr>
      <w:rPr>
        <w:rFonts w:ascii="Arial" w:eastAsia="Times New Roman" w:hAnsi="Arial" w:cs="Arial"/>
        <w:color w:val="000000"/>
        <w:position w:val="0"/>
        <w:sz w:val="24"/>
        <w:szCs w:val="24"/>
      </w:rPr>
    </w:lvl>
    <w:lvl w:ilvl="4">
      <w:start w:val="1"/>
      <w:numFmt w:val="lowerLetter"/>
      <w:lvlText w:val="%5."/>
      <w:lvlJc w:val="left"/>
      <w:pPr>
        <w:tabs>
          <w:tab w:val="num" w:pos="3600"/>
        </w:tabs>
        <w:ind w:left="3600" w:hanging="360"/>
      </w:pPr>
      <w:rPr>
        <w:rFonts w:ascii="Arial" w:eastAsia="Times New Roman" w:hAnsi="Arial" w:cs="Arial"/>
        <w:color w:val="000000"/>
        <w:position w:val="0"/>
        <w:sz w:val="24"/>
        <w:szCs w:val="24"/>
      </w:rPr>
    </w:lvl>
    <w:lvl w:ilvl="5">
      <w:start w:val="1"/>
      <w:numFmt w:val="lowerRoman"/>
      <w:lvlText w:val="%6."/>
      <w:lvlJc w:val="left"/>
      <w:pPr>
        <w:tabs>
          <w:tab w:val="num" w:pos="4320"/>
        </w:tabs>
        <w:ind w:left="4320" w:hanging="296"/>
      </w:pPr>
      <w:rPr>
        <w:rFonts w:ascii="Arial" w:eastAsia="Times New Roman" w:hAnsi="Arial" w:cs="Arial"/>
        <w:color w:val="000000"/>
        <w:position w:val="0"/>
        <w:sz w:val="24"/>
        <w:szCs w:val="24"/>
      </w:rPr>
    </w:lvl>
    <w:lvl w:ilvl="6">
      <w:start w:val="1"/>
      <w:numFmt w:val="decimal"/>
      <w:lvlText w:val="%7."/>
      <w:lvlJc w:val="left"/>
      <w:pPr>
        <w:tabs>
          <w:tab w:val="num" w:pos="5040"/>
        </w:tabs>
        <w:ind w:left="5040" w:hanging="360"/>
      </w:pPr>
      <w:rPr>
        <w:rFonts w:ascii="Arial" w:eastAsia="Times New Roman" w:hAnsi="Arial" w:cs="Arial"/>
        <w:color w:val="000000"/>
        <w:position w:val="0"/>
        <w:sz w:val="24"/>
        <w:szCs w:val="24"/>
      </w:rPr>
    </w:lvl>
    <w:lvl w:ilvl="7">
      <w:start w:val="1"/>
      <w:numFmt w:val="lowerLetter"/>
      <w:lvlText w:val="%8."/>
      <w:lvlJc w:val="left"/>
      <w:pPr>
        <w:tabs>
          <w:tab w:val="num" w:pos="5760"/>
        </w:tabs>
        <w:ind w:left="5760" w:hanging="360"/>
      </w:pPr>
      <w:rPr>
        <w:rFonts w:ascii="Arial" w:eastAsia="Times New Roman" w:hAnsi="Arial" w:cs="Arial"/>
        <w:color w:val="000000"/>
        <w:position w:val="0"/>
        <w:sz w:val="24"/>
        <w:szCs w:val="24"/>
      </w:rPr>
    </w:lvl>
    <w:lvl w:ilvl="8">
      <w:start w:val="1"/>
      <w:numFmt w:val="lowerRoman"/>
      <w:lvlText w:val="%9."/>
      <w:lvlJc w:val="left"/>
      <w:pPr>
        <w:tabs>
          <w:tab w:val="num" w:pos="6480"/>
        </w:tabs>
        <w:ind w:left="6480" w:hanging="296"/>
      </w:pPr>
      <w:rPr>
        <w:rFonts w:ascii="Arial" w:eastAsia="Times New Roman" w:hAnsi="Arial" w:cs="Arial"/>
        <w:color w:val="000000"/>
        <w:position w:val="0"/>
        <w:sz w:val="24"/>
        <w:szCs w:val="24"/>
      </w:rPr>
    </w:lvl>
  </w:abstractNum>
  <w:abstractNum w:abstractNumId="70" w15:restartNumberingAfterBreak="0">
    <w:nsid w:val="74AD5817"/>
    <w:multiLevelType w:val="hybridMultilevel"/>
    <w:tmpl w:val="6D3C03AE"/>
    <w:lvl w:ilvl="0" w:tplc="080A0013">
      <w:start w:val="1"/>
      <w:numFmt w:val="upperRoman"/>
      <w:lvlText w:val="%1."/>
      <w:lvlJc w:val="right"/>
      <w:pPr>
        <w:ind w:left="720" w:hanging="360"/>
      </w:pPr>
    </w:lvl>
    <w:lvl w:ilvl="1" w:tplc="080A0019">
      <w:start w:val="1"/>
      <w:numFmt w:val="decimal"/>
      <w:lvlText w:val="%2."/>
      <w:lvlJc w:val="left"/>
      <w:pPr>
        <w:tabs>
          <w:tab w:val="num" w:pos="1440"/>
        </w:tabs>
        <w:ind w:left="1440" w:hanging="360"/>
      </w:pPr>
    </w:lvl>
    <w:lvl w:ilvl="2" w:tplc="080A001B">
      <w:start w:val="1"/>
      <w:numFmt w:val="decimal"/>
      <w:lvlText w:val="%3."/>
      <w:lvlJc w:val="left"/>
      <w:pPr>
        <w:tabs>
          <w:tab w:val="num" w:pos="2160"/>
        </w:tabs>
        <w:ind w:left="2160" w:hanging="360"/>
      </w:pPr>
    </w:lvl>
    <w:lvl w:ilvl="3" w:tplc="080A000F">
      <w:start w:val="1"/>
      <w:numFmt w:val="decimal"/>
      <w:lvlText w:val="%4."/>
      <w:lvlJc w:val="left"/>
      <w:pPr>
        <w:tabs>
          <w:tab w:val="num" w:pos="2880"/>
        </w:tabs>
        <w:ind w:left="2880" w:hanging="360"/>
      </w:pPr>
    </w:lvl>
    <w:lvl w:ilvl="4" w:tplc="080A0019">
      <w:start w:val="1"/>
      <w:numFmt w:val="decimal"/>
      <w:lvlText w:val="%5."/>
      <w:lvlJc w:val="left"/>
      <w:pPr>
        <w:tabs>
          <w:tab w:val="num" w:pos="3600"/>
        </w:tabs>
        <w:ind w:left="3600" w:hanging="360"/>
      </w:pPr>
    </w:lvl>
    <w:lvl w:ilvl="5" w:tplc="080A001B">
      <w:start w:val="1"/>
      <w:numFmt w:val="decimal"/>
      <w:lvlText w:val="%6."/>
      <w:lvlJc w:val="left"/>
      <w:pPr>
        <w:tabs>
          <w:tab w:val="num" w:pos="4320"/>
        </w:tabs>
        <w:ind w:left="4320" w:hanging="360"/>
      </w:pPr>
    </w:lvl>
    <w:lvl w:ilvl="6" w:tplc="080A000F">
      <w:start w:val="1"/>
      <w:numFmt w:val="decimal"/>
      <w:lvlText w:val="%7."/>
      <w:lvlJc w:val="left"/>
      <w:pPr>
        <w:tabs>
          <w:tab w:val="num" w:pos="5040"/>
        </w:tabs>
        <w:ind w:left="5040" w:hanging="360"/>
      </w:pPr>
    </w:lvl>
    <w:lvl w:ilvl="7" w:tplc="080A0019">
      <w:start w:val="1"/>
      <w:numFmt w:val="decimal"/>
      <w:lvlText w:val="%8."/>
      <w:lvlJc w:val="left"/>
      <w:pPr>
        <w:tabs>
          <w:tab w:val="num" w:pos="5760"/>
        </w:tabs>
        <w:ind w:left="5760" w:hanging="360"/>
      </w:pPr>
    </w:lvl>
    <w:lvl w:ilvl="8" w:tplc="080A001B">
      <w:start w:val="1"/>
      <w:numFmt w:val="decimal"/>
      <w:lvlText w:val="%9."/>
      <w:lvlJc w:val="left"/>
      <w:pPr>
        <w:tabs>
          <w:tab w:val="num" w:pos="6480"/>
        </w:tabs>
        <w:ind w:left="6480" w:hanging="360"/>
      </w:pPr>
    </w:lvl>
  </w:abstractNum>
  <w:abstractNum w:abstractNumId="71" w15:restartNumberingAfterBreak="0">
    <w:nsid w:val="75ED67F8"/>
    <w:multiLevelType w:val="hybridMultilevel"/>
    <w:tmpl w:val="A6D0F2EC"/>
    <w:lvl w:ilvl="0" w:tplc="080A0013">
      <w:start w:val="1"/>
      <w:numFmt w:val="upperRoman"/>
      <w:lvlText w:val="%1."/>
      <w:lvlJc w:val="right"/>
      <w:pPr>
        <w:ind w:left="720" w:hanging="360"/>
      </w:pPr>
    </w:lvl>
    <w:lvl w:ilvl="1" w:tplc="080A0019">
      <w:start w:val="1"/>
      <w:numFmt w:val="decimal"/>
      <w:lvlText w:val="%2."/>
      <w:lvlJc w:val="left"/>
      <w:pPr>
        <w:tabs>
          <w:tab w:val="num" w:pos="1440"/>
        </w:tabs>
        <w:ind w:left="1440" w:hanging="360"/>
      </w:pPr>
    </w:lvl>
    <w:lvl w:ilvl="2" w:tplc="080A001B">
      <w:start w:val="1"/>
      <w:numFmt w:val="decimal"/>
      <w:lvlText w:val="%3."/>
      <w:lvlJc w:val="left"/>
      <w:pPr>
        <w:tabs>
          <w:tab w:val="num" w:pos="2160"/>
        </w:tabs>
        <w:ind w:left="2160" w:hanging="360"/>
      </w:pPr>
    </w:lvl>
    <w:lvl w:ilvl="3" w:tplc="080A000F">
      <w:start w:val="1"/>
      <w:numFmt w:val="decimal"/>
      <w:lvlText w:val="%4."/>
      <w:lvlJc w:val="left"/>
      <w:pPr>
        <w:tabs>
          <w:tab w:val="num" w:pos="2880"/>
        </w:tabs>
        <w:ind w:left="2880" w:hanging="360"/>
      </w:pPr>
    </w:lvl>
    <w:lvl w:ilvl="4" w:tplc="080A0019">
      <w:start w:val="1"/>
      <w:numFmt w:val="decimal"/>
      <w:lvlText w:val="%5."/>
      <w:lvlJc w:val="left"/>
      <w:pPr>
        <w:tabs>
          <w:tab w:val="num" w:pos="3600"/>
        </w:tabs>
        <w:ind w:left="3600" w:hanging="360"/>
      </w:pPr>
    </w:lvl>
    <w:lvl w:ilvl="5" w:tplc="080A001B">
      <w:start w:val="1"/>
      <w:numFmt w:val="decimal"/>
      <w:lvlText w:val="%6."/>
      <w:lvlJc w:val="left"/>
      <w:pPr>
        <w:tabs>
          <w:tab w:val="num" w:pos="4320"/>
        </w:tabs>
        <w:ind w:left="4320" w:hanging="360"/>
      </w:pPr>
    </w:lvl>
    <w:lvl w:ilvl="6" w:tplc="080A000F">
      <w:start w:val="1"/>
      <w:numFmt w:val="decimal"/>
      <w:lvlText w:val="%7."/>
      <w:lvlJc w:val="left"/>
      <w:pPr>
        <w:tabs>
          <w:tab w:val="num" w:pos="5040"/>
        </w:tabs>
        <w:ind w:left="5040" w:hanging="360"/>
      </w:pPr>
    </w:lvl>
    <w:lvl w:ilvl="7" w:tplc="080A0019">
      <w:start w:val="1"/>
      <w:numFmt w:val="decimal"/>
      <w:lvlText w:val="%8."/>
      <w:lvlJc w:val="left"/>
      <w:pPr>
        <w:tabs>
          <w:tab w:val="num" w:pos="5760"/>
        </w:tabs>
        <w:ind w:left="5760" w:hanging="360"/>
      </w:pPr>
    </w:lvl>
    <w:lvl w:ilvl="8" w:tplc="080A001B">
      <w:start w:val="1"/>
      <w:numFmt w:val="decimal"/>
      <w:lvlText w:val="%9."/>
      <w:lvlJc w:val="left"/>
      <w:pPr>
        <w:tabs>
          <w:tab w:val="num" w:pos="6480"/>
        </w:tabs>
        <w:ind w:left="6480" w:hanging="360"/>
      </w:pPr>
    </w:lvl>
  </w:abstractNum>
  <w:abstractNum w:abstractNumId="72" w15:restartNumberingAfterBreak="0">
    <w:nsid w:val="7B6C2BD3"/>
    <w:multiLevelType w:val="hybridMultilevel"/>
    <w:tmpl w:val="DC02B9CE"/>
    <w:lvl w:ilvl="0" w:tplc="080A0013">
      <w:start w:val="1"/>
      <w:numFmt w:val="upperRoman"/>
      <w:lvlText w:val="%1."/>
      <w:lvlJc w:val="right"/>
      <w:pPr>
        <w:ind w:left="720" w:hanging="360"/>
      </w:pPr>
    </w:lvl>
    <w:lvl w:ilvl="1" w:tplc="080A0019">
      <w:start w:val="1"/>
      <w:numFmt w:val="decimal"/>
      <w:lvlText w:val="%2."/>
      <w:lvlJc w:val="left"/>
      <w:pPr>
        <w:tabs>
          <w:tab w:val="num" w:pos="1440"/>
        </w:tabs>
        <w:ind w:left="1440" w:hanging="360"/>
      </w:pPr>
    </w:lvl>
    <w:lvl w:ilvl="2" w:tplc="080A001B">
      <w:start w:val="1"/>
      <w:numFmt w:val="decimal"/>
      <w:lvlText w:val="%3."/>
      <w:lvlJc w:val="left"/>
      <w:pPr>
        <w:tabs>
          <w:tab w:val="num" w:pos="2160"/>
        </w:tabs>
        <w:ind w:left="2160" w:hanging="360"/>
      </w:pPr>
    </w:lvl>
    <w:lvl w:ilvl="3" w:tplc="080A000F">
      <w:start w:val="1"/>
      <w:numFmt w:val="decimal"/>
      <w:lvlText w:val="%4."/>
      <w:lvlJc w:val="left"/>
      <w:pPr>
        <w:tabs>
          <w:tab w:val="num" w:pos="2880"/>
        </w:tabs>
        <w:ind w:left="2880" w:hanging="360"/>
      </w:pPr>
    </w:lvl>
    <w:lvl w:ilvl="4" w:tplc="080A0019">
      <w:start w:val="1"/>
      <w:numFmt w:val="decimal"/>
      <w:lvlText w:val="%5."/>
      <w:lvlJc w:val="left"/>
      <w:pPr>
        <w:tabs>
          <w:tab w:val="num" w:pos="3600"/>
        </w:tabs>
        <w:ind w:left="3600" w:hanging="360"/>
      </w:pPr>
    </w:lvl>
    <w:lvl w:ilvl="5" w:tplc="080A001B">
      <w:start w:val="1"/>
      <w:numFmt w:val="decimal"/>
      <w:lvlText w:val="%6."/>
      <w:lvlJc w:val="left"/>
      <w:pPr>
        <w:tabs>
          <w:tab w:val="num" w:pos="4320"/>
        </w:tabs>
        <w:ind w:left="4320" w:hanging="360"/>
      </w:pPr>
    </w:lvl>
    <w:lvl w:ilvl="6" w:tplc="080A000F">
      <w:start w:val="1"/>
      <w:numFmt w:val="decimal"/>
      <w:lvlText w:val="%7."/>
      <w:lvlJc w:val="left"/>
      <w:pPr>
        <w:tabs>
          <w:tab w:val="num" w:pos="5040"/>
        </w:tabs>
        <w:ind w:left="5040" w:hanging="360"/>
      </w:pPr>
    </w:lvl>
    <w:lvl w:ilvl="7" w:tplc="080A0019">
      <w:start w:val="1"/>
      <w:numFmt w:val="decimal"/>
      <w:lvlText w:val="%8."/>
      <w:lvlJc w:val="left"/>
      <w:pPr>
        <w:tabs>
          <w:tab w:val="num" w:pos="5760"/>
        </w:tabs>
        <w:ind w:left="5760" w:hanging="360"/>
      </w:pPr>
    </w:lvl>
    <w:lvl w:ilvl="8" w:tplc="080A001B">
      <w:start w:val="1"/>
      <w:numFmt w:val="decimal"/>
      <w:lvlText w:val="%9."/>
      <w:lvlJc w:val="left"/>
      <w:pPr>
        <w:tabs>
          <w:tab w:val="num" w:pos="6480"/>
        </w:tabs>
        <w:ind w:left="6480" w:hanging="360"/>
      </w:pPr>
    </w:lvl>
  </w:abstractNum>
  <w:abstractNum w:abstractNumId="73" w15:restartNumberingAfterBreak="0">
    <w:nsid w:val="7CE532C6"/>
    <w:multiLevelType w:val="hybridMultilevel"/>
    <w:tmpl w:val="2A00A28E"/>
    <w:lvl w:ilvl="0" w:tplc="080A0013">
      <w:start w:val="1"/>
      <w:numFmt w:val="upperRoman"/>
      <w:lvlText w:val="%1."/>
      <w:lvlJc w:val="right"/>
      <w:pPr>
        <w:ind w:left="720" w:hanging="360"/>
      </w:pPr>
    </w:lvl>
    <w:lvl w:ilvl="1" w:tplc="080A0019">
      <w:start w:val="1"/>
      <w:numFmt w:val="decimal"/>
      <w:lvlText w:val="%2."/>
      <w:lvlJc w:val="left"/>
      <w:pPr>
        <w:tabs>
          <w:tab w:val="num" w:pos="1440"/>
        </w:tabs>
        <w:ind w:left="1440" w:hanging="360"/>
      </w:pPr>
    </w:lvl>
    <w:lvl w:ilvl="2" w:tplc="080A001B">
      <w:start w:val="1"/>
      <w:numFmt w:val="decimal"/>
      <w:lvlText w:val="%3."/>
      <w:lvlJc w:val="left"/>
      <w:pPr>
        <w:tabs>
          <w:tab w:val="num" w:pos="2160"/>
        </w:tabs>
        <w:ind w:left="2160" w:hanging="360"/>
      </w:pPr>
    </w:lvl>
    <w:lvl w:ilvl="3" w:tplc="080A000F">
      <w:start w:val="1"/>
      <w:numFmt w:val="decimal"/>
      <w:lvlText w:val="%4."/>
      <w:lvlJc w:val="left"/>
      <w:pPr>
        <w:tabs>
          <w:tab w:val="num" w:pos="2880"/>
        </w:tabs>
        <w:ind w:left="2880" w:hanging="360"/>
      </w:pPr>
    </w:lvl>
    <w:lvl w:ilvl="4" w:tplc="080A0019">
      <w:start w:val="1"/>
      <w:numFmt w:val="decimal"/>
      <w:lvlText w:val="%5."/>
      <w:lvlJc w:val="left"/>
      <w:pPr>
        <w:tabs>
          <w:tab w:val="num" w:pos="3600"/>
        </w:tabs>
        <w:ind w:left="3600" w:hanging="360"/>
      </w:pPr>
    </w:lvl>
    <w:lvl w:ilvl="5" w:tplc="080A001B">
      <w:start w:val="1"/>
      <w:numFmt w:val="decimal"/>
      <w:lvlText w:val="%6."/>
      <w:lvlJc w:val="left"/>
      <w:pPr>
        <w:tabs>
          <w:tab w:val="num" w:pos="4320"/>
        </w:tabs>
        <w:ind w:left="4320" w:hanging="360"/>
      </w:pPr>
    </w:lvl>
    <w:lvl w:ilvl="6" w:tplc="080A000F">
      <w:start w:val="1"/>
      <w:numFmt w:val="decimal"/>
      <w:lvlText w:val="%7."/>
      <w:lvlJc w:val="left"/>
      <w:pPr>
        <w:tabs>
          <w:tab w:val="num" w:pos="5040"/>
        </w:tabs>
        <w:ind w:left="5040" w:hanging="360"/>
      </w:pPr>
    </w:lvl>
    <w:lvl w:ilvl="7" w:tplc="080A0019">
      <w:start w:val="1"/>
      <w:numFmt w:val="decimal"/>
      <w:lvlText w:val="%8."/>
      <w:lvlJc w:val="left"/>
      <w:pPr>
        <w:tabs>
          <w:tab w:val="num" w:pos="5760"/>
        </w:tabs>
        <w:ind w:left="5760" w:hanging="360"/>
      </w:pPr>
    </w:lvl>
    <w:lvl w:ilvl="8" w:tplc="080A001B">
      <w:start w:val="1"/>
      <w:numFmt w:val="decimal"/>
      <w:lvlText w:val="%9."/>
      <w:lvlJc w:val="left"/>
      <w:pPr>
        <w:tabs>
          <w:tab w:val="num" w:pos="6480"/>
        </w:tabs>
        <w:ind w:left="6480" w:hanging="360"/>
      </w:pPr>
    </w:lvl>
  </w:abstractNum>
  <w:num w:numId="1">
    <w:abstractNumId w:val="0"/>
  </w:num>
  <w:num w:numId="2">
    <w:abstractNumId w:val="37"/>
  </w:num>
  <w:num w:numId="3">
    <w:abstractNumId w:val="38"/>
  </w:num>
  <w:num w:numId="4">
    <w:abstractNumId w:val="51"/>
  </w:num>
  <w:num w:numId="5">
    <w:abstractNumId w:val="69"/>
  </w:num>
  <w:num w:numId="6">
    <w:abstractNumId w:val="6"/>
  </w:num>
  <w:num w:numId="7">
    <w:abstractNumId w:val="62"/>
  </w:num>
  <w:num w:numId="8">
    <w:abstractNumId w:val="66"/>
  </w:num>
  <w:num w:numId="9">
    <w:abstractNumId w:val="31"/>
  </w:num>
  <w:num w:numId="10">
    <w:abstractNumId w:val="39"/>
  </w:num>
  <w:num w:numId="11">
    <w:abstractNumId w:val="14"/>
  </w:num>
  <w:num w:numId="12">
    <w:abstractNumId w:val="35"/>
  </w:num>
  <w:num w:numId="13">
    <w:abstractNumId w:val="22"/>
  </w:num>
  <w:num w:numId="14">
    <w:abstractNumId w:val="32"/>
  </w:num>
  <w:num w:numId="15">
    <w:abstractNumId w:val="7"/>
  </w:num>
  <w:num w:numId="16">
    <w:abstractNumId w:val="4"/>
  </w:num>
  <w:num w:numId="17">
    <w:abstractNumId w:val="56"/>
  </w:num>
  <w:num w:numId="18">
    <w:abstractNumId w:val="1"/>
  </w:num>
  <w:num w:numId="19">
    <w:abstractNumId w:val="3"/>
  </w:num>
  <w:num w:numId="20">
    <w:abstractNumId w:val="10"/>
  </w:num>
  <w:num w:numId="21">
    <w:abstractNumId w:val="29"/>
  </w:num>
  <w:num w:numId="22">
    <w:abstractNumId w:val="60"/>
  </w:num>
  <w:num w:numId="23">
    <w:abstractNumId w:val="33"/>
  </w:num>
  <w:num w:numId="24">
    <w:abstractNumId w:val="52"/>
  </w:num>
  <w:num w:numId="25">
    <w:abstractNumId w:val="24"/>
  </w:num>
  <w:num w:numId="26">
    <w:abstractNumId w:val="15"/>
  </w:num>
  <w:num w:numId="27">
    <w:abstractNumId w:val="68"/>
  </w:num>
  <w:num w:numId="28">
    <w:abstractNumId w:val="8"/>
  </w:num>
  <w:num w:numId="29">
    <w:abstractNumId w:val="65"/>
  </w:num>
  <w:num w:numId="30">
    <w:abstractNumId w:val="23"/>
  </w:num>
  <w:num w:numId="31">
    <w:abstractNumId w:val="5"/>
  </w:num>
  <w:num w:numId="32">
    <w:abstractNumId w:val="9"/>
  </w:num>
  <w:num w:numId="33">
    <w:abstractNumId w:val="11"/>
  </w:num>
  <w:num w:numId="34">
    <w:abstractNumId w:val="18"/>
  </w:num>
  <w:num w:numId="35">
    <w:abstractNumId w:val="25"/>
  </w:num>
  <w:num w:numId="36">
    <w:abstractNumId w:val="28"/>
  </w:num>
  <w:num w:numId="37">
    <w:abstractNumId w:val="30"/>
  </w:num>
  <w:num w:numId="38">
    <w:abstractNumId w:val="34"/>
  </w:num>
  <w:num w:numId="39">
    <w:abstractNumId w:val="43"/>
  </w:num>
  <w:num w:numId="40">
    <w:abstractNumId w:val="44"/>
  </w:num>
  <w:num w:numId="41">
    <w:abstractNumId w:val="47"/>
  </w:num>
  <w:num w:numId="42">
    <w:abstractNumId w:val="54"/>
  </w:num>
  <w:num w:numId="43">
    <w:abstractNumId w:val="57"/>
  </w:num>
  <w:num w:numId="44">
    <w:abstractNumId w:val="61"/>
  </w:num>
  <w:num w:numId="45">
    <w:abstractNumId w:val="63"/>
  </w:num>
  <w:num w:numId="46">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abstractNumId w:val="5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abstractNumId w:val="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abstractNumId w:val="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abstractNumId w:val="5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abstractNumId w:val="5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abstractNumId w:val="7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abstractNumId w:val="5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abstractNumId w:val="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abstractNumId w:val="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abstractNumId w:val="7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abstractNumId w:val="7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abstractNumId w:val="45"/>
  </w:num>
  <w:num w:numId="74">
    <w:abstractNumId w:val="46"/>
  </w:num>
  <w:numIdMacAtCleanup w:val="7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7C2F85"/>
    <w:rsid w:val="000323AF"/>
    <w:rsid w:val="00032A47"/>
    <w:rsid w:val="0003665A"/>
    <w:rsid w:val="000427A7"/>
    <w:rsid w:val="000545AB"/>
    <w:rsid w:val="0007046B"/>
    <w:rsid w:val="000814E7"/>
    <w:rsid w:val="0008448B"/>
    <w:rsid w:val="000B31D5"/>
    <w:rsid w:val="000B7040"/>
    <w:rsid w:val="000C5544"/>
    <w:rsid w:val="000C704B"/>
    <w:rsid w:val="000D5A09"/>
    <w:rsid w:val="000D6138"/>
    <w:rsid w:val="000E0B4A"/>
    <w:rsid w:val="00126035"/>
    <w:rsid w:val="00135C82"/>
    <w:rsid w:val="001476E3"/>
    <w:rsid w:val="00147C5F"/>
    <w:rsid w:val="001516F4"/>
    <w:rsid w:val="001602EE"/>
    <w:rsid w:val="0016449A"/>
    <w:rsid w:val="00172888"/>
    <w:rsid w:val="00183B6C"/>
    <w:rsid w:val="001859DB"/>
    <w:rsid w:val="00187F8A"/>
    <w:rsid w:val="00190E9E"/>
    <w:rsid w:val="001A602D"/>
    <w:rsid w:val="001B43DD"/>
    <w:rsid w:val="001B4B35"/>
    <w:rsid w:val="001C395A"/>
    <w:rsid w:val="001C3DB4"/>
    <w:rsid w:val="001D7515"/>
    <w:rsid w:val="001E1F3F"/>
    <w:rsid w:val="001E2AC6"/>
    <w:rsid w:val="001E425B"/>
    <w:rsid w:val="001E4815"/>
    <w:rsid w:val="001F0119"/>
    <w:rsid w:val="00207808"/>
    <w:rsid w:val="002127A5"/>
    <w:rsid w:val="002152C4"/>
    <w:rsid w:val="00215D40"/>
    <w:rsid w:val="00225EF1"/>
    <w:rsid w:val="002409C2"/>
    <w:rsid w:val="002451E6"/>
    <w:rsid w:val="0025367A"/>
    <w:rsid w:val="00253C78"/>
    <w:rsid w:val="002559B4"/>
    <w:rsid w:val="00271F10"/>
    <w:rsid w:val="00275B91"/>
    <w:rsid w:val="002A7A46"/>
    <w:rsid w:val="002E12DC"/>
    <w:rsid w:val="002E29FD"/>
    <w:rsid w:val="002F5456"/>
    <w:rsid w:val="003255AD"/>
    <w:rsid w:val="00344DD6"/>
    <w:rsid w:val="00371FC4"/>
    <w:rsid w:val="00374A73"/>
    <w:rsid w:val="003A2AB6"/>
    <w:rsid w:val="003B4896"/>
    <w:rsid w:val="003B4C17"/>
    <w:rsid w:val="003B5412"/>
    <w:rsid w:val="003D1B6D"/>
    <w:rsid w:val="003E6757"/>
    <w:rsid w:val="003F6547"/>
    <w:rsid w:val="003F75A4"/>
    <w:rsid w:val="00400BD6"/>
    <w:rsid w:val="00404C22"/>
    <w:rsid w:val="0041003A"/>
    <w:rsid w:val="00421D1F"/>
    <w:rsid w:val="00444E78"/>
    <w:rsid w:val="00451212"/>
    <w:rsid w:val="00476644"/>
    <w:rsid w:val="004A495A"/>
    <w:rsid w:val="004A6712"/>
    <w:rsid w:val="004C049D"/>
    <w:rsid w:val="004C2BF0"/>
    <w:rsid w:val="004D164B"/>
    <w:rsid w:val="004F0C16"/>
    <w:rsid w:val="004F1E11"/>
    <w:rsid w:val="004F622A"/>
    <w:rsid w:val="00503C70"/>
    <w:rsid w:val="005135DD"/>
    <w:rsid w:val="00516927"/>
    <w:rsid w:val="00526D24"/>
    <w:rsid w:val="00533CD2"/>
    <w:rsid w:val="005417FA"/>
    <w:rsid w:val="00544967"/>
    <w:rsid w:val="00572E49"/>
    <w:rsid w:val="00577002"/>
    <w:rsid w:val="005925EE"/>
    <w:rsid w:val="005C737F"/>
    <w:rsid w:val="005D0B60"/>
    <w:rsid w:val="005D10EA"/>
    <w:rsid w:val="0060081C"/>
    <w:rsid w:val="006050E5"/>
    <w:rsid w:val="006138A4"/>
    <w:rsid w:val="006242D6"/>
    <w:rsid w:val="00630FCC"/>
    <w:rsid w:val="00667987"/>
    <w:rsid w:val="006E2F7C"/>
    <w:rsid w:val="006E7386"/>
    <w:rsid w:val="006F606B"/>
    <w:rsid w:val="006F793D"/>
    <w:rsid w:val="007433D3"/>
    <w:rsid w:val="00752F14"/>
    <w:rsid w:val="00757539"/>
    <w:rsid w:val="00763C7D"/>
    <w:rsid w:val="0076610D"/>
    <w:rsid w:val="007837E0"/>
    <w:rsid w:val="00785A9F"/>
    <w:rsid w:val="007875F8"/>
    <w:rsid w:val="007A0C8C"/>
    <w:rsid w:val="007B654A"/>
    <w:rsid w:val="007C2F85"/>
    <w:rsid w:val="007C405B"/>
    <w:rsid w:val="007C5E37"/>
    <w:rsid w:val="007E07C5"/>
    <w:rsid w:val="007E1533"/>
    <w:rsid w:val="008063B7"/>
    <w:rsid w:val="00806E48"/>
    <w:rsid w:val="008220D2"/>
    <w:rsid w:val="00852E82"/>
    <w:rsid w:val="008604E2"/>
    <w:rsid w:val="00870BF7"/>
    <w:rsid w:val="008906F6"/>
    <w:rsid w:val="008A041A"/>
    <w:rsid w:val="008B4208"/>
    <w:rsid w:val="008E7705"/>
    <w:rsid w:val="008E7E2D"/>
    <w:rsid w:val="008F38DA"/>
    <w:rsid w:val="009030D8"/>
    <w:rsid w:val="0091292B"/>
    <w:rsid w:val="00913D12"/>
    <w:rsid w:val="00914788"/>
    <w:rsid w:val="00940479"/>
    <w:rsid w:val="00945D2F"/>
    <w:rsid w:val="009464BC"/>
    <w:rsid w:val="00964095"/>
    <w:rsid w:val="0097172F"/>
    <w:rsid w:val="009806BA"/>
    <w:rsid w:val="00986129"/>
    <w:rsid w:val="009871A4"/>
    <w:rsid w:val="009A0D4C"/>
    <w:rsid w:val="009B72B8"/>
    <w:rsid w:val="009C1022"/>
    <w:rsid w:val="009D597E"/>
    <w:rsid w:val="009D5CE7"/>
    <w:rsid w:val="009F4F06"/>
    <w:rsid w:val="009F5B62"/>
    <w:rsid w:val="00A02DB8"/>
    <w:rsid w:val="00A103E1"/>
    <w:rsid w:val="00A234CD"/>
    <w:rsid w:val="00A35659"/>
    <w:rsid w:val="00A359B8"/>
    <w:rsid w:val="00A374D8"/>
    <w:rsid w:val="00A539C0"/>
    <w:rsid w:val="00A715AD"/>
    <w:rsid w:val="00A716D2"/>
    <w:rsid w:val="00A86151"/>
    <w:rsid w:val="00A9690B"/>
    <w:rsid w:val="00AB24DC"/>
    <w:rsid w:val="00AB7125"/>
    <w:rsid w:val="00AC34F2"/>
    <w:rsid w:val="00AF43C5"/>
    <w:rsid w:val="00B00E41"/>
    <w:rsid w:val="00B13F77"/>
    <w:rsid w:val="00B2552D"/>
    <w:rsid w:val="00B46C2D"/>
    <w:rsid w:val="00B51ED4"/>
    <w:rsid w:val="00B639B0"/>
    <w:rsid w:val="00B64ED9"/>
    <w:rsid w:val="00B65D97"/>
    <w:rsid w:val="00B66F48"/>
    <w:rsid w:val="00B85D16"/>
    <w:rsid w:val="00B87E19"/>
    <w:rsid w:val="00B9468F"/>
    <w:rsid w:val="00BA0975"/>
    <w:rsid w:val="00BD410A"/>
    <w:rsid w:val="00BD75FA"/>
    <w:rsid w:val="00BF0E91"/>
    <w:rsid w:val="00C0403F"/>
    <w:rsid w:val="00C217F9"/>
    <w:rsid w:val="00C3327C"/>
    <w:rsid w:val="00C33CCB"/>
    <w:rsid w:val="00C45A7A"/>
    <w:rsid w:val="00C45DCF"/>
    <w:rsid w:val="00C507E2"/>
    <w:rsid w:val="00C65745"/>
    <w:rsid w:val="00C848BB"/>
    <w:rsid w:val="00C84A46"/>
    <w:rsid w:val="00C96EB5"/>
    <w:rsid w:val="00CA5F1C"/>
    <w:rsid w:val="00CA65B5"/>
    <w:rsid w:val="00CB07A2"/>
    <w:rsid w:val="00CB41AC"/>
    <w:rsid w:val="00CC2DAE"/>
    <w:rsid w:val="00CC45D8"/>
    <w:rsid w:val="00CD00B5"/>
    <w:rsid w:val="00CD4EC4"/>
    <w:rsid w:val="00CE388D"/>
    <w:rsid w:val="00CF7A47"/>
    <w:rsid w:val="00D05006"/>
    <w:rsid w:val="00D0660E"/>
    <w:rsid w:val="00D134E7"/>
    <w:rsid w:val="00D21263"/>
    <w:rsid w:val="00D369CE"/>
    <w:rsid w:val="00D37D2F"/>
    <w:rsid w:val="00D53D42"/>
    <w:rsid w:val="00D56D09"/>
    <w:rsid w:val="00D65378"/>
    <w:rsid w:val="00D66029"/>
    <w:rsid w:val="00D7437B"/>
    <w:rsid w:val="00D76E6E"/>
    <w:rsid w:val="00D84695"/>
    <w:rsid w:val="00D93D10"/>
    <w:rsid w:val="00D95C60"/>
    <w:rsid w:val="00DA522B"/>
    <w:rsid w:val="00DC1B49"/>
    <w:rsid w:val="00DC5772"/>
    <w:rsid w:val="00DD146A"/>
    <w:rsid w:val="00DD50D2"/>
    <w:rsid w:val="00DE0068"/>
    <w:rsid w:val="00DE16C7"/>
    <w:rsid w:val="00E068E0"/>
    <w:rsid w:val="00E06966"/>
    <w:rsid w:val="00E3628B"/>
    <w:rsid w:val="00E4339A"/>
    <w:rsid w:val="00E814E6"/>
    <w:rsid w:val="00E81FD5"/>
    <w:rsid w:val="00E93C25"/>
    <w:rsid w:val="00E94D1A"/>
    <w:rsid w:val="00EA3003"/>
    <w:rsid w:val="00EB097D"/>
    <w:rsid w:val="00EC02AE"/>
    <w:rsid w:val="00EC24F4"/>
    <w:rsid w:val="00EC62B3"/>
    <w:rsid w:val="00ED26E0"/>
    <w:rsid w:val="00ED6215"/>
    <w:rsid w:val="00EE0435"/>
    <w:rsid w:val="00EE220C"/>
    <w:rsid w:val="00EE7E60"/>
    <w:rsid w:val="00EF2846"/>
    <w:rsid w:val="00F12BC1"/>
    <w:rsid w:val="00F17C15"/>
    <w:rsid w:val="00F25D80"/>
    <w:rsid w:val="00F3263C"/>
    <w:rsid w:val="00F357BD"/>
    <w:rsid w:val="00F602AF"/>
    <w:rsid w:val="00F663A6"/>
    <w:rsid w:val="00F70B1A"/>
    <w:rsid w:val="00F771D2"/>
    <w:rsid w:val="00F971E4"/>
    <w:rsid w:val="00FB179B"/>
    <w:rsid w:val="00FB1D20"/>
    <w:rsid w:val="00FB5AF5"/>
    <w:rsid w:val="00FC18BC"/>
    <w:rsid w:val="00FC1C56"/>
    <w:rsid w:val="00FD333E"/>
    <w:rsid w:val="00FE74E5"/>
    <w:rsid w:val="00FE789F"/>
    <w:rsid w:val="00FF1613"/>
    <w:rsid w:val="00FF728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AAE56B8"/>
  <w15:docId w15:val="{AC4D3DEB-DE91-4FEA-B304-226FA97C5E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qFormat="1"/>
    <w:lsdException w:name="toc 2" w:semiHidden="1" w:uiPriority="0" w:unhideWhenUsed="1" w:qFormat="1"/>
    <w:lsdException w:name="toc 3" w:semiHidden="1" w:uiPriority="0"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iPriority="0" w:unhideWhenUsed="1"/>
    <w:lsdException w:name="List Continue" w:semiHidden="1" w:uiPriority="0"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iPriority="0"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0" w:qFormat="1"/>
    <w:lsdException w:name="Intense Quote"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0" w:qFormat="1"/>
    <w:lsdException w:name="Intense Emphasis" w:uiPriority="0" w:qFormat="1"/>
    <w:lsdException w:name="Subtle Reference" w:uiPriority="0" w:qFormat="1"/>
    <w:lsdException w:name="Intense Reference" w:uiPriority="0" w:qFormat="1"/>
    <w:lsdException w:name="Book Title" w:uiPriority="0"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A5F1C"/>
    <w:pPr>
      <w:spacing w:after="0" w:line="240" w:lineRule="auto"/>
    </w:pPr>
    <w:rPr>
      <w:rFonts w:ascii="Times New Roman" w:eastAsia="Times New Roman" w:hAnsi="Times New Roman" w:cs="Times New Roman"/>
      <w:sz w:val="24"/>
      <w:szCs w:val="24"/>
      <w:lang w:val="es-ES" w:eastAsia="es-ES"/>
    </w:rPr>
  </w:style>
  <w:style w:type="paragraph" w:styleId="Ttulo1">
    <w:name w:val="heading 1"/>
    <w:aliases w:val="Heading 1T"/>
    <w:basedOn w:val="Normal"/>
    <w:next w:val="Normal"/>
    <w:link w:val="Ttulo1Car"/>
    <w:qFormat/>
    <w:rsid w:val="00C507E2"/>
    <w:pPr>
      <w:keepNext/>
      <w:jc w:val="center"/>
      <w:outlineLvl w:val="0"/>
    </w:pPr>
    <w:rPr>
      <w:b/>
      <w:bCs/>
      <w:sz w:val="28"/>
    </w:rPr>
  </w:style>
  <w:style w:type="paragraph" w:styleId="Ttulo2">
    <w:name w:val="heading 2"/>
    <w:aliases w:val="tít de algo"/>
    <w:basedOn w:val="Normal"/>
    <w:next w:val="Normal"/>
    <w:link w:val="Ttulo2Car"/>
    <w:unhideWhenUsed/>
    <w:qFormat/>
    <w:rsid w:val="00271F10"/>
    <w:pPr>
      <w:keepNext/>
      <w:spacing w:before="240" w:after="60"/>
      <w:outlineLvl w:val="1"/>
    </w:pPr>
    <w:rPr>
      <w:rFonts w:ascii="Cambria" w:hAnsi="Cambria"/>
      <w:b/>
      <w:bCs/>
      <w:i/>
      <w:iCs/>
      <w:sz w:val="28"/>
      <w:szCs w:val="28"/>
      <w:lang w:val="es-MX" w:eastAsia="en-US"/>
    </w:rPr>
  </w:style>
  <w:style w:type="paragraph" w:styleId="Ttulo3">
    <w:name w:val="heading 3"/>
    <w:basedOn w:val="Normal"/>
    <w:next w:val="Normal"/>
    <w:link w:val="Ttulo3Car"/>
    <w:unhideWhenUsed/>
    <w:qFormat/>
    <w:rsid w:val="00271F10"/>
    <w:pPr>
      <w:keepNext/>
      <w:tabs>
        <w:tab w:val="left" w:pos="851"/>
      </w:tabs>
      <w:ind w:left="993" w:hanging="993"/>
      <w:outlineLvl w:val="2"/>
    </w:pPr>
    <w:rPr>
      <w:rFonts w:ascii="Calibri" w:hAnsi="Calibri" w:cs="Calibri"/>
      <w:b/>
      <w:sz w:val="22"/>
      <w:szCs w:val="20"/>
      <w:lang w:val="es-MX" w:eastAsia="es-MX"/>
    </w:rPr>
  </w:style>
  <w:style w:type="paragraph" w:styleId="Ttulo4">
    <w:name w:val="heading 4"/>
    <w:basedOn w:val="Normal"/>
    <w:next w:val="Normal"/>
    <w:link w:val="Ttulo4Car"/>
    <w:unhideWhenUsed/>
    <w:qFormat/>
    <w:rsid w:val="00271F10"/>
    <w:pPr>
      <w:keepNext/>
      <w:tabs>
        <w:tab w:val="left" w:pos="864"/>
        <w:tab w:val="left" w:pos="1021"/>
        <w:tab w:val="left" w:pos="1134"/>
        <w:tab w:val="left" w:pos="1560"/>
      </w:tabs>
      <w:spacing w:before="240" w:after="60"/>
      <w:ind w:left="864" w:hanging="864"/>
      <w:jc w:val="both"/>
      <w:outlineLvl w:val="3"/>
    </w:pPr>
    <w:rPr>
      <w:rFonts w:ascii="Arial" w:hAnsi="Arial" w:cs="Arial"/>
      <w:b/>
      <w:szCs w:val="20"/>
      <w:lang w:val="es-MX" w:eastAsia="es-MX"/>
    </w:rPr>
  </w:style>
  <w:style w:type="paragraph" w:styleId="Ttulo5">
    <w:name w:val="heading 5"/>
    <w:basedOn w:val="Normal"/>
    <w:next w:val="Normal"/>
    <w:link w:val="Ttulo5Car"/>
    <w:unhideWhenUsed/>
    <w:qFormat/>
    <w:rsid w:val="00271F10"/>
    <w:pPr>
      <w:tabs>
        <w:tab w:val="left" w:pos="851"/>
      </w:tabs>
      <w:jc w:val="both"/>
      <w:outlineLvl w:val="4"/>
    </w:pPr>
    <w:rPr>
      <w:rFonts w:ascii="Calibri" w:hAnsi="Calibri" w:cs="Calibri"/>
      <w:sz w:val="20"/>
      <w:szCs w:val="20"/>
      <w:lang w:val="es-MX" w:eastAsia="es-MX"/>
    </w:rPr>
  </w:style>
  <w:style w:type="paragraph" w:styleId="Ttulo6">
    <w:name w:val="heading 6"/>
    <w:basedOn w:val="Normal"/>
    <w:next w:val="Normal"/>
    <w:link w:val="Ttulo6Car"/>
    <w:unhideWhenUsed/>
    <w:qFormat/>
    <w:rsid w:val="00271F10"/>
    <w:pPr>
      <w:keepNext/>
      <w:overflowPunct w:val="0"/>
      <w:autoSpaceDE w:val="0"/>
      <w:autoSpaceDN w:val="0"/>
      <w:adjustRightInd w:val="0"/>
      <w:jc w:val="center"/>
      <w:outlineLvl w:val="5"/>
    </w:pPr>
    <w:rPr>
      <w:rFonts w:ascii="Arial" w:hAnsi="Arial"/>
      <w:b/>
      <w:sz w:val="20"/>
      <w:szCs w:val="20"/>
      <w:lang w:val="es-MX"/>
    </w:rPr>
  </w:style>
  <w:style w:type="paragraph" w:styleId="Ttulo7">
    <w:name w:val="heading 7"/>
    <w:basedOn w:val="Normal"/>
    <w:next w:val="Normal"/>
    <w:link w:val="Ttulo7Car"/>
    <w:unhideWhenUsed/>
    <w:qFormat/>
    <w:rsid w:val="00271F10"/>
    <w:pPr>
      <w:tabs>
        <w:tab w:val="left" w:pos="1296"/>
      </w:tabs>
      <w:spacing w:before="240" w:after="60"/>
      <w:ind w:left="1296" w:hanging="1296"/>
      <w:outlineLvl w:val="6"/>
    </w:pPr>
    <w:rPr>
      <w:szCs w:val="20"/>
      <w:lang w:val="es-MX" w:eastAsia="es-MX"/>
    </w:rPr>
  </w:style>
  <w:style w:type="paragraph" w:styleId="Ttulo8">
    <w:name w:val="heading 8"/>
    <w:basedOn w:val="Normal"/>
    <w:next w:val="Normal"/>
    <w:link w:val="Ttulo8Car"/>
    <w:unhideWhenUsed/>
    <w:qFormat/>
    <w:rsid w:val="00271F10"/>
    <w:pPr>
      <w:tabs>
        <w:tab w:val="left" w:pos="1440"/>
      </w:tabs>
      <w:spacing w:before="240" w:after="60"/>
      <w:ind w:left="1440" w:hanging="1440"/>
      <w:outlineLvl w:val="7"/>
    </w:pPr>
    <w:rPr>
      <w:i/>
      <w:szCs w:val="20"/>
      <w:lang w:val="es-MX" w:eastAsia="es-MX"/>
    </w:rPr>
  </w:style>
  <w:style w:type="paragraph" w:styleId="Ttulo9">
    <w:name w:val="heading 9"/>
    <w:basedOn w:val="Normal"/>
    <w:next w:val="Normal"/>
    <w:link w:val="Ttulo9Car"/>
    <w:unhideWhenUsed/>
    <w:qFormat/>
    <w:rsid w:val="00271F10"/>
    <w:pPr>
      <w:tabs>
        <w:tab w:val="left" w:pos="1584"/>
      </w:tabs>
      <w:spacing w:before="240" w:after="60"/>
      <w:ind w:left="1584" w:hanging="1584"/>
      <w:outlineLvl w:val="8"/>
    </w:pPr>
    <w:rPr>
      <w:rFonts w:ascii="Arial" w:hAnsi="Arial" w:cs="Arial"/>
      <w:sz w:val="22"/>
      <w:szCs w:val="20"/>
      <w:lang w:val="es-MX"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Heading 1T Car"/>
    <w:basedOn w:val="Fuentedeprrafopredeter"/>
    <w:link w:val="Ttulo1"/>
    <w:rsid w:val="00C507E2"/>
    <w:rPr>
      <w:rFonts w:ascii="Times New Roman" w:eastAsia="Times New Roman" w:hAnsi="Times New Roman" w:cs="Times New Roman"/>
      <w:b/>
      <w:bCs/>
      <w:sz w:val="28"/>
      <w:szCs w:val="24"/>
      <w:lang w:val="es-ES" w:eastAsia="es-ES"/>
    </w:rPr>
  </w:style>
  <w:style w:type="character" w:customStyle="1" w:styleId="Ttulo2Car">
    <w:name w:val="Título 2 Car"/>
    <w:aliases w:val="tít de algo Car"/>
    <w:basedOn w:val="Fuentedeprrafopredeter"/>
    <w:link w:val="Ttulo2"/>
    <w:rsid w:val="00271F10"/>
    <w:rPr>
      <w:rFonts w:ascii="Cambria" w:eastAsia="Times New Roman" w:hAnsi="Cambria" w:cs="Times New Roman"/>
      <w:b/>
      <w:bCs/>
      <w:i/>
      <w:iCs/>
      <w:sz w:val="28"/>
      <w:szCs w:val="28"/>
    </w:rPr>
  </w:style>
  <w:style w:type="paragraph" w:styleId="Piedepgina">
    <w:name w:val="footer"/>
    <w:aliases w:val="Car1,Car"/>
    <w:basedOn w:val="Normal"/>
    <w:link w:val="PiedepginaCar"/>
    <w:unhideWhenUsed/>
    <w:rsid w:val="007C2F85"/>
    <w:pPr>
      <w:tabs>
        <w:tab w:val="center" w:pos="4419"/>
        <w:tab w:val="right" w:pos="8838"/>
      </w:tabs>
    </w:pPr>
  </w:style>
  <w:style w:type="character" w:customStyle="1" w:styleId="PiedepginaCar">
    <w:name w:val="Pie de página Car"/>
    <w:aliases w:val="Car1 Car,Car Car"/>
    <w:basedOn w:val="Fuentedeprrafopredeter"/>
    <w:link w:val="Piedepgina"/>
    <w:rsid w:val="007C2F85"/>
    <w:rPr>
      <w:rFonts w:ascii="Times New Roman" w:eastAsia="Times New Roman" w:hAnsi="Times New Roman" w:cs="Times New Roman"/>
      <w:sz w:val="24"/>
      <w:szCs w:val="24"/>
      <w:lang w:val="es-ES" w:eastAsia="es-ES"/>
    </w:rPr>
  </w:style>
  <w:style w:type="paragraph" w:styleId="Prrafodelista">
    <w:name w:val="List Paragraph"/>
    <w:aliases w:val="Cuadro,Lista general,AB List 1,Bullet Points,CNBV Parrafo1"/>
    <w:basedOn w:val="Normal"/>
    <w:link w:val="PrrafodelistaCar"/>
    <w:qFormat/>
    <w:rsid w:val="007C2F85"/>
    <w:pPr>
      <w:ind w:left="720"/>
      <w:contextualSpacing/>
    </w:pPr>
  </w:style>
  <w:style w:type="character" w:customStyle="1" w:styleId="PrrafodelistaCar">
    <w:name w:val="Párrafo de lista Car"/>
    <w:aliases w:val="Cuadro Car,Lista general Car,AB List 1 Car,Bullet Points Car,CNBV Parrafo1 Car"/>
    <w:link w:val="Prrafodelista"/>
    <w:uiPriority w:val="34"/>
    <w:locked/>
    <w:rsid w:val="00271F10"/>
    <w:rPr>
      <w:rFonts w:ascii="Times New Roman" w:eastAsia="Times New Roman" w:hAnsi="Times New Roman" w:cs="Times New Roman"/>
      <w:sz w:val="24"/>
      <w:szCs w:val="24"/>
      <w:lang w:val="es-ES" w:eastAsia="es-ES"/>
    </w:rPr>
  </w:style>
  <w:style w:type="paragraph" w:styleId="Sinespaciado">
    <w:name w:val="No Spacing"/>
    <w:link w:val="SinespaciadoCar"/>
    <w:uiPriority w:val="1"/>
    <w:qFormat/>
    <w:rsid w:val="007C2F85"/>
    <w:pPr>
      <w:spacing w:after="0" w:line="240" w:lineRule="auto"/>
    </w:pPr>
    <w:rPr>
      <w:rFonts w:ascii="Calibri" w:eastAsia="Calibri" w:hAnsi="Calibri" w:cs="Times New Roman"/>
    </w:rPr>
  </w:style>
  <w:style w:type="character" w:customStyle="1" w:styleId="SinespaciadoCar">
    <w:name w:val="Sin espaciado Car"/>
    <w:link w:val="Sinespaciado"/>
    <w:uiPriority w:val="1"/>
    <w:locked/>
    <w:rsid w:val="00271F10"/>
    <w:rPr>
      <w:rFonts w:ascii="Calibri" w:eastAsia="Calibri" w:hAnsi="Calibri" w:cs="Times New Roman"/>
    </w:rPr>
  </w:style>
  <w:style w:type="paragraph" w:customStyle="1" w:styleId="texto">
    <w:name w:val="texto"/>
    <w:basedOn w:val="Normal"/>
    <w:rsid w:val="007C2F85"/>
    <w:pPr>
      <w:widowControl w:val="0"/>
      <w:autoSpaceDE w:val="0"/>
      <w:autoSpaceDN w:val="0"/>
      <w:adjustRightInd w:val="0"/>
      <w:spacing w:after="101" w:line="216" w:lineRule="atLeast"/>
      <w:ind w:firstLine="288"/>
      <w:jc w:val="both"/>
    </w:pPr>
    <w:rPr>
      <w:rFonts w:ascii="Arial" w:hAnsi="Arial" w:cs="Arial"/>
      <w:sz w:val="18"/>
      <w:szCs w:val="18"/>
      <w:lang w:val="es-ES_tradnl" w:eastAsia="en-US"/>
    </w:rPr>
  </w:style>
  <w:style w:type="paragraph" w:customStyle="1" w:styleId="Texto0">
    <w:name w:val="Texto"/>
    <w:basedOn w:val="Normal"/>
    <w:link w:val="TextoCar"/>
    <w:qFormat/>
    <w:rsid w:val="007C2F85"/>
    <w:pPr>
      <w:suppressAutoHyphens/>
      <w:autoSpaceDN w:val="0"/>
      <w:spacing w:after="101" w:line="216" w:lineRule="exact"/>
      <w:ind w:firstLine="288"/>
      <w:jc w:val="both"/>
    </w:pPr>
    <w:rPr>
      <w:rFonts w:ascii="Arial" w:hAnsi="Arial" w:cs="Arial"/>
      <w:sz w:val="18"/>
      <w:szCs w:val="20"/>
    </w:rPr>
  </w:style>
  <w:style w:type="character" w:customStyle="1" w:styleId="TextoCar">
    <w:name w:val="Texto Car"/>
    <w:link w:val="Texto0"/>
    <w:locked/>
    <w:rsid w:val="007C2F85"/>
    <w:rPr>
      <w:rFonts w:ascii="Arial" w:eastAsia="Times New Roman" w:hAnsi="Arial" w:cs="Arial"/>
      <w:sz w:val="18"/>
      <w:szCs w:val="20"/>
      <w:lang w:val="es-ES" w:eastAsia="es-ES"/>
    </w:rPr>
  </w:style>
  <w:style w:type="paragraph" w:styleId="Sangra2detindependiente">
    <w:name w:val="Body Text Indent 2"/>
    <w:basedOn w:val="Normal"/>
    <w:link w:val="Sangra2detindependienteCar"/>
    <w:rsid w:val="00B65D97"/>
    <w:pPr>
      <w:ind w:left="708"/>
      <w:jc w:val="both"/>
    </w:pPr>
    <w:rPr>
      <w:rFonts w:ascii="Arial" w:hAnsi="Arial"/>
      <w:i/>
      <w:sz w:val="22"/>
      <w:szCs w:val="20"/>
    </w:rPr>
  </w:style>
  <w:style w:type="character" w:customStyle="1" w:styleId="Sangra2detindependienteCar">
    <w:name w:val="Sangría 2 de t. independiente Car"/>
    <w:basedOn w:val="Fuentedeprrafopredeter"/>
    <w:link w:val="Sangra2detindependiente"/>
    <w:rsid w:val="00B65D97"/>
    <w:rPr>
      <w:rFonts w:ascii="Arial" w:eastAsia="Times New Roman" w:hAnsi="Arial" w:cs="Times New Roman"/>
      <w:i/>
      <w:szCs w:val="20"/>
      <w:lang w:val="es-ES" w:eastAsia="es-ES"/>
    </w:rPr>
  </w:style>
  <w:style w:type="paragraph" w:styleId="Encabezado">
    <w:name w:val="header"/>
    <w:basedOn w:val="Normal"/>
    <w:link w:val="EncabezadoCar"/>
    <w:uiPriority w:val="99"/>
    <w:unhideWhenUsed/>
    <w:rsid w:val="00B9468F"/>
    <w:pPr>
      <w:tabs>
        <w:tab w:val="center" w:pos="4419"/>
        <w:tab w:val="right" w:pos="8838"/>
      </w:tabs>
    </w:pPr>
  </w:style>
  <w:style w:type="character" w:customStyle="1" w:styleId="EncabezadoCar">
    <w:name w:val="Encabezado Car"/>
    <w:basedOn w:val="Fuentedeprrafopredeter"/>
    <w:link w:val="Encabezado"/>
    <w:uiPriority w:val="99"/>
    <w:rsid w:val="00B9468F"/>
    <w:rPr>
      <w:rFonts w:ascii="Times New Roman" w:eastAsia="Times New Roman" w:hAnsi="Times New Roman" w:cs="Times New Roman"/>
      <w:sz w:val="24"/>
      <w:szCs w:val="24"/>
      <w:lang w:val="es-ES" w:eastAsia="es-ES"/>
    </w:rPr>
  </w:style>
  <w:style w:type="paragraph" w:styleId="Textodeglobo">
    <w:name w:val="Balloon Text"/>
    <w:basedOn w:val="Normal"/>
    <w:link w:val="TextodegloboCar"/>
    <w:uiPriority w:val="99"/>
    <w:unhideWhenUsed/>
    <w:rsid w:val="00A715AD"/>
    <w:rPr>
      <w:rFonts w:ascii="Segoe UI" w:hAnsi="Segoe UI" w:cs="Segoe UI"/>
      <w:sz w:val="18"/>
      <w:szCs w:val="18"/>
    </w:rPr>
  </w:style>
  <w:style w:type="character" w:customStyle="1" w:styleId="TextodegloboCar">
    <w:name w:val="Texto de globo Car"/>
    <w:basedOn w:val="Fuentedeprrafopredeter"/>
    <w:link w:val="Textodeglobo"/>
    <w:uiPriority w:val="99"/>
    <w:rsid w:val="00A715AD"/>
    <w:rPr>
      <w:rFonts w:ascii="Segoe UI" w:eastAsia="Times New Roman" w:hAnsi="Segoe UI" w:cs="Segoe UI"/>
      <w:sz w:val="18"/>
      <w:szCs w:val="18"/>
      <w:lang w:val="es-ES" w:eastAsia="es-ES"/>
    </w:rPr>
  </w:style>
  <w:style w:type="character" w:styleId="Hipervnculo">
    <w:name w:val="Hyperlink"/>
    <w:basedOn w:val="Fuentedeprrafopredeter"/>
    <w:unhideWhenUsed/>
    <w:rsid w:val="00C507E2"/>
    <w:rPr>
      <w:color w:val="0000FF"/>
      <w:u w:val="single"/>
    </w:rPr>
  </w:style>
  <w:style w:type="table" w:styleId="Tablaconcuadrcula">
    <w:name w:val="Table Grid"/>
    <w:basedOn w:val="Tablanormal"/>
    <w:uiPriority w:val="99"/>
    <w:rsid w:val="00C507E2"/>
    <w:pPr>
      <w:spacing w:after="0" w:line="240" w:lineRule="auto"/>
    </w:pPr>
    <w:rPr>
      <w:rFonts w:ascii="Cambria" w:eastAsia="MS Mincho" w:hAnsi="Cambria" w:cs="Times New Roman"/>
      <w:sz w:val="20"/>
      <w:szCs w:val="20"/>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uerpo">
    <w:name w:val="Cuerpo"/>
    <w:rsid w:val="00C507E2"/>
    <w:pPr>
      <w:spacing w:line="256" w:lineRule="auto"/>
    </w:pPr>
    <w:rPr>
      <w:rFonts w:ascii="Calibri" w:eastAsia="Calibri" w:hAnsi="Calibri" w:cs="Calibri"/>
      <w:color w:val="000000"/>
      <w:u w:color="000000"/>
      <w:lang w:eastAsia="es-MX"/>
    </w:rPr>
  </w:style>
  <w:style w:type="character" w:customStyle="1" w:styleId="Ninguno">
    <w:name w:val="Ninguno"/>
    <w:rsid w:val="00C507E2"/>
    <w:rPr>
      <w:lang w:val="es-ES_tradnl"/>
    </w:rPr>
  </w:style>
  <w:style w:type="paragraph" w:styleId="Revisin">
    <w:name w:val="Revision"/>
    <w:hidden/>
    <w:uiPriority w:val="99"/>
    <w:semiHidden/>
    <w:rsid w:val="00C507E2"/>
    <w:pPr>
      <w:spacing w:after="0" w:line="240" w:lineRule="auto"/>
    </w:pPr>
    <w:rPr>
      <w:rFonts w:ascii="Cambria" w:eastAsia="MS Mincho" w:hAnsi="Cambria" w:cs="Times New Roman"/>
      <w:sz w:val="24"/>
      <w:szCs w:val="24"/>
      <w:lang w:val="es-ES_tradnl" w:eastAsia="ja-JP"/>
    </w:rPr>
  </w:style>
  <w:style w:type="character" w:customStyle="1" w:styleId="TextonotapieCar">
    <w:name w:val="Texto nota pie Car"/>
    <w:aliases w:val="teques Car,Footnote reference Car,FA Fu Car,Footnote Text Char Char Char Char Char Car,Footnote Text Char Char Char Char Car,Texto nota pie Car Car Car,Texto nota pie Car Car1 Car"/>
    <w:basedOn w:val="Fuentedeprrafopredeter"/>
    <w:link w:val="Textonotapie"/>
    <w:rsid w:val="00C507E2"/>
    <w:rPr>
      <w:sz w:val="20"/>
      <w:szCs w:val="20"/>
    </w:rPr>
  </w:style>
  <w:style w:type="paragraph" w:styleId="Textonotapie">
    <w:name w:val="footnote text"/>
    <w:aliases w:val="teques,Footnote reference,FA Fu,Footnote Text Char Char Char Char Char,Footnote Text Char Char Char Char,Texto nota pie Car Car,Texto nota pie Car Car1"/>
    <w:basedOn w:val="Normal"/>
    <w:link w:val="TextonotapieCar"/>
    <w:unhideWhenUsed/>
    <w:rsid w:val="00C507E2"/>
    <w:rPr>
      <w:rFonts w:asciiTheme="minorHAnsi" w:eastAsiaTheme="minorHAnsi" w:hAnsiTheme="minorHAnsi" w:cstheme="minorBidi"/>
      <w:sz w:val="20"/>
      <w:szCs w:val="20"/>
      <w:lang w:val="es-MX" w:eastAsia="en-US"/>
    </w:rPr>
  </w:style>
  <w:style w:type="character" w:customStyle="1" w:styleId="TextonotapieCar1">
    <w:name w:val="Texto nota pie Car1"/>
    <w:aliases w:val="teques Car1,Footnote reference Car1,FA Fu Car1,Footnote Text Char Char Char Char Char Car1,Footnote Text Char Char Char Char Car1,Texto nota pie Car Car Car1,Texto nota pie Car Car1 Car1"/>
    <w:basedOn w:val="Fuentedeprrafopredeter"/>
    <w:uiPriority w:val="99"/>
    <w:semiHidden/>
    <w:rsid w:val="00C507E2"/>
    <w:rPr>
      <w:rFonts w:ascii="Times New Roman" w:eastAsia="Times New Roman" w:hAnsi="Times New Roman" w:cs="Times New Roman"/>
      <w:sz w:val="20"/>
      <w:szCs w:val="20"/>
      <w:lang w:val="es-ES" w:eastAsia="es-ES"/>
    </w:rPr>
  </w:style>
  <w:style w:type="character" w:customStyle="1" w:styleId="TextocomentarioCar">
    <w:name w:val="Texto comentario Car"/>
    <w:basedOn w:val="Fuentedeprrafopredeter"/>
    <w:link w:val="Textocomentario"/>
    <w:rsid w:val="00C507E2"/>
    <w:rPr>
      <w:rFonts w:ascii="Arial" w:eastAsia="Arial" w:hAnsi="Arial" w:cs="Arial"/>
      <w:sz w:val="20"/>
      <w:szCs w:val="20"/>
      <w:lang w:val="es-ES" w:bidi="es-ES"/>
    </w:rPr>
  </w:style>
  <w:style w:type="paragraph" w:styleId="Textocomentario">
    <w:name w:val="annotation text"/>
    <w:basedOn w:val="Normal"/>
    <w:link w:val="TextocomentarioCar"/>
    <w:unhideWhenUsed/>
    <w:rsid w:val="00C507E2"/>
    <w:pPr>
      <w:widowControl w:val="0"/>
      <w:autoSpaceDE w:val="0"/>
      <w:autoSpaceDN w:val="0"/>
    </w:pPr>
    <w:rPr>
      <w:rFonts w:ascii="Arial" w:eastAsia="Arial" w:hAnsi="Arial" w:cs="Arial"/>
      <w:sz w:val="20"/>
      <w:szCs w:val="20"/>
      <w:lang w:eastAsia="en-US" w:bidi="es-ES"/>
    </w:rPr>
  </w:style>
  <w:style w:type="character" w:customStyle="1" w:styleId="TextocomentarioCar1">
    <w:name w:val="Texto comentario Car1"/>
    <w:basedOn w:val="Fuentedeprrafopredeter"/>
    <w:rsid w:val="00C507E2"/>
    <w:rPr>
      <w:rFonts w:ascii="Times New Roman" w:eastAsia="Times New Roman" w:hAnsi="Times New Roman" w:cs="Times New Roman"/>
      <w:sz w:val="20"/>
      <w:szCs w:val="20"/>
      <w:lang w:val="es-ES" w:eastAsia="es-ES"/>
    </w:rPr>
  </w:style>
  <w:style w:type="character" w:customStyle="1" w:styleId="TextoindependienteCar">
    <w:name w:val="Texto independiente Car"/>
    <w:basedOn w:val="Fuentedeprrafopredeter"/>
    <w:link w:val="Textoindependiente"/>
    <w:uiPriority w:val="1"/>
    <w:rsid w:val="00C507E2"/>
    <w:rPr>
      <w:rFonts w:ascii="Arial" w:eastAsia="Arial" w:hAnsi="Arial" w:cs="Arial"/>
      <w:lang w:val="es-ES" w:bidi="es-ES"/>
    </w:rPr>
  </w:style>
  <w:style w:type="paragraph" w:styleId="Textoindependiente">
    <w:name w:val="Body Text"/>
    <w:basedOn w:val="Normal"/>
    <w:link w:val="TextoindependienteCar"/>
    <w:uiPriority w:val="1"/>
    <w:unhideWhenUsed/>
    <w:qFormat/>
    <w:rsid w:val="00C507E2"/>
    <w:pPr>
      <w:widowControl w:val="0"/>
      <w:autoSpaceDE w:val="0"/>
      <w:autoSpaceDN w:val="0"/>
    </w:pPr>
    <w:rPr>
      <w:rFonts w:ascii="Arial" w:eastAsia="Arial" w:hAnsi="Arial" w:cs="Arial"/>
      <w:sz w:val="22"/>
      <w:szCs w:val="22"/>
      <w:lang w:eastAsia="en-US" w:bidi="es-ES"/>
    </w:rPr>
  </w:style>
  <w:style w:type="character" w:customStyle="1" w:styleId="TextoindependienteCar1">
    <w:name w:val="Texto independiente Car1"/>
    <w:basedOn w:val="Fuentedeprrafopredeter"/>
    <w:rsid w:val="00C507E2"/>
    <w:rPr>
      <w:rFonts w:ascii="Times New Roman" w:eastAsia="Times New Roman" w:hAnsi="Times New Roman" w:cs="Times New Roman"/>
      <w:sz w:val="24"/>
      <w:szCs w:val="24"/>
      <w:lang w:val="es-ES" w:eastAsia="es-ES"/>
    </w:rPr>
  </w:style>
  <w:style w:type="paragraph" w:customStyle="1" w:styleId="Estilo">
    <w:name w:val="Estilo"/>
    <w:basedOn w:val="Sinespaciado"/>
    <w:link w:val="EstiloCar"/>
    <w:qFormat/>
    <w:rsid w:val="00C507E2"/>
    <w:pPr>
      <w:jc w:val="both"/>
    </w:pPr>
    <w:rPr>
      <w:rFonts w:ascii="Arial" w:eastAsia="Cambria" w:hAnsi="Arial"/>
      <w:sz w:val="24"/>
    </w:rPr>
  </w:style>
  <w:style w:type="character" w:customStyle="1" w:styleId="EstiloCar">
    <w:name w:val="Estilo Car"/>
    <w:basedOn w:val="Fuentedeprrafopredeter"/>
    <w:link w:val="Estilo"/>
    <w:rsid w:val="00C507E2"/>
    <w:rPr>
      <w:rFonts w:ascii="Arial" w:eastAsia="Cambria" w:hAnsi="Arial" w:cs="Times New Roman"/>
      <w:sz w:val="24"/>
    </w:rPr>
  </w:style>
  <w:style w:type="character" w:styleId="nfasis">
    <w:name w:val="Emphasis"/>
    <w:basedOn w:val="Fuentedeprrafopredeter"/>
    <w:uiPriority w:val="20"/>
    <w:qFormat/>
    <w:rsid w:val="00C507E2"/>
    <w:rPr>
      <w:i/>
      <w:iCs/>
    </w:rPr>
  </w:style>
  <w:style w:type="character" w:customStyle="1" w:styleId="Ttulo3Car">
    <w:name w:val="Título 3 Car"/>
    <w:basedOn w:val="Fuentedeprrafopredeter"/>
    <w:link w:val="Ttulo3"/>
    <w:rsid w:val="00271F10"/>
    <w:rPr>
      <w:rFonts w:ascii="Calibri" w:eastAsia="Times New Roman" w:hAnsi="Calibri" w:cs="Calibri"/>
      <w:b/>
      <w:szCs w:val="20"/>
      <w:lang w:eastAsia="es-MX"/>
    </w:rPr>
  </w:style>
  <w:style w:type="character" w:customStyle="1" w:styleId="Ttulo4Car">
    <w:name w:val="Título 4 Car"/>
    <w:basedOn w:val="Fuentedeprrafopredeter"/>
    <w:link w:val="Ttulo4"/>
    <w:rsid w:val="00271F10"/>
    <w:rPr>
      <w:rFonts w:ascii="Arial" w:eastAsia="Times New Roman" w:hAnsi="Arial" w:cs="Arial"/>
      <w:b/>
      <w:sz w:val="24"/>
      <w:szCs w:val="20"/>
      <w:lang w:eastAsia="es-MX"/>
    </w:rPr>
  </w:style>
  <w:style w:type="character" w:customStyle="1" w:styleId="Ttulo5Car">
    <w:name w:val="Título 5 Car"/>
    <w:basedOn w:val="Fuentedeprrafopredeter"/>
    <w:link w:val="Ttulo5"/>
    <w:rsid w:val="00271F10"/>
    <w:rPr>
      <w:rFonts w:ascii="Calibri" w:eastAsia="Times New Roman" w:hAnsi="Calibri" w:cs="Calibri"/>
      <w:sz w:val="20"/>
      <w:szCs w:val="20"/>
      <w:lang w:eastAsia="es-MX"/>
    </w:rPr>
  </w:style>
  <w:style w:type="character" w:customStyle="1" w:styleId="Ttulo6Car">
    <w:name w:val="Título 6 Car"/>
    <w:basedOn w:val="Fuentedeprrafopredeter"/>
    <w:link w:val="Ttulo6"/>
    <w:rsid w:val="00271F10"/>
    <w:rPr>
      <w:rFonts w:ascii="Arial" w:eastAsia="Times New Roman" w:hAnsi="Arial" w:cs="Times New Roman"/>
      <w:b/>
      <w:sz w:val="20"/>
      <w:szCs w:val="20"/>
      <w:lang w:eastAsia="es-ES"/>
    </w:rPr>
  </w:style>
  <w:style w:type="character" w:customStyle="1" w:styleId="Ttulo7Car">
    <w:name w:val="Título 7 Car"/>
    <w:basedOn w:val="Fuentedeprrafopredeter"/>
    <w:link w:val="Ttulo7"/>
    <w:rsid w:val="00271F10"/>
    <w:rPr>
      <w:rFonts w:ascii="Times New Roman" w:eastAsia="Times New Roman" w:hAnsi="Times New Roman" w:cs="Times New Roman"/>
      <w:sz w:val="24"/>
      <w:szCs w:val="20"/>
      <w:lang w:eastAsia="es-MX"/>
    </w:rPr>
  </w:style>
  <w:style w:type="character" w:customStyle="1" w:styleId="Ttulo8Car">
    <w:name w:val="Título 8 Car"/>
    <w:basedOn w:val="Fuentedeprrafopredeter"/>
    <w:link w:val="Ttulo8"/>
    <w:rsid w:val="00271F10"/>
    <w:rPr>
      <w:rFonts w:ascii="Times New Roman" w:eastAsia="Times New Roman" w:hAnsi="Times New Roman" w:cs="Times New Roman"/>
      <w:i/>
      <w:sz w:val="24"/>
      <w:szCs w:val="20"/>
      <w:lang w:eastAsia="es-MX"/>
    </w:rPr>
  </w:style>
  <w:style w:type="character" w:customStyle="1" w:styleId="Ttulo9Car">
    <w:name w:val="Título 9 Car"/>
    <w:basedOn w:val="Fuentedeprrafopredeter"/>
    <w:link w:val="Ttulo9"/>
    <w:rsid w:val="00271F10"/>
    <w:rPr>
      <w:rFonts w:ascii="Arial" w:eastAsia="Times New Roman" w:hAnsi="Arial" w:cs="Arial"/>
      <w:szCs w:val="20"/>
      <w:lang w:eastAsia="es-MX"/>
    </w:rPr>
  </w:style>
  <w:style w:type="character" w:customStyle="1" w:styleId="Ttulo1Car1">
    <w:name w:val="Título 1 Car1"/>
    <w:aliases w:val="Heading 1T Car1"/>
    <w:basedOn w:val="Fuentedeprrafopredeter"/>
    <w:uiPriority w:val="9"/>
    <w:rsid w:val="00271F10"/>
    <w:rPr>
      <w:rFonts w:asciiTheme="majorHAnsi" w:eastAsiaTheme="majorEastAsia" w:hAnsiTheme="majorHAnsi" w:cstheme="majorBidi"/>
      <w:color w:val="2E74B5" w:themeColor="accent1" w:themeShade="BF"/>
      <w:sz w:val="32"/>
      <w:szCs w:val="32"/>
      <w:lang w:eastAsia="en-US"/>
    </w:rPr>
  </w:style>
  <w:style w:type="character" w:customStyle="1" w:styleId="HTMLconformatoprevioCar">
    <w:name w:val="HTML con formato previo Car"/>
    <w:basedOn w:val="Fuentedeprrafopredeter"/>
    <w:link w:val="HTMLconformatoprevio"/>
    <w:rsid w:val="00271F10"/>
    <w:rPr>
      <w:rFonts w:ascii="Courier New" w:eastAsia="Calibri" w:hAnsi="Courier New" w:cs="Times New Roman"/>
      <w:sz w:val="20"/>
      <w:szCs w:val="20"/>
    </w:rPr>
  </w:style>
  <w:style w:type="paragraph" w:styleId="HTMLconformatoprevio">
    <w:name w:val="HTML Preformatted"/>
    <w:basedOn w:val="Normal"/>
    <w:link w:val="HTMLconformatoprevioCar"/>
    <w:unhideWhenUsed/>
    <w:rsid w:val="00271F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Pr>
      <w:rFonts w:ascii="Courier New" w:eastAsia="Calibri" w:hAnsi="Courier New"/>
      <w:sz w:val="20"/>
      <w:szCs w:val="20"/>
      <w:lang w:val="es-MX" w:eastAsia="en-US"/>
    </w:rPr>
  </w:style>
  <w:style w:type="paragraph" w:customStyle="1" w:styleId="msonormal0">
    <w:name w:val="msonormal"/>
    <w:basedOn w:val="Normal"/>
    <w:uiPriority w:val="99"/>
    <w:rsid w:val="00271F10"/>
    <w:pPr>
      <w:spacing w:before="100" w:beforeAutospacing="1" w:after="100" w:afterAutospacing="1"/>
    </w:pPr>
    <w:rPr>
      <w:lang w:val="es-MX" w:eastAsia="es-MX"/>
    </w:rPr>
  </w:style>
  <w:style w:type="character" w:customStyle="1" w:styleId="TextonotaalfinalCar">
    <w:name w:val="Texto nota al final Car"/>
    <w:basedOn w:val="Fuentedeprrafopredeter"/>
    <w:link w:val="Textonotaalfinal"/>
    <w:uiPriority w:val="99"/>
    <w:semiHidden/>
    <w:rsid w:val="00271F10"/>
    <w:rPr>
      <w:rFonts w:ascii="Times New Roman" w:eastAsia="Times New Roman" w:hAnsi="Times New Roman" w:cs="Times New Roman"/>
      <w:sz w:val="20"/>
      <w:szCs w:val="20"/>
      <w:lang w:val="es-ES" w:eastAsia="es-ES"/>
    </w:rPr>
  </w:style>
  <w:style w:type="paragraph" w:styleId="Textonotaalfinal">
    <w:name w:val="endnote text"/>
    <w:basedOn w:val="Normal"/>
    <w:link w:val="TextonotaalfinalCar"/>
    <w:uiPriority w:val="99"/>
    <w:semiHidden/>
    <w:unhideWhenUsed/>
    <w:rsid w:val="00271F10"/>
    <w:rPr>
      <w:sz w:val="20"/>
      <w:szCs w:val="20"/>
    </w:rPr>
  </w:style>
  <w:style w:type="paragraph" w:styleId="Listaconvietas2">
    <w:name w:val="List Bullet 2"/>
    <w:basedOn w:val="Normal"/>
    <w:uiPriority w:val="99"/>
    <w:semiHidden/>
    <w:unhideWhenUsed/>
    <w:rsid w:val="00271F10"/>
    <w:pPr>
      <w:numPr>
        <w:numId w:val="1"/>
      </w:numPr>
      <w:tabs>
        <w:tab w:val="left" w:pos="643"/>
      </w:tabs>
      <w:contextualSpacing/>
    </w:pPr>
    <w:rPr>
      <w:lang w:val="es-MX" w:eastAsia="en-US"/>
    </w:rPr>
  </w:style>
  <w:style w:type="paragraph" w:styleId="Ttulo">
    <w:name w:val="Title"/>
    <w:basedOn w:val="Normal"/>
    <w:next w:val="Normal"/>
    <w:link w:val="TtuloCar1"/>
    <w:qFormat/>
    <w:rsid w:val="00271F10"/>
    <w:pPr>
      <w:pBdr>
        <w:bottom w:val="single" w:sz="8" w:space="4" w:color="5B9BD5" w:themeColor="accent1"/>
      </w:pBdr>
      <w:spacing w:after="300"/>
      <w:contextualSpacing/>
    </w:pPr>
    <w:rPr>
      <w:rFonts w:ascii="Gotham Rounded Book" w:hAnsi="Gotham Rounded Book"/>
      <w:b/>
      <w:color w:val="000000"/>
      <w:spacing w:val="5"/>
      <w:kern w:val="28"/>
      <w:sz w:val="21"/>
      <w:szCs w:val="52"/>
      <w:lang w:val="es-MX" w:eastAsia="en-US"/>
    </w:rPr>
  </w:style>
  <w:style w:type="character" w:customStyle="1" w:styleId="TtuloCar1">
    <w:name w:val="Título Car1"/>
    <w:basedOn w:val="Fuentedeprrafopredeter"/>
    <w:link w:val="Ttulo"/>
    <w:locked/>
    <w:rsid w:val="00271F10"/>
    <w:rPr>
      <w:rFonts w:ascii="Gotham Rounded Book" w:eastAsia="Times New Roman" w:hAnsi="Gotham Rounded Book" w:cs="Times New Roman"/>
      <w:b/>
      <w:color w:val="000000"/>
      <w:spacing w:val="5"/>
      <w:kern w:val="28"/>
      <w:sz w:val="21"/>
      <w:szCs w:val="52"/>
    </w:rPr>
  </w:style>
  <w:style w:type="character" w:customStyle="1" w:styleId="TtuloCar">
    <w:name w:val="Título Car"/>
    <w:basedOn w:val="Fuentedeprrafopredeter"/>
    <w:link w:val="Ttulo10"/>
    <w:uiPriority w:val="99"/>
    <w:rsid w:val="00271F10"/>
    <w:rPr>
      <w:rFonts w:asciiTheme="majorHAnsi" w:eastAsiaTheme="majorEastAsia" w:hAnsiTheme="majorHAnsi" w:cstheme="majorBidi"/>
      <w:spacing w:val="-10"/>
      <w:kern w:val="28"/>
      <w:sz w:val="56"/>
      <w:szCs w:val="56"/>
      <w:lang w:val="es-ES" w:eastAsia="es-ES"/>
    </w:rPr>
  </w:style>
  <w:style w:type="paragraph" w:customStyle="1" w:styleId="Ttulo10">
    <w:name w:val="Título1"/>
    <w:basedOn w:val="Normal"/>
    <w:next w:val="Normal"/>
    <w:link w:val="TtuloCar"/>
    <w:uiPriority w:val="99"/>
    <w:qFormat/>
    <w:rsid w:val="00271F10"/>
    <w:pPr>
      <w:spacing w:before="240" w:after="60"/>
      <w:jc w:val="center"/>
    </w:pPr>
    <w:rPr>
      <w:rFonts w:asciiTheme="majorHAnsi" w:eastAsiaTheme="majorEastAsia" w:hAnsiTheme="majorHAnsi" w:cstheme="majorBidi"/>
      <w:spacing w:val="-10"/>
      <w:kern w:val="28"/>
      <w:sz w:val="56"/>
      <w:szCs w:val="56"/>
    </w:rPr>
  </w:style>
  <w:style w:type="character" w:customStyle="1" w:styleId="SangradetextonormalCar">
    <w:name w:val="Sangría de texto normal Car"/>
    <w:aliases w:val="Sangría de t. independiente Car"/>
    <w:basedOn w:val="Fuentedeprrafopredeter"/>
    <w:link w:val="Sangradetextonormal"/>
    <w:rsid w:val="00271F10"/>
    <w:rPr>
      <w:rFonts w:ascii="Times New Roman" w:eastAsia="Times New Roman" w:hAnsi="Times New Roman" w:cs="Times New Roman"/>
      <w:sz w:val="24"/>
      <w:szCs w:val="24"/>
      <w:lang w:val="es-ES_tradnl"/>
    </w:rPr>
  </w:style>
  <w:style w:type="paragraph" w:styleId="Sangradetextonormal">
    <w:name w:val="Body Text Indent"/>
    <w:aliases w:val="Sangría de t. independiente"/>
    <w:basedOn w:val="Normal"/>
    <w:link w:val="SangradetextonormalCar"/>
    <w:unhideWhenUsed/>
    <w:rsid w:val="00271F10"/>
    <w:pPr>
      <w:spacing w:after="120"/>
      <w:ind w:left="283"/>
    </w:pPr>
    <w:rPr>
      <w:lang w:val="es-ES_tradnl" w:eastAsia="en-US"/>
    </w:rPr>
  </w:style>
  <w:style w:type="paragraph" w:styleId="Subttulo">
    <w:name w:val="Subtitle"/>
    <w:basedOn w:val="Normal"/>
    <w:next w:val="Normal"/>
    <w:link w:val="SubttuloCar"/>
    <w:qFormat/>
    <w:rsid w:val="00271F10"/>
    <w:pPr>
      <w:spacing w:after="60"/>
      <w:jc w:val="center"/>
    </w:pPr>
    <w:rPr>
      <w:rFonts w:ascii="Cambria" w:hAnsi="Cambria" w:cs="Cambria"/>
      <w:szCs w:val="20"/>
      <w:lang w:val="es-MX" w:eastAsia="es-MX"/>
    </w:rPr>
  </w:style>
  <w:style w:type="character" w:customStyle="1" w:styleId="SubttuloCar">
    <w:name w:val="Subtítulo Car"/>
    <w:basedOn w:val="Fuentedeprrafopredeter"/>
    <w:link w:val="Subttulo"/>
    <w:rsid w:val="00271F10"/>
    <w:rPr>
      <w:rFonts w:ascii="Cambria" w:eastAsia="Times New Roman" w:hAnsi="Cambria" w:cs="Cambria"/>
      <w:sz w:val="24"/>
      <w:szCs w:val="20"/>
      <w:lang w:eastAsia="es-MX"/>
    </w:rPr>
  </w:style>
  <w:style w:type="character" w:customStyle="1" w:styleId="SaludoCar">
    <w:name w:val="Saludo Car"/>
    <w:basedOn w:val="Fuentedeprrafopredeter"/>
    <w:link w:val="Saludo"/>
    <w:uiPriority w:val="99"/>
    <w:semiHidden/>
    <w:rsid w:val="00271F10"/>
    <w:rPr>
      <w:rFonts w:ascii="Times New Roman" w:eastAsia="Times New Roman" w:hAnsi="Times New Roman" w:cs="Times New Roman"/>
      <w:sz w:val="24"/>
      <w:szCs w:val="24"/>
      <w:lang w:val="es-ES_tradnl"/>
    </w:rPr>
  </w:style>
  <w:style w:type="paragraph" w:styleId="Saludo">
    <w:name w:val="Salutation"/>
    <w:basedOn w:val="Normal"/>
    <w:next w:val="Normal"/>
    <w:link w:val="SaludoCar"/>
    <w:uiPriority w:val="99"/>
    <w:semiHidden/>
    <w:unhideWhenUsed/>
    <w:rsid w:val="00271F10"/>
    <w:rPr>
      <w:lang w:val="es-ES_tradnl" w:eastAsia="en-US"/>
    </w:rPr>
  </w:style>
  <w:style w:type="character" w:customStyle="1" w:styleId="TextoindependienteprimerasangraCar">
    <w:name w:val="Texto independiente primera sangría Car"/>
    <w:basedOn w:val="TextoindependienteCar"/>
    <w:link w:val="Textoindependienteprimerasangra"/>
    <w:rsid w:val="00271F10"/>
    <w:rPr>
      <w:rFonts w:ascii="Times New Roman" w:eastAsia="Times New Roman" w:hAnsi="Times New Roman" w:cs="Times New Roman"/>
      <w:sz w:val="24"/>
      <w:szCs w:val="24"/>
      <w:lang w:val="es-ES_tradnl" w:bidi="es-ES"/>
    </w:rPr>
  </w:style>
  <w:style w:type="paragraph" w:styleId="Textoindependienteprimerasangra">
    <w:name w:val="Body Text First Indent"/>
    <w:basedOn w:val="Textoindependiente"/>
    <w:link w:val="TextoindependienteprimerasangraCar"/>
    <w:unhideWhenUsed/>
    <w:rsid w:val="00271F10"/>
    <w:pPr>
      <w:widowControl/>
      <w:autoSpaceDE/>
      <w:autoSpaceDN/>
      <w:spacing w:after="120"/>
      <w:ind w:firstLine="210"/>
    </w:pPr>
    <w:rPr>
      <w:rFonts w:ascii="Times New Roman" w:eastAsia="Times New Roman" w:hAnsi="Times New Roman" w:cs="Times New Roman"/>
      <w:sz w:val="24"/>
      <w:szCs w:val="24"/>
      <w:lang w:val="es-ES_tradnl" w:bidi="ar-SA"/>
    </w:rPr>
  </w:style>
  <w:style w:type="character" w:customStyle="1" w:styleId="Textoindependienteprimerasangra2Car">
    <w:name w:val="Texto independiente primera sangría 2 Car"/>
    <w:basedOn w:val="SangradetextonormalCar"/>
    <w:link w:val="Textoindependienteprimerasangra2"/>
    <w:uiPriority w:val="99"/>
    <w:semiHidden/>
    <w:rsid w:val="00271F10"/>
    <w:rPr>
      <w:rFonts w:ascii="Calibri" w:eastAsia="Calibri" w:hAnsi="Calibri" w:cs="Times New Roman"/>
      <w:sz w:val="24"/>
      <w:szCs w:val="24"/>
      <w:lang w:val="es-ES_tradnl"/>
    </w:rPr>
  </w:style>
  <w:style w:type="paragraph" w:styleId="Textoindependienteprimerasangra2">
    <w:name w:val="Body Text First Indent 2"/>
    <w:basedOn w:val="Sangradetextonormal"/>
    <w:link w:val="Textoindependienteprimerasangra2Car"/>
    <w:uiPriority w:val="99"/>
    <w:unhideWhenUsed/>
    <w:rsid w:val="00271F10"/>
    <w:pPr>
      <w:spacing w:after="200" w:line="276" w:lineRule="auto"/>
      <w:ind w:left="360" w:firstLine="360"/>
    </w:pPr>
    <w:rPr>
      <w:rFonts w:ascii="Calibri" w:eastAsia="Calibri" w:hAnsi="Calibri"/>
      <w:sz w:val="22"/>
      <w:szCs w:val="22"/>
    </w:rPr>
  </w:style>
  <w:style w:type="character" w:customStyle="1" w:styleId="Textoindependiente2Car">
    <w:name w:val="Texto independiente 2 Car"/>
    <w:basedOn w:val="Fuentedeprrafopredeter"/>
    <w:link w:val="Textoindependiente2"/>
    <w:uiPriority w:val="99"/>
    <w:rsid w:val="00271F10"/>
    <w:rPr>
      <w:rFonts w:ascii="Times New Roman" w:eastAsia="Times New Roman" w:hAnsi="Times New Roman" w:cs="Times New Roman"/>
      <w:sz w:val="24"/>
      <w:szCs w:val="24"/>
      <w:lang w:val="es-ES" w:eastAsia="es-ES"/>
    </w:rPr>
  </w:style>
  <w:style w:type="paragraph" w:styleId="Textoindependiente2">
    <w:name w:val="Body Text 2"/>
    <w:basedOn w:val="Normal"/>
    <w:link w:val="Textoindependiente2Car"/>
    <w:uiPriority w:val="99"/>
    <w:unhideWhenUsed/>
    <w:rsid w:val="00271F10"/>
    <w:pPr>
      <w:spacing w:after="120" w:line="480" w:lineRule="auto"/>
    </w:pPr>
  </w:style>
  <w:style w:type="character" w:customStyle="1" w:styleId="Textoindependiente3Car">
    <w:name w:val="Texto independiente 3 Car"/>
    <w:basedOn w:val="Fuentedeprrafopredeter"/>
    <w:link w:val="Textoindependiente3"/>
    <w:rsid w:val="00271F10"/>
    <w:rPr>
      <w:rFonts w:ascii="Times New Roman" w:eastAsia="Times New Roman" w:hAnsi="Times New Roman" w:cs="Times New Roman"/>
      <w:sz w:val="24"/>
      <w:szCs w:val="24"/>
    </w:rPr>
  </w:style>
  <w:style w:type="paragraph" w:styleId="Textoindependiente3">
    <w:name w:val="Body Text 3"/>
    <w:basedOn w:val="Normal"/>
    <w:link w:val="Textoindependiente3Car"/>
    <w:unhideWhenUsed/>
    <w:rsid w:val="00271F10"/>
    <w:pPr>
      <w:spacing w:before="100" w:beforeAutospacing="1" w:after="100" w:afterAutospacing="1"/>
    </w:pPr>
    <w:rPr>
      <w:lang w:val="es-MX" w:eastAsia="en-US"/>
    </w:rPr>
  </w:style>
  <w:style w:type="character" w:customStyle="1" w:styleId="MapadeldocumentoCar">
    <w:name w:val="Mapa del documento Car"/>
    <w:basedOn w:val="Fuentedeprrafopredeter"/>
    <w:link w:val="Mapadeldocumento"/>
    <w:uiPriority w:val="99"/>
    <w:rsid w:val="00271F10"/>
    <w:rPr>
      <w:rFonts w:ascii="Tahoma" w:eastAsia="Times New Roman" w:hAnsi="Tahoma" w:cs="Tahoma"/>
      <w:sz w:val="20"/>
      <w:szCs w:val="20"/>
      <w:shd w:val="clear" w:color="auto" w:fill="000080"/>
      <w:lang w:eastAsia="es-ES"/>
    </w:rPr>
  </w:style>
  <w:style w:type="paragraph" w:styleId="Mapadeldocumento">
    <w:name w:val="Document Map"/>
    <w:basedOn w:val="Normal"/>
    <w:link w:val="MapadeldocumentoCar"/>
    <w:uiPriority w:val="99"/>
    <w:unhideWhenUsed/>
    <w:rsid w:val="00271F10"/>
    <w:pPr>
      <w:shd w:val="clear" w:color="auto" w:fill="000080"/>
    </w:pPr>
    <w:rPr>
      <w:rFonts w:ascii="Tahoma" w:hAnsi="Tahoma" w:cs="Tahoma"/>
      <w:sz w:val="20"/>
      <w:szCs w:val="20"/>
      <w:lang w:val="es-MX"/>
    </w:rPr>
  </w:style>
  <w:style w:type="character" w:customStyle="1" w:styleId="TextosinformatoCar">
    <w:name w:val="Texto sin formato Car"/>
    <w:basedOn w:val="Fuentedeprrafopredeter"/>
    <w:link w:val="Textosinformato"/>
    <w:rsid w:val="00271F10"/>
    <w:rPr>
      <w:rFonts w:ascii="Courier New" w:eastAsia="Times New Roman" w:hAnsi="Courier New" w:cs="Times New Roman"/>
      <w:sz w:val="20"/>
      <w:szCs w:val="20"/>
      <w:lang w:val="es-ES" w:eastAsia="es-ES"/>
    </w:rPr>
  </w:style>
  <w:style w:type="paragraph" w:styleId="Textosinformato">
    <w:name w:val="Plain Text"/>
    <w:basedOn w:val="Normal"/>
    <w:link w:val="TextosinformatoCar"/>
    <w:unhideWhenUsed/>
    <w:rsid w:val="00271F10"/>
    <w:rPr>
      <w:rFonts w:ascii="Courier New" w:hAnsi="Courier New"/>
      <w:sz w:val="20"/>
      <w:szCs w:val="20"/>
    </w:rPr>
  </w:style>
  <w:style w:type="character" w:customStyle="1" w:styleId="AsuntodelcomentarioCar">
    <w:name w:val="Asunto del comentario Car"/>
    <w:basedOn w:val="TextocomentarioCar"/>
    <w:link w:val="Asuntodelcomentario"/>
    <w:rsid w:val="00271F10"/>
    <w:rPr>
      <w:rFonts w:ascii="Calibri" w:eastAsia="Calibri" w:hAnsi="Calibri" w:cs="Arial"/>
      <w:b/>
      <w:bCs/>
      <w:sz w:val="20"/>
      <w:szCs w:val="20"/>
      <w:lang w:val="es-ES" w:bidi="es-ES"/>
    </w:rPr>
  </w:style>
  <w:style w:type="paragraph" w:styleId="Asuntodelcomentario">
    <w:name w:val="annotation subject"/>
    <w:basedOn w:val="Textocomentario"/>
    <w:next w:val="Textocomentario"/>
    <w:link w:val="AsuntodelcomentarioCar"/>
    <w:unhideWhenUsed/>
    <w:rsid w:val="00271F10"/>
    <w:pPr>
      <w:widowControl/>
      <w:autoSpaceDE/>
      <w:autoSpaceDN/>
      <w:spacing w:after="200" w:line="276" w:lineRule="auto"/>
    </w:pPr>
    <w:rPr>
      <w:rFonts w:ascii="Calibri" w:eastAsia="Calibri" w:hAnsi="Calibri"/>
      <w:b/>
      <w:bCs/>
    </w:rPr>
  </w:style>
  <w:style w:type="paragraph" w:customStyle="1" w:styleId="Direccininterior">
    <w:name w:val="Dirección interior"/>
    <w:basedOn w:val="Normal"/>
    <w:uiPriority w:val="99"/>
    <w:rsid w:val="00271F10"/>
    <w:rPr>
      <w:lang w:val="es-MX" w:eastAsia="en-US"/>
    </w:rPr>
  </w:style>
  <w:style w:type="paragraph" w:customStyle="1" w:styleId="Encabezado1">
    <w:name w:val="Encabezado1"/>
    <w:basedOn w:val="Normal"/>
    <w:rsid w:val="00271F10"/>
    <w:pPr>
      <w:tabs>
        <w:tab w:val="center" w:pos="4419"/>
        <w:tab w:val="right" w:pos="8838"/>
      </w:tabs>
      <w:overflowPunct w:val="0"/>
    </w:pPr>
    <w:rPr>
      <w:rFonts w:ascii="Calibri" w:eastAsia="Calibri" w:hAnsi="Calibri" w:cs="Tahoma"/>
      <w:color w:val="00000A"/>
      <w:sz w:val="22"/>
      <w:szCs w:val="22"/>
      <w:lang w:val="es-MX" w:eastAsia="en-US"/>
    </w:rPr>
  </w:style>
  <w:style w:type="character" w:customStyle="1" w:styleId="ListParagraphChar">
    <w:name w:val="List Paragraph Char"/>
    <w:basedOn w:val="Fuentedeprrafopredeter"/>
    <w:link w:val="Prrafodelista1"/>
    <w:locked/>
    <w:rsid w:val="00271F10"/>
    <w:rPr>
      <w:sz w:val="24"/>
      <w:szCs w:val="24"/>
    </w:rPr>
  </w:style>
  <w:style w:type="paragraph" w:customStyle="1" w:styleId="Prrafodelista1">
    <w:name w:val="Párrafo de lista1"/>
    <w:basedOn w:val="Normal"/>
    <w:link w:val="ListParagraphChar"/>
    <w:qFormat/>
    <w:rsid w:val="00271F10"/>
    <w:pPr>
      <w:spacing w:after="200" w:line="276" w:lineRule="auto"/>
      <w:ind w:left="720"/>
      <w:contextualSpacing/>
    </w:pPr>
    <w:rPr>
      <w:rFonts w:asciiTheme="minorHAnsi" w:eastAsiaTheme="minorHAnsi" w:hAnsiTheme="minorHAnsi" w:cstheme="minorBidi"/>
      <w:lang w:val="es-MX" w:eastAsia="en-US"/>
    </w:rPr>
  </w:style>
  <w:style w:type="paragraph" w:customStyle="1" w:styleId="ListaCC">
    <w:name w:val="Lista CC."/>
    <w:basedOn w:val="Normal"/>
    <w:uiPriority w:val="99"/>
    <w:rsid w:val="00271F10"/>
    <w:rPr>
      <w:lang w:val="es-MX" w:eastAsia="en-US"/>
    </w:rPr>
  </w:style>
  <w:style w:type="paragraph" w:customStyle="1" w:styleId="Default">
    <w:name w:val="Default"/>
    <w:qFormat/>
    <w:rsid w:val="00271F10"/>
    <w:pPr>
      <w:autoSpaceDE w:val="0"/>
      <w:autoSpaceDN w:val="0"/>
      <w:adjustRightInd w:val="0"/>
      <w:spacing w:after="0" w:line="240" w:lineRule="auto"/>
    </w:pPr>
    <w:rPr>
      <w:rFonts w:ascii="Calibri" w:eastAsia="Calibri" w:hAnsi="Calibri" w:cs="Times New Roman"/>
      <w:color w:val="000000"/>
      <w:sz w:val="24"/>
      <w:szCs w:val="24"/>
      <w:lang w:val="es-ES" w:eastAsia="es-ES"/>
    </w:rPr>
  </w:style>
  <w:style w:type="paragraph" w:customStyle="1" w:styleId="Titulo1">
    <w:name w:val="Titulo 1"/>
    <w:basedOn w:val="Normal"/>
    <w:uiPriority w:val="99"/>
    <w:rsid w:val="00271F10"/>
    <w:pPr>
      <w:pBdr>
        <w:bottom w:val="single" w:sz="12" w:space="1" w:color="auto"/>
      </w:pBdr>
      <w:spacing w:before="120"/>
      <w:jc w:val="both"/>
      <w:outlineLvl w:val="0"/>
    </w:pPr>
    <w:rPr>
      <w:rFonts w:cs="Arial"/>
      <w:b/>
      <w:sz w:val="18"/>
      <w:szCs w:val="18"/>
      <w:lang w:val="es-MX" w:eastAsia="es-MX"/>
    </w:rPr>
  </w:style>
  <w:style w:type="paragraph" w:customStyle="1" w:styleId="s-s">
    <w:name w:val="s-s"/>
    <w:basedOn w:val="Normal"/>
    <w:uiPriority w:val="99"/>
    <w:rsid w:val="00271F10"/>
    <w:pPr>
      <w:spacing w:before="100" w:beforeAutospacing="1" w:after="100" w:afterAutospacing="1"/>
    </w:pPr>
    <w:rPr>
      <w:lang w:val="es-MX" w:eastAsia="es-MX"/>
    </w:rPr>
  </w:style>
  <w:style w:type="paragraph" w:customStyle="1" w:styleId="p1">
    <w:name w:val="p1"/>
    <w:basedOn w:val="Normal"/>
    <w:uiPriority w:val="99"/>
    <w:rsid w:val="00271F10"/>
    <w:pPr>
      <w:spacing w:before="100" w:beforeAutospacing="1" w:after="100" w:afterAutospacing="1"/>
    </w:pPr>
    <w:rPr>
      <w:lang w:val="es-MX" w:eastAsia="es-MX"/>
    </w:rPr>
  </w:style>
  <w:style w:type="paragraph" w:customStyle="1" w:styleId="p4">
    <w:name w:val="p4"/>
    <w:basedOn w:val="Normal"/>
    <w:uiPriority w:val="99"/>
    <w:rsid w:val="00271F10"/>
    <w:pPr>
      <w:spacing w:before="100" w:beforeAutospacing="1" w:after="100" w:afterAutospacing="1"/>
    </w:pPr>
    <w:rPr>
      <w:lang w:val="es-MX" w:eastAsia="es-MX"/>
    </w:rPr>
  </w:style>
  <w:style w:type="paragraph" w:customStyle="1" w:styleId="p3">
    <w:name w:val="p3"/>
    <w:basedOn w:val="Normal"/>
    <w:uiPriority w:val="99"/>
    <w:rsid w:val="00271F10"/>
    <w:pPr>
      <w:spacing w:before="100" w:beforeAutospacing="1" w:after="100" w:afterAutospacing="1"/>
    </w:pPr>
    <w:rPr>
      <w:lang w:val="es-MX" w:eastAsia="es-MX"/>
    </w:rPr>
  </w:style>
  <w:style w:type="paragraph" w:customStyle="1" w:styleId="pg-bkn-location">
    <w:name w:val="pg-bkn-location"/>
    <w:basedOn w:val="Normal"/>
    <w:uiPriority w:val="99"/>
    <w:rsid w:val="00271F10"/>
    <w:pPr>
      <w:spacing w:before="100" w:beforeAutospacing="1" w:after="100" w:afterAutospacing="1"/>
    </w:pPr>
    <w:rPr>
      <w:lang w:val="es-MX" w:eastAsia="es-MX"/>
    </w:rPr>
  </w:style>
  <w:style w:type="paragraph" w:customStyle="1" w:styleId="CABEZA">
    <w:name w:val="CABEZA"/>
    <w:basedOn w:val="Normal"/>
    <w:uiPriority w:val="99"/>
    <w:rsid w:val="00271F10"/>
    <w:pPr>
      <w:jc w:val="center"/>
    </w:pPr>
    <w:rPr>
      <w:rFonts w:eastAsia="Calibri" w:cs="Arial"/>
      <w:b/>
      <w:sz w:val="28"/>
      <w:szCs w:val="28"/>
      <w:lang w:val="es-MX" w:eastAsia="es-MX"/>
    </w:rPr>
  </w:style>
  <w:style w:type="character" w:customStyle="1" w:styleId="ROMANOSCar">
    <w:name w:val="ROMANOS Car"/>
    <w:link w:val="ROMANOS"/>
    <w:locked/>
    <w:rsid w:val="00271F10"/>
    <w:rPr>
      <w:rFonts w:ascii="Arial" w:hAnsi="Arial" w:cs="Arial"/>
      <w:sz w:val="18"/>
      <w:szCs w:val="18"/>
      <w:lang w:val="es-ES" w:eastAsia="es-ES"/>
    </w:rPr>
  </w:style>
  <w:style w:type="paragraph" w:customStyle="1" w:styleId="ROMANOS">
    <w:name w:val="ROMANOS"/>
    <w:basedOn w:val="Normal"/>
    <w:link w:val="ROMANOSCar"/>
    <w:rsid w:val="00271F10"/>
    <w:pPr>
      <w:tabs>
        <w:tab w:val="left" w:pos="720"/>
      </w:tabs>
      <w:spacing w:after="101" w:line="216" w:lineRule="exact"/>
      <w:ind w:left="720" w:hanging="432"/>
      <w:jc w:val="both"/>
    </w:pPr>
    <w:rPr>
      <w:rFonts w:ascii="Arial" w:eastAsiaTheme="minorHAnsi" w:hAnsi="Arial" w:cs="Arial"/>
      <w:sz w:val="18"/>
      <w:szCs w:val="18"/>
    </w:rPr>
  </w:style>
  <w:style w:type="paragraph" w:customStyle="1" w:styleId="INCISO">
    <w:name w:val="INCISO"/>
    <w:basedOn w:val="Normal"/>
    <w:uiPriority w:val="99"/>
    <w:rsid w:val="00271F10"/>
    <w:pPr>
      <w:spacing w:after="101" w:line="216" w:lineRule="exact"/>
      <w:ind w:left="1080" w:hanging="360"/>
      <w:jc w:val="both"/>
    </w:pPr>
    <w:rPr>
      <w:rFonts w:ascii="Arial" w:hAnsi="Arial" w:cs="Arial"/>
      <w:sz w:val="18"/>
      <w:szCs w:val="18"/>
      <w:lang w:val="es-MX"/>
    </w:rPr>
  </w:style>
  <w:style w:type="paragraph" w:customStyle="1" w:styleId="Fechas">
    <w:name w:val="Fechas"/>
    <w:basedOn w:val="Texto0"/>
    <w:autoRedefine/>
    <w:uiPriority w:val="99"/>
    <w:rsid w:val="00271F10"/>
    <w:pPr>
      <w:widowControl w:val="0"/>
      <w:pBdr>
        <w:bottom w:val="double" w:sz="6" w:space="1" w:color="auto"/>
      </w:pBdr>
      <w:tabs>
        <w:tab w:val="center" w:pos="4464"/>
        <w:tab w:val="right" w:pos="8582"/>
      </w:tabs>
      <w:suppressAutoHyphens w:val="0"/>
      <w:autoSpaceDN/>
      <w:snapToGrid w:val="0"/>
      <w:spacing w:after="0" w:line="240" w:lineRule="auto"/>
      <w:ind w:left="288" w:right="288" w:firstLine="0"/>
    </w:pPr>
    <w:rPr>
      <w:rFonts w:ascii="Times New Roman" w:eastAsiaTheme="minorHAnsi" w:hAnsi="Times New Roman"/>
      <w:szCs w:val="22"/>
      <w:lang w:eastAsia="es-MX"/>
    </w:rPr>
  </w:style>
  <w:style w:type="character" w:customStyle="1" w:styleId="ANOTACIONCar">
    <w:name w:val="ANOTACION Car"/>
    <w:link w:val="ANOTACION"/>
    <w:locked/>
    <w:rsid w:val="00271F10"/>
    <w:rPr>
      <w:b/>
      <w:sz w:val="18"/>
      <w:lang w:eastAsia="es-ES"/>
    </w:rPr>
  </w:style>
  <w:style w:type="paragraph" w:customStyle="1" w:styleId="ANOTACION">
    <w:name w:val="ANOTACION"/>
    <w:basedOn w:val="Normal"/>
    <w:link w:val="ANOTACIONCar"/>
    <w:rsid w:val="00271F10"/>
    <w:pPr>
      <w:spacing w:before="101" w:after="101" w:line="216" w:lineRule="atLeast"/>
      <w:jc w:val="center"/>
    </w:pPr>
    <w:rPr>
      <w:rFonts w:asciiTheme="minorHAnsi" w:eastAsiaTheme="minorHAnsi" w:hAnsiTheme="minorHAnsi" w:cstheme="minorBidi"/>
      <w:b/>
      <w:sz w:val="18"/>
      <w:szCs w:val="22"/>
      <w:lang w:val="es-MX"/>
    </w:rPr>
  </w:style>
  <w:style w:type="paragraph" w:customStyle="1" w:styleId="SUBIN">
    <w:name w:val="SUBIN"/>
    <w:basedOn w:val="Texto0"/>
    <w:uiPriority w:val="99"/>
    <w:rsid w:val="00271F10"/>
    <w:pPr>
      <w:suppressAutoHyphens w:val="0"/>
      <w:autoSpaceDN/>
      <w:ind w:left="1987" w:hanging="720"/>
    </w:pPr>
    <w:rPr>
      <w:rFonts w:eastAsiaTheme="minorHAnsi"/>
      <w:szCs w:val="22"/>
    </w:rPr>
  </w:style>
  <w:style w:type="paragraph" w:customStyle="1" w:styleId="Titulo2">
    <w:name w:val="Titulo 2"/>
    <w:basedOn w:val="Texto0"/>
    <w:uiPriority w:val="99"/>
    <w:rsid w:val="00271F10"/>
    <w:pPr>
      <w:pBdr>
        <w:top w:val="double" w:sz="6" w:space="1" w:color="auto"/>
      </w:pBdr>
      <w:suppressAutoHyphens w:val="0"/>
      <w:autoSpaceDN/>
      <w:spacing w:line="240" w:lineRule="auto"/>
      <w:ind w:firstLine="0"/>
      <w:outlineLvl w:val="1"/>
    </w:pPr>
    <w:rPr>
      <w:rFonts w:eastAsiaTheme="minorHAnsi"/>
      <w:szCs w:val="22"/>
    </w:rPr>
  </w:style>
  <w:style w:type="paragraph" w:customStyle="1" w:styleId="tt">
    <w:name w:val="tt"/>
    <w:basedOn w:val="Texto0"/>
    <w:uiPriority w:val="99"/>
    <w:rsid w:val="00271F10"/>
    <w:pPr>
      <w:tabs>
        <w:tab w:val="left" w:pos="1320"/>
        <w:tab w:val="left" w:pos="1629"/>
      </w:tabs>
      <w:suppressAutoHyphens w:val="0"/>
      <w:autoSpaceDN/>
      <w:ind w:left="1647" w:hanging="1440"/>
    </w:pPr>
    <w:rPr>
      <w:rFonts w:eastAsiaTheme="minorHAnsi"/>
      <w:szCs w:val="22"/>
      <w:lang w:val="es-ES_tradnl"/>
    </w:rPr>
  </w:style>
  <w:style w:type="paragraph" w:customStyle="1" w:styleId="sum">
    <w:name w:val="sum"/>
    <w:basedOn w:val="Texto0"/>
    <w:uiPriority w:val="99"/>
    <w:rsid w:val="00271F10"/>
    <w:pPr>
      <w:tabs>
        <w:tab w:val="right" w:leader="dot" w:pos="8100"/>
        <w:tab w:val="right" w:pos="8640"/>
      </w:tabs>
      <w:suppressAutoHyphens w:val="0"/>
      <w:autoSpaceDN/>
      <w:spacing w:after="0" w:line="266" w:lineRule="exact"/>
      <w:ind w:left="274" w:right="749" w:firstLine="0"/>
    </w:pPr>
    <w:rPr>
      <w:rFonts w:ascii="Times New Roman" w:eastAsiaTheme="minorHAnsi" w:hAnsi="Times New Roman"/>
      <w:b/>
      <w:sz w:val="20"/>
      <w:szCs w:val="22"/>
      <w:u w:val="single"/>
      <w:lang w:val="es-ES_tradnl"/>
    </w:rPr>
  </w:style>
  <w:style w:type="paragraph" w:customStyle="1" w:styleId="EstilotextoPrimeralnea0">
    <w:name w:val="Estilo texto + Primera línea:  0&quot;"/>
    <w:basedOn w:val="Normal"/>
    <w:uiPriority w:val="99"/>
    <w:rsid w:val="00271F10"/>
    <w:pPr>
      <w:spacing w:after="101" w:line="216" w:lineRule="exact"/>
      <w:jc w:val="both"/>
    </w:pPr>
    <w:rPr>
      <w:rFonts w:ascii="Arial" w:hAnsi="Arial"/>
      <w:sz w:val="18"/>
      <w:szCs w:val="20"/>
      <w:lang w:val="es-MX" w:eastAsia="es-MX"/>
    </w:rPr>
  </w:style>
  <w:style w:type="paragraph" w:customStyle="1" w:styleId="EstilotextoPrimeral">
    <w:name w:val="Estilo texto + Primera l"/>
    <w:basedOn w:val="Normal"/>
    <w:uiPriority w:val="99"/>
    <w:rsid w:val="00271F10"/>
    <w:pPr>
      <w:spacing w:after="101" w:line="216" w:lineRule="exact"/>
      <w:jc w:val="both"/>
    </w:pPr>
    <w:rPr>
      <w:rFonts w:ascii="Arial" w:hAnsi="Arial" w:cs="Arial"/>
      <w:sz w:val="18"/>
      <w:szCs w:val="20"/>
      <w:lang w:val="es-MX" w:eastAsia="es-MX"/>
    </w:rPr>
  </w:style>
  <w:style w:type="paragraph" w:customStyle="1" w:styleId="Textonormal">
    <w:name w:val="Texto normal"/>
    <w:basedOn w:val="Normal"/>
    <w:uiPriority w:val="99"/>
    <w:rsid w:val="00271F10"/>
    <w:pPr>
      <w:jc w:val="both"/>
    </w:pPr>
    <w:rPr>
      <w:rFonts w:ascii="Arial" w:hAnsi="Arial" w:cs="Arial"/>
      <w:sz w:val="22"/>
      <w:szCs w:val="20"/>
      <w:lang w:val="es-MX" w:eastAsia="es-MX"/>
    </w:rPr>
  </w:style>
  <w:style w:type="paragraph" w:customStyle="1" w:styleId="Textoindependiente21">
    <w:name w:val="Texto independiente 21"/>
    <w:basedOn w:val="Normal"/>
    <w:rsid w:val="00271F10"/>
    <w:pPr>
      <w:spacing w:before="360" w:after="200"/>
      <w:ind w:firstLine="708"/>
      <w:jc w:val="both"/>
    </w:pPr>
    <w:rPr>
      <w:rFonts w:ascii="Arial" w:hAnsi="Arial" w:cs="Arial"/>
      <w:sz w:val="22"/>
      <w:szCs w:val="20"/>
      <w:lang w:val="es-AR" w:eastAsia="es-MX"/>
    </w:rPr>
  </w:style>
  <w:style w:type="paragraph" w:customStyle="1" w:styleId="arial">
    <w:name w:val="arial"/>
    <w:basedOn w:val="Normal"/>
    <w:link w:val="arialCar"/>
    <w:rsid w:val="00271F10"/>
    <w:rPr>
      <w:b/>
      <w:szCs w:val="20"/>
      <w:lang w:val="es-MX" w:eastAsia="es-MX"/>
    </w:rPr>
  </w:style>
  <w:style w:type="paragraph" w:customStyle="1" w:styleId="Modelo1">
    <w:name w:val="Modelo 1"/>
    <w:basedOn w:val="Normal"/>
    <w:uiPriority w:val="99"/>
    <w:rsid w:val="00271F10"/>
    <w:pPr>
      <w:tabs>
        <w:tab w:val="left" w:pos="792"/>
      </w:tabs>
      <w:spacing w:before="60" w:after="60"/>
      <w:ind w:left="792" w:hanging="432"/>
      <w:jc w:val="both"/>
    </w:pPr>
    <w:rPr>
      <w:rFonts w:ascii="Arial" w:hAnsi="Arial" w:cs="Arial"/>
      <w:b/>
      <w:sz w:val="22"/>
      <w:szCs w:val="20"/>
      <w:lang w:val="es-MX" w:eastAsia="es-MX"/>
    </w:rPr>
  </w:style>
  <w:style w:type="paragraph" w:customStyle="1" w:styleId="Mapadeldocumento1">
    <w:name w:val="Mapa del documento1"/>
    <w:basedOn w:val="Normal"/>
    <w:uiPriority w:val="99"/>
    <w:rsid w:val="00271F10"/>
    <w:pPr>
      <w:shd w:val="clear" w:color="auto" w:fill="000080"/>
    </w:pPr>
    <w:rPr>
      <w:rFonts w:ascii="Tahoma" w:hAnsi="Tahoma" w:cs="Tahoma"/>
      <w:sz w:val="20"/>
      <w:szCs w:val="20"/>
      <w:lang w:val="es-MX" w:eastAsia="es-MX"/>
    </w:rPr>
  </w:style>
  <w:style w:type="paragraph" w:customStyle="1" w:styleId="Textodeglobo1">
    <w:name w:val="Texto de globo1"/>
    <w:basedOn w:val="Normal"/>
    <w:uiPriority w:val="99"/>
    <w:rsid w:val="00271F10"/>
    <w:rPr>
      <w:rFonts w:ascii="Tahoma" w:hAnsi="Tahoma" w:cs="Tahoma"/>
      <w:sz w:val="16"/>
      <w:szCs w:val="20"/>
      <w:lang w:val="es-MX" w:eastAsia="es-MX"/>
    </w:rPr>
  </w:style>
  <w:style w:type="paragraph" w:customStyle="1" w:styleId="EstiloTtulo1Verdan">
    <w:name w:val="Estilo Título 1 + Verdan"/>
    <w:basedOn w:val="Ttulo1"/>
    <w:uiPriority w:val="99"/>
    <w:rsid w:val="00271F10"/>
    <w:pPr>
      <w:tabs>
        <w:tab w:val="left" w:pos="993"/>
      </w:tabs>
      <w:ind w:left="993" w:hanging="993"/>
      <w:jc w:val="both"/>
    </w:pPr>
    <w:rPr>
      <w:rFonts w:ascii="Calibri" w:hAnsi="Calibri" w:cs="Calibri"/>
      <w:bCs w:val="0"/>
      <w:smallCaps/>
      <w:sz w:val="24"/>
      <w:szCs w:val="20"/>
      <w:lang w:val="es-MX" w:eastAsia="es-MX"/>
    </w:rPr>
  </w:style>
  <w:style w:type="paragraph" w:customStyle="1" w:styleId="paper">
    <w:name w:val="paper"/>
    <w:basedOn w:val="Normal"/>
    <w:uiPriority w:val="99"/>
    <w:rsid w:val="00271F10"/>
    <w:pPr>
      <w:spacing w:before="120"/>
      <w:ind w:firstLine="720"/>
      <w:jc w:val="both"/>
    </w:pPr>
    <w:rPr>
      <w:rFonts w:ascii="Garamond" w:hAnsi="Garamond" w:cs="Garamond"/>
      <w:sz w:val="22"/>
      <w:szCs w:val="20"/>
      <w:lang w:val="en-US" w:eastAsia="es-MX"/>
    </w:rPr>
  </w:style>
  <w:style w:type="paragraph" w:customStyle="1" w:styleId="Asuntodelcomentario1">
    <w:name w:val="Asunto del comentario1"/>
    <w:basedOn w:val="Textocomentario"/>
    <w:next w:val="Textocomentario"/>
    <w:uiPriority w:val="99"/>
    <w:rsid w:val="00271F10"/>
    <w:pPr>
      <w:widowControl/>
      <w:autoSpaceDE/>
      <w:autoSpaceDN/>
    </w:pPr>
    <w:rPr>
      <w:rFonts w:ascii="Verdana" w:eastAsia="Times New Roman" w:hAnsi="Verdana" w:cs="Verdana"/>
      <w:b/>
      <w:lang w:val="es-MX" w:eastAsia="es-MX" w:bidi="ar-SA"/>
    </w:rPr>
  </w:style>
  <w:style w:type="paragraph" w:customStyle="1" w:styleId="font5">
    <w:name w:val="font5"/>
    <w:basedOn w:val="Normal"/>
    <w:uiPriority w:val="99"/>
    <w:rsid w:val="00271F10"/>
    <w:pPr>
      <w:spacing w:before="100" w:after="100"/>
    </w:pPr>
    <w:rPr>
      <w:rFonts w:ascii="Tahoma" w:hAnsi="Tahoma" w:cs="Tahoma"/>
      <w:color w:val="000000"/>
      <w:sz w:val="18"/>
      <w:szCs w:val="20"/>
      <w:lang w:val="es-MX" w:eastAsia="es-MX"/>
    </w:rPr>
  </w:style>
  <w:style w:type="paragraph" w:customStyle="1" w:styleId="font6">
    <w:name w:val="font6"/>
    <w:basedOn w:val="Normal"/>
    <w:uiPriority w:val="99"/>
    <w:rsid w:val="00271F10"/>
    <w:pPr>
      <w:spacing w:before="100" w:after="100"/>
    </w:pPr>
    <w:rPr>
      <w:rFonts w:ascii="Tahoma" w:hAnsi="Tahoma" w:cs="Tahoma"/>
      <w:b/>
      <w:color w:val="000000"/>
      <w:sz w:val="18"/>
      <w:szCs w:val="20"/>
      <w:lang w:val="es-MX" w:eastAsia="es-MX"/>
    </w:rPr>
  </w:style>
  <w:style w:type="paragraph" w:customStyle="1" w:styleId="xl65">
    <w:name w:val="xl65"/>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6">
    <w:name w:val="xl66"/>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7">
    <w:name w:val="xl6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8">
    <w:name w:val="xl68"/>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9">
    <w:name w:val="xl69"/>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0">
    <w:name w:val="xl70"/>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1">
    <w:name w:val="xl71"/>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2">
    <w:name w:val="xl72"/>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3">
    <w:name w:val="xl73"/>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4">
    <w:name w:val="xl74"/>
    <w:basedOn w:val="Normal"/>
    <w:uiPriority w:val="99"/>
    <w:rsid w:val="00271F10"/>
    <w:pPr>
      <w:pBdr>
        <w:top w:val="single" w:sz="6" w:space="0" w:color="auto"/>
      </w:pBdr>
      <w:spacing w:before="100" w:after="100"/>
    </w:pPr>
    <w:rPr>
      <w:rFonts w:ascii="Verdana" w:hAnsi="Verdana" w:cs="Verdana"/>
      <w:szCs w:val="20"/>
      <w:lang w:val="es-MX" w:eastAsia="es-MX"/>
    </w:rPr>
  </w:style>
  <w:style w:type="paragraph" w:customStyle="1" w:styleId="xl75">
    <w:name w:val="xl75"/>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6">
    <w:name w:val="xl76"/>
    <w:basedOn w:val="Normal"/>
    <w:uiPriority w:val="99"/>
    <w:rsid w:val="00271F10"/>
    <w:pPr>
      <w:pBdr>
        <w:top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77">
    <w:name w:val="xl7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rom">
    <w:name w:val="rom"/>
    <w:basedOn w:val="Texto0"/>
    <w:uiPriority w:val="99"/>
    <w:rsid w:val="00271F10"/>
    <w:pPr>
      <w:suppressAutoHyphens w:val="0"/>
      <w:autoSpaceDN/>
      <w:ind w:left="1080" w:hanging="792"/>
    </w:pPr>
    <w:rPr>
      <w:rFonts w:eastAsiaTheme="minorHAnsi"/>
      <w:b/>
      <w:szCs w:val="22"/>
      <w:lang w:eastAsia="es-MX"/>
    </w:rPr>
  </w:style>
  <w:style w:type="paragraph" w:customStyle="1" w:styleId="Sumario">
    <w:name w:val="Sumario"/>
    <w:basedOn w:val="Normal"/>
    <w:uiPriority w:val="99"/>
    <w:rsid w:val="00271F10"/>
    <w:pPr>
      <w:tabs>
        <w:tab w:val="right" w:leader="dot" w:pos="8107"/>
        <w:tab w:val="right" w:pos="8640"/>
      </w:tabs>
      <w:spacing w:line="260" w:lineRule="exact"/>
      <w:ind w:left="274" w:right="749"/>
      <w:jc w:val="both"/>
    </w:pPr>
    <w:rPr>
      <w:rFonts w:ascii="Arial" w:hAnsi="Arial" w:cs="Arial"/>
      <w:sz w:val="18"/>
      <w:szCs w:val="20"/>
      <w:lang w:val="es-MX" w:eastAsia="es-MX"/>
    </w:rPr>
  </w:style>
  <w:style w:type="paragraph" w:customStyle="1" w:styleId="Secreta">
    <w:name w:val="Secreta"/>
    <w:basedOn w:val="Normal"/>
    <w:uiPriority w:val="99"/>
    <w:rsid w:val="00271F10"/>
    <w:pPr>
      <w:tabs>
        <w:tab w:val="right" w:leader="dot" w:pos="8100"/>
        <w:tab w:val="right" w:pos="8640"/>
      </w:tabs>
      <w:spacing w:line="334" w:lineRule="exact"/>
      <w:ind w:left="274" w:right="749"/>
      <w:jc w:val="both"/>
    </w:pPr>
    <w:rPr>
      <w:b/>
      <w:sz w:val="20"/>
      <w:szCs w:val="20"/>
      <w:u w:val="single"/>
      <w:lang w:val="es-MX" w:eastAsia="es-MX"/>
    </w:rPr>
  </w:style>
  <w:style w:type="paragraph" w:customStyle="1" w:styleId="textodenotaalfinal">
    <w:name w:val="texto de nota al final"/>
    <w:basedOn w:val="Normal"/>
    <w:uiPriority w:val="99"/>
    <w:rsid w:val="00271F10"/>
    <w:rPr>
      <w:sz w:val="20"/>
      <w:szCs w:val="20"/>
      <w:lang w:val="es-MX" w:eastAsia="es-MX"/>
    </w:rPr>
  </w:style>
  <w:style w:type="paragraph" w:customStyle="1" w:styleId="EstiloTtulo1Verdana">
    <w:name w:val="Estilo Título 1 + Verdana"/>
    <w:basedOn w:val="Ttulo1"/>
    <w:uiPriority w:val="99"/>
    <w:rsid w:val="00271F10"/>
    <w:pPr>
      <w:tabs>
        <w:tab w:val="left" w:pos="993"/>
      </w:tabs>
      <w:ind w:left="993" w:hanging="993"/>
      <w:jc w:val="both"/>
    </w:pPr>
    <w:rPr>
      <w:rFonts w:ascii="Calibri" w:hAnsi="Calibri" w:cs="Calibri"/>
      <w:smallCaps/>
      <w:kern w:val="32"/>
      <w:sz w:val="24"/>
      <w:szCs w:val="20"/>
      <w:lang w:val="es-MX"/>
    </w:rPr>
  </w:style>
  <w:style w:type="character" w:customStyle="1" w:styleId="Cuerpodeltexto37">
    <w:name w:val="Cuerpo del texto (37)_"/>
    <w:basedOn w:val="Fuentedeprrafopredeter"/>
    <w:link w:val="Cuerpodeltexto370"/>
    <w:locked/>
    <w:rsid w:val="00271F10"/>
    <w:rPr>
      <w:rFonts w:ascii="Franklin Gothic Heavy" w:eastAsia="Franklin Gothic Heavy" w:hAnsi="Franklin Gothic Heavy" w:cs="Franklin Gothic Heavy"/>
      <w:sz w:val="36"/>
      <w:szCs w:val="36"/>
      <w:shd w:val="clear" w:color="auto" w:fill="FFFFFF"/>
    </w:rPr>
  </w:style>
  <w:style w:type="paragraph" w:customStyle="1" w:styleId="Cuerpodeltexto370">
    <w:name w:val="Cuerpo del texto (37)"/>
    <w:basedOn w:val="Normal"/>
    <w:link w:val="Cuerpodeltexto37"/>
    <w:rsid w:val="00271F10"/>
    <w:pPr>
      <w:widowControl w:val="0"/>
      <w:shd w:val="clear" w:color="auto" w:fill="FFFFFF"/>
      <w:spacing w:line="389" w:lineRule="exact"/>
    </w:pPr>
    <w:rPr>
      <w:rFonts w:ascii="Franklin Gothic Heavy" w:eastAsia="Franklin Gothic Heavy" w:hAnsi="Franklin Gothic Heavy" w:cs="Franklin Gothic Heavy"/>
      <w:sz w:val="36"/>
      <w:szCs w:val="36"/>
      <w:lang w:val="es-MX" w:eastAsia="en-US"/>
    </w:rPr>
  </w:style>
  <w:style w:type="character" w:customStyle="1" w:styleId="Tabladecontenidos3">
    <w:name w:val="Tabla de contenidos (3)_"/>
    <w:basedOn w:val="Fuentedeprrafopredeter"/>
    <w:link w:val="Tabladecontenidos30"/>
    <w:locked/>
    <w:rsid w:val="00271F10"/>
    <w:rPr>
      <w:rFonts w:ascii="Arial" w:eastAsia="Arial" w:hAnsi="Arial" w:cs="Arial"/>
      <w:i/>
      <w:iCs/>
      <w:sz w:val="21"/>
      <w:szCs w:val="21"/>
      <w:shd w:val="clear" w:color="auto" w:fill="FFFFFF"/>
    </w:rPr>
  </w:style>
  <w:style w:type="paragraph" w:customStyle="1" w:styleId="Tabladecontenidos30">
    <w:name w:val="Tabla de contenidos (3)"/>
    <w:basedOn w:val="Normal"/>
    <w:link w:val="Tabladecontenidos3"/>
    <w:rsid w:val="00271F10"/>
    <w:pPr>
      <w:widowControl w:val="0"/>
      <w:shd w:val="clear" w:color="auto" w:fill="FFFFFF"/>
      <w:spacing w:line="370" w:lineRule="exact"/>
      <w:jc w:val="both"/>
    </w:pPr>
    <w:rPr>
      <w:rFonts w:ascii="Arial" w:eastAsia="Arial" w:hAnsi="Arial" w:cs="Arial"/>
      <w:i/>
      <w:iCs/>
      <w:sz w:val="21"/>
      <w:szCs w:val="21"/>
      <w:lang w:val="es-MX" w:eastAsia="en-US"/>
    </w:rPr>
  </w:style>
  <w:style w:type="character" w:customStyle="1" w:styleId="Leyendadelatabla5">
    <w:name w:val="Leyenda de la tabla (5)_"/>
    <w:basedOn w:val="Fuentedeprrafopredeter"/>
    <w:link w:val="Leyendadelatabla50"/>
    <w:locked/>
    <w:rsid w:val="00271F10"/>
    <w:rPr>
      <w:rFonts w:ascii="Arial" w:eastAsia="Arial" w:hAnsi="Arial" w:cs="Arial"/>
      <w:b/>
      <w:bCs/>
      <w:sz w:val="16"/>
      <w:szCs w:val="16"/>
      <w:shd w:val="clear" w:color="auto" w:fill="FFFFFF"/>
    </w:rPr>
  </w:style>
  <w:style w:type="paragraph" w:customStyle="1" w:styleId="Leyendadelatabla50">
    <w:name w:val="Leyenda de la tabla (5)"/>
    <w:basedOn w:val="Normal"/>
    <w:link w:val="Leyendadelatabla5"/>
    <w:rsid w:val="00271F10"/>
    <w:pPr>
      <w:widowControl w:val="0"/>
      <w:shd w:val="clear" w:color="auto" w:fill="FFFFFF"/>
      <w:spacing w:after="60" w:line="0" w:lineRule="atLeast"/>
    </w:pPr>
    <w:rPr>
      <w:rFonts w:ascii="Arial" w:eastAsia="Arial" w:hAnsi="Arial" w:cs="Arial"/>
      <w:b/>
      <w:bCs/>
      <w:sz w:val="16"/>
      <w:szCs w:val="16"/>
      <w:lang w:val="es-MX" w:eastAsia="en-US"/>
    </w:rPr>
  </w:style>
  <w:style w:type="character" w:customStyle="1" w:styleId="Leyendadelatabla">
    <w:name w:val="Leyenda de la tabla_"/>
    <w:basedOn w:val="Fuentedeprrafopredeter"/>
    <w:link w:val="Leyendadelatabla0"/>
    <w:locked/>
    <w:rsid w:val="00271F10"/>
    <w:rPr>
      <w:rFonts w:ascii="Arial" w:eastAsia="Arial" w:hAnsi="Arial" w:cs="Arial"/>
      <w:sz w:val="17"/>
      <w:szCs w:val="17"/>
      <w:shd w:val="clear" w:color="auto" w:fill="FFFFFF"/>
    </w:rPr>
  </w:style>
  <w:style w:type="paragraph" w:customStyle="1" w:styleId="Leyendadelatabla0">
    <w:name w:val="Leyenda de la tabla"/>
    <w:basedOn w:val="Normal"/>
    <w:link w:val="Leyendadelatabla"/>
    <w:rsid w:val="00271F10"/>
    <w:pPr>
      <w:widowControl w:val="0"/>
      <w:shd w:val="clear" w:color="auto" w:fill="FFFFFF"/>
      <w:spacing w:after="60" w:line="0" w:lineRule="atLeast"/>
    </w:pPr>
    <w:rPr>
      <w:rFonts w:ascii="Arial" w:eastAsia="Arial" w:hAnsi="Arial" w:cs="Arial"/>
      <w:sz w:val="17"/>
      <w:szCs w:val="17"/>
      <w:lang w:val="es-MX" w:eastAsia="en-US"/>
    </w:rPr>
  </w:style>
  <w:style w:type="character" w:customStyle="1" w:styleId="Ttulo90">
    <w:name w:val="Título #9_"/>
    <w:basedOn w:val="Fuentedeprrafopredeter"/>
    <w:link w:val="Ttulo91"/>
    <w:locked/>
    <w:rsid w:val="00271F10"/>
    <w:rPr>
      <w:rFonts w:ascii="Arial" w:eastAsia="Arial" w:hAnsi="Arial" w:cs="Arial"/>
      <w:b/>
      <w:bCs/>
      <w:sz w:val="21"/>
      <w:szCs w:val="21"/>
      <w:shd w:val="clear" w:color="auto" w:fill="FFFFFF"/>
    </w:rPr>
  </w:style>
  <w:style w:type="paragraph" w:customStyle="1" w:styleId="Ttulo91">
    <w:name w:val="Título #9"/>
    <w:basedOn w:val="Normal"/>
    <w:link w:val="Ttulo90"/>
    <w:rsid w:val="00271F10"/>
    <w:pPr>
      <w:widowControl w:val="0"/>
      <w:shd w:val="clear" w:color="auto" w:fill="FFFFFF"/>
      <w:spacing w:before="360" w:after="300" w:line="0" w:lineRule="atLeast"/>
      <w:jc w:val="both"/>
      <w:outlineLvl w:val="8"/>
    </w:pPr>
    <w:rPr>
      <w:rFonts w:ascii="Arial" w:eastAsia="Arial" w:hAnsi="Arial" w:cs="Arial"/>
      <w:b/>
      <w:bCs/>
      <w:sz w:val="21"/>
      <w:szCs w:val="21"/>
      <w:lang w:val="es-MX" w:eastAsia="en-US"/>
    </w:rPr>
  </w:style>
  <w:style w:type="character" w:customStyle="1" w:styleId="Cuerpodeltexto2">
    <w:name w:val="Cuerpo del texto (2)_"/>
    <w:basedOn w:val="Fuentedeprrafopredeter"/>
    <w:link w:val="Cuerpodeltexto20"/>
    <w:locked/>
    <w:rsid w:val="00271F10"/>
    <w:rPr>
      <w:rFonts w:ascii="Arial" w:eastAsia="Arial" w:hAnsi="Arial" w:cs="Arial"/>
      <w:sz w:val="21"/>
      <w:szCs w:val="21"/>
      <w:shd w:val="clear" w:color="auto" w:fill="FFFFFF"/>
    </w:rPr>
  </w:style>
  <w:style w:type="paragraph" w:customStyle="1" w:styleId="Cuerpodeltexto20">
    <w:name w:val="Cuerpo del texto (2)"/>
    <w:basedOn w:val="Normal"/>
    <w:link w:val="Cuerpodeltexto2"/>
    <w:rsid w:val="00271F10"/>
    <w:pPr>
      <w:widowControl w:val="0"/>
      <w:shd w:val="clear" w:color="auto" w:fill="FFFFFF"/>
      <w:spacing w:before="180" w:after="180" w:line="240" w:lineRule="exact"/>
      <w:ind w:hanging="360"/>
      <w:jc w:val="both"/>
    </w:pPr>
    <w:rPr>
      <w:rFonts w:ascii="Arial" w:eastAsia="Arial" w:hAnsi="Arial" w:cs="Arial"/>
      <w:sz w:val="21"/>
      <w:szCs w:val="21"/>
      <w:lang w:val="es-MX" w:eastAsia="en-US"/>
    </w:rPr>
  </w:style>
  <w:style w:type="character" w:customStyle="1" w:styleId="Leyendadelatabla2">
    <w:name w:val="Leyenda de la tabla (2)_"/>
    <w:basedOn w:val="Fuentedeprrafopredeter"/>
    <w:link w:val="Leyendadelatabla20"/>
    <w:locked/>
    <w:rsid w:val="00271F10"/>
    <w:rPr>
      <w:rFonts w:ascii="Arial" w:eastAsia="Arial" w:hAnsi="Arial" w:cs="Arial"/>
      <w:b/>
      <w:bCs/>
      <w:sz w:val="21"/>
      <w:szCs w:val="21"/>
      <w:shd w:val="clear" w:color="auto" w:fill="FFFFFF"/>
    </w:rPr>
  </w:style>
  <w:style w:type="paragraph" w:customStyle="1" w:styleId="Leyendadelatabla20">
    <w:name w:val="Leyenda de la tabla (2)"/>
    <w:basedOn w:val="Normal"/>
    <w:link w:val="Leyendadelatabla2"/>
    <w:rsid w:val="00271F10"/>
    <w:pPr>
      <w:widowControl w:val="0"/>
      <w:shd w:val="clear" w:color="auto" w:fill="FFFFFF"/>
      <w:spacing w:line="0" w:lineRule="atLeast"/>
    </w:pPr>
    <w:rPr>
      <w:rFonts w:ascii="Arial" w:eastAsia="Arial" w:hAnsi="Arial" w:cs="Arial"/>
      <w:b/>
      <w:bCs/>
      <w:sz w:val="21"/>
      <w:szCs w:val="21"/>
      <w:lang w:val="es-MX" w:eastAsia="en-US"/>
    </w:rPr>
  </w:style>
  <w:style w:type="character" w:customStyle="1" w:styleId="Leyendadelatabla3">
    <w:name w:val="Leyenda de la tabla (3)_"/>
    <w:basedOn w:val="Fuentedeprrafopredeter"/>
    <w:link w:val="Leyendadelatabla30"/>
    <w:locked/>
    <w:rsid w:val="00271F10"/>
    <w:rPr>
      <w:rFonts w:ascii="Arial" w:eastAsia="Arial" w:hAnsi="Arial" w:cs="Arial"/>
      <w:sz w:val="21"/>
      <w:szCs w:val="21"/>
      <w:shd w:val="clear" w:color="auto" w:fill="FFFFFF"/>
    </w:rPr>
  </w:style>
  <w:style w:type="paragraph" w:customStyle="1" w:styleId="Leyendadelatabla30">
    <w:name w:val="Leyenda de la tabla (3)"/>
    <w:basedOn w:val="Normal"/>
    <w:link w:val="Leyendadelatabla3"/>
    <w:rsid w:val="00271F10"/>
    <w:pPr>
      <w:widowControl w:val="0"/>
      <w:shd w:val="clear" w:color="auto" w:fill="FFFFFF"/>
      <w:spacing w:line="0" w:lineRule="atLeast"/>
    </w:pPr>
    <w:rPr>
      <w:rFonts w:ascii="Arial" w:eastAsia="Arial" w:hAnsi="Arial" w:cs="Arial"/>
      <w:sz w:val="21"/>
      <w:szCs w:val="21"/>
      <w:lang w:val="es-MX" w:eastAsia="en-US"/>
    </w:rPr>
  </w:style>
  <w:style w:type="character" w:customStyle="1" w:styleId="Cuerpodeltexto9Exact">
    <w:name w:val="Cuerpo del texto (9) Exact"/>
    <w:basedOn w:val="Fuentedeprrafopredeter"/>
    <w:link w:val="Cuerpodeltexto9"/>
    <w:locked/>
    <w:rsid w:val="00271F10"/>
    <w:rPr>
      <w:rFonts w:ascii="Arial" w:eastAsia="Arial" w:hAnsi="Arial" w:cs="Arial"/>
      <w:i/>
      <w:iCs/>
      <w:sz w:val="21"/>
      <w:szCs w:val="21"/>
      <w:shd w:val="clear" w:color="auto" w:fill="FFFFFF"/>
    </w:rPr>
  </w:style>
  <w:style w:type="paragraph" w:customStyle="1" w:styleId="Cuerpodeltexto9">
    <w:name w:val="Cuerpo del texto (9)"/>
    <w:basedOn w:val="Normal"/>
    <w:link w:val="Cuerpodeltexto9Exact"/>
    <w:rsid w:val="00271F10"/>
    <w:pPr>
      <w:widowControl w:val="0"/>
      <w:shd w:val="clear" w:color="auto" w:fill="FFFFFF"/>
      <w:spacing w:line="0" w:lineRule="atLeast"/>
      <w:jc w:val="both"/>
    </w:pPr>
    <w:rPr>
      <w:rFonts w:ascii="Arial" w:eastAsia="Arial" w:hAnsi="Arial" w:cs="Arial"/>
      <w:i/>
      <w:iCs/>
      <w:sz w:val="21"/>
      <w:szCs w:val="21"/>
      <w:lang w:val="es-MX" w:eastAsia="en-US"/>
    </w:rPr>
  </w:style>
  <w:style w:type="character" w:customStyle="1" w:styleId="Cuerpodeltexto45Exact">
    <w:name w:val="Cuerpo del texto (45) Exact"/>
    <w:basedOn w:val="Fuentedeprrafopredeter"/>
    <w:link w:val="Cuerpodeltexto45"/>
    <w:locked/>
    <w:rsid w:val="00271F10"/>
    <w:rPr>
      <w:b/>
      <w:bCs/>
      <w:i/>
      <w:iCs/>
      <w:spacing w:val="30"/>
      <w:sz w:val="23"/>
      <w:szCs w:val="23"/>
      <w:shd w:val="clear" w:color="auto" w:fill="FFFFFF"/>
    </w:rPr>
  </w:style>
  <w:style w:type="paragraph" w:customStyle="1" w:styleId="Cuerpodeltexto45">
    <w:name w:val="Cuerpo del texto (45)"/>
    <w:basedOn w:val="Normal"/>
    <w:link w:val="Cuerpodeltexto45Exact"/>
    <w:rsid w:val="00271F10"/>
    <w:pPr>
      <w:widowControl w:val="0"/>
      <w:shd w:val="clear" w:color="auto" w:fill="FFFFFF"/>
      <w:spacing w:line="0" w:lineRule="atLeast"/>
    </w:pPr>
    <w:rPr>
      <w:rFonts w:asciiTheme="minorHAnsi" w:eastAsiaTheme="minorHAnsi" w:hAnsiTheme="minorHAnsi" w:cstheme="minorBidi"/>
      <w:b/>
      <w:bCs/>
      <w:i/>
      <w:iCs/>
      <w:spacing w:val="30"/>
      <w:sz w:val="23"/>
      <w:szCs w:val="23"/>
      <w:lang w:val="es-MX" w:eastAsia="en-US"/>
    </w:rPr>
  </w:style>
  <w:style w:type="character" w:customStyle="1" w:styleId="Cuerpodeltexto40Exact">
    <w:name w:val="Cuerpo del texto (40) Exact"/>
    <w:basedOn w:val="Fuentedeprrafopredeter"/>
    <w:link w:val="Cuerpodeltexto40"/>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0">
    <w:name w:val="Cuerpo del texto (40)"/>
    <w:basedOn w:val="Normal"/>
    <w:link w:val="Cuerpodeltexto40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6Exact">
    <w:name w:val="Cuerpo del texto (46) Exact"/>
    <w:basedOn w:val="Fuentedeprrafopredeter"/>
    <w:link w:val="Cuerpodeltexto46"/>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6">
    <w:name w:val="Cuerpo del texto (46)"/>
    <w:basedOn w:val="Normal"/>
    <w:link w:val="Cuerpodeltexto46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1Exact">
    <w:name w:val="Cuerpo del texto (41) Exact"/>
    <w:basedOn w:val="Fuentedeprrafopredeter"/>
    <w:link w:val="Cuerpodeltexto41"/>
    <w:locked/>
    <w:rsid w:val="00271F10"/>
    <w:rPr>
      <w:rFonts w:ascii="Franklin Gothic Book" w:eastAsia="Franklin Gothic Book" w:hAnsi="Franklin Gothic Book" w:cs="Franklin Gothic Book"/>
      <w:shd w:val="clear" w:color="auto" w:fill="FFFFFF"/>
    </w:rPr>
  </w:style>
  <w:style w:type="paragraph" w:customStyle="1" w:styleId="Cuerpodeltexto41">
    <w:name w:val="Cuerpo del texto (41)"/>
    <w:basedOn w:val="Normal"/>
    <w:link w:val="Cuerpodeltexto41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2Exact">
    <w:name w:val="Cuerpo del texto (42) Exact"/>
    <w:basedOn w:val="Fuentedeprrafopredeter"/>
    <w:link w:val="Cuerpodeltexto42"/>
    <w:locked/>
    <w:rsid w:val="00271F10"/>
    <w:rPr>
      <w:rFonts w:ascii="Franklin Gothic Book" w:eastAsia="Franklin Gothic Book" w:hAnsi="Franklin Gothic Book" w:cs="Franklin Gothic Book"/>
      <w:shd w:val="clear" w:color="auto" w:fill="FFFFFF"/>
    </w:rPr>
  </w:style>
  <w:style w:type="paragraph" w:customStyle="1" w:styleId="Cuerpodeltexto42">
    <w:name w:val="Cuerpo del texto (42)"/>
    <w:basedOn w:val="Normal"/>
    <w:link w:val="Cuerpodeltexto42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3Exact">
    <w:name w:val="Cuerpo del texto (43) Exact"/>
    <w:basedOn w:val="Fuentedeprrafopredeter"/>
    <w:link w:val="Cuerpodeltexto43"/>
    <w:locked/>
    <w:rsid w:val="00271F10"/>
    <w:rPr>
      <w:rFonts w:ascii="Arial" w:eastAsia="Arial" w:hAnsi="Arial" w:cs="Arial"/>
      <w:i/>
      <w:iCs/>
      <w:sz w:val="19"/>
      <w:szCs w:val="19"/>
      <w:shd w:val="clear" w:color="auto" w:fill="FFFFFF"/>
    </w:rPr>
  </w:style>
  <w:style w:type="paragraph" w:customStyle="1" w:styleId="Cuerpodeltexto43">
    <w:name w:val="Cuerpo del texto (43)"/>
    <w:basedOn w:val="Normal"/>
    <w:link w:val="Cuerpodeltexto43Exact"/>
    <w:rsid w:val="00271F10"/>
    <w:pPr>
      <w:widowControl w:val="0"/>
      <w:shd w:val="clear" w:color="auto" w:fill="FFFFFF"/>
      <w:spacing w:line="0" w:lineRule="atLeast"/>
    </w:pPr>
    <w:rPr>
      <w:rFonts w:ascii="Arial" w:eastAsia="Arial" w:hAnsi="Arial" w:cs="Arial"/>
      <w:i/>
      <w:iCs/>
      <w:sz w:val="19"/>
      <w:szCs w:val="19"/>
      <w:lang w:val="es-MX" w:eastAsia="en-US"/>
    </w:rPr>
  </w:style>
  <w:style w:type="character" w:customStyle="1" w:styleId="Cuerpodeltexto6">
    <w:name w:val="Cuerpo del texto (6)_"/>
    <w:basedOn w:val="Fuentedeprrafopredeter"/>
    <w:link w:val="Cuerpodeltexto60"/>
    <w:locked/>
    <w:rsid w:val="00271F10"/>
    <w:rPr>
      <w:rFonts w:ascii="Arial" w:eastAsia="Arial" w:hAnsi="Arial" w:cs="Arial"/>
      <w:b/>
      <w:bCs/>
      <w:sz w:val="21"/>
      <w:szCs w:val="21"/>
      <w:shd w:val="clear" w:color="auto" w:fill="FFFFFF"/>
    </w:rPr>
  </w:style>
  <w:style w:type="paragraph" w:customStyle="1" w:styleId="Cuerpodeltexto60">
    <w:name w:val="Cuerpo del texto (6)"/>
    <w:basedOn w:val="Normal"/>
    <w:link w:val="Cuerpodeltexto6"/>
    <w:rsid w:val="00271F10"/>
    <w:pPr>
      <w:widowControl w:val="0"/>
      <w:shd w:val="clear" w:color="auto" w:fill="FFFFFF"/>
      <w:spacing w:before="1140" w:after="540" w:line="0" w:lineRule="atLeast"/>
      <w:jc w:val="center"/>
    </w:pPr>
    <w:rPr>
      <w:rFonts w:ascii="Arial" w:eastAsia="Arial" w:hAnsi="Arial" w:cs="Arial"/>
      <w:b/>
      <w:bCs/>
      <w:sz w:val="21"/>
      <w:szCs w:val="21"/>
      <w:lang w:val="es-MX" w:eastAsia="en-US"/>
    </w:rPr>
  </w:style>
  <w:style w:type="character" w:customStyle="1" w:styleId="Ttulo12">
    <w:name w:val="Título #1 (2)_"/>
    <w:basedOn w:val="Fuentedeprrafopredeter"/>
    <w:link w:val="Ttulo120"/>
    <w:locked/>
    <w:rsid w:val="00271F10"/>
    <w:rPr>
      <w:rFonts w:ascii="Franklin Gothic Book" w:eastAsia="Franklin Gothic Book" w:hAnsi="Franklin Gothic Book" w:cs="Franklin Gothic Book"/>
      <w:shd w:val="clear" w:color="auto" w:fill="FFFFFF"/>
    </w:rPr>
  </w:style>
  <w:style w:type="paragraph" w:customStyle="1" w:styleId="Ttulo120">
    <w:name w:val="Título #1 (2)"/>
    <w:basedOn w:val="Normal"/>
    <w:link w:val="Ttulo12"/>
    <w:rsid w:val="00271F10"/>
    <w:pPr>
      <w:widowControl w:val="0"/>
      <w:shd w:val="clear" w:color="auto" w:fill="FFFFFF"/>
      <w:spacing w:after="540" w:line="0" w:lineRule="atLeast"/>
      <w:jc w:val="both"/>
      <w:outlineLvl w:val="0"/>
    </w:pPr>
    <w:rPr>
      <w:rFonts w:ascii="Franklin Gothic Book" w:eastAsia="Franklin Gothic Book" w:hAnsi="Franklin Gothic Book" w:cs="Franklin Gothic Book"/>
      <w:sz w:val="22"/>
      <w:szCs w:val="22"/>
      <w:lang w:val="es-MX" w:eastAsia="en-US"/>
    </w:rPr>
  </w:style>
  <w:style w:type="character" w:customStyle="1" w:styleId="Cuerpodeltexto38">
    <w:name w:val="Cuerpo del texto (38)_"/>
    <w:basedOn w:val="Fuentedeprrafopredeter"/>
    <w:link w:val="Cuerpodeltexto380"/>
    <w:locked/>
    <w:rsid w:val="00271F10"/>
    <w:rPr>
      <w:rFonts w:ascii="Garamond" w:eastAsia="Garamond" w:hAnsi="Garamond" w:cs="Garamond"/>
      <w:b/>
      <w:bCs/>
      <w:i/>
      <w:iCs/>
      <w:spacing w:val="20"/>
      <w:shd w:val="clear" w:color="auto" w:fill="FFFFFF"/>
    </w:rPr>
  </w:style>
  <w:style w:type="paragraph" w:customStyle="1" w:styleId="Cuerpodeltexto380">
    <w:name w:val="Cuerpo del texto (38)"/>
    <w:basedOn w:val="Normal"/>
    <w:link w:val="Cuerpodeltexto38"/>
    <w:rsid w:val="00271F10"/>
    <w:pPr>
      <w:widowControl w:val="0"/>
      <w:shd w:val="clear" w:color="auto" w:fill="FFFFFF"/>
      <w:spacing w:before="540" w:line="0" w:lineRule="atLeast"/>
      <w:jc w:val="center"/>
    </w:pPr>
    <w:rPr>
      <w:rFonts w:ascii="Garamond" w:eastAsia="Garamond" w:hAnsi="Garamond" w:cs="Garamond"/>
      <w:b/>
      <w:bCs/>
      <w:i/>
      <w:iCs/>
      <w:spacing w:val="20"/>
      <w:sz w:val="22"/>
      <w:szCs w:val="22"/>
      <w:lang w:val="es-MX" w:eastAsia="en-US"/>
    </w:rPr>
  </w:style>
  <w:style w:type="character" w:customStyle="1" w:styleId="Cuerpodeltexto44">
    <w:name w:val="Cuerpo del texto (44)_"/>
    <w:basedOn w:val="Fuentedeprrafopredeter"/>
    <w:link w:val="Cuerpodeltexto440"/>
    <w:locked/>
    <w:rsid w:val="00271F10"/>
    <w:rPr>
      <w:rFonts w:ascii="Arial" w:eastAsia="Arial" w:hAnsi="Arial" w:cs="Arial"/>
      <w:b/>
      <w:bCs/>
      <w:sz w:val="32"/>
      <w:szCs w:val="32"/>
      <w:shd w:val="clear" w:color="auto" w:fill="FFFFFF"/>
    </w:rPr>
  </w:style>
  <w:style w:type="paragraph" w:customStyle="1" w:styleId="Cuerpodeltexto440">
    <w:name w:val="Cuerpo del texto (44)"/>
    <w:basedOn w:val="Normal"/>
    <w:link w:val="Cuerpodeltexto44"/>
    <w:rsid w:val="00271F10"/>
    <w:pPr>
      <w:widowControl w:val="0"/>
      <w:shd w:val="clear" w:color="auto" w:fill="FFFFFF"/>
      <w:spacing w:line="389" w:lineRule="exact"/>
    </w:pPr>
    <w:rPr>
      <w:rFonts w:ascii="Arial" w:eastAsia="Arial" w:hAnsi="Arial" w:cs="Arial"/>
      <w:b/>
      <w:bCs/>
      <w:sz w:val="32"/>
      <w:szCs w:val="32"/>
      <w:lang w:val="es-MX" w:eastAsia="en-US"/>
    </w:rPr>
  </w:style>
  <w:style w:type="paragraph" w:customStyle="1" w:styleId="TableParagraph">
    <w:name w:val="Table Paragraph"/>
    <w:basedOn w:val="Normal"/>
    <w:uiPriority w:val="1"/>
    <w:qFormat/>
    <w:rsid w:val="00271F10"/>
    <w:pPr>
      <w:widowControl w:val="0"/>
      <w:autoSpaceDE w:val="0"/>
      <w:autoSpaceDN w:val="0"/>
    </w:pPr>
    <w:rPr>
      <w:rFonts w:ascii="Arial" w:eastAsia="Arial" w:hAnsi="Arial" w:cs="Arial"/>
      <w:sz w:val="22"/>
      <w:szCs w:val="22"/>
      <w:lang w:val="es-MX" w:eastAsia="es-MX" w:bidi="es-MX"/>
    </w:rPr>
  </w:style>
  <w:style w:type="paragraph" w:customStyle="1" w:styleId="Ttulo21">
    <w:name w:val="Título 21"/>
    <w:basedOn w:val="Normal"/>
    <w:uiPriority w:val="1"/>
    <w:qFormat/>
    <w:rsid w:val="00271F10"/>
    <w:pPr>
      <w:widowControl w:val="0"/>
      <w:autoSpaceDE w:val="0"/>
      <w:autoSpaceDN w:val="0"/>
      <w:ind w:left="1132"/>
      <w:outlineLvl w:val="2"/>
    </w:pPr>
    <w:rPr>
      <w:rFonts w:ascii="Arial" w:eastAsia="Arial" w:hAnsi="Arial" w:cs="Arial"/>
      <w:b/>
      <w:bCs/>
      <w:sz w:val="22"/>
      <w:szCs w:val="22"/>
      <w:lang w:val="es-MX" w:eastAsia="es-MX" w:bidi="es-MX"/>
    </w:rPr>
  </w:style>
  <w:style w:type="character" w:customStyle="1" w:styleId="Ttulo26">
    <w:name w:val="Título #2 (6)_"/>
    <w:basedOn w:val="Fuentedeprrafopredeter"/>
    <w:link w:val="Ttulo260"/>
    <w:locked/>
    <w:rsid w:val="00271F10"/>
    <w:rPr>
      <w:rFonts w:ascii="Arial" w:eastAsia="Arial" w:hAnsi="Arial" w:cs="Arial"/>
      <w:shd w:val="clear" w:color="auto" w:fill="FFFFFF"/>
    </w:rPr>
  </w:style>
  <w:style w:type="paragraph" w:customStyle="1" w:styleId="Ttulo260">
    <w:name w:val="Título #2 (6)"/>
    <w:basedOn w:val="Normal"/>
    <w:link w:val="Ttulo26"/>
    <w:rsid w:val="00271F10"/>
    <w:pPr>
      <w:widowControl w:val="0"/>
      <w:shd w:val="clear" w:color="auto" w:fill="FFFFFF"/>
      <w:spacing w:line="0" w:lineRule="atLeast"/>
      <w:outlineLvl w:val="1"/>
    </w:pPr>
    <w:rPr>
      <w:rFonts w:ascii="Arial" w:eastAsia="Arial" w:hAnsi="Arial" w:cs="Arial"/>
      <w:sz w:val="22"/>
      <w:szCs w:val="22"/>
      <w:lang w:val="es-MX" w:eastAsia="en-US"/>
    </w:rPr>
  </w:style>
  <w:style w:type="character" w:customStyle="1" w:styleId="Cuerpodeltexto8">
    <w:name w:val="Cuerpo del texto (8)_"/>
    <w:basedOn w:val="Fuentedeprrafopredeter"/>
    <w:link w:val="Cuerpodeltexto80"/>
    <w:locked/>
    <w:rsid w:val="00271F10"/>
    <w:rPr>
      <w:rFonts w:ascii="Arial" w:eastAsia="Arial" w:hAnsi="Arial" w:cs="Arial"/>
      <w:shd w:val="clear" w:color="auto" w:fill="FFFFFF"/>
    </w:rPr>
  </w:style>
  <w:style w:type="paragraph" w:customStyle="1" w:styleId="Cuerpodeltexto80">
    <w:name w:val="Cuerpo del texto (8)"/>
    <w:basedOn w:val="Normal"/>
    <w:link w:val="Cuerpodeltexto8"/>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0">
    <w:name w:val="Cuerpo del texto (10)_"/>
    <w:basedOn w:val="Fuentedeprrafopredeter"/>
    <w:link w:val="Cuerpodeltexto100"/>
    <w:locked/>
    <w:rsid w:val="00271F10"/>
    <w:rPr>
      <w:rFonts w:ascii="Arial" w:eastAsia="Arial" w:hAnsi="Arial" w:cs="Arial"/>
      <w:shd w:val="clear" w:color="auto" w:fill="FFFFFF"/>
    </w:rPr>
  </w:style>
  <w:style w:type="paragraph" w:customStyle="1" w:styleId="Cuerpodeltexto100">
    <w:name w:val="Cuerpo del texto (10)"/>
    <w:basedOn w:val="Normal"/>
    <w:link w:val="Cuerpodeltexto10"/>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1">
    <w:name w:val="Cuerpo del texto (11)_"/>
    <w:basedOn w:val="Fuentedeprrafopredeter"/>
    <w:link w:val="Cuerpodeltexto110"/>
    <w:locked/>
    <w:rsid w:val="00271F10"/>
    <w:rPr>
      <w:rFonts w:ascii="Impact" w:eastAsia="Impact" w:hAnsi="Impact" w:cs="Impact"/>
      <w:sz w:val="21"/>
      <w:szCs w:val="21"/>
      <w:shd w:val="clear" w:color="auto" w:fill="FFFFFF"/>
    </w:rPr>
  </w:style>
  <w:style w:type="paragraph" w:customStyle="1" w:styleId="Cuerpodeltexto110">
    <w:name w:val="Cuerpo del texto (11)"/>
    <w:basedOn w:val="Normal"/>
    <w:link w:val="Cuerpodeltexto11"/>
    <w:rsid w:val="00271F10"/>
    <w:pPr>
      <w:widowControl w:val="0"/>
      <w:shd w:val="clear" w:color="auto" w:fill="FFFFFF"/>
      <w:spacing w:line="0" w:lineRule="atLeast"/>
      <w:jc w:val="center"/>
    </w:pPr>
    <w:rPr>
      <w:rFonts w:ascii="Impact" w:eastAsia="Impact" w:hAnsi="Impact" w:cs="Impact"/>
      <w:sz w:val="21"/>
      <w:szCs w:val="21"/>
      <w:lang w:val="es-MX" w:eastAsia="en-US"/>
    </w:rPr>
  </w:style>
  <w:style w:type="character" w:customStyle="1" w:styleId="Ttulo27">
    <w:name w:val="Título #2 (7)_"/>
    <w:basedOn w:val="Fuentedeprrafopredeter"/>
    <w:link w:val="Ttulo270"/>
    <w:locked/>
    <w:rsid w:val="00271F10"/>
    <w:rPr>
      <w:rFonts w:ascii="Arial" w:eastAsia="Arial" w:hAnsi="Arial" w:cs="Arial"/>
      <w:shd w:val="clear" w:color="auto" w:fill="FFFFFF"/>
    </w:rPr>
  </w:style>
  <w:style w:type="paragraph" w:customStyle="1" w:styleId="Ttulo270">
    <w:name w:val="Título #2 (7)"/>
    <w:basedOn w:val="Normal"/>
    <w:link w:val="Ttulo27"/>
    <w:rsid w:val="00271F10"/>
    <w:pPr>
      <w:widowControl w:val="0"/>
      <w:shd w:val="clear" w:color="auto" w:fill="FFFFFF"/>
      <w:spacing w:line="0" w:lineRule="atLeast"/>
      <w:outlineLvl w:val="1"/>
    </w:pPr>
    <w:rPr>
      <w:rFonts w:ascii="Arial" w:eastAsia="Arial" w:hAnsi="Arial" w:cs="Arial"/>
      <w:sz w:val="22"/>
      <w:szCs w:val="22"/>
      <w:lang w:val="es-MX" w:eastAsia="en-US"/>
    </w:rPr>
  </w:style>
  <w:style w:type="paragraph" w:customStyle="1" w:styleId="font7">
    <w:name w:val="font7"/>
    <w:basedOn w:val="Normal"/>
    <w:uiPriority w:val="99"/>
    <w:rsid w:val="00271F10"/>
    <w:pPr>
      <w:spacing w:before="100" w:beforeAutospacing="1" w:after="100" w:afterAutospacing="1"/>
    </w:pPr>
    <w:rPr>
      <w:sz w:val="14"/>
      <w:szCs w:val="14"/>
      <w:lang w:val="es-MX" w:eastAsia="es-MX"/>
    </w:rPr>
  </w:style>
  <w:style w:type="paragraph" w:customStyle="1" w:styleId="font8">
    <w:name w:val="font8"/>
    <w:basedOn w:val="Normal"/>
    <w:uiPriority w:val="99"/>
    <w:rsid w:val="00271F10"/>
    <w:pPr>
      <w:spacing w:before="100" w:beforeAutospacing="1" w:after="100" w:afterAutospacing="1"/>
    </w:pPr>
    <w:rPr>
      <w:rFonts w:ascii="Arial" w:hAnsi="Arial" w:cs="Arial"/>
      <w:sz w:val="21"/>
      <w:szCs w:val="21"/>
      <w:lang w:val="es-MX" w:eastAsia="es-MX"/>
    </w:rPr>
  </w:style>
  <w:style w:type="paragraph" w:customStyle="1" w:styleId="font9">
    <w:name w:val="font9"/>
    <w:basedOn w:val="Normal"/>
    <w:uiPriority w:val="99"/>
    <w:rsid w:val="00271F10"/>
    <w:pPr>
      <w:spacing w:before="100" w:beforeAutospacing="1" w:after="100" w:afterAutospacing="1"/>
    </w:pPr>
    <w:rPr>
      <w:sz w:val="21"/>
      <w:szCs w:val="21"/>
      <w:lang w:val="es-MX" w:eastAsia="es-MX"/>
    </w:rPr>
  </w:style>
  <w:style w:type="paragraph" w:customStyle="1" w:styleId="xl78">
    <w:name w:val="xl7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79">
    <w:name w:val="xl7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0">
    <w:name w:val="xl8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1">
    <w:name w:val="xl8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2">
    <w:name w:val="xl82"/>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3">
    <w:name w:val="xl83"/>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4">
    <w:name w:val="xl84"/>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5">
    <w:name w:val="xl8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6">
    <w:name w:val="xl8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7">
    <w:name w:val="xl87"/>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8">
    <w:name w:val="xl8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9">
    <w:name w:val="xl89"/>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0">
    <w:name w:val="xl90"/>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1">
    <w:name w:val="xl9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92">
    <w:name w:val="xl9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3">
    <w:name w:val="xl93"/>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4">
    <w:name w:val="xl9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5">
    <w:name w:val="xl9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6">
    <w:name w:val="xl96"/>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7">
    <w:name w:val="xl9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8">
    <w:name w:val="xl9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99">
    <w:name w:val="xl9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0">
    <w:name w:val="xl10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1">
    <w:name w:val="xl10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2">
    <w:name w:val="xl10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3">
    <w:name w:val="xl103"/>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4">
    <w:name w:val="xl104"/>
    <w:basedOn w:val="Normal"/>
    <w:uiPriority w:val="99"/>
    <w:rsid w:val="00271F10"/>
    <w:pPr>
      <w:pBdr>
        <w:righ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05">
    <w:name w:val="xl105"/>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6">
    <w:name w:val="xl10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7">
    <w:name w:val="xl107"/>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8">
    <w:name w:val="xl108"/>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9">
    <w:name w:val="xl109"/>
    <w:basedOn w:val="Normal"/>
    <w:uiPriority w:val="99"/>
    <w:rsid w:val="00271F10"/>
    <w:pPr>
      <w:pBdr>
        <w:left w:val="single" w:sz="8" w:space="0" w:color="auto"/>
        <w:bottom w:val="single" w:sz="8" w:space="0" w:color="000000"/>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0">
    <w:name w:val="xl110"/>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1">
    <w:name w:val="xl111"/>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2">
    <w:name w:val="xl112"/>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3">
    <w:name w:val="xl113"/>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14">
    <w:name w:val="xl114"/>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15">
    <w:name w:val="xl115"/>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6">
    <w:name w:val="xl116"/>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7">
    <w:name w:val="xl117"/>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8">
    <w:name w:val="xl118"/>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9">
    <w:name w:val="xl119"/>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20">
    <w:name w:val="xl120"/>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1">
    <w:name w:val="xl121"/>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22">
    <w:name w:val="xl122"/>
    <w:basedOn w:val="Normal"/>
    <w:uiPriority w:val="99"/>
    <w:rsid w:val="00271F10"/>
    <w:pPr>
      <w:pBdr>
        <w:lef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23">
    <w:name w:val="xl123"/>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4">
    <w:name w:val="xl12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5">
    <w:name w:val="xl125"/>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26">
    <w:name w:val="xl126"/>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7">
    <w:name w:val="xl12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8">
    <w:name w:val="xl12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9">
    <w:name w:val="xl129"/>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0">
    <w:name w:val="xl130"/>
    <w:basedOn w:val="Normal"/>
    <w:uiPriority w:val="99"/>
    <w:rsid w:val="00271F10"/>
    <w:pPr>
      <w:pBdr>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1">
    <w:name w:val="xl13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2">
    <w:name w:val="xl132"/>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3">
    <w:name w:val="xl133"/>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4">
    <w:name w:val="xl134"/>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5">
    <w:name w:val="xl13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6">
    <w:name w:val="xl136"/>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7">
    <w:name w:val="xl137"/>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b/>
      <w:bCs/>
      <w:sz w:val="10"/>
      <w:szCs w:val="10"/>
      <w:lang w:val="es-MX" w:eastAsia="es-MX"/>
    </w:rPr>
  </w:style>
  <w:style w:type="paragraph" w:customStyle="1" w:styleId="xl138">
    <w:name w:val="xl138"/>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9">
    <w:name w:val="xl139"/>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40">
    <w:name w:val="xl140"/>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1">
    <w:name w:val="xl141"/>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2">
    <w:name w:val="xl142"/>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43">
    <w:name w:val="xl143"/>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4">
    <w:name w:val="xl144"/>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5">
    <w:name w:val="xl14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6">
    <w:name w:val="xl146"/>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7">
    <w:name w:val="xl14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8">
    <w:name w:val="xl14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9">
    <w:name w:val="xl149"/>
    <w:basedOn w:val="Normal"/>
    <w:uiPriority w:val="99"/>
    <w:rsid w:val="00271F10"/>
    <w:pPr>
      <w:pBdr>
        <w:left w:val="single" w:sz="8" w:space="0" w:color="auto"/>
        <w:bottom w:val="single" w:sz="8" w:space="0" w:color="000000"/>
        <w:right w:val="single" w:sz="8" w:space="0" w:color="auto"/>
      </w:pBdr>
      <w:spacing w:before="100" w:beforeAutospacing="1" w:after="100" w:afterAutospacing="1"/>
      <w:jc w:val="center"/>
    </w:pPr>
    <w:rPr>
      <w:lang w:val="es-MX" w:eastAsia="es-MX"/>
    </w:rPr>
  </w:style>
  <w:style w:type="character" w:customStyle="1" w:styleId="TtulodeCaptuloCar">
    <w:name w:val="Título de Capítulo Car"/>
    <w:link w:val="TtulodeCaptulo"/>
    <w:locked/>
    <w:rsid w:val="00271F10"/>
    <w:rPr>
      <w:rFonts w:ascii="Gotham Rounded Book" w:eastAsia="Calibri" w:hAnsi="Gotham Rounded Book" w:cs="Arial"/>
      <w:b/>
      <w:bCs/>
      <w:caps/>
      <w:kern w:val="32"/>
      <w:sz w:val="21"/>
      <w:szCs w:val="32"/>
      <w:shd w:val="clear" w:color="auto" w:fill="D6E3BC"/>
    </w:rPr>
  </w:style>
  <w:style w:type="paragraph" w:customStyle="1" w:styleId="TtulodeCaptulo">
    <w:name w:val="Título de Capítulo"/>
    <w:basedOn w:val="Ttulo1"/>
    <w:link w:val="TtulodeCaptuloCar"/>
    <w:qFormat/>
    <w:rsid w:val="00271F10"/>
    <w:pPr>
      <w:shd w:val="clear" w:color="auto" w:fill="D6E3BC"/>
      <w:tabs>
        <w:tab w:val="num" w:pos="645"/>
      </w:tabs>
      <w:spacing w:line="360" w:lineRule="auto"/>
      <w:ind w:left="645" w:hanging="645"/>
      <w:jc w:val="both"/>
    </w:pPr>
    <w:rPr>
      <w:rFonts w:ascii="Gotham Rounded Book" w:eastAsia="Calibri" w:hAnsi="Gotham Rounded Book" w:cs="Arial"/>
      <w:caps/>
      <w:kern w:val="32"/>
      <w:sz w:val="21"/>
      <w:szCs w:val="32"/>
      <w:lang w:val="es-MX" w:eastAsia="en-US"/>
    </w:rPr>
  </w:style>
  <w:style w:type="paragraph" w:customStyle="1" w:styleId="gris1">
    <w:name w:val="gris1"/>
    <w:basedOn w:val="Normal"/>
    <w:uiPriority w:val="99"/>
    <w:rsid w:val="00271F10"/>
    <w:pPr>
      <w:spacing w:before="100" w:beforeAutospacing="1" w:after="100" w:afterAutospacing="1"/>
      <w:jc w:val="both"/>
    </w:pPr>
    <w:rPr>
      <w:rFonts w:eastAsia="Calibri"/>
      <w:lang w:val="es-MX" w:eastAsia="en-US"/>
    </w:rPr>
  </w:style>
  <w:style w:type="paragraph" w:customStyle="1" w:styleId="Pa2">
    <w:name w:val="Pa2"/>
    <w:basedOn w:val="Normal"/>
    <w:next w:val="Normal"/>
    <w:uiPriority w:val="99"/>
    <w:rsid w:val="00271F10"/>
    <w:pPr>
      <w:autoSpaceDE w:val="0"/>
      <w:autoSpaceDN w:val="0"/>
      <w:adjustRightInd w:val="0"/>
      <w:spacing w:line="211" w:lineRule="atLeast"/>
      <w:jc w:val="both"/>
    </w:pPr>
    <w:rPr>
      <w:rFonts w:ascii="FGJEZM+Univers-Light" w:eastAsia="Calibri" w:hAnsi="FGJEZM+Univers-Light"/>
    </w:rPr>
  </w:style>
  <w:style w:type="character" w:customStyle="1" w:styleId="ComentariosCar">
    <w:name w:val="Comentarios Car"/>
    <w:link w:val="Comentarios"/>
    <w:locked/>
    <w:rsid w:val="00271F10"/>
    <w:rPr>
      <w:rFonts w:ascii="Gotham Rounded Book" w:eastAsia="Calibri" w:hAnsi="Gotham Rounded Book"/>
    </w:rPr>
  </w:style>
  <w:style w:type="paragraph" w:customStyle="1" w:styleId="Comentarios">
    <w:name w:val="Comentarios"/>
    <w:basedOn w:val="Textocomentario"/>
    <w:link w:val="ComentariosCar"/>
    <w:qFormat/>
    <w:rsid w:val="00271F10"/>
    <w:pPr>
      <w:widowControl/>
      <w:autoSpaceDE/>
      <w:autoSpaceDN/>
      <w:spacing w:after="200"/>
      <w:jc w:val="both"/>
    </w:pPr>
    <w:rPr>
      <w:rFonts w:ascii="Gotham Rounded Book" w:eastAsia="Calibri" w:hAnsi="Gotham Rounded Book" w:cstheme="minorBidi"/>
      <w:sz w:val="22"/>
      <w:szCs w:val="22"/>
      <w:lang w:val="es-MX" w:bidi="ar-SA"/>
    </w:rPr>
  </w:style>
  <w:style w:type="character" w:customStyle="1" w:styleId="ReferenciasCar">
    <w:name w:val="Referencias Car"/>
    <w:link w:val="Referencias"/>
    <w:locked/>
    <w:rsid w:val="00271F10"/>
    <w:rPr>
      <w:rFonts w:ascii="Gotham Rounded Book" w:eastAsia="Calibri" w:hAnsi="Gotham Rounded Book"/>
    </w:rPr>
  </w:style>
  <w:style w:type="paragraph" w:customStyle="1" w:styleId="Referencias">
    <w:name w:val="Referencias"/>
    <w:basedOn w:val="Textocomentario"/>
    <w:link w:val="ReferenciasCar"/>
    <w:qFormat/>
    <w:rsid w:val="00271F10"/>
    <w:pPr>
      <w:widowControl/>
      <w:autoSpaceDE/>
      <w:autoSpaceDN/>
      <w:spacing w:after="160"/>
      <w:jc w:val="both"/>
    </w:pPr>
    <w:rPr>
      <w:rFonts w:ascii="Gotham Rounded Book" w:eastAsia="Calibri" w:hAnsi="Gotham Rounded Book" w:cstheme="minorBidi"/>
      <w:sz w:val="22"/>
      <w:szCs w:val="22"/>
      <w:lang w:val="es-MX" w:bidi="ar-SA"/>
    </w:rPr>
  </w:style>
  <w:style w:type="character" w:customStyle="1" w:styleId="Estilo1Car">
    <w:name w:val="Estilo1 Car"/>
    <w:link w:val="Estilo1"/>
    <w:locked/>
    <w:rsid w:val="00271F10"/>
    <w:rPr>
      <w:rFonts w:ascii="Gotham Rounded Book" w:eastAsia="Calibri" w:hAnsi="Gotham Rounded Book"/>
      <w:sz w:val="24"/>
    </w:rPr>
  </w:style>
  <w:style w:type="paragraph" w:customStyle="1" w:styleId="Estilo1">
    <w:name w:val="Estilo1"/>
    <w:basedOn w:val="Textocomentario"/>
    <w:link w:val="Estilo1Car"/>
    <w:qFormat/>
    <w:rsid w:val="00271F10"/>
    <w:pPr>
      <w:widowControl/>
      <w:autoSpaceDE/>
      <w:autoSpaceDN/>
      <w:spacing w:after="200"/>
      <w:jc w:val="both"/>
    </w:pPr>
    <w:rPr>
      <w:rFonts w:ascii="Gotham Rounded Book" w:eastAsia="Calibri" w:hAnsi="Gotham Rounded Book" w:cstheme="minorBidi"/>
      <w:sz w:val="24"/>
      <w:szCs w:val="22"/>
      <w:lang w:val="es-MX" w:bidi="ar-SA"/>
    </w:rPr>
  </w:style>
  <w:style w:type="character" w:customStyle="1" w:styleId="Estilo2Car">
    <w:name w:val="Estilo2 Car"/>
    <w:link w:val="Estilo2"/>
    <w:locked/>
    <w:rsid w:val="00271F10"/>
    <w:rPr>
      <w:rFonts w:ascii="Gotham Rounded Book" w:hAnsi="Gotham Rounded Book"/>
    </w:rPr>
  </w:style>
  <w:style w:type="paragraph" w:customStyle="1" w:styleId="Estilo2">
    <w:name w:val="Estilo2"/>
    <w:basedOn w:val="Estilo1"/>
    <w:link w:val="Estilo2Car"/>
    <w:qFormat/>
    <w:rsid w:val="00271F10"/>
    <w:rPr>
      <w:rFonts w:eastAsiaTheme="minorHAnsi"/>
      <w:sz w:val="22"/>
    </w:rPr>
  </w:style>
  <w:style w:type="paragraph" w:customStyle="1" w:styleId="Ttulo20">
    <w:name w:val="Título2"/>
    <w:basedOn w:val="Normal"/>
    <w:next w:val="Normal"/>
    <w:uiPriority w:val="99"/>
    <w:qFormat/>
    <w:rsid w:val="00271F10"/>
    <w:pPr>
      <w:pBdr>
        <w:bottom w:val="single" w:sz="8" w:space="4" w:color="4F81BD"/>
      </w:pBdr>
      <w:contextualSpacing/>
      <w:jc w:val="center"/>
    </w:pPr>
    <w:rPr>
      <w:rFonts w:ascii="Gotham Rounded Book" w:hAnsi="Gotham Rounded Book"/>
      <w:b/>
      <w:color w:val="000000"/>
      <w:spacing w:val="5"/>
      <w:kern w:val="28"/>
      <w:sz w:val="21"/>
      <w:szCs w:val="52"/>
      <w:lang w:val="es-MX" w:eastAsia="en-US"/>
    </w:rPr>
  </w:style>
  <w:style w:type="paragraph" w:customStyle="1" w:styleId="TtulodeTDC1">
    <w:name w:val="Título de TDC1"/>
    <w:basedOn w:val="Ttulo1"/>
    <w:next w:val="Normal"/>
    <w:uiPriority w:val="39"/>
    <w:qFormat/>
    <w:rsid w:val="00271F10"/>
    <w:pPr>
      <w:keepLines/>
      <w:spacing w:before="480" w:line="276" w:lineRule="auto"/>
      <w:jc w:val="left"/>
      <w:outlineLvl w:val="9"/>
    </w:pPr>
    <w:rPr>
      <w:rFonts w:ascii="Cambria" w:hAnsi="Cambria"/>
      <w:color w:val="365F91"/>
      <w:szCs w:val="28"/>
      <w:lang w:eastAsia="en-US"/>
    </w:rPr>
  </w:style>
  <w:style w:type="paragraph" w:customStyle="1" w:styleId="Textosinformato1">
    <w:name w:val="Texto sin formato1"/>
    <w:basedOn w:val="Normal"/>
    <w:next w:val="Textosinformato"/>
    <w:uiPriority w:val="99"/>
    <w:rsid w:val="00271F10"/>
    <w:rPr>
      <w:rFonts w:ascii="Calibri" w:eastAsia="Calibri" w:hAnsi="Calibri"/>
      <w:sz w:val="22"/>
      <w:szCs w:val="22"/>
      <w:lang w:val="es-MX" w:eastAsia="en-US"/>
    </w:rPr>
  </w:style>
  <w:style w:type="paragraph" w:customStyle="1" w:styleId="ParaAttribute15">
    <w:name w:val="ParaAttribute15"/>
    <w:uiPriority w:val="99"/>
    <w:rsid w:val="00271F10"/>
    <w:pPr>
      <w:widowControl w:val="0"/>
      <w:wordWrap w:val="0"/>
      <w:spacing w:after="0" w:line="240" w:lineRule="auto"/>
      <w:jc w:val="center"/>
    </w:pPr>
    <w:rPr>
      <w:rFonts w:ascii="Times New Roman" w:eastAsia="Batang" w:hAnsi="Times New Roman" w:cs="Times New Roman"/>
      <w:sz w:val="20"/>
      <w:szCs w:val="20"/>
      <w:lang w:eastAsia="es-MX"/>
    </w:rPr>
  </w:style>
  <w:style w:type="paragraph" w:customStyle="1" w:styleId="ParaAttribute19">
    <w:name w:val="ParaAttribute19"/>
    <w:uiPriority w:val="99"/>
    <w:rsid w:val="00271F10"/>
    <w:pPr>
      <w:widowControl w:val="0"/>
      <w:wordWrap w:val="0"/>
      <w:spacing w:after="0" w:line="240" w:lineRule="auto"/>
      <w:ind w:left="1134"/>
    </w:pPr>
    <w:rPr>
      <w:rFonts w:ascii="Times New Roman" w:eastAsia="Batang" w:hAnsi="Times New Roman" w:cs="Times New Roman"/>
      <w:sz w:val="20"/>
      <w:szCs w:val="20"/>
      <w:lang w:eastAsia="es-MX"/>
    </w:rPr>
  </w:style>
  <w:style w:type="character" w:customStyle="1" w:styleId="A4">
    <w:name w:val="A4"/>
    <w:rsid w:val="00271F10"/>
    <w:rPr>
      <w:b/>
      <w:bCs/>
      <w:color w:val="auto"/>
      <w:sz w:val="22"/>
      <w:szCs w:val="22"/>
    </w:rPr>
  </w:style>
  <w:style w:type="character" w:customStyle="1" w:styleId="txtgeneral">
    <w:name w:val="txt_general"/>
    <w:rsid w:val="00271F10"/>
  </w:style>
  <w:style w:type="character" w:customStyle="1" w:styleId="apple-converted-space">
    <w:name w:val="apple-converted-space"/>
    <w:rsid w:val="00271F10"/>
  </w:style>
  <w:style w:type="character" w:customStyle="1" w:styleId="image-and-copyright-container">
    <w:name w:val="image-and-copyright-container"/>
    <w:rsid w:val="00271F10"/>
  </w:style>
  <w:style w:type="character" w:customStyle="1" w:styleId="s1">
    <w:name w:val="s1"/>
    <w:rsid w:val="00271F10"/>
  </w:style>
  <w:style w:type="character" w:customStyle="1" w:styleId="texto81">
    <w:name w:val="texto81"/>
    <w:rsid w:val="00271F10"/>
    <w:rPr>
      <w:rFonts w:ascii="Arial" w:hAnsi="Arial" w:cs="Arial" w:hint="default"/>
      <w:i w:val="0"/>
      <w:iCs w:val="0"/>
      <w:color w:val="000000"/>
      <w:sz w:val="16"/>
      <w:szCs w:val="16"/>
    </w:rPr>
  </w:style>
  <w:style w:type="character" w:customStyle="1" w:styleId="fuente">
    <w:name w:val="fuente"/>
    <w:rsid w:val="00271F10"/>
  </w:style>
  <w:style w:type="character" w:customStyle="1" w:styleId="apartados">
    <w:name w:val="apartados"/>
    <w:rsid w:val="00271F10"/>
    <w:rPr>
      <w:rFonts w:ascii="Maiandra GD" w:hAnsi="Maiandra GD" w:hint="default"/>
      <w:b/>
      <w:bCs w:val="0"/>
      <w:sz w:val="24"/>
    </w:rPr>
  </w:style>
  <w:style w:type="character" w:customStyle="1" w:styleId="Cuerpodeltexto37Arial">
    <w:name w:val="Cuerpo del texto (37) + Arial"/>
    <w:aliases w:val="10.5 pto,Negrita,Cuerpo del texto (12) + 10.5 pto,Cursiva"/>
    <w:basedOn w:val="Cuerpodeltexto37"/>
    <w:rsid w:val="00271F10"/>
    <w:rPr>
      <w:rFonts w:ascii="Arial" w:eastAsia="Arial" w:hAnsi="Arial" w:cs="Arial"/>
      <w:b/>
      <w:bCs/>
      <w:color w:val="FFFFFF"/>
      <w:spacing w:val="0"/>
      <w:w w:val="100"/>
      <w:position w:val="0"/>
      <w:sz w:val="21"/>
      <w:szCs w:val="21"/>
      <w:shd w:val="clear" w:color="auto" w:fill="FFFFFF"/>
      <w:lang w:val="es-ES" w:eastAsia="es-ES" w:bidi="es-ES"/>
    </w:rPr>
  </w:style>
  <w:style w:type="character" w:customStyle="1" w:styleId="Cuerpodeltexto2Negrita">
    <w:name w:val="Cuerpo del texto (2) + Negrita"/>
    <w:basedOn w:val="Cuerpodeltexto2"/>
    <w:rsid w:val="00271F10"/>
    <w:rPr>
      <w:rFonts w:ascii="Arial" w:eastAsia="Arial" w:hAnsi="Arial" w:cs="Arial"/>
      <w:b/>
      <w:bCs/>
      <w:i w:val="0"/>
      <w:iCs w:val="0"/>
      <w:smallCaps w:val="0"/>
      <w:strike w:val="0"/>
      <w:dstrike w:val="0"/>
      <w:color w:val="FFFFFF"/>
      <w:spacing w:val="0"/>
      <w:w w:val="100"/>
      <w:position w:val="0"/>
      <w:sz w:val="21"/>
      <w:szCs w:val="21"/>
      <w:u w:val="none"/>
      <w:effect w:val="none"/>
      <w:shd w:val="clear" w:color="auto" w:fill="FFFFFF"/>
      <w:lang w:val="es-ES" w:eastAsia="es-ES" w:bidi="es-ES"/>
    </w:rPr>
  </w:style>
  <w:style w:type="character" w:customStyle="1" w:styleId="Cuerpodeltexto35Exact">
    <w:name w:val="Cuerpo del texto (35) Exact"/>
    <w:basedOn w:val="Fuentedeprrafopredeter"/>
    <w:rsid w:val="00271F10"/>
    <w:rPr>
      <w:rFonts w:ascii="Arial" w:eastAsia="Arial" w:hAnsi="Arial" w:cs="Arial" w:hint="default"/>
      <w:b/>
      <w:bCs/>
      <w:i w:val="0"/>
      <w:iCs w:val="0"/>
      <w:smallCaps w:val="0"/>
      <w:strike w:val="0"/>
      <w:dstrike w:val="0"/>
      <w:sz w:val="16"/>
      <w:szCs w:val="16"/>
      <w:u w:val="none"/>
      <w:effect w:val="none"/>
    </w:rPr>
  </w:style>
  <w:style w:type="character" w:customStyle="1" w:styleId="Cuerpodeltexto2Cursiva">
    <w:name w:val="Cuerpo del texto (2) + Cursiva"/>
    <w:basedOn w:val="Cuerpodeltexto2"/>
    <w:rsid w:val="00271F10"/>
    <w:rPr>
      <w:rFonts w:ascii="Arial" w:eastAsia="Arial" w:hAnsi="Arial" w:cs="Arial"/>
      <w:b w:val="0"/>
      <w:bCs w:val="0"/>
      <w:i/>
      <w:iCs/>
      <w:smallCaps w:val="0"/>
      <w:strike w:val="0"/>
      <w:dstrike w:val="0"/>
      <w:color w:val="000000"/>
      <w:spacing w:val="0"/>
      <w:w w:val="100"/>
      <w:position w:val="0"/>
      <w:sz w:val="21"/>
      <w:szCs w:val="21"/>
      <w:u w:val="none"/>
      <w:effect w:val="none"/>
      <w:shd w:val="clear" w:color="auto" w:fill="FFFFFF"/>
      <w:lang w:val="es-ES" w:eastAsia="es-ES" w:bidi="es-ES"/>
    </w:rPr>
  </w:style>
  <w:style w:type="character" w:customStyle="1" w:styleId="Cuerpodeltexto2Exact">
    <w:name w:val="Cuerpo del texto (2) Exact"/>
    <w:basedOn w:val="Fuentedeprrafopredeter"/>
    <w:rsid w:val="00271F10"/>
    <w:rPr>
      <w:rFonts w:ascii="Arial" w:eastAsia="Arial" w:hAnsi="Arial" w:cs="Arial" w:hint="default"/>
      <w:b w:val="0"/>
      <w:bCs w:val="0"/>
      <w:i w:val="0"/>
      <w:iCs w:val="0"/>
      <w:smallCaps w:val="0"/>
      <w:strike w:val="0"/>
      <w:dstrike w:val="0"/>
      <w:sz w:val="21"/>
      <w:szCs w:val="21"/>
      <w:u w:val="none"/>
      <w:effect w:val="none"/>
    </w:rPr>
  </w:style>
  <w:style w:type="character" w:customStyle="1" w:styleId="Cuerpodeltexto2Versales">
    <w:name w:val="Cuerpo del texto (2) + Versales"/>
    <w:basedOn w:val="Cuerpodeltexto2"/>
    <w:rsid w:val="00271F10"/>
    <w:rPr>
      <w:rFonts w:ascii="Arial" w:eastAsia="Arial" w:hAnsi="Arial" w:cs="Arial"/>
      <w:b w:val="0"/>
      <w:bCs w:val="0"/>
      <w:i w:val="0"/>
      <w:iCs w:val="0"/>
      <w:smallCaps/>
      <w:strike w:val="0"/>
      <w:dstrike w:val="0"/>
      <w:color w:val="000000"/>
      <w:spacing w:val="0"/>
      <w:w w:val="100"/>
      <w:position w:val="0"/>
      <w:sz w:val="21"/>
      <w:szCs w:val="21"/>
      <w:u w:val="none"/>
      <w:effect w:val="none"/>
      <w:shd w:val="clear" w:color="auto" w:fill="FFFFFF"/>
      <w:lang w:val="es-ES" w:eastAsia="es-ES" w:bidi="es-ES"/>
    </w:rPr>
  </w:style>
  <w:style w:type="character" w:customStyle="1" w:styleId="Ttulo9Exact">
    <w:name w:val="Título #9 Exact"/>
    <w:basedOn w:val="Fuentedeprrafopredeter"/>
    <w:rsid w:val="00271F10"/>
    <w:rPr>
      <w:rFonts w:ascii="Arial" w:eastAsia="Arial" w:hAnsi="Arial" w:cs="Arial" w:hint="default"/>
      <w:b/>
      <w:bCs/>
      <w:i w:val="0"/>
      <w:iCs w:val="0"/>
      <w:smallCaps w:val="0"/>
      <w:strike w:val="0"/>
      <w:dstrike w:val="0"/>
      <w:color w:val="141414"/>
      <w:sz w:val="21"/>
      <w:szCs w:val="21"/>
      <w:u w:val="none"/>
      <w:effect w:val="none"/>
    </w:rPr>
  </w:style>
  <w:style w:type="character" w:customStyle="1" w:styleId="Cuerpodeltexto40Arial">
    <w:name w:val="Cuerpo del texto (40) + Arial"/>
    <w:aliases w:val="10 pto,Sin cursiva Exact,Cuerpo del texto (46) + Arial,Cuerpo del texto (9) + 10 pto"/>
    <w:basedOn w:val="Cuerpodeltexto40Exact"/>
    <w:rsid w:val="00271F10"/>
    <w:rPr>
      <w:rFonts w:ascii="Arial" w:eastAsia="Arial" w:hAnsi="Arial" w:cs="Arial"/>
      <w:i/>
      <w:iCs/>
      <w:color w:val="000000"/>
      <w:spacing w:val="0"/>
      <w:w w:val="100"/>
      <w:position w:val="0"/>
      <w:sz w:val="20"/>
      <w:szCs w:val="20"/>
      <w:shd w:val="clear" w:color="auto" w:fill="FFFFFF"/>
      <w:lang w:val="es-ES" w:eastAsia="es-ES" w:bidi="es-ES"/>
    </w:rPr>
  </w:style>
  <w:style w:type="character" w:customStyle="1" w:styleId="Cuerpodeltexto12Exact">
    <w:name w:val="Cuerpo del texto (12)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41Espaciado0ptoExact">
    <w:name w:val="Cuerpo del texto (41) + Espaciado 0 pto Exact"/>
    <w:basedOn w:val="Cuerpodeltexto41Exact"/>
    <w:rsid w:val="00271F10"/>
    <w:rPr>
      <w:rFonts w:ascii="Franklin Gothic Book" w:eastAsia="Franklin Gothic Book" w:hAnsi="Franklin Gothic Book" w:cs="Franklin Gothic Book"/>
      <w:color w:val="000000"/>
      <w:spacing w:val="-10"/>
      <w:w w:val="100"/>
      <w:position w:val="0"/>
      <w:shd w:val="clear" w:color="auto" w:fill="FFFFFF"/>
      <w:lang w:val="es-ES" w:eastAsia="es-ES" w:bidi="es-ES"/>
    </w:rPr>
  </w:style>
  <w:style w:type="character" w:customStyle="1" w:styleId="Leyendadelatabla5Exact">
    <w:name w:val="Leyenda de la tabla (5)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
    <w:name w:val="Cuerpo del texto (12)_"/>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0">
    <w:name w:val="Cuerpo del texto (12)"/>
    <w:basedOn w:val="Cuerpodeltexto12"/>
    <w:rsid w:val="00271F10"/>
    <w:rPr>
      <w:rFonts w:ascii="Arial" w:eastAsia="Arial" w:hAnsi="Arial" w:cs="Arial" w:hint="default"/>
      <w:b w:val="0"/>
      <w:bCs w:val="0"/>
      <w:i w:val="0"/>
      <w:iCs w:val="0"/>
      <w:smallCaps w:val="0"/>
      <w:strike w:val="0"/>
      <w:dstrike w:val="0"/>
      <w:color w:val="FFFFFF"/>
      <w:spacing w:val="0"/>
      <w:w w:val="100"/>
      <w:position w:val="0"/>
      <w:sz w:val="20"/>
      <w:szCs w:val="20"/>
      <w:u w:val="none"/>
      <w:effect w:val="none"/>
      <w:lang w:val="es-ES" w:eastAsia="es-ES" w:bidi="es-ES"/>
    </w:rPr>
  </w:style>
  <w:style w:type="character" w:customStyle="1" w:styleId="Cuerpodeltexto610pto">
    <w:name w:val="Cuerpo del texto (6) + 10 pto"/>
    <w:aliases w:val="Sin negrita"/>
    <w:basedOn w:val="Cuerpodeltexto6"/>
    <w:rsid w:val="00271F10"/>
    <w:rPr>
      <w:rFonts w:ascii="Arial" w:eastAsia="Arial" w:hAnsi="Arial" w:cs="Arial"/>
      <w:b/>
      <w:bCs/>
      <w:color w:val="000000"/>
      <w:spacing w:val="0"/>
      <w:w w:val="100"/>
      <w:position w:val="0"/>
      <w:sz w:val="20"/>
      <w:szCs w:val="20"/>
      <w:shd w:val="clear" w:color="auto" w:fill="FFFFFF"/>
      <w:lang w:val="es-ES" w:eastAsia="es-ES" w:bidi="es-ES"/>
    </w:rPr>
  </w:style>
  <w:style w:type="character" w:customStyle="1" w:styleId="Cuerpodeltexto12Espaciado3pto">
    <w:name w:val="Cuerpo del texto (12) + Espaciado 3 pto"/>
    <w:basedOn w:val="Cuerpodeltexto12"/>
    <w:rsid w:val="00271F10"/>
    <w:rPr>
      <w:rFonts w:ascii="Arial" w:eastAsia="Arial" w:hAnsi="Arial" w:cs="Arial" w:hint="default"/>
      <w:b w:val="0"/>
      <w:bCs w:val="0"/>
      <w:i w:val="0"/>
      <w:iCs w:val="0"/>
      <w:smallCaps w:val="0"/>
      <w:strike w:val="0"/>
      <w:dstrike w:val="0"/>
      <w:color w:val="000000"/>
      <w:spacing w:val="60"/>
      <w:w w:val="100"/>
      <w:position w:val="0"/>
      <w:sz w:val="20"/>
      <w:szCs w:val="20"/>
      <w:u w:val="none"/>
      <w:effect w:val="none"/>
      <w:lang w:val="es-ES" w:eastAsia="es-ES" w:bidi="es-ES"/>
    </w:rPr>
  </w:style>
  <w:style w:type="character" w:customStyle="1" w:styleId="Ttulo30">
    <w:name w:val="Título #3_"/>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Ttulo31">
    <w:name w:val="Título #3"/>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Cuerpodeltexto2Corbel">
    <w:name w:val="Cuerpo del texto (2) + Corbel"/>
    <w:aliases w:val="11.5 pto"/>
    <w:basedOn w:val="Cuerpodeltexto2"/>
    <w:rsid w:val="00271F10"/>
    <w:rPr>
      <w:rFonts w:ascii="Corbel" w:eastAsia="Corbel" w:hAnsi="Corbel" w:cs="Corbel"/>
      <w:b/>
      <w:bCs/>
      <w:i w:val="0"/>
      <w:iCs w:val="0"/>
      <w:smallCaps w:val="0"/>
      <w:strike w:val="0"/>
      <w:dstrike w:val="0"/>
      <w:color w:val="000000"/>
      <w:spacing w:val="0"/>
      <w:w w:val="100"/>
      <w:position w:val="0"/>
      <w:sz w:val="23"/>
      <w:szCs w:val="23"/>
      <w:u w:val="none"/>
      <w:effect w:val="none"/>
      <w:shd w:val="clear" w:color="auto" w:fill="FFFFFF"/>
      <w:lang w:val="es-ES" w:eastAsia="es-ES" w:bidi="es-ES"/>
    </w:rPr>
  </w:style>
  <w:style w:type="character" w:customStyle="1" w:styleId="Ttulo267pto">
    <w:name w:val="Título #2 (6) + 7 pto"/>
    <w:basedOn w:val="Ttulo26"/>
    <w:rsid w:val="00271F10"/>
    <w:rPr>
      <w:rFonts w:ascii="Arial" w:eastAsia="Arial" w:hAnsi="Arial" w:cs="Arial"/>
      <w:color w:val="000000"/>
      <w:spacing w:val="0"/>
      <w:w w:val="100"/>
      <w:position w:val="0"/>
      <w:sz w:val="14"/>
      <w:szCs w:val="14"/>
      <w:shd w:val="clear" w:color="auto" w:fill="FFFFFF"/>
      <w:lang w:val="es-ES" w:eastAsia="es-ES" w:bidi="es-ES"/>
    </w:rPr>
  </w:style>
  <w:style w:type="character" w:customStyle="1" w:styleId="Cuerpodeltexto87pto">
    <w:name w:val="Cuerpo del texto (8) + 7 pto"/>
    <w:basedOn w:val="Cuerpodeltexto8"/>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Cuerpodeltexto107pto">
    <w:name w:val="Cuerpo del texto (10) + 7 pto"/>
    <w:basedOn w:val="Cuerpodeltexto10"/>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14">
    <w:name w:val="Título #1 (4)_"/>
    <w:basedOn w:val="Fuentedeprrafopredeter"/>
    <w:rsid w:val="00271F10"/>
    <w:rPr>
      <w:rFonts w:ascii="Arial" w:eastAsia="Arial" w:hAnsi="Arial" w:cs="Arial" w:hint="default"/>
      <w:b/>
      <w:bCs/>
      <w:i w:val="0"/>
      <w:iCs w:val="0"/>
      <w:smallCaps w:val="0"/>
      <w:strike w:val="0"/>
      <w:dstrike w:val="0"/>
      <w:sz w:val="22"/>
      <w:szCs w:val="22"/>
      <w:u w:val="none"/>
      <w:effect w:val="none"/>
    </w:rPr>
  </w:style>
  <w:style w:type="character" w:customStyle="1" w:styleId="Ttulo140">
    <w:name w:val="Título #1 (4)"/>
    <w:basedOn w:val="Ttulo14"/>
    <w:rsid w:val="00271F10"/>
    <w:rPr>
      <w:rFonts w:ascii="Arial" w:eastAsia="Arial" w:hAnsi="Arial" w:cs="Arial" w:hint="default"/>
      <w:b/>
      <w:bCs/>
      <w:i w:val="0"/>
      <w:iCs w:val="0"/>
      <w:smallCaps w:val="0"/>
      <w:strike w:val="0"/>
      <w:dstrike w:val="0"/>
      <w:color w:val="000000"/>
      <w:spacing w:val="0"/>
      <w:w w:val="100"/>
      <w:position w:val="0"/>
      <w:sz w:val="22"/>
      <w:szCs w:val="22"/>
      <w:u w:val="single"/>
      <w:effect w:val="none"/>
      <w:lang w:val="es-ES" w:eastAsia="es-ES" w:bidi="es-ES"/>
    </w:rPr>
  </w:style>
  <w:style w:type="character" w:customStyle="1" w:styleId="Ttulo1410pto">
    <w:name w:val="Título #1 (4) + 10 pto"/>
    <w:basedOn w:val="Ttulo14"/>
    <w:rsid w:val="00271F10"/>
    <w:rPr>
      <w:rFonts w:ascii="Arial" w:eastAsia="Arial" w:hAnsi="Arial" w:cs="Arial" w:hint="default"/>
      <w:b/>
      <w:bCs/>
      <w:i w:val="0"/>
      <w:iCs w:val="0"/>
      <w:smallCaps w:val="0"/>
      <w:strike w:val="0"/>
      <w:dstrike w:val="0"/>
      <w:color w:val="000000"/>
      <w:spacing w:val="0"/>
      <w:w w:val="100"/>
      <w:position w:val="0"/>
      <w:sz w:val="20"/>
      <w:szCs w:val="20"/>
      <w:u w:val="single"/>
      <w:effect w:val="none"/>
      <w:lang w:val="es-ES" w:eastAsia="es-ES" w:bidi="es-ES"/>
    </w:rPr>
  </w:style>
  <w:style w:type="character" w:customStyle="1" w:styleId="Ttulo277pto">
    <w:name w:val="Título #2 (7) + 7 pto"/>
    <w:basedOn w:val="Ttulo27"/>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287pto">
    <w:name w:val="Título #2 (8) + 7 pto"/>
    <w:basedOn w:val="Fuentedeprrafopredeter"/>
    <w:rsid w:val="00271F10"/>
    <w:rPr>
      <w:rFonts w:ascii="Arial" w:eastAsia="Arial" w:hAnsi="Arial" w:cs="Arial" w:hint="default"/>
      <w:b w:val="0"/>
      <w:bCs w:val="0"/>
      <w:i w:val="0"/>
      <w:iCs w:val="0"/>
      <w:smallCaps w:val="0"/>
      <w:strike w:val="0"/>
      <w:dstrike w:val="0"/>
      <w:color w:val="000000"/>
      <w:spacing w:val="0"/>
      <w:w w:val="100"/>
      <w:position w:val="0"/>
      <w:sz w:val="14"/>
      <w:szCs w:val="14"/>
      <w:u w:val="none"/>
      <w:effect w:val="none"/>
      <w:lang w:val="es-ES" w:eastAsia="es-ES" w:bidi="es-ES"/>
    </w:rPr>
  </w:style>
  <w:style w:type="character" w:customStyle="1" w:styleId="EstiloNegrita">
    <w:name w:val="Estilo Negrita"/>
    <w:uiPriority w:val="99"/>
    <w:rsid w:val="00271F10"/>
    <w:rPr>
      <w:b/>
      <w:bCs/>
    </w:rPr>
  </w:style>
  <w:style w:type="character" w:customStyle="1" w:styleId="bodyinterior1">
    <w:name w:val="bodyinterior1"/>
    <w:rsid w:val="00271F10"/>
    <w:rPr>
      <w:rFonts w:ascii="Verdana" w:hAnsi="Verdana" w:hint="default"/>
      <w:b w:val="0"/>
      <w:bCs w:val="0"/>
      <w:i w:val="0"/>
      <w:iCs w:val="0"/>
      <w:color w:val="000000"/>
      <w:spacing w:val="0"/>
      <w:sz w:val="18"/>
      <w:szCs w:val="18"/>
    </w:rPr>
  </w:style>
  <w:style w:type="character" w:customStyle="1" w:styleId="st">
    <w:name w:val="st"/>
    <w:basedOn w:val="Fuentedeprrafopredeter"/>
    <w:rsid w:val="00271F10"/>
  </w:style>
  <w:style w:type="character" w:customStyle="1" w:styleId="ft">
    <w:name w:val="ft"/>
    <w:basedOn w:val="Fuentedeprrafopredeter"/>
    <w:rsid w:val="00271F10"/>
  </w:style>
  <w:style w:type="character" w:customStyle="1" w:styleId="58cl">
    <w:name w:val="_58cl"/>
    <w:basedOn w:val="Fuentedeprrafopredeter"/>
    <w:rsid w:val="00271F10"/>
  </w:style>
  <w:style w:type="character" w:customStyle="1" w:styleId="58cm">
    <w:name w:val="_58cm"/>
    <w:basedOn w:val="Fuentedeprrafopredeter"/>
    <w:rsid w:val="00271F10"/>
  </w:style>
  <w:style w:type="character" w:customStyle="1" w:styleId="Mencinsinresolver1">
    <w:name w:val="Mención sin resolver1"/>
    <w:basedOn w:val="Fuentedeprrafopredeter"/>
    <w:uiPriority w:val="99"/>
    <w:semiHidden/>
    <w:rsid w:val="00271F10"/>
    <w:rPr>
      <w:color w:val="605E5C"/>
      <w:shd w:val="clear" w:color="auto" w:fill="E1DFDD"/>
    </w:rPr>
  </w:style>
  <w:style w:type="character" w:customStyle="1" w:styleId="CharAttribute9">
    <w:name w:val="CharAttribute9"/>
    <w:rsid w:val="00271F10"/>
    <w:rPr>
      <w:rFonts w:ascii="Gotham" w:eastAsia="Gotham" w:hAnsi="Gotham" w:hint="default"/>
      <w:b/>
      <w:bCs w:val="0"/>
    </w:rPr>
  </w:style>
  <w:style w:type="character" w:customStyle="1" w:styleId="TtuloCar2">
    <w:name w:val="Título Car2"/>
    <w:basedOn w:val="Fuentedeprrafopredeter"/>
    <w:uiPriority w:val="10"/>
    <w:rsid w:val="00271F10"/>
    <w:rPr>
      <w:rFonts w:asciiTheme="majorHAnsi" w:eastAsiaTheme="majorEastAsia" w:hAnsiTheme="majorHAnsi" w:cstheme="majorBidi" w:hint="default"/>
      <w:spacing w:val="-10"/>
      <w:kern w:val="28"/>
      <w:sz w:val="56"/>
      <w:szCs w:val="56"/>
      <w:lang w:eastAsia="en-US"/>
    </w:rPr>
  </w:style>
  <w:style w:type="character" w:customStyle="1" w:styleId="TextosinformatoCar1">
    <w:name w:val="Texto sin formato Car1"/>
    <w:basedOn w:val="Fuentedeprrafopredeter"/>
    <w:uiPriority w:val="99"/>
    <w:rsid w:val="00271F10"/>
    <w:rPr>
      <w:rFonts w:ascii="Consolas" w:eastAsia="Times New Roman" w:hAnsi="Consolas" w:cs="Consolas" w:hint="default"/>
      <w:sz w:val="21"/>
      <w:szCs w:val="21"/>
      <w:lang w:val="es-ES" w:eastAsia="es-ES"/>
    </w:rPr>
  </w:style>
  <w:style w:type="table" w:customStyle="1" w:styleId="Tablaconcuadrcula3">
    <w:name w:val="Tabla con cuadrícula3"/>
    <w:basedOn w:val="Tablanormal"/>
    <w:rsid w:val="00271F10"/>
    <w:pPr>
      <w:spacing w:after="0" w:line="240" w:lineRule="auto"/>
    </w:pPr>
    <w:rPr>
      <w:rFonts w:ascii="Calibri" w:eastAsia="Calibri"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aconcuadrcula1">
    <w:name w:val="Tabla con cuadrícula1"/>
    <w:basedOn w:val="Tablanormal"/>
    <w:rsid w:val="00271F10"/>
    <w:pPr>
      <w:spacing w:after="0" w:line="240" w:lineRule="auto"/>
    </w:pPr>
    <w:rPr>
      <w:rFonts w:ascii="Calibri" w:eastAsia="Times New Roman"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TMLconformatoprevioCar1">
    <w:name w:val="HTML con formato previo Car1"/>
    <w:basedOn w:val="Fuentedeprrafopredeter"/>
    <w:uiPriority w:val="99"/>
    <w:semiHidden/>
    <w:rsid w:val="000814E7"/>
    <w:rPr>
      <w:rFonts w:ascii="Consolas" w:eastAsia="Times New Roman" w:hAnsi="Consolas" w:cs="Times New Roman"/>
      <w:sz w:val="20"/>
      <w:szCs w:val="20"/>
      <w:lang w:val="es-ES" w:eastAsia="es-ES"/>
    </w:rPr>
  </w:style>
  <w:style w:type="character" w:customStyle="1" w:styleId="TextonotaalfinalCar1">
    <w:name w:val="Texto nota al final Car1"/>
    <w:basedOn w:val="Fuentedeprrafopredeter"/>
    <w:uiPriority w:val="99"/>
    <w:semiHidden/>
    <w:rsid w:val="000814E7"/>
    <w:rPr>
      <w:rFonts w:ascii="Times New Roman" w:eastAsia="Times New Roman" w:hAnsi="Times New Roman" w:cs="Times New Roman"/>
      <w:sz w:val="20"/>
      <w:szCs w:val="20"/>
      <w:lang w:val="es-ES" w:eastAsia="es-ES"/>
    </w:rPr>
  </w:style>
  <w:style w:type="character" w:customStyle="1" w:styleId="SangradetextonormalCar1">
    <w:name w:val="Sangría de texto normal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SaludoCar1">
    <w:name w:val="Saludo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TextoindependienteprimerasangraCar1">
    <w:name w:val="Texto independiente primera sangría Car1"/>
    <w:basedOn w:val="TextoindependienteCar1"/>
    <w:uiPriority w:val="99"/>
    <w:semiHidden/>
    <w:rsid w:val="000814E7"/>
    <w:rPr>
      <w:rFonts w:ascii="Times New Roman" w:eastAsia="Times New Roman" w:hAnsi="Times New Roman" w:cs="Times New Roman"/>
      <w:sz w:val="24"/>
      <w:szCs w:val="24"/>
      <w:lang w:val="es-ES" w:eastAsia="es-ES"/>
    </w:rPr>
  </w:style>
  <w:style w:type="character" w:customStyle="1" w:styleId="Textoindependienteprimerasangra2Car1">
    <w:name w:val="Texto independiente primera sangría 2 Car1"/>
    <w:basedOn w:val="SangradetextonormalCar1"/>
    <w:uiPriority w:val="99"/>
    <w:semiHidden/>
    <w:rsid w:val="000814E7"/>
    <w:rPr>
      <w:rFonts w:ascii="Times New Roman" w:eastAsia="Times New Roman" w:hAnsi="Times New Roman" w:cs="Times New Roman"/>
      <w:sz w:val="24"/>
      <w:szCs w:val="24"/>
      <w:lang w:val="es-ES" w:eastAsia="es-ES"/>
    </w:rPr>
  </w:style>
  <w:style w:type="character" w:customStyle="1" w:styleId="Textoindependiente2Car1">
    <w:name w:val="Texto independiente 2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Textoindependiente3Car1">
    <w:name w:val="Texto independiente 3 Car1"/>
    <w:basedOn w:val="Fuentedeprrafopredeter"/>
    <w:semiHidden/>
    <w:rsid w:val="000814E7"/>
    <w:rPr>
      <w:rFonts w:ascii="Times New Roman" w:eastAsia="Times New Roman" w:hAnsi="Times New Roman" w:cs="Times New Roman"/>
      <w:sz w:val="16"/>
      <w:szCs w:val="16"/>
      <w:lang w:val="es-ES" w:eastAsia="es-ES"/>
    </w:rPr>
  </w:style>
  <w:style w:type="character" w:customStyle="1" w:styleId="MapadeldocumentoCar1">
    <w:name w:val="Mapa del documento Car1"/>
    <w:basedOn w:val="Fuentedeprrafopredeter"/>
    <w:uiPriority w:val="99"/>
    <w:semiHidden/>
    <w:rsid w:val="000814E7"/>
    <w:rPr>
      <w:rFonts w:ascii="Segoe UI" w:eastAsia="Times New Roman" w:hAnsi="Segoe UI" w:cs="Segoe UI"/>
      <w:sz w:val="16"/>
      <w:szCs w:val="16"/>
      <w:lang w:val="es-ES" w:eastAsia="es-ES"/>
    </w:rPr>
  </w:style>
  <w:style w:type="character" w:customStyle="1" w:styleId="AsuntodelcomentarioCar1">
    <w:name w:val="Asunto del comentario Car1"/>
    <w:basedOn w:val="TextocomentarioCar1"/>
    <w:uiPriority w:val="99"/>
    <w:semiHidden/>
    <w:rsid w:val="000814E7"/>
    <w:rPr>
      <w:rFonts w:ascii="Times New Roman" w:eastAsia="Times New Roman" w:hAnsi="Times New Roman" w:cs="Times New Roman"/>
      <w:b/>
      <w:bCs/>
      <w:sz w:val="20"/>
      <w:szCs w:val="20"/>
      <w:lang w:val="es-ES" w:eastAsia="es-ES"/>
    </w:rPr>
  </w:style>
  <w:style w:type="paragraph" w:styleId="Sangra3detindependiente">
    <w:name w:val="Body Text Indent 3"/>
    <w:basedOn w:val="Normal"/>
    <w:link w:val="Sangra3detindependienteCar"/>
    <w:rsid w:val="00E81FD5"/>
    <w:pPr>
      <w:autoSpaceDE w:val="0"/>
      <w:autoSpaceDN w:val="0"/>
      <w:adjustRightInd w:val="0"/>
      <w:ind w:left="180" w:hanging="180"/>
      <w:jc w:val="both"/>
    </w:pPr>
    <w:rPr>
      <w:rFonts w:ascii="Arial" w:hAnsi="Arial"/>
      <w:sz w:val="16"/>
      <w:szCs w:val="20"/>
    </w:rPr>
  </w:style>
  <w:style w:type="character" w:customStyle="1" w:styleId="Sangra3detindependienteCar">
    <w:name w:val="Sangría 3 de t. independiente Car"/>
    <w:basedOn w:val="Fuentedeprrafopredeter"/>
    <w:link w:val="Sangra3detindependiente"/>
    <w:rsid w:val="00E81FD5"/>
    <w:rPr>
      <w:rFonts w:ascii="Arial" w:eastAsia="Times New Roman" w:hAnsi="Arial" w:cs="Times New Roman"/>
      <w:sz w:val="16"/>
      <w:szCs w:val="20"/>
    </w:rPr>
  </w:style>
  <w:style w:type="paragraph" w:customStyle="1" w:styleId="normalarial">
    <w:name w:val="normalarial"/>
    <w:basedOn w:val="Normal"/>
    <w:rsid w:val="00E81FD5"/>
    <w:pPr>
      <w:spacing w:before="120" w:after="120" w:line="360" w:lineRule="auto"/>
      <w:jc w:val="both"/>
    </w:pPr>
    <w:rPr>
      <w:rFonts w:ascii="Arial" w:hAnsi="Arial" w:cs="Arial"/>
    </w:rPr>
  </w:style>
  <w:style w:type="character" w:styleId="Hipervnculovisitado">
    <w:name w:val="FollowedHyperlink"/>
    <w:uiPriority w:val="99"/>
    <w:unhideWhenUsed/>
    <w:rsid w:val="00E81FD5"/>
    <w:rPr>
      <w:color w:val="800080"/>
      <w:u w:val="single"/>
    </w:rPr>
  </w:style>
  <w:style w:type="paragraph" w:customStyle="1" w:styleId="Textoindependiente22">
    <w:name w:val="Texto independiente 22"/>
    <w:basedOn w:val="Normal"/>
    <w:rsid w:val="00E81FD5"/>
    <w:pPr>
      <w:overflowPunct w:val="0"/>
      <w:autoSpaceDE w:val="0"/>
      <w:autoSpaceDN w:val="0"/>
      <w:adjustRightInd w:val="0"/>
      <w:jc w:val="both"/>
    </w:pPr>
    <w:rPr>
      <w:rFonts w:ascii="Arial" w:hAnsi="Arial"/>
      <w:sz w:val="22"/>
      <w:szCs w:val="20"/>
    </w:rPr>
  </w:style>
  <w:style w:type="paragraph" w:styleId="TDC1">
    <w:name w:val="toc 1"/>
    <w:basedOn w:val="Normal"/>
    <w:next w:val="Normal"/>
    <w:autoRedefine/>
    <w:rsid w:val="00E81FD5"/>
    <w:pPr>
      <w:tabs>
        <w:tab w:val="right" w:leader="dot" w:pos="8828"/>
      </w:tabs>
    </w:pPr>
    <w:rPr>
      <w:rFonts w:ascii="Tahoma" w:hAnsi="Tahoma" w:cs="Tahoma"/>
      <w:sz w:val="22"/>
    </w:rPr>
  </w:style>
  <w:style w:type="paragraph" w:styleId="NormalWeb">
    <w:name w:val="Normal (Web)"/>
    <w:aliases w:val="Normal (Web) Car Car,Normal (Web) Car Car Car Car Car,Normal (Web) Car Car Car Car,Normal (Web) Car Car Car Car Car Car Car Car Car Car Car Car Car Car Car Car Car,Normal (Web) Car Car Car Car Car Car Car Car Car Car Car Car Car,Normal (We"/>
    <w:basedOn w:val="Normal"/>
    <w:link w:val="NormalWebCar"/>
    <w:uiPriority w:val="99"/>
    <w:rsid w:val="00E81FD5"/>
    <w:pPr>
      <w:spacing w:before="100" w:beforeAutospacing="1" w:after="100" w:afterAutospacing="1"/>
    </w:pPr>
    <w:rPr>
      <w:rFonts w:ascii="Arial Unicode MS" w:eastAsia="Arial Unicode MS" w:hAnsi="Arial Unicode MS" w:cs="Arial Unicode MS" w:hint="eastAsia"/>
      <w:lang w:val="es-MX"/>
    </w:rPr>
  </w:style>
  <w:style w:type="paragraph" w:customStyle="1" w:styleId="BodyText21">
    <w:name w:val="Body Text 21"/>
    <w:basedOn w:val="Normal"/>
    <w:rsid w:val="00E81FD5"/>
    <w:pPr>
      <w:widowControl w:val="0"/>
      <w:jc w:val="both"/>
    </w:pPr>
    <w:rPr>
      <w:rFonts w:ascii="Arial" w:hAnsi="Arial"/>
      <w:szCs w:val="20"/>
      <w:lang w:val="es-MX"/>
    </w:rPr>
  </w:style>
  <w:style w:type="character" w:customStyle="1" w:styleId="textobase1">
    <w:name w:val="textobase1"/>
    <w:rsid w:val="00E81FD5"/>
    <w:rPr>
      <w:rFonts w:ascii="Arial" w:hAnsi="Arial" w:cs="Arial"/>
      <w:color w:val="000000"/>
      <w:sz w:val="18"/>
      <w:szCs w:val="18"/>
    </w:rPr>
  </w:style>
  <w:style w:type="paragraph" w:customStyle="1" w:styleId="c1">
    <w:name w:val="c1"/>
    <w:basedOn w:val="Normal"/>
    <w:rsid w:val="00E81FD5"/>
    <w:pPr>
      <w:widowControl w:val="0"/>
      <w:adjustRightInd w:val="0"/>
      <w:spacing w:line="240" w:lineRule="atLeast"/>
      <w:jc w:val="center"/>
      <w:textAlignment w:val="baseline"/>
    </w:pPr>
    <w:rPr>
      <w:rFonts w:ascii="Times" w:hAnsi="Times"/>
      <w:sz w:val="20"/>
      <w:szCs w:val="20"/>
    </w:rPr>
  </w:style>
  <w:style w:type="character" w:styleId="Nmerodepgina">
    <w:name w:val="page number"/>
    <w:basedOn w:val="Fuentedeprrafopredeter"/>
    <w:rsid w:val="00E81FD5"/>
  </w:style>
  <w:style w:type="paragraph" w:customStyle="1" w:styleId="Prrafodelista2">
    <w:name w:val="Párrafo de lista2"/>
    <w:basedOn w:val="Normal"/>
    <w:rsid w:val="00E81FD5"/>
    <w:pPr>
      <w:ind w:left="720"/>
      <w:contextualSpacing/>
    </w:pPr>
    <w:rPr>
      <w:rFonts w:eastAsia="Calibri"/>
      <w:lang w:val="es-MX"/>
    </w:rPr>
  </w:style>
  <w:style w:type="paragraph" w:styleId="Listaconvietas">
    <w:name w:val="List Bullet"/>
    <w:basedOn w:val="Normal"/>
    <w:autoRedefine/>
    <w:rsid w:val="00E81FD5"/>
    <w:pPr>
      <w:numPr>
        <w:numId w:val="2"/>
      </w:numPr>
      <w:tabs>
        <w:tab w:val="clear" w:pos="720"/>
        <w:tab w:val="num" w:pos="0"/>
      </w:tabs>
      <w:ind w:left="0" w:right="72" w:hanging="284"/>
      <w:jc w:val="both"/>
    </w:pPr>
    <w:rPr>
      <w:b/>
      <w:bCs/>
      <w:sz w:val="18"/>
      <w:szCs w:val="18"/>
    </w:rPr>
  </w:style>
  <w:style w:type="character" w:customStyle="1" w:styleId="textobullet">
    <w:name w:val="texto_bullet"/>
    <w:uiPriority w:val="99"/>
    <w:rsid w:val="00E81FD5"/>
    <w:rPr>
      <w:rFonts w:cs="Times New Roman"/>
    </w:rPr>
  </w:style>
  <w:style w:type="paragraph" w:customStyle="1" w:styleId="CM8">
    <w:name w:val="CM8"/>
    <w:basedOn w:val="Default"/>
    <w:next w:val="Default"/>
    <w:uiPriority w:val="99"/>
    <w:rsid w:val="00E81FD5"/>
    <w:pPr>
      <w:widowControl w:val="0"/>
      <w:spacing w:after="263"/>
    </w:pPr>
    <w:rPr>
      <w:rFonts w:ascii="News Gothic Std" w:eastAsia="Times New Roman" w:hAnsi="News Gothic Std" w:cs="News Gothic Std"/>
      <w:color w:val="auto"/>
    </w:rPr>
  </w:style>
  <w:style w:type="paragraph" w:customStyle="1" w:styleId="CM3">
    <w:name w:val="CM3"/>
    <w:basedOn w:val="Default"/>
    <w:next w:val="Default"/>
    <w:uiPriority w:val="99"/>
    <w:rsid w:val="00E81FD5"/>
    <w:pPr>
      <w:widowControl w:val="0"/>
      <w:spacing w:line="240" w:lineRule="atLeast"/>
    </w:pPr>
    <w:rPr>
      <w:rFonts w:ascii="News Gothic Std" w:eastAsia="Times New Roman" w:hAnsi="News Gothic Std" w:cs="News Gothic Std"/>
      <w:color w:val="auto"/>
    </w:rPr>
  </w:style>
  <w:style w:type="character" w:styleId="Refdenotaalpie">
    <w:name w:val="footnote reference"/>
    <w:aliases w:val="ftref"/>
    <w:rsid w:val="00E81FD5"/>
    <w:rPr>
      <w:rFonts w:cs="Times New Roman"/>
      <w:vertAlign w:val="superscript"/>
    </w:rPr>
  </w:style>
  <w:style w:type="character" w:styleId="Textoennegrita">
    <w:name w:val="Strong"/>
    <w:aliases w:val="Bullets"/>
    <w:qFormat/>
    <w:rsid w:val="00E81FD5"/>
    <w:rPr>
      <w:rFonts w:cs="Times New Roman"/>
      <w:b/>
      <w:bCs/>
    </w:rPr>
  </w:style>
  <w:style w:type="character" w:customStyle="1" w:styleId="marca2">
    <w:name w:val="marca2"/>
    <w:uiPriority w:val="99"/>
    <w:rsid w:val="00E81FD5"/>
    <w:rPr>
      <w:rFonts w:cs="Times New Roman"/>
    </w:rPr>
  </w:style>
  <w:style w:type="character" w:customStyle="1" w:styleId="textocontenido">
    <w:name w:val="texto_contenido"/>
    <w:uiPriority w:val="99"/>
    <w:rsid w:val="00E81FD5"/>
    <w:rPr>
      <w:rFonts w:cs="Times New Roman"/>
    </w:rPr>
  </w:style>
  <w:style w:type="paragraph" w:customStyle="1" w:styleId="marca21">
    <w:name w:val="marca21"/>
    <w:basedOn w:val="Normal"/>
    <w:uiPriority w:val="99"/>
    <w:rsid w:val="00E81FD5"/>
    <w:pPr>
      <w:spacing w:before="100" w:beforeAutospacing="1" w:after="100" w:afterAutospacing="1"/>
    </w:pPr>
    <w:rPr>
      <w:rFonts w:eastAsia="Calibri"/>
    </w:rPr>
  </w:style>
  <w:style w:type="paragraph" w:customStyle="1" w:styleId="textocontenido1">
    <w:name w:val="texto_contenido1"/>
    <w:basedOn w:val="Normal"/>
    <w:uiPriority w:val="99"/>
    <w:rsid w:val="00E81FD5"/>
    <w:pPr>
      <w:spacing w:before="100" w:beforeAutospacing="1" w:after="100" w:afterAutospacing="1"/>
    </w:pPr>
    <w:rPr>
      <w:rFonts w:eastAsia="Calibri"/>
    </w:rPr>
  </w:style>
  <w:style w:type="character" w:customStyle="1" w:styleId="style2">
    <w:name w:val="style2"/>
    <w:uiPriority w:val="99"/>
    <w:rsid w:val="00E81FD5"/>
    <w:rPr>
      <w:rFonts w:cs="Times New Roman"/>
    </w:rPr>
  </w:style>
  <w:style w:type="character" w:customStyle="1" w:styleId="A3">
    <w:name w:val="A3"/>
    <w:rsid w:val="00E81FD5"/>
    <w:rPr>
      <w:rFonts w:cs="Helvetica"/>
      <w:color w:val="221E1F"/>
      <w:sz w:val="11"/>
      <w:szCs w:val="11"/>
    </w:rPr>
  </w:style>
  <w:style w:type="paragraph" w:styleId="Lista">
    <w:name w:val="List"/>
    <w:basedOn w:val="Normal"/>
    <w:rsid w:val="00E81FD5"/>
    <w:pPr>
      <w:ind w:left="283" w:hanging="283"/>
    </w:pPr>
    <w:rPr>
      <w:sz w:val="20"/>
      <w:szCs w:val="20"/>
      <w:lang w:val="es-ES_tradnl"/>
    </w:rPr>
  </w:style>
  <w:style w:type="paragraph" w:styleId="Textodebloque">
    <w:name w:val="Block Text"/>
    <w:basedOn w:val="Normal"/>
    <w:rsid w:val="00E81FD5"/>
    <w:pPr>
      <w:ind w:left="567" w:right="567" w:hanging="70"/>
      <w:jc w:val="both"/>
    </w:pPr>
    <w:rPr>
      <w:rFonts w:ascii="Arial" w:hAnsi="Arial"/>
      <w:szCs w:val="20"/>
    </w:rPr>
  </w:style>
  <w:style w:type="numbering" w:customStyle="1" w:styleId="Sinlista1">
    <w:name w:val="Sin lista1"/>
    <w:next w:val="Sinlista"/>
    <w:uiPriority w:val="99"/>
    <w:semiHidden/>
    <w:rsid w:val="00E81FD5"/>
  </w:style>
  <w:style w:type="paragraph" w:customStyle="1" w:styleId="titsec">
    <w:name w:val="titsec"/>
    <w:basedOn w:val="Normal"/>
    <w:rsid w:val="00E81FD5"/>
    <w:pPr>
      <w:spacing w:before="100" w:beforeAutospacing="1" w:after="100" w:afterAutospacing="1"/>
    </w:pPr>
    <w:rPr>
      <w:rFonts w:ascii="Verdana" w:hAnsi="Verdana"/>
      <w:b/>
      <w:bCs/>
      <w:color w:val="000000"/>
      <w:sz w:val="16"/>
      <w:szCs w:val="16"/>
    </w:rPr>
  </w:style>
  <w:style w:type="paragraph" w:customStyle="1" w:styleId="titulo">
    <w:name w:val="titulo"/>
    <w:basedOn w:val="Normal"/>
    <w:rsid w:val="00E81FD5"/>
    <w:pPr>
      <w:spacing w:before="100" w:beforeAutospacing="1" w:after="100" w:afterAutospacing="1"/>
    </w:pPr>
    <w:rPr>
      <w:rFonts w:ascii="Verdana" w:hAnsi="Verdana"/>
      <w:b/>
      <w:bCs/>
      <w:color w:val="000000"/>
      <w:sz w:val="18"/>
      <w:szCs w:val="18"/>
    </w:rPr>
  </w:style>
  <w:style w:type="paragraph" w:customStyle="1" w:styleId="sec">
    <w:name w:val="sec"/>
    <w:basedOn w:val="Normal"/>
    <w:rsid w:val="00E81FD5"/>
    <w:pPr>
      <w:spacing w:before="100" w:beforeAutospacing="1" w:after="100" w:afterAutospacing="1"/>
    </w:pPr>
    <w:rPr>
      <w:rFonts w:ascii="Verdana" w:hAnsi="Verdana"/>
      <w:b/>
      <w:bCs/>
      <w:i/>
      <w:iCs/>
      <w:color w:val="444444"/>
      <w:sz w:val="16"/>
      <w:szCs w:val="16"/>
    </w:rPr>
  </w:style>
  <w:style w:type="paragraph" w:customStyle="1" w:styleId="style25">
    <w:name w:val="style25"/>
    <w:basedOn w:val="Normal"/>
    <w:rsid w:val="00E81FD5"/>
    <w:pPr>
      <w:spacing w:before="100" w:beforeAutospacing="1" w:after="100" w:afterAutospacing="1"/>
    </w:pPr>
    <w:rPr>
      <w:sz w:val="18"/>
      <w:szCs w:val="18"/>
    </w:rPr>
  </w:style>
  <w:style w:type="character" w:customStyle="1" w:styleId="arialCar">
    <w:name w:val="arial Car"/>
    <w:link w:val="arial"/>
    <w:rsid w:val="00E81FD5"/>
    <w:rPr>
      <w:rFonts w:ascii="Times New Roman" w:eastAsia="Times New Roman" w:hAnsi="Times New Roman" w:cs="Times New Roman"/>
      <w:b/>
      <w:sz w:val="24"/>
      <w:szCs w:val="20"/>
      <w:lang w:eastAsia="es-MX"/>
    </w:rPr>
  </w:style>
  <w:style w:type="character" w:customStyle="1" w:styleId="CarCar3">
    <w:name w:val="Car Car3"/>
    <w:locked/>
    <w:rsid w:val="00E81FD5"/>
    <w:rPr>
      <w:rFonts w:ascii="Arial" w:hAnsi="Arial" w:cs="Arial"/>
      <w:b/>
      <w:bCs/>
      <w:sz w:val="24"/>
      <w:szCs w:val="24"/>
      <w:lang w:val="es-ES" w:eastAsia="es-ES" w:bidi="ar-SA"/>
    </w:rPr>
  </w:style>
  <w:style w:type="paragraph" w:customStyle="1" w:styleId="CarCarCarCarCarCarCar">
    <w:name w:val="Car Car Car Car Car Car Car"/>
    <w:basedOn w:val="Normal"/>
    <w:rsid w:val="00E81FD5"/>
    <w:pPr>
      <w:spacing w:after="160" w:line="240" w:lineRule="exact"/>
      <w:jc w:val="right"/>
    </w:pPr>
    <w:rPr>
      <w:rFonts w:ascii="Arial" w:hAnsi="Arial"/>
      <w:sz w:val="20"/>
      <w:szCs w:val="20"/>
      <w:lang w:eastAsia="es-MX"/>
    </w:rPr>
  </w:style>
  <w:style w:type="paragraph" w:customStyle="1" w:styleId="Pa19">
    <w:name w:val="Pa19"/>
    <w:basedOn w:val="Normal"/>
    <w:next w:val="Normal"/>
    <w:rsid w:val="00E81FD5"/>
    <w:pPr>
      <w:autoSpaceDE w:val="0"/>
      <w:autoSpaceDN w:val="0"/>
      <w:adjustRightInd w:val="0"/>
      <w:spacing w:line="201" w:lineRule="atLeast"/>
    </w:pPr>
  </w:style>
  <w:style w:type="paragraph" w:customStyle="1" w:styleId="txtgral">
    <w:name w:val="txt_gral"/>
    <w:basedOn w:val="Normal"/>
    <w:rsid w:val="00E81FD5"/>
    <w:pPr>
      <w:spacing w:before="100" w:beforeAutospacing="1" w:after="100" w:afterAutospacing="1"/>
    </w:pPr>
    <w:rPr>
      <w:rFonts w:ascii="Verdana" w:hAnsi="Verdana"/>
      <w:color w:val="595959"/>
    </w:rPr>
  </w:style>
  <w:style w:type="paragraph" w:customStyle="1" w:styleId="pcstexto">
    <w:name w:val="pcstexto"/>
    <w:basedOn w:val="Normal"/>
    <w:rsid w:val="00E81FD5"/>
    <w:pPr>
      <w:spacing w:line="240" w:lineRule="exact"/>
      <w:ind w:firstLine="270"/>
      <w:jc w:val="both"/>
    </w:pPr>
    <w:rPr>
      <w:rFonts w:ascii="Helv" w:hAnsi="Helv"/>
      <w:sz w:val="18"/>
      <w:szCs w:val="20"/>
      <w:lang w:val="es-MX" w:eastAsia="es-MX"/>
    </w:rPr>
  </w:style>
  <w:style w:type="paragraph" w:customStyle="1" w:styleId="CarCarCarCar">
    <w:name w:val="Car Car Car Car"/>
    <w:basedOn w:val="Normal"/>
    <w:rsid w:val="00E81FD5"/>
    <w:pPr>
      <w:spacing w:after="160" w:line="240" w:lineRule="exact"/>
      <w:jc w:val="right"/>
    </w:pPr>
    <w:rPr>
      <w:rFonts w:ascii="Verdana" w:hAnsi="Verdana" w:cs="Arial"/>
      <w:sz w:val="20"/>
      <w:szCs w:val="21"/>
      <w:lang w:val="es-MX" w:eastAsia="en-US"/>
    </w:rPr>
  </w:style>
  <w:style w:type="paragraph" w:customStyle="1" w:styleId="Textopreformateado">
    <w:name w:val="Texto preformateado"/>
    <w:basedOn w:val="Normal"/>
    <w:rsid w:val="00E81FD5"/>
    <w:pPr>
      <w:suppressAutoHyphens/>
    </w:pPr>
    <w:rPr>
      <w:rFonts w:ascii="Courier New" w:hAnsi="Courier New" w:cs="Courier New"/>
      <w:sz w:val="20"/>
      <w:szCs w:val="20"/>
      <w:lang w:val="es-MX" w:eastAsia="ar-SA"/>
    </w:rPr>
  </w:style>
  <w:style w:type="paragraph" w:customStyle="1" w:styleId="ecxmsonormal">
    <w:name w:val="ecxmsonormal"/>
    <w:basedOn w:val="Normal"/>
    <w:rsid w:val="00E81FD5"/>
    <w:pPr>
      <w:spacing w:before="100" w:beforeAutospacing="1" w:after="100" w:afterAutospacing="1"/>
    </w:pPr>
    <w:rPr>
      <w:lang w:val="es-MX" w:eastAsia="es-MX"/>
    </w:rPr>
  </w:style>
  <w:style w:type="character" w:customStyle="1" w:styleId="ecxapple-style-span">
    <w:name w:val="ecxapple-style-span"/>
    <w:basedOn w:val="Fuentedeprrafopredeter"/>
    <w:rsid w:val="00E81FD5"/>
  </w:style>
  <w:style w:type="paragraph" w:customStyle="1" w:styleId="Sinespaciado1">
    <w:name w:val="Sin espaciado1"/>
    <w:rsid w:val="00E81FD5"/>
    <w:pPr>
      <w:spacing w:after="0" w:line="240" w:lineRule="auto"/>
    </w:pPr>
    <w:rPr>
      <w:rFonts w:ascii="Arial" w:eastAsia="Times New Roman" w:hAnsi="Arial" w:cs="Times New Roman"/>
    </w:rPr>
  </w:style>
  <w:style w:type="paragraph" w:customStyle="1" w:styleId="Textbody">
    <w:name w:val="Text body"/>
    <w:basedOn w:val="Normal"/>
    <w:rsid w:val="00E81FD5"/>
    <w:pPr>
      <w:widowControl w:val="0"/>
      <w:suppressAutoHyphens/>
      <w:spacing w:line="0" w:lineRule="atLeast"/>
      <w:jc w:val="both"/>
    </w:pPr>
    <w:rPr>
      <w:rFonts w:eastAsia="Arial Unicode MS" w:cs="Tahoma"/>
      <w:kern w:val="1"/>
      <w:lang w:val="es-MX" w:eastAsia="ar-SA"/>
    </w:rPr>
  </w:style>
  <w:style w:type="numbering" w:customStyle="1" w:styleId="Sinlista2">
    <w:name w:val="Sin lista2"/>
    <w:next w:val="Sinlista"/>
    <w:uiPriority w:val="99"/>
    <w:semiHidden/>
    <w:unhideWhenUsed/>
    <w:rsid w:val="00E81FD5"/>
  </w:style>
  <w:style w:type="paragraph" w:customStyle="1" w:styleId="Normal1">
    <w:name w:val="Normal1"/>
    <w:rsid w:val="00E81FD5"/>
    <w:pPr>
      <w:spacing w:after="200" w:line="276" w:lineRule="auto"/>
    </w:pPr>
    <w:rPr>
      <w:rFonts w:ascii="Calibri" w:eastAsia="Calibri" w:hAnsi="Calibri" w:cs="Calibri"/>
      <w:color w:val="000000"/>
      <w:lang w:eastAsia="es-MX"/>
    </w:rPr>
  </w:style>
  <w:style w:type="paragraph" w:customStyle="1" w:styleId="Puesto">
    <w:name w:val="Puesto"/>
    <w:basedOn w:val="Normal"/>
    <w:qFormat/>
    <w:rsid w:val="00A86151"/>
    <w:pPr>
      <w:tabs>
        <w:tab w:val="left" w:pos="567"/>
      </w:tabs>
      <w:autoSpaceDE w:val="0"/>
      <w:autoSpaceDN w:val="0"/>
      <w:adjustRightInd w:val="0"/>
      <w:jc w:val="center"/>
    </w:pPr>
    <w:rPr>
      <w:rFonts w:ascii="Arial" w:hAnsi="Arial" w:cs="Arial"/>
      <w:b/>
      <w:bCs/>
      <w:color w:val="993300"/>
      <w:sz w:val="16"/>
      <w:szCs w:val="20"/>
    </w:rPr>
  </w:style>
  <w:style w:type="paragraph" w:customStyle="1" w:styleId="Prrafodelista3">
    <w:name w:val="Párrafo de lista3"/>
    <w:basedOn w:val="Normal"/>
    <w:rsid w:val="001E425B"/>
    <w:pPr>
      <w:ind w:left="708"/>
    </w:pPr>
  </w:style>
  <w:style w:type="paragraph" w:customStyle="1" w:styleId="CarCarCarCarCarCarCar0">
    <w:name w:val="Car Car Car Car Car Car Car"/>
    <w:basedOn w:val="Normal"/>
    <w:rsid w:val="001E425B"/>
    <w:pPr>
      <w:spacing w:after="160" w:line="240" w:lineRule="exact"/>
      <w:jc w:val="right"/>
    </w:pPr>
    <w:rPr>
      <w:rFonts w:ascii="Arial" w:hAnsi="Arial"/>
      <w:sz w:val="20"/>
      <w:szCs w:val="20"/>
      <w:lang w:eastAsia="es-MX"/>
    </w:rPr>
  </w:style>
  <w:style w:type="paragraph" w:customStyle="1" w:styleId="CarCarCarCar0">
    <w:name w:val="Car Car Car Car"/>
    <w:basedOn w:val="Normal"/>
    <w:rsid w:val="001E425B"/>
    <w:pPr>
      <w:spacing w:after="160" w:line="240" w:lineRule="exact"/>
      <w:jc w:val="right"/>
    </w:pPr>
    <w:rPr>
      <w:rFonts w:ascii="Verdana" w:hAnsi="Verdana" w:cs="Arial"/>
      <w:sz w:val="20"/>
      <w:szCs w:val="21"/>
      <w:lang w:val="es-MX" w:eastAsia="en-US"/>
    </w:rPr>
  </w:style>
  <w:style w:type="character" w:customStyle="1" w:styleId="BodyTextChar">
    <w:name w:val="Body Text Char"/>
    <w:locked/>
    <w:rsid w:val="001E425B"/>
    <w:rPr>
      <w:sz w:val="24"/>
      <w:szCs w:val="24"/>
      <w:lang w:val="es-MX" w:eastAsia="es-ES" w:bidi="ar-SA"/>
    </w:rPr>
  </w:style>
  <w:style w:type="character" w:customStyle="1" w:styleId="CarCar19">
    <w:name w:val="Car Car19"/>
    <w:rsid w:val="001E425B"/>
    <w:rPr>
      <w:rFonts w:ascii="Arial" w:hAnsi="Arial" w:cs="Arial"/>
      <w:b/>
      <w:bCs/>
      <w:kern w:val="32"/>
      <w:sz w:val="32"/>
      <w:szCs w:val="32"/>
      <w:lang w:val="es-ES" w:eastAsia="es-ES" w:bidi="ar-SA"/>
    </w:rPr>
  </w:style>
  <w:style w:type="character" w:customStyle="1" w:styleId="CarCar18">
    <w:name w:val="Car Car18"/>
    <w:rsid w:val="001E425B"/>
    <w:rPr>
      <w:rFonts w:ascii="Arial" w:hAnsi="Arial" w:cs="Arial"/>
      <w:b/>
      <w:bCs/>
      <w:i/>
      <w:iCs/>
      <w:sz w:val="28"/>
      <w:szCs w:val="28"/>
      <w:lang w:val="es-ES" w:eastAsia="es-ES" w:bidi="ar-SA"/>
    </w:rPr>
  </w:style>
  <w:style w:type="character" w:customStyle="1" w:styleId="CarCar17">
    <w:name w:val="Car Car17"/>
    <w:rsid w:val="001E425B"/>
    <w:rPr>
      <w:rFonts w:ascii="Cambria" w:hAnsi="Cambria"/>
      <w:i/>
      <w:iCs/>
      <w:smallCaps/>
      <w:spacing w:val="5"/>
      <w:sz w:val="26"/>
      <w:szCs w:val="26"/>
      <w:lang w:val="es-MX" w:eastAsia="en-US" w:bidi="ar-SA"/>
    </w:rPr>
  </w:style>
  <w:style w:type="character" w:customStyle="1" w:styleId="CarCar16">
    <w:name w:val="Car Car16"/>
    <w:rsid w:val="001E425B"/>
    <w:rPr>
      <w:rFonts w:ascii="Cambria" w:hAnsi="Cambria"/>
      <w:b/>
      <w:bCs/>
      <w:spacing w:val="5"/>
      <w:sz w:val="24"/>
      <w:szCs w:val="24"/>
      <w:lang w:val="es-MX" w:eastAsia="en-US" w:bidi="ar-SA"/>
    </w:rPr>
  </w:style>
  <w:style w:type="paragraph" w:styleId="Lista2">
    <w:name w:val="List 2"/>
    <w:basedOn w:val="Normal"/>
    <w:rsid w:val="001E425B"/>
    <w:pPr>
      <w:ind w:left="566" w:hanging="283"/>
    </w:pPr>
  </w:style>
  <w:style w:type="paragraph" w:styleId="Citadestacada">
    <w:name w:val="Intense Quote"/>
    <w:basedOn w:val="Normal"/>
    <w:next w:val="Normal"/>
    <w:link w:val="CitadestacadaCar"/>
    <w:qFormat/>
    <w:rsid w:val="001E425B"/>
    <w:pPr>
      <w:pBdr>
        <w:top w:val="single" w:sz="4" w:space="10" w:color="auto"/>
        <w:bottom w:val="single" w:sz="4" w:space="10" w:color="auto"/>
      </w:pBdr>
      <w:spacing w:before="240" w:after="240" w:line="300" w:lineRule="auto"/>
      <w:ind w:left="1152" w:right="1152"/>
      <w:jc w:val="both"/>
    </w:pPr>
    <w:rPr>
      <w:rFonts w:ascii="Cambria" w:hAnsi="Cambria"/>
      <w:i/>
      <w:iCs/>
      <w:sz w:val="20"/>
      <w:szCs w:val="20"/>
      <w:lang w:val="es-MX" w:eastAsia="en-US"/>
    </w:rPr>
  </w:style>
  <w:style w:type="character" w:customStyle="1" w:styleId="CitadestacadaCar">
    <w:name w:val="Cita destacada Car"/>
    <w:basedOn w:val="Fuentedeprrafopredeter"/>
    <w:link w:val="Citadestacada"/>
    <w:rsid w:val="001E425B"/>
    <w:rPr>
      <w:rFonts w:ascii="Cambria" w:eastAsia="Times New Roman" w:hAnsi="Cambria" w:cs="Times New Roman"/>
      <w:i/>
      <w:iCs/>
      <w:sz w:val="20"/>
      <w:szCs w:val="20"/>
    </w:rPr>
  </w:style>
  <w:style w:type="paragraph" w:styleId="Cita">
    <w:name w:val="Quote"/>
    <w:basedOn w:val="Normal"/>
    <w:next w:val="Normal"/>
    <w:link w:val="CitaCar"/>
    <w:qFormat/>
    <w:rsid w:val="001E425B"/>
    <w:pPr>
      <w:spacing w:after="200" w:line="276" w:lineRule="auto"/>
    </w:pPr>
    <w:rPr>
      <w:rFonts w:ascii="Cambria" w:hAnsi="Cambria"/>
      <w:i/>
      <w:iCs/>
      <w:sz w:val="20"/>
      <w:szCs w:val="20"/>
      <w:lang w:val="es-MX" w:eastAsia="en-US"/>
    </w:rPr>
  </w:style>
  <w:style w:type="character" w:customStyle="1" w:styleId="CitaCar">
    <w:name w:val="Cita Car"/>
    <w:basedOn w:val="Fuentedeprrafopredeter"/>
    <w:link w:val="Cita"/>
    <w:rsid w:val="001E425B"/>
    <w:rPr>
      <w:rFonts w:ascii="Cambria" w:eastAsia="Times New Roman" w:hAnsi="Cambria" w:cs="Times New Roman"/>
      <w:i/>
      <w:iCs/>
      <w:sz w:val="20"/>
      <w:szCs w:val="20"/>
    </w:rPr>
  </w:style>
  <w:style w:type="character" w:styleId="nfasissutil">
    <w:name w:val="Subtle Emphasis"/>
    <w:qFormat/>
    <w:rsid w:val="001E425B"/>
    <w:rPr>
      <w:i/>
      <w:iCs/>
    </w:rPr>
  </w:style>
  <w:style w:type="character" w:styleId="nfasisintenso">
    <w:name w:val="Intense Emphasis"/>
    <w:qFormat/>
    <w:rsid w:val="001E425B"/>
    <w:rPr>
      <w:b/>
      <w:bCs/>
      <w:i/>
      <w:iCs/>
    </w:rPr>
  </w:style>
  <w:style w:type="character" w:styleId="Referenciasutil">
    <w:name w:val="Subtle Reference"/>
    <w:qFormat/>
    <w:rsid w:val="001E425B"/>
    <w:rPr>
      <w:smallCaps/>
    </w:rPr>
  </w:style>
  <w:style w:type="character" w:styleId="Referenciaintensa">
    <w:name w:val="Intense Reference"/>
    <w:qFormat/>
    <w:rsid w:val="001E425B"/>
    <w:rPr>
      <w:b/>
      <w:bCs/>
      <w:smallCaps/>
    </w:rPr>
  </w:style>
  <w:style w:type="character" w:styleId="Ttulodellibro">
    <w:name w:val="Book Title"/>
    <w:qFormat/>
    <w:rsid w:val="001E425B"/>
    <w:rPr>
      <w:i/>
      <w:iCs/>
      <w:smallCaps/>
      <w:spacing w:val="5"/>
    </w:rPr>
  </w:style>
  <w:style w:type="paragraph" w:customStyle="1" w:styleId="a">
    <w:basedOn w:val="Normal"/>
    <w:next w:val="Normal"/>
    <w:qFormat/>
    <w:rsid w:val="001E425B"/>
    <w:pPr>
      <w:spacing w:after="200" w:line="276" w:lineRule="auto"/>
    </w:pPr>
    <w:rPr>
      <w:rFonts w:ascii="Calibri" w:eastAsia="Calibri" w:hAnsi="Calibri" w:cs="Calibri"/>
      <w:b/>
      <w:bCs/>
      <w:noProof/>
      <w:sz w:val="12"/>
      <w:szCs w:val="12"/>
      <w:lang w:eastAsia="en-US"/>
    </w:rPr>
  </w:style>
  <w:style w:type="paragraph" w:customStyle="1" w:styleId="Compaa">
    <w:name w:val="Compañía"/>
    <w:basedOn w:val="Normal"/>
    <w:next w:val="Normal"/>
    <w:autoRedefine/>
    <w:rsid w:val="001E425B"/>
    <w:pPr>
      <w:tabs>
        <w:tab w:val="left" w:pos="2160"/>
        <w:tab w:val="right" w:pos="6480"/>
      </w:tabs>
      <w:spacing w:before="240" w:after="40" w:line="220" w:lineRule="atLeast"/>
    </w:pPr>
    <w:rPr>
      <w:rFonts w:ascii="Arial" w:eastAsia="Batang" w:hAnsi="Arial" w:cs="Arial"/>
      <w:sz w:val="20"/>
      <w:szCs w:val="20"/>
      <w:lang w:val="es-MX" w:eastAsia="en-US"/>
    </w:rPr>
  </w:style>
  <w:style w:type="paragraph" w:customStyle="1" w:styleId="Cargo">
    <w:name w:val="Cargo"/>
    <w:next w:val="Normal"/>
    <w:rsid w:val="001E425B"/>
    <w:pPr>
      <w:spacing w:after="60" w:line="220" w:lineRule="atLeast"/>
    </w:pPr>
    <w:rPr>
      <w:rFonts w:ascii="Arial Black" w:eastAsia="Batang" w:hAnsi="Arial Black" w:cs="Arial Black"/>
      <w:spacing w:val="-10"/>
      <w:sz w:val="20"/>
      <w:szCs w:val="20"/>
      <w:lang w:val="es-ES"/>
    </w:rPr>
  </w:style>
  <w:style w:type="character" w:customStyle="1" w:styleId="NormalCar">
    <w:name w:val="[Normal] Car"/>
    <w:link w:val="Normal0"/>
    <w:locked/>
    <w:rsid w:val="001E425B"/>
    <w:rPr>
      <w:rFonts w:ascii="Arial" w:hAnsi="Arial" w:cs="Arial"/>
      <w:sz w:val="24"/>
      <w:szCs w:val="24"/>
      <w:lang w:val="es-ES" w:eastAsia="ar-SA"/>
    </w:rPr>
  </w:style>
  <w:style w:type="paragraph" w:customStyle="1" w:styleId="Normal0">
    <w:name w:val="[Normal]"/>
    <w:link w:val="NormalCar"/>
    <w:rsid w:val="001E425B"/>
    <w:pPr>
      <w:suppressAutoHyphens/>
      <w:autoSpaceDE w:val="0"/>
      <w:spacing w:after="200" w:line="276" w:lineRule="auto"/>
      <w:ind w:left="720"/>
      <w:jc w:val="both"/>
    </w:pPr>
    <w:rPr>
      <w:rFonts w:ascii="Arial" w:hAnsi="Arial" w:cs="Arial"/>
      <w:sz w:val="24"/>
      <w:szCs w:val="24"/>
      <w:lang w:val="es-ES" w:eastAsia="ar-SA"/>
    </w:rPr>
  </w:style>
  <w:style w:type="character" w:customStyle="1" w:styleId="CarCarCar">
    <w:name w:val="Car Car Car"/>
    <w:rsid w:val="001E425B"/>
    <w:rPr>
      <w:rFonts w:ascii="Courier New" w:hAnsi="Courier New"/>
      <w:sz w:val="24"/>
      <w:szCs w:val="24"/>
      <w:lang w:val="es-ES" w:eastAsia="es-ES" w:bidi="ar-SA"/>
    </w:rPr>
  </w:style>
  <w:style w:type="character" w:customStyle="1" w:styleId="Refdecomentario1">
    <w:name w:val="Ref. de comentario1"/>
    <w:rsid w:val="001E425B"/>
    <w:rPr>
      <w:sz w:val="16"/>
      <w:szCs w:val="16"/>
    </w:rPr>
  </w:style>
  <w:style w:type="paragraph" w:customStyle="1" w:styleId="Style3">
    <w:name w:val="Style3"/>
    <w:basedOn w:val="Normal"/>
    <w:rsid w:val="001E425B"/>
    <w:pPr>
      <w:widowControl w:val="0"/>
      <w:autoSpaceDE w:val="0"/>
      <w:autoSpaceDN w:val="0"/>
      <w:adjustRightInd w:val="0"/>
    </w:pPr>
    <w:rPr>
      <w:rFonts w:ascii="Arial" w:hAnsi="Arial"/>
    </w:rPr>
  </w:style>
  <w:style w:type="character" w:customStyle="1" w:styleId="FontStyle12">
    <w:name w:val="Font Style12"/>
    <w:rsid w:val="001E425B"/>
    <w:rPr>
      <w:rFonts w:ascii="Franklin Gothic Heavy" w:hAnsi="Franklin Gothic Heavy" w:cs="Franklin Gothic Heavy"/>
      <w:sz w:val="28"/>
      <w:szCs w:val="28"/>
    </w:rPr>
  </w:style>
  <w:style w:type="character" w:customStyle="1" w:styleId="FontStyle17">
    <w:name w:val="Font Style17"/>
    <w:rsid w:val="001E425B"/>
    <w:rPr>
      <w:rFonts w:ascii="Arial" w:hAnsi="Arial" w:cs="Arial"/>
      <w:b/>
      <w:bCs/>
      <w:smallCaps/>
      <w:sz w:val="22"/>
      <w:szCs w:val="22"/>
    </w:rPr>
  </w:style>
  <w:style w:type="paragraph" w:customStyle="1" w:styleId="Style6">
    <w:name w:val="Style6"/>
    <w:basedOn w:val="Normal"/>
    <w:rsid w:val="001E425B"/>
    <w:pPr>
      <w:widowControl w:val="0"/>
      <w:autoSpaceDE w:val="0"/>
      <w:autoSpaceDN w:val="0"/>
      <w:adjustRightInd w:val="0"/>
    </w:pPr>
    <w:rPr>
      <w:rFonts w:ascii="Arial" w:hAnsi="Arial"/>
    </w:rPr>
  </w:style>
  <w:style w:type="paragraph" w:customStyle="1" w:styleId="Style7">
    <w:name w:val="Style7"/>
    <w:basedOn w:val="Normal"/>
    <w:rsid w:val="001E425B"/>
    <w:pPr>
      <w:widowControl w:val="0"/>
      <w:autoSpaceDE w:val="0"/>
      <w:autoSpaceDN w:val="0"/>
      <w:adjustRightInd w:val="0"/>
      <w:jc w:val="both"/>
    </w:pPr>
    <w:rPr>
      <w:rFonts w:ascii="Arial" w:hAnsi="Arial"/>
    </w:rPr>
  </w:style>
  <w:style w:type="character" w:customStyle="1" w:styleId="FontStyle15">
    <w:name w:val="Font Style15"/>
    <w:rsid w:val="001E425B"/>
    <w:rPr>
      <w:rFonts w:ascii="Arial" w:hAnsi="Arial" w:cs="Arial"/>
      <w:b/>
      <w:bCs/>
      <w:smallCaps/>
      <w:sz w:val="20"/>
      <w:szCs w:val="20"/>
    </w:rPr>
  </w:style>
  <w:style w:type="character" w:customStyle="1" w:styleId="FontStyle16">
    <w:name w:val="Font Style16"/>
    <w:rsid w:val="001E425B"/>
    <w:rPr>
      <w:rFonts w:ascii="Arial" w:hAnsi="Arial" w:cs="Arial"/>
      <w:sz w:val="20"/>
      <w:szCs w:val="20"/>
    </w:rPr>
  </w:style>
  <w:style w:type="paragraph" w:customStyle="1" w:styleId="Style1">
    <w:name w:val="Style1"/>
    <w:basedOn w:val="Normal"/>
    <w:rsid w:val="001E425B"/>
    <w:pPr>
      <w:widowControl w:val="0"/>
      <w:autoSpaceDE w:val="0"/>
      <w:autoSpaceDN w:val="0"/>
      <w:adjustRightInd w:val="0"/>
    </w:pPr>
    <w:rPr>
      <w:rFonts w:ascii="Arial" w:hAnsi="Arial"/>
    </w:rPr>
  </w:style>
  <w:style w:type="paragraph" w:customStyle="1" w:styleId="Style20">
    <w:name w:val="Style2"/>
    <w:basedOn w:val="Normal"/>
    <w:rsid w:val="001E425B"/>
    <w:pPr>
      <w:widowControl w:val="0"/>
      <w:autoSpaceDE w:val="0"/>
      <w:autoSpaceDN w:val="0"/>
      <w:adjustRightInd w:val="0"/>
    </w:pPr>
    <w:rPr>
      <w:rFonts w:ascii="Arial" w:hAnsi="Arial"/>
    </w:rPr>
  </w:style>
  <w:style w:type="paragraph" w:customStyle="1" w:styleId="ecxnormal">
    <w:name w:val="ecxnormal"/>
    <w:basedOn w:val="Normal"/>
    <w:rsid w:val="001E425B"/>
    <w:pPr>
      <w:spacing w:after="324"/>
    </w:pPr>
    <w:rPr>
      <w:rFonts w:eastAsia="MS Mincho"/>
      <w:lang w:val="es-MX" w:eastAsia="es-MX"/>
    </w:rPr>
  </w:style>
  <w:style w:type="character" w:customStyle="1" w:styleId="HeaderChar">
    <w:name w:val="Header Char"/>
    <w:locked/>
    <w:rsid w:val="001E425B"/>
    <w:rPr>
      <w:rFonts w:cs="Times New Roman"/>
    </w:rPr>
  </w:style>
  <w:style w:type="character" w:customStyle="1" w:styleId="FooterChar">
    <w:name w:val="Footer Char"/>
    <w:aliases w:val="Car1 Char,Car Char"/>
    <w:locked/>
    <w:rsid w:val="001E425B"/>
    <w:rPr>
      <w:rFonts w:cs="Times New Roman"/>
    </w:rPr>
  </w:style>
  <w:style w:type="paragraph" w:customStyle="1" w:styleId="yiv8860199845msonormal">
    <w:name w:val="yiv8860199845msonormal"/>
    <w:basedOn w:val="Normal"/>
    <w:rsid w:val="001E425B"/>
    <w:pPr>
      <w:spacing w:before="100" w:beforeAutospacing="1" w:after="100" w:afterAutospacing="1"/>
    </w:pPr>
    <w:rPr>
      <w:rFonts w:eastAsia="Calibri"/>
      <w:lang w:val="es-MX" w:eastAsia="es-MX"/>
    </w:rPr>
  </w:style>
  <w:style w:type="character" w:customStyle="1" w:styleId="Heading1Char">
    <w:name w:val="Heading 1 Char"/>
    <w:aliases w:val="Heading 1T Char"/>
    <w:locked/>
    <w:rsid w:val="001E425B"/>
    <w:rPr>
      <w:rFonts w:ascii="Calibri Light" w:hAnsi="Calibri Light" w:cs="Times New Roman"/>
      <w:b/>
      <w:bCs/>
      <w:kern w:val="32"/>
      <w:sz w:val="32"/>
      <w:szCs w:val="32"/>
      <w:lang w:val="es-MX"/>
    </w:rPr>
  </w:style>
  <w:style w:type="character" w:customStyle="1" w:styleId="Heading2Char">
    <w:name w:val="Heading 2 Char"/>
    <w:locked/>
    <w:rsid w:val="001E425B"/>
    <w:rPr>
      <w:rFonts w:eastAsia="Times New Roman" w:cs="Arial"/>
      <w:b/>
      <w:bCs/>
      <w:i/>
      <w:iCs/>
      <w:noProof/>
      <w:sz w:val="28"/>
      <w:szCs w:val="28"/>
      <w:lang w:val="es-MX"/>
    </w:rPr>
  </w:style>
  <w:style w:type="character" w:customStyle="1" w:styleId="Heading3Char">
    <w:name w:val="Heading 3 Char"/>
    <w:locked/>
    <w:rsid w:val="001E425B"/>
    <w:rPr>
      <w:rFonts w:ascii="Calibri Light" w:hAnsi="Calibri Light" w:cs="Times New Roman"/>
      <w:b/>
      <w:bCs/>
      <w:sz w:val="26"/>
      <w:szCs w:val="26"/>
      <w:lang w:val="es-MX"/>
    </w:rPr>
  </w:style>
  <w:style w:type="character" w:customStyle="1" w:styleId="Heading4Char">
    <w:name w:val="Heading 4 Char"/>
    <w:locked/>
    <w:rsid w:val="001E425B"/>
    <w:rPr>
      <w:rFonts w:ascii="Calibri" w:hAnsi="Calibri" w:cs="Calibri"/>
      <w:b/>
      <w:bCs/>
      <w:noProof/>
      <w:sz w:val="28"/>
      <w:szCs w:val="28"/>
      <w:lang w:val="es-MX"/>
    </w:rPr>
  </w:style>
  <w:style w:type="character" w:customStyle="1" w:styleId="Heading5Char">
    <w:name w:val="Heading 5 Char"/>
    <w:locked/>
    <w:rsid w:val="001E425B"/>
    <w:rPr>
      <w:rFonts w:ascii="CG Times (W1)" w:hAnsi="CG Times (W1)" w:cs="Times New Roman"/>
      <w:b/>
      <w:sz w:val="20"/>
      <w:szCs w:val="20"/>
      <w:lang w:val="es-MX" w:eastAsia="es-ES"/>
    </w:rPr>
  </w:style>
  <w:style w:type="character" w:customStyle="1" w:styleId="Heading6Char">
    <w:name w:val="Heading 6 Char"/>
    <w:locked/>
    <w:rsid w:val="001E425B"/>
    <w:rPr>
      <w:rFonts w:ascii="Cambria" w:hAnsi="Cambria" w:cs="Cambria"/>
      <w:i/>
      <w:iCs/>
      <w:color w:val="243F60"/>
      <w:sz w:val="20"/>
      <w:szCs w:val="20"/>
      <w:lang w:val="es-MX" w:eastAsia="es-ES"/>
    </w:rPr>
  </w:style>
  <w:style w:type="character" w:customStyle="1" w:styleId="BalloonTextChar">
    <w:name w:val="Balloon Text Char"/>
    <w:locked/>
    <w:rsid w:val="001E425B"/>
    <w:rPr>
      <w:rFonts w:ascii="Tahoma" w:hAnsi="Tahoma" w:cs="Tahoma"/>
      <w:sz w:val="16"/>
      <w:szCs w:val="16"/>
      <w:lang w:eastAsia="es-ES"/>
    </w:rPr>
  </w:style>
  <w:style w:type="character" w:customStyle="1" w:styleId="TitleChar">
    <w:name w:val="Title Char"/>
    <w:locked/>
    <w:rsid w:val="001E425B"/>
    <w:rPr>
      <w:rFonts w:eastAsia="Times New Roman" w:cs="Times New Roman"/>
      <w:b/>
      <w:bCs/>
      <w:sz w:val="24"/>
      <w:szCs w:val="24"/>
      <w:lang w:val="es-MX" w:eastAsia="es-ES"/>
    </w:rPr>
  </w:style>
  <w:style w:type="character" w:customStyle="1" w:styleId="auto-style1">
    <w:name w:val="auto-style1"/>
    <w:rsid w:val="001E425B"/>
  </w:style>
  <w:style w:type="paragraph" w:customStyle="1" w:styleId="Prrafodelista30">
    <w:name w:val="Párrafo de lista3"/>
    <w:basedOn w:val="Normal"/>
    <w:rsid w:val="001E425B"/>
    <w:pPr>
      <w:spacing w:after="160" w:line="259" w:lineRule="auto"/>
      <w:ind w:left="720"/>
    </w:pPr>
    <w:rPr>
      <w:rFonts w:ascii="Calibri" w:eastAsia="Calibri" w:hAnsi="Calibri"/>
      <w:sz w:val="22"/>
      <w:szCs w:val="22"/>
      <w:lang w:val="es-MX" w:eastAsia="en-US"/>
    </w:rPr>
  </w:style>
  <w:style w:type="paragraph" w:customStyle="1" w:styleId="Revisin1">
    <w:name w:val="Revisión1"/>
    <w:hidden/>
    <w:rsid w:val="001E425B"/>
    <w:pPr>
      <w:spacing w:after="0" w:line="240" w:lineRule="auto"/>
    </w:pPr>
    <w:rPr>
      <w:rFonts w:ascii="Calibri" w:eastAsia="Calibri" w:hAnsi="Calibri" w:cs="Times New Roman"/>
    </w:rPr>
  </w:style>
  <w:style w:type="character" w:styleId="Refdecomentario">
    <w:name w:val="annotation reference"/>
    <w:rsid w:val="001E425B"/>
    <w:rPr>
      <w:sz w:val="16"/>
    </w:rPr>
  </w:style>
  <w:style w:type="paragraph" w:customStyle="1" w:styleId="Sinespaciado2">
    <w:name w:val="Sin espaciado2"/>
    <w:link w:val="NoSpacingChar"/>
    <w:qFormat/>
    <w:rsid w:val="001E425B"/>
    <w:pPr>
      <w:spacing w:after="0" w:line="240" w:lineRule="auto"/>
    </w:pPr>
    <w:rPr>
      <w:rFonts w:ascii="Calibri" w:eastAsia="Calibri" w:hAnsi="Calibri" w:cs="Times New Roman"/>
    </w:rPr>
  </w:style>
  <w:style w:type="character" w:customStyle="1" w:styleId="A21">
    <w:name w:val="A21"/>
    <w:rsid w:val="001E425B"/>
    <w:rPr>
      <w:color w:val="000000"/>
      <w:sz w:val="13"/>
    </w:rPr>
  </w:style>
  <w:style w:type="table" w:styleId="Tablaconcuadrcula4">
    <w:name w:val="Table Grid 4"/>
    <w:basedOn w:val="Tablanormal"/>
    <w:rsid w:val="001E425B"/>
    <w:pPr>
      <w:spacing w:after="0" w:line="240" w:lineRule="auto"/>
    </w:pPr>
    <w:rPr>
      <w:rFonts w:ascii="Calibri" w:eastAsia="Calibri" w:hAnsi="Calibri" w:cs="Calibri"/>
      <w:sz w:val="20"/>
      <w:szCs w:val="20"/>
      <w:lang w:eastAsia="es-MX"/>
    </w:rPr>
    <w:tblPr>
      <w:tblBorders>
        <w:left w:val="single" w:sz="12" w:space="0" w:color="000000"/>
        <w:right w:val="single" w:sz="12" w:space="0" w:color="000000"/>
        <w:insideH w:val="single" w:sz="6" w:space="0" w:color="000000"/>
        <w:insideV w:val="single" w:sz="6" w:space="0" w:color="000000"/>
      </w:tblBorders>
    </w:tblPr>
    <w:tblStylePr w:type="firstRow">
      <w:rPr>
        <w:rFonts w:cs="Calibri"/>
        <w:color w:val="auto"/>
      </w:rPr>
      <w:tblPr/>
      <w:tcPr>
        <w:tcBorders>
          <w:bottom w:val="single" w:sz="6" w:space="0" w:color="000000"/>
          <w:tl2br w:val="none" w:sz="0" w:space="0" w:color="auto"/>
          <w:tr2bl w:val="none" w:sz="0" w:space="0" w:color="auto"/>
        </w:tcBorders>
        <w:shd w:val="pct30" w:color="FFFF00" w:fill="FFFFFF"/>
      </w:tcPr>
    </w:tblStylePr>
    <w:tblStylePr w:type="lastRow">
      <w:rPr>
        <w:rFonts w:cs="Calibri"/>
        <w:b/>
        <w:bCs/>
        <w:color w:val="auto"/>
      </w:rPr>
      <w:tblPr/>
      <w:tcPr>
        <w:tcBorders>
          <w:top w:val="single" w:sz="6" w:space="0" w:color="000000"/>
          <w:tl2br w:val="none" w:sz="0" w:space="0" w:color="auto"/>
          <w:tr2bl w:val="none" w:sz="0" w:space="0" w:color="auto"/>
        </w:tcBorders>
        <w:shd w:val="pct30" w:color="FFFF00" w:fill="FFFFFF"/>
      </w:tcPr>
    </w:tblStylePr>
    <w:tblStylePr w:type="lastCol">
      <w:rPr>
        <w:rFonts w:cs="Calibri"/>
        <w:b/>
        <w:bCs/>
        <w:color w:val="auto"/>
      </w:rPr>
      <w:tblPr/>
      <w:tcPr>
        <w:tcBorders>
          <w:tl2br w:val="none" w:sz="0" w:space="0" w:color="auto"/>
          <w:tr2bl w:val="none" w:sz="0" w:space="0" w:color="auto"/>
        </w:tcBorders>
      </w:tcPr>
    </w:tblStylePr>
  </w:style>
  <w:style w:type="paragraph" w:customStyle="1" w:styleId="CarCar1">
    <w:name w:val="Car Car1"/>
    <w:basedOn w:val="Normal"/>
    <w:rsid w:val="001E425B"/>
    <w:pPr>
      <w:spacing w:after="160" w:line="240" w:lineRule="exact"/>
    </w:pPr>
    <w:rPr>
      <w:rFonts w:ascii="Tahoma" w:eastAsia="Calibri" w:hAnsi="Tahoma" w:cs="Tahoma"/>
      <w:noProof/>
      <w:sz w:val="20"/>
      <w:szCs w:val="20"/>
      <w:lang w:val="en-US" w:eastAsia="en-US"/>
    </w:rPr>
  </w:style>
  <w:style w:type="paragraph" w:customStyle="1" w:styleId="yiv1654366070msonormal">
    <w:name w:val="yiv1654366070msonormal"/>
    <w:basedOn w:val="Normal"/>
    <w:rsid w:val="001E425B"/>
    <w:pPr>
      <w:spacing w:before="100" w:beforeAutospacing="1" w:after="100" w:afterAutospacing="1"/>
    </w:pPr>
    <w:rPr>
      <w:rFonts w:ascii="Calibri" w:eastAsia="Calibri" w:hAnsi="Calibri" w:cs="Calibri"/>
      <w:noProof/>
    </w:rPr>
  </w:style>
  <w:style w:type="character" w:customStyle="1" w:styleId="style35">
    <w:name w:val="style35"/>
    <w:rsid w:val="001E425B"/>
  </w:style>
  <w:style w:type="character" w:customStyle="1" w:styleId="articleseparator">
    <w:name w:val="article_separator"/>
    <w:rsid w:val="001E425B"/>
    <w:rPr>
      <w:rFonts w:cs="Times New Roman"/>
    </w:rPr>
  </w:style>
  <w:style w:type="paragraph" w:customStyle="1" w:styleId="sangria">
    <w:name w:val="sangria"/>
    <w:basedOn w:val="Normal"/>
    <w:rsid w:val="001E425B"/>
    <w:pPr>
      <w:spacing w:before="100" w:beforeAutospacing="1" w:after="100" w:afterAutospacing="1"/>
    </w:pPr>
    <w:rPr>
      <w:rFonts w:eastAsia="Calibri"/>
      <w:sz w:val="20"/>
      <w:szCs w:val="20"/>
      <w:lang w:val="es-MX" w:eastAsia="es-MX"/>
    </w:rPr>
  </w:style>
  <w:style w:type="character" w:customStyle="1" w:styleId="elema1">
    <w:name w:val="elema1"/>
    <w:rsid w:val="001E425B"/>
    <w:rPr>
      <w:color w:val="0000FF"/>
      <w:sz w:val="30"/>
    </w:rPr>
  </w:style>
  <w:style w:type="character" w:customStyle="1" w:styleId="PlainTextChar">
    <w:name w:val="Plain Text Char"/>
    <w:locked/>
    <w:rsid w:val="001E425B"/>
    <w:rPr>
      <w:rFonts w:ascii="Courier New" w:hAnsi="Courier New" w:cs="Courier New"/>
      <w:sz w:val="20"/>
      <w:szCs w:val="20"/>
      <w:lang w:eastAsia="es-ES"/>
    </w:rPr>
  </w:style>
  <w:style w:type="character" w:customStyle="1" w:styleId="i">
    <w:name w:val="i"/>
    <w:rsid w:val="001E425B"/>
    <w:rPr>
      <w:color w:val="auto"/>
    </w:rPr>
  </w:style>
  <w:style w:type="character" w:customStyle="1" w:styleId="ac">
    <w:name w:val="ac"/>
    <w:rsid w:val="001E425B"/>
    <w:rPr>
      <w:b/>
      <w:smallCaps/>
      <w:color w:val="FF0000"/>
    </w:rPr>
  </w:style>
  <w:style w:type="paragraph" w:customStyle="1" w:styleId="p">
    <w:name w:val="p"/>
    <w:basedOn w:val="Normal"/>
    <w:rsid w:val="001E425B"/>
    <w:pPr>
      <w:spacing w:before="100" w:beforeAutospacing="1"/>
    </w:pPr>
    <w:rPr>
      <w:rFonts w:eastAsia="Calibri"/>
    </w:rPr>
  </w:style>
  <w:style w:type="paragraph" w:customStyle="1" w:styleId="q">
    <w:name w:val="q"/>
    <w:basedOn w:val="Normal"/>
    <w:rsid w:val="001E425B"/>
    <w:pPr>
      <w:spacing w:before="100" w:beforeAutospacing="1"/>
      <w:ind w:left="480"/>
    </w:pPr>
    <w:rPr>
      <w:rFonts w:eastAsia="Calibri"/>
    </w:rPr>
  </w:style>
  <w:style w:type="character" w:customStyle="1" w:styleId="f1">
    <w:name w:val="f1"/>
    <w:rsid w:val="001E425B"/>
    <w:rPr>
      <w:color w:val="0000FF"/>
      <w:sz w:val="30"/>
    </w:rPr>
  </w:style>
  <w:style w:type="character" w:customStyle="1" w:styleId="a1">
    <w:name w:val="a1"/>
    <w:rsid w:val="001E425B"/>
    <w:rPr>
      <w:rFonts w:ascii="Arial Unicode MS" w:eastAsia="Arial Unicode MS"/>
      <w:color w:val="008000"/>
      <w:sz w:val="26"/>
    </w:rPr>
  </w:style>
  <w:style w:type="character" w:customStyle="1" w:styleId="d1">
    <w:name w:val="d1"/>
    <w:rsid w:val="001E425B"/>
    <w:rPr>
      <w:color w:val="0000FF"/>
    </w:rPr>
  </w:style>
  <w:style w:type="character" w:customStyle="1" w:styleId="b1">
    <w:name w:val="b1"/>
    <w:rsid w:val="001E425B"/>
    <w:rPr>
      <w:color w:val="000000"/>
    </w:rPr>
  </w:style>
  <w:style w:type="character" w:customStyle="1" w:styleId="g1">
    <w:name w:val="g1"/>
    <w:rsid w:val="001E425B"/>
    <w:rPr>
      <w:color w:val="auto"/>
    </w:rPr>
  </w:style>
  <w:style w:type="character" w:customStyle="1" w:styleId="j1">
    <w:name w:val="j1"/>
    <w:rsid w:val="001E425B"/>
    <w:rPr>
      <w:color w:val="FF0000"/>
    </w:rPr>
  </w:style>
  <w:style w:type="character" w:customStyle="1" w:styleId="n1">
    <w:name w:val="n1"/>
    <w:rsid w:val="001E425B"/>
    <w:rPr>
      <w:sz w:val="22"/>
    </w:rPr>
  </w:style>
  <w:style w:type="character" w:customStyle="1" w:styleId="k1">
    <w:name w:val="k1"/>
    <w:rsid w:val="001E425B"/>
    <w:rPr>
      <w:color w:val="800000"/>
    </w:rPr>
  </w:style>
  <w:style w:type="character" w:customStyle="1" w:styleId="h1">
    <w:name w:val="h1"/>
    <w:rsid w:val="001E425B"/>
    <w:rPr>
      <w:color w:val="800080"/>
    </w:rPr>
  </w:style>
  <w:style w:type="character" w:customStyle="1" w:styleId="med11">
    <w:name w:val="med11"/>
    <w:rsid w:val="001E425B"/>
    <w:rPr>
      <w:sz w:val="15"/>
    </w:rPr>
  </w:style>
  <w:style w:type="paragraph" w:customStyle="1" w:styleId="brandcopy">
    <w:name w:val="brand_copy"/>
    <w:basedOn w:val="Normal"/>
    <w:rsid w:val="001E425B"/>
    <w:pPr>
      <w:spacing w:before="120"/>
    </w:pPr>
    <w:rPr>
      <w:rFonts w:ascii="Arial" w:eastAsia="Calibri" w:hAnsi="Arial" w:cs="Arial"/>
      <w:sz w:val="13"/>
      <w:szCs w:val="13"/>
    </w:rPr>
  </w:style>
  <w:style w:type="character" w:customStyle="1" w:styleId="hw1">
    <w:name w:val="hw1"/>
    <w:rsid w:val="001E425B"/>
    <w:rPr>
      <w:b/>
      <w:sz w:val="29"/>
    </w:rPr>
  </w:style>
  <w:style w:type="character" w:customStyle="1" w:styleId="syn1">
    <w:name w:val="syn1"/>
    <w:rsid w:val="001E425B"/>
    <w:rPr>
      <w:rFonts w:cs="Times New Roman"/>
    </w:rPr>
  </w:style>
  <w:style w:type="character" w:customStyle="1" w:styleId="illustration1">
    <w:name w:val="illustration1"/>
    <w:rsid w:val="001E425B"/>
    <w:rPr>
      <w:i/>
      <w:color w:val="auto"/>
    </w:rPr>
  </w:style>
  <w:style w:type="paragraph" w:customStyle="1" w:styleId="yiv708618241msonormal">
    <w:name w:val="yiv708618241msonormal"/>
    <w:basedOn w:val="Normal"/>
    <w:rsid w:val="001E425B"/>
    <w:pPr>
      <w:spacing w:before="150" w:after="225"/>
    </w:pPr>
    <w:rPr>
      <w:rFonts w:eastAsia="Calibri"/>
      <w:lang w:val="es-MX" w:eastAsia="es-MX"/>
    </w:rPr>
  </w:style>
  <w:style w:type="paragraph" w:customStyle="1" w:styleId="buttonheading">
    <w:name w:val="buttonheading"/>
    <w:basedOn w:val="Normal"/>
    <w:rsid w:val="001E425B"/>
    <w:pPr>
      <w:ind w:left="188"/>
    </w:pPr>
    <w:rPr>
      <w:rFonts w:eastAsia="Calibri"/>
    </w:rPr>
  </w:style>
  <w:style w:type="paragraph" w:customStyle="1" w:styleId="articleinfo">
    <w:name w:val="articleinfo"/>
    <w:basedOn w:val="Normal"/>
    <w:rsid w:val="001E425B"/>
    <w:pPr>
      <w:spacing w:line="312" w:lineRule="auto"/>
    </w:pPr>
    <w:rPr>
      <w:rFonts w:eastAsia="Calibri"/>
      <w:i/>
      <w:iCs/>
      <w:sz w:val="13"/>
      <w:szCs w:val="13"/>
    </w:rPr>
  </w:style>
  <w:style w:type="character" w:customStyle="1" w:styleId="createdby">
    <w:name w:val="createdby"/>
    <w:rsid w:val="001E425B"/>
  </w:style>
  <w:style w:type="character" w:customStyle="1" w:styleId="createdate">
    <w:name w:val="createdate"/>
    <w:rsid w:val="001E425B"/>
  </w:style>
  <w:style w:type="character" w:customStyle="1" w:styleId="spelle">
    <w:name w:val="spelle"/>
    <w:rsid w:val="001E425B"/>
    <w:rPr>
      <w:rFonts w:cs="Times New Roman"/>
    </w:rPr>
  </w:style>
  <w:style w:type="paragraph" w:customStyle="1" w:styleId="searchresultsummary">
    <w:name w:val="search_result_summary"/>
    <w:basedOn w:val="Normal"/>
    <w:rsid w:val="001E425B"/>
    <w:pPr>
      <w:spacing w:before="100" w:beforeAutospacing="1" w:after="100" w:afterAutospacing="1"/>
    </w:pPr>
    <w:rPr>
      <w:rFonts w:eastAsia="Calibri"/>
    </w:rPr>
  </w:style>
  <w:style w:type="paragraph" w:customStyle="1" w:styleId="searchresultsnippet">
    <w:name w:val="search_result_snippet"/>
    <w:basedOn w:val="Normal"/>
    <w:rsid w:val="001E425B"/>
    <w:pPr>
      <w:spacing w:before="100" w:beforeAutospacing="1" w:after="100" w:afterAutospacing="1"/>
    </w:pPr>
    <w:rPr>
      <w:rFonts w:eastAsia="Calibri"/>
    </w:rPr>
  </w:style>
  <w:style w:type="character" w:styleId="Refdenotaalfinal">
    <w:name w:val="endnote reference"/>
    <w:semiHidden/>
    <w:rsid w:val="001E425B"/>
    <w:rPr>
      <w:rFonts w:cs="Times New Roman"/>
      <w:vertAlign w:val="superscript"/>
    </w:rPr>
  </w:style>
  <w:style w:type="paragraph" w:customStyle="1" w:styleId="CarCarCarCarCarCarCar1">
    <w:name w:val="Car Car Car Car Car Car Car1"/>
    <w:basedOn w:val="Normal"/>
    <w:rsid w:val="001E425B"/>
    <w:pPr>
      <w:spacing w:after="160" w:line="240" w:lineRule="exact"/>
      <w:jc w:val="right"/>
    </w:pPr>
    <w:rPr>
      <w:rFonts w:ascii="Verdana" w:eastAsia="Calibri" w:hAnsi="Verdana" w:cs="Arial"/>
      <w:sz w:val="20"/>
      <w:szCs w:val="21"/>
      <w:lang w:val="es-MX" w:eastAsia="es-MX"/>
    </w:rPr>
  </w:style>
  <w:style w:type="paragraph" w:styleId="TDC2">
    <w:name w:val="toc 2"/>
    <w:basedOn w:val="Normal"/>
    <w:next w:val="Normal"/>
    <w:autoRedefine/>
    <w:rsid w:val="001E425B"/>
    <w:pPr>
      <w:tabs>
        <w:tab w:val="right" w:leader="dot" w:pos="9111"/>
      </w:tabs>
      <w:spacing w:after="120"/>
      <w:ind w:left="220"/>
      <w:jc w:val="both"/>
    </w:pPr>
    <w:rPr>
      <w:rFonts w:ascii="Gotham Rounded Book" w:eastAsia="PMingLiU" w:hAnsi="Gotham Rounded Book"/>
      <w:noProof/>
      <w:sz w:val="20"/>
      <w:szCs w:val="20"/>
      <w:lang w:val="es-MX" w:eastAsia="es-MX"/>
    </w:rPr>
  </w:style>
  <w:style w:type="paragraph" w:styleId="TDC3">
    <w:name w:val="toc 3"/>
    <w:basedOn w:val="Normal"/>
    <w:next w:val="Normal"/>
    <w:autoRedefine/>
    <w:rsid w:val="001E425B"/>
    <w:pPr>
      <w:tabs>
        <w:tab w:val="right" w:leader="dot" w:pos="9111"/>
      </w:tabs>
      <w:spacing w:after="200"/>
      <w:ind w:left="440"/>
    </w:pPr>
    <w:rPr>
      <w:rFonts w:ascii="Calibri" w:eastAsia="Calibri" w:hAnsi="Calibri"/>
      <w:sz w:val="22"/>
      <w:szCs w:val="22"/>
      <w:lang w:val="es-MX" w:eastAsia="es-MX"/>
    </w:rPr>
  </w:style>
  <w:style w:type="paragraph" w:styleId="TDC4">
    <w:name w:val="toc 4"/>
    <w:basedOn w:val="Normal"/>
    <w:next w:val="Normal"/>
    <w:autoRedefine/>
    <w:rsid w:val="001E425B"/>
    <w:pPr>
      <w:spacing w:after="100" w:line="276" w:lineRule="auto"/>
      <w:ind w:left="660"/>
    </w:pPr>
    <w:rPr>
      <w:rFonts w:ascii="Calibri" w:eastAsia="Calibri" w:hAnsi="Calibri"/>
      <w:sz w:val="22"/>
      <w:szCs w:val="22"/>
      <w:lang w:val="es-MX" w:eastAsia="es-MX"/>
    </w:rPr>
  </w:style>
  <w:style w:type="paragraph" w:styleId="TDC5">
    <w:name w:val="toc 5"/>
    <w:basedOn w:val="Normal"/>
    <w:next w:val="Normal"/>
    <w:autoRedefine/>
    <w:rsid w:val="001E425B"/>
    <w:pPr>
      <w:spacing w:after="100" w:line="276" w:lineRule="auto"/>
      <w:ind w:left="880"/>
    </w:pPr>
    <w:rPr>
      <w:rFonts w:ascii="Calibri" w:eastAsia="Calibri" w:hAnsi="Calibri"/>
      <w:sz w:val="22"/>
      <w:szCs w:val="22"/>
      <w:lang w:val="es-MX" w:eastAsia="es-MX"/>
    </w:rPr>
  </w:style>
  <w:style w:type="paragraph" w:styleId="TDC6">
    <w:name w:val="toc 6"/>
    <w:basedOn w:val="Normal"/>
    <w:next w:val="Normal"/>
    <w:autoRedefine/>
    <w:rsid w:val="001E425B"/>
    <w:pPr>
      <w:spacing w:after="100" w:line="276" w:lineRule="auto"/>
      <w:ind w:left="1100"/>
    </w:pPr>
    <w:rPr>
      <w:rFonts w:ascii="Calibri" w:eastAsia="Calibri" w:hAnsi="Calibri"/>
      <w:sz w:val="22"/>
      <w:szCs w:val="22"/>
      <w:lang w:val="es-MX" w:eastAsia="es-MX"/>
    </w:rPr>
  </w:style>
  <w:style w:type="paragraph" w:styleId="TDC7">
    <w:name w:val="toc 7"/>
    <w:basedOn w:val="Normal"/>
    <w:next w:val="Normal"/>
    <w:autoRedefine/>
    <w:rsid w:val="001E425B"/>
    <w:pPr>
      <w:spacing w:after="100" w:line="276" w:lineRule="auto"/>
      <w:ind w:left="1320"/>
    </w:pPr>
    <w:rPr>
      <w:rFonts w:ascii="Calibri" w:eastAsia="Calibri" w:hAnsi="Calibri"/>
      <w:sz w:val="22"/>
      <w:szCs w:val="22"/>
      <w:lang w:val="es-MX" w:eastAsia="es-MX"/>
    </w:rPr>
  </w:style>
  <w:style w:type="paragraph" w:styleId="TDC8">
    <w:name w:val="toc 8"/>
    <w:basedOn w:val="Normal"/>
    <w:next w:val="Normal"/>
    <w:autoRedefine/>
    <w:rsid w:val="001E425B"/>
    <w:pPr>
      <w:spacing w:after="100" w:line="276" w:lineRule="auto"/>
      <w:ind w:left="1540"/>
    </w:pPr>
    <w:rPr>
      <w:rFonts w:ascii="Calibri" w:eastAsia="Calibri" w:hAnsi="Calibri"/>
      <w:sz w:val="22"/>
      <w:szCs w:val="22"/>
      <w:lang w:val="es-MX" w:eastAsia="es-MX"/>
    </w:rPr>
  </w:style>
  <w:style w:type="paragraph" w:styleId="TDC9">
    <w:name w:val="toc 9"/>
    <w:basedOn w:val="Normal"/>
    <w:next w:val="Normal"/>
    <w:autoRedefine/>
    <w:rsid w:val="001E425B"/>
    <w:pPr>
      <w:spacing w:after="100" w:line="276" w:lineRule="auto"/>
      <w:ind w:left="1760"/>
    </w:pPr>
    <w:rPr>
      <w:rFonts w:ascii="Calibri" w:eastAsia="Calibri" w:hAnsi="Calibri"/>
      <w:sz w:val="22"/>
      <w:szCs w:val="22"/>
      <w:lang w:val="es-MX" w:eastAsia="es-MX"/>
    </w:rPr>
  </w:style>
  <w:style w:type="character" w:customStyle="1" w:styleId="BodyText3Char">
    <w:name w:val="Body Text 3 Char"/>
    <w:semiHidden/>
    <w:locked/>
    <w:rsid w:val="001E425B"/>
    <w:rPr>
      <w:rFonts w:ascii="Calibri" w:hAnsi="Calibri" w:cs="Times New Roman"/>
      <w:sz w:val="16"/>
      <w:szCs w:val="16"/>
    </w:rPr>
  </w:style>
  <w:style w:type="character" w:customStyle="1" w:styleId="HeaderChar1">
    <w:name w:val="Header Char1"/>
    <w:locked/>
    <w:rsid w:val="001E425B"/>
    <w:rPr>
      <w:sz w:val="24"/>
      <w:lang w:val="es-ES" w:eastAsia="es-ES"/>
    </w:rPr>
  </w:style>
  <w:style w:type="paragraph" w:customStyle="1" w:styleId="xl63">
    <w:name w:val="xl63"/>
    <w:basedOn w:val="Normal"/>
    <w:rsid w:val="001E425B"/>
    <w:pPr>
      <w:pBdr>
        <w:top w:val="single" w:sz="4" w:space="0" w:color="auto"/>
        <w:left w:val="single" w:sz="4" w:space="0" w:color="auto"/>
        <w:right w:val="single" w:sz="4" w:space="0" w:color="auto"/>
      </w:pBdr>
      <w:shd w:val="clear" w:color="000000" w:fill="BFBFBF"/>
      <w:spacing w:before="100" w:beforeAutospacing="1" w:after="100" w:afterAutospacing="1"/>
      <w:jc w:val="center"/>
      <w:textAlignment w:val="center"/>
    </w:pPr>
    <w:rPr>
      <w:rFonts w:ascii="Arial" w:eastAsia="Calibri" w:hAnsi="Arial" w:cs="Arial"/>
      <w:b/>
      <w:bCs/>
      <w:sz w:val="20"/>
      <w:szCs w:val="20"/>
      <w:lang w:val="es-MX" w:eastAsia="es-MX"/>
    </w:rPr>
  </w:style>
  <w:style w:type="paragraph" w:customStyle="1" w:styleId="xl64">
    <w:name w:val="xl64"/>
    <w:basedOn w:val="Normal"/>
    <w:rsid w:val="001E425B"/>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w:eastAsia="Calibri" w:hAnsi="Arial" w:cs="Arial"/>
      <w:sz w:val="20"/>
      <w:szCs w:val="20"/>
      <w:lang w:val="es-MX" w:eastAsia="es-MX"/>
    </w:rPr>
  </w:style>
  <w:style w:type="paragraph" w:customStyle="1" w:styleId="TDC11">
    <w:name w:val="TDC 11"/>
    <w:basedOn w:val="Normal"/>
    <w:rsid w:val="001E425B"/>
    <w:pPr>
      <w:widowControl w:val="0"/>
      <w:spacing w:before="12"/>
    </w:pPr>
    <w:rPr>
      <w:rFonts w:ascii="Arial" w:hAnsi="Arial"/>
      <w:sz w:val="20"/>
      <w:szCs w:val="20"/>
      <w:lang w:val="en-US" w:eastAsia="es-MX"/>
    </w:rPr>
  </w:style>
  <w:style w:type="paragraph" w:customStyle="1" w:styleId="TDC21">
    <w:name w:val="TDC 21"/>
    <w:basedOn w:val="Normal"/>
    <w:rsid w:val="001E425B"/>
    <w:pPr>
      <w:widowControl w:val="0"/>
      <w:spacing w:before="124"/>
      <w:ind w:left="30"/>
    </w:pPr>
    <w:rPr>
      <w:rFonts w:ascii="Arial" w:hAnsi="Arial"/>
      <w:b/>
      <w:bCs/>
      <w:i/>
      <w:sz w:val="22"/>
      <w:szCs w:val="22"/>
      <w:lang w:val="en-US" w:eastAsia="es-MX"/>
    </w:rPr>
  </w:style>
  <w:style w:type="paragraph" w:customStyle="1" w:styleId="TDC31">
    <w:name w:val="TDC 31"/>
    <w:basedOn w:val="Normal"/>
    <w:rsid w:val="001E425B"/>
    <w:pPr>
      <w:widowControl w:val="0"/>
      <w:spacing w:before="142"/>
      <w:ind w:left="476" w:hanging="273"/>
    </w:pPr>
    <w:rPr>
      <w:rFonts w:ascii="Arial" w:hAnsi="Arial"/>
      <w:sz w:val="20"/>
      <w:szCs w:val="20"/>
      <w:lang w:val="en-US" w:eastAsia="es-MX"/>
    </w:rPr>
  </w:style>
  <w:style w:type="paragraph" w:customStyle="1" w:styleId="TDC41">
    <w:name w:val="TDC 41"/>
    <w:basedOn w:val="Normal"/>
    <w:rsid w:val="001E425B"/>
    <w:pPr>
      <w:widowControl w:val="0"/>
      <w:spacing w:before="119"/>
      <w:ind w:left="264"/>
    </w:pPr>
    <w:rPr>
      <w:rFonts w:ascii="Arial" w:hAnsi="Arial"/>
      <w:sz w:val="20"/>
      <w:szCs w:val="20"/>
      <w:lang w:val="en-US" w:eastAsia="es-MX"/>
    </w:rPr>
  </w:style>
  <w:style w:type="paragraph" w:customStyle="1" w:styleId="TDC51">
    <w:name w:val="TDC 51"/>
    <w:basedOn w:val="Normal"/>
    <w:rsid w:val="001E425B"/>
    <w:pPr>
      <w:widowControl w:val="0"/>
      <w:spacing w:before="142"/>
      <w:ind w:left="813" w:hanging="373"/>
    </w:pPr>
    <w:rPr>
      <w:rFonts w:ascii="Arial" w:hAnsi="Arial"/>
      <w:sz w:val="20"/>
      <w:szCs w:val="20"/>
      <w:lang w:val="en-US" w:eastAsia="es-MX"/>
    </w:rPr>
  </w:style>
  <w:style w:type="paragraph" w:customStyle="1" w:styleId="TDC61">
    <w:name w:val="TDC 61"/>
    <w:basedOn w:val="Normal"/>
    <w:rsid w:val="001E425B"/>
    <w:pPr>
      <w:widowControl w:val="0"/>
      <w:spacing w:before="131"/>
      <w:ind w:left="433" w:hanging="380"/>
    </w:pPr>
    <w:rPr>
      <w:rFonts w:ascii="Arial" w:hAnsi="Arial"/>
      <w:b/>
      <w:bCs/>
      <w:i/>
      <w:sz w:val="22"/>
      <w:szCs w:val="22"/>
      <w:lang w:val="en-US" w:eastAsia="es-MX"/>
    </w:rPr>
  </w:style>
  <w:style w:type="paragraph" w:customStyle="1" w:styleId="TDC71">
    <w:name w:val="TDC 71"/>
    <w:basedOn w:val="Normal"/>
    <w:rsid w:val="001E425B"/>
    <w:pPr>
      <w:widowControl w:val="0"/>
      <w:spacing w:before="142"/>
      <w:ind w:left="1122" w:hanging="495"/>
    </w:pPr>
    <w:rPr>
      <w:rFonts w:ascii="Arial" w:hAnsi="Arial"/>
      <w:sz w:val="20"/>
      <w:szCs w:val="20"/>
      <w:lang w:val="en-US" w:eastAsia="es-MX"/>
    </w:rPr>
  </w:style>
  <w:style w:type="paragraph" w:customStyle="1" w:styleId="Ttulo11">
    <w:name w:val="Título 11"/>
    <w:basedOn w:val="Normal"/>
    <w:rsid w:val="001E425B"/>
    <w:pPr>
      <w:widowControl w:val="0"/>
      <w:ind w:left="20"/>
      <w:outlineLvl w:val="1"/>
    </w:pPr>
    <w:rPr>
      <w:rFonts w:ascii="Arial" w:hAnsi="Arial"/>
      <w:b/>
      <w:bCs/>
      <w:sz w:val="23"/>
      <w:szCs w:val="23"/>
      <w:lang w:val="en-US" w:eastAsia="es-MX"/>
    </w:rPr>
  </w:style>
  <w:style w:type="paragraph" w:customStyle="1" w:styleId="Ttulo310">
    <w:name w:val="Título 31"/>
    <w:basedOn w:val="Normal"/>
    <w:rsid w:val="001E425B"/>
    <w:pPr>
      <w:widowControl w:val="0"/>
      <w:ind w:left="20"/>
      <w:outlineLvl w:val="3"/>
    </w:pPr>
    <w:rPr>
      <w:rFonts w:ascii="Arial" w:hAnsi="Arial"/>
      <w:b/>
      <w:bCs/>
      <w:sz w:val="22"/>
      <w:szCs w:val="22"/>
      <w:lang w:val="en-US" w:eastAsia="es-MX"/>
    </w:rPr>
  </w:style>
  <w:style w:type="paragraph" w:customStyle="1" w:styleId="Ttulo41">
    <w:name w:val="Título 41"/>
    <w:basedOn w:val="Normal"/>
    <w:rsid w:val="001E425B"/>
    <w:pPr>
      <w:widowControl w:val="0"/>
      <w:spacing w:before="79"/>
      <w:ind w:left="339"/>
      <w:outlineLvl w:val="4"/>
    </w:pPr>
    <w:rPr>
      <w:rFonts w:ascii="Courier New" w:hAnsi="Courier New"/>
      <w:sz w:val="22"/>
      <w:szCs w:val="22"/>
      <w:lang w:val="en-US" w:eastAsia="es-MX"/>
    </w:rPr>
  </w:style>
  <w:style w:type="paragraph" w:customStyle="1" w:styleId="Ttulo51">
    <w:name w:val="Título 51"/>
    <w:basedOn w:val="Normal"/>
    <w:rsid w:val="001E425B"/>
    <w:pPr>
      <w:widowControl w:val="0"/>
      <w:ind w:left="913"/>
      <w:outlineLvl w:val="5"/>
    </w:pPr>
    <w:rPr>
      <w:rFonts w:ascii="Arial" w:hAnsi="Arial"/>
      <w:b/>
      <w:bCs/>
      <w:sz w:val="21"/>
      <w:szCs w:val="21"/>
      <w:lang w:val="en-US" w:eastAsia="es-MX"/>
    </w:rPr>
  </w:style>
  <w:style w:type="paragraph" w:customStyle="1" w:styleId="Ttulo61">
    <w:name w:val="Título 61"/>
    <w:basedOn w:val="Normal"/>
    <w:rsid w:val="001E425B"/>
    <w:pPr>
      <w:widowControl w:val="0"/>
      <w:ind w:left="596"/>
      <w:outlineLvl w:val="6"/>
    </w:pPr>
    <w:rPr>
      <w:rFonts w:ascii="Arial" w:hAnsi="Arial"/>
      <w:b/>
      <w:bCs/>
      <w:i/>
      <w:sz w:val="21"/>
      <w:szCs w:val="21"/>
      <w:lang w:val="en-US" w:eastAsia="es-MX"/>
    </w:rPr>
  </w:style>
  <w:style w:type="table" w:customStyle="1" w:styleId="TableNormal1">
    <w:name w:val="Table Normal1"/>
    <w:rsid w:val="001E425B"/>
    <w:pPr>
      <w:widowControl w:val="0"/>
      <w:spacing w:after="0" w:line="240" w:lineRule="auto"/>
    </w:pPr>
    <w:rPr>
      <w:rFonts w:ascii="Calibri" w:eastAsia="Calibri" w:hAnsi="Calibri" w:cs="Times New Roman"/>
      <w:lang w:val="en-US" w:eastAsia="es-MX"/>
    </w:rPr>
    <w:tblPr>
      <w:tblInd w:w="0" w:type="dxa"/>
      <w:tblCellMar>
        <w:top w:w="0" w:type="dxa"/>
        <w:left w:w="0" w:type="dxa"/>
        <w:bottom w:w="0" w:type="dxa"/>
        <w:right w:w="0" w:type="dxa"/>
      </w:tblCellMar>
    </w:tblPr>
  </w:style>
  <w:style w:type="table" w:customStyle="1" w:styleId="TableGrid">
    <w:name w:val="TableGrid"/>
    <w:rsid w:val="001E425B"/>
    <w:pPr>
      <w:spacing w:after="0" w:line="240" w:lineRule="auto"/>
    </w:pPr>
    <w:rPr>
      <w:rFonts w:ascii="Calibri" w:eastAsia="Calibri" w:hAnsi="Calibri" w:cs="Times New Roman"/>
      <w:lang w:eastAsia="es-MX"/>
    </w:rPr>
    <w:tblPr>
      <w:tblCellMar>
        <w:top w:w="0" w:type="dxa"/>
        <w:left w:w="0" w:type="dxa"/>
        <w:bottom w:w="0" w:type="dxa"/>
        <w:right w:w="0" w:type="dxa"/>
      </w:tblCellMar>
    </w:tblPr>
  </w:style>
  <w:style w:type="paragraph" w:customStyle="1" w:styleId="TtuloTDC1">
    <w:name w:val="Título TDC1"/>
    <w:basedOn w:val="Ttulo1"/>
    <w:next w:val="Normal"/>
    <w:rsid w:val="001E425B"/>
    <w:pPr>
      <w:keepLines/>
      <w:spacing w:before="240" w:line="276" w:lineRule="auto"/>
      <w:jc w:val="left"/>
      <w:outlineLvl w:val="9"/>
    </w:pPr>
    <w:rPr>
      <w:rFonts w:ascii="Cambria" w:eastAsia="Calibri" w:hAnsi="Cambria"/>
      <w:b w:val="0"/>
      <w:bCs w:val="0"/>
      <w:color w:val="365F91"/>
      <w:sz w:val="32"/>
      <w:szCs w:val="32"/>
      <w:lang w:val="es-MX" w:eastAsia="es-MX"/>
    </w:rPr>
  </w:style>
  <w:style w:type="character" w:customStyle="1" w:styleId="TextodegloboCar1">
    <w:name w:val="Texto de globo Car1"/>
    <w:semiHidden/>
    <w:rsid w:val="001E425B"/>
    <w:rPr>
      <w:rFonts w:ascii="Segoe UI" w:hAnsi="Segoe UI" w:cs="Segoe UI"/>
      <w:sz w:val="18"/>
      <w:szCs w:val="18"/>
    </w:rPr>
  </w:style>
  <w:style w:type="table" w:customStyle="1" w:styleId="Tablaconcuadrcula2">
    <w:name w:val="Tabla con cuadrícula2"/>
    <w:rsid w:val="001E425B"/>
    <w:pPr>
      <w:spacing w:after="0" w:line="240" w:lineRule="auto"/>
    </w:pPr>
    <w:rPr>
      <w:rFonts w:ascii="Calibri" w:eastAsia="Calibri" w:hAnsi="Calibri" w:cs="Calibri"/>
      <w:sz w:val="20"/>
      <w:szCs w:val="20"/>
      <w:lang w:eastAsia="es-MX"/>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41">
    <w:name w:val="Tabla con cuadrícula 41"/>
    <w:rsid w:val="001E425B"/>
    <w:pPr>
      <w:spacing w:after="0" w:line="240" w:lineRule="auto"/>
    </w:pPr>
    <w:rPr>
      <w:rFonts w:ascii="Calibri" w:eastAsia="Calibri" w:hAnsi="Calibri" w:cs="Calibri"/>
      <w:sz w:val="20"/>
      <w:szCs w:val="20"/>
      <w:lang w:eastAsia="es-MX"/>
    </w:r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aconcuadrcula11">
    <w:name w:val="Tabla con cuadrícula11"/>
    <w:rsid w:val="001E425B"/>
    <w:pPr>
      <w:spacing w:after="0" w:line="240" w:lineRule="auto"/>
    </w:pPr>
    <w:rPr>
      <w:rFonts w:ascii="Calibri" w:eastAsia="Calibri" w:hAnsi="Calibri" w:cs="Times New Roman"/>
      <w:szCs w:val="20"/>
      <w:lang w:eastAsia="es-MX"/>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Normal11">
    <w:name w:val="Table Normal11"/>
    <w:semiHidden/>
    <w:rsid w:val="001E425B"/>
    <w:pPr>
      <w:widowControl w:val="0"/>
      <w:spacing w:after="0" w:line="240" w:lineRule="auto"/>
    </w:pPr>
    <w:rPr>
      <w:rFonts w:ascii="Calibri" w:eastAsia="Calibri" w:hAnsi="Calibri" w:cs="Times New Roman"/>
      <w:lang w:val="en-US" w:eastAsia="es-MX"/>
    </w:rPr>
    <w:tblPr>
      <w:tblInd w:w="0" w:type="dxa"/>
      <w:tblCellMar>
        <w:top w:w="0" w:type="dxa"/>
        <w:left w:w="0" w:type="dxa"/>
        <w:bottom w:w="0" w:type="dxa"/>
        <w:right w:w="0" w:type="dxa"/>
      </w:tblCellMar>
    </w:tblPr>
  </w:style>
  <w:style w:type="table" w:customStyle="1" w:styleId="TableGrid1">
    <w:name w:val="TableGrid1"/>
    <w:rsid w:val="001E425B"/>
    <w:pPr>
      <w:spacing w:after="0" w:line="240" w:lineRule="auto"/>
    </w:pPr>
    <w:rPr>
      <w:rFonts w:ascii="Calibri" w:eastAsia="Calibri" w:hAnsi="Calibri" w:cs="Times New Roman"/>
      <w:lang w:eastAsia="es-MX"/>
    </w:rPr>
    <w:tblPr>
      <w:tblCellMar>
        <w:top w:w="0" w:type="dxa"/>
        <w:left w:w="0" w:type="dxa"/>
        <w:bottom w:w="0" w:type="dxa"/>
        <w:right w:w="0" w:type="dxa"/>
      </w:tblCellMar>
    </w:tblPr>
  </w:style>
  <w:style w:type="paragraph" w:customStyle="1" w:styleId="xmsonormal">
    <w:name w:val="x_msonormal"/>
    <w:basedOn w:val="Normal"/>
    <w:rsid w:val="001E425B"/>
    <w:pPr>
      <w:spacing w:before="100" w:beforeAutospacing="1" w:after="100" w:afterAutospacing="1"/>
    </w:pPr>
    <w:rPr>
      <w:rFonts w:eastAsia="Calibri"/>
      <w:lang w:val="es-MX" w:eastAsia="es-MX"/>
    </w:rPr>
  </w:style>
  <w:style w:type="paragraph" w:customStyle="1" w:styleId="ListParagraph1">
    <w:name w:val="List Paragraph1"/>
    <w:basedOn w:val="Normal"/>
    <w:rsid w:val="001E425B"/>
    <w:pPr>
      <w:spacing w:after="160" w:line="256" w:lineRule="auto"/>
      <w:ind w:left="720"/>
    </w:pPr>
    <w:rPr>
      <w:rFonts w:ascii="Calibri" w:eastAsia="Calibri" w:hAnsi="Calibri"/>
      <w:sz w:val="22"/>
      <w:szCs w:val="22"/>
      <w:lang w:val="es-MX" w:eastAsia="en-US"/>
    </w:rPr>
  </w:style>
  <w:style w:type="paragraph" w:customStyle="1" w:styleId="NoSpacing1">
    <w:name w:val="No Spacing1"/>
    <w:rsid w:val="001E425B"/>
    <w:pPr>
      <w:spacing w:after="0" w:line="240" w:lineRule="auto"/>
    </w:pPr>
    <w:rPr>
      <w:rFonts w:ascii="Calibri" w:eastAsia="Calibri" w:hAnsi="Calibri" w:cs="Times New Roman"/>
    </w:rPr>
  </w:style>
  <w:style w:type="character" w:customStyle="1" w:styleId="PiedepginaCar1">
    <w:name w:val="Pie de página Car1"/>
    <w:aliases w:val="Car1 Car1"/>
    <w:semiHidden/>
    <w:rsid w:val="001E425B"/>
    <w:rPr>
      <w:rFonts w:ascii="Calibri" w:hAnsi="Calibri" w:cs="Calibri"/>
      <w:noProof/>
      <w:sz w:val="22"/>
      <w:szCs w:val="22"/>
      <w:lang w:eastAsia="en-US"/>
    </w:rPr>
  </w:style>
  <w:style w:type="paragraph" w:customStyle="1" w:styleId="CarCar11">
    <w:name w:val="Car Car11"/>
    <w:basedOn w:val="Normal"/>
    <w:rsid w:val="001E425B"/>
    <w:pPr>
      <w:spacing w:after="160" w:line="240" w:lineRule="exact"/>
    </w:pPr>
    <w:rPr>
      <w:rFonts w:ascii="Tahoma" w:eastAsia="Calibri" w:hAnsi="Tahoma" w:cs="Tahoma"/>
      <w:noProof/>
      <w:sz w:val="20"/>
      <w:szCs w:val="20"/>
      <w:lang w:val="en-US" w:eastAsia="en-US"/>
    </w:rPr>
  </w:style>
  <w:style w:type="character" w:customStyle="1" w:styleId="BodyText3Char1">
    <w:name w:val="Body Text 3 Char1"/>
    <w:semiHidden/>
    <w:rsid w:val="001E425B"/>
    <w:rPr>
      <w:rFonts w:ascii="Calibri" w:hAnsi="Calibri" w:cs="Calibri"/>
      <w:noProof/>
      <w:sz w:val="16"/>
      <w:szCs w:val="16"/>
    </w:rPr>
  </w:style>
  <w:style w:type="paragraph" w:customStyle="1" w:styleId="text">
    <w:name w:val="text"/>
    <w:basedOn w:val="Normal"/>
    <w:rsid w:val="001E425B"/>
    <w:pPr>
      <w:spacing w:before="100" w:beforeAutospacing="1" w:after="100" w:afterAutospacing="1"/>
    </w:pPr>
    <w:rPr>
      <w:rFonts w:eastAsia="Calibri"/>
      <w:lang w:val="es-MX" w:eastAsia="es-MX"/>
    </w:rPr>
  </w:style>
  <w:style w:type="character" w:customStyle="1" w:styleId="NoSpacingChar">
    <w:name w:val="No Spacing Char"/>
    <w:link w:val="Sinespaciado2"/>
    <w:locked/>
    <w:rsid w:val="001E425B"/>
    <w:rPr>
      <w:rFonts w:ascii="Calibri" w:eastAsia="Calibri" w:hAnsi="Calibri" w:cs="Times New Roman"/>
    </w:rPr>
  </w:style>
  <w:style w:type="paragraph" w:customStyle="1" w:styleId="Pa55">
    <w:name w:val="Pa55"/>
    <w:basedOn w:val="Default"/>
    <w:next w:val="Default"/>
    <w:rsid w:val="001E425B"/>
    <w:pPr>
      <w:spacing w:line="161" w:lineRule="atLeast"/>
    </w:pPr>
    <w:rPr>
      <w:rFonts w:ascii="Frutiger LT Std 45 Light" w:hAnsi="Frutiger LT Std 45 Light"/>
      <w:color w:val="auto"/>
      <w:lang w:val="es-MX" w:eastAsia="es-MX"/>
    </w:rPr>
  </w:style>
  <w:style w:type="character" w:customStyle="1" w:styleId="negritas">
    <w:name w:val="negritas"/>
    <w:rsid w:val="001E425B"/>
    <w:rPr>
      <w:rFonts w:cs="Times New Roman"/>
    </w:rPr>
  </w:style>
  <w:style w:type="character" w:customStyle="1" w:styleId="superscript">
    <w:name w:val="superscript"/>
    <w:rsid w:val="001E425B"/>
    <w:rPr>
      <w:rFonts w:cs="Times New Roman"/>
    </w:rPr>
  </w:style>
  <w:style w:type="paragraph" w:customStyle="1" w:styleId="Ningnestilodeprrafo">
    <w:name w:val="[Ningún estilo de párrafo]"/>
    <w:rsid w:val="001E425B"/>
    <w:pPr>
      <w:widowControl w:val="0"/>
      <w:autoSpaceDE w:val="0"/>
      <w:autoSpaceDN w:val="0"/>
      <w:adjustRightInd w:val="0"/>
      <w:spacing w:after="0" w:line="288" w:lineRule="auto"/>
      <w:textAlignment w:val="center"/>
    </w:pPr>
    <w:rPr>
      <w:rFonts w:ascii="MinionPro-Regular" w:eastAsia="Times New Roman" w:hAnsi="MinionPro-Regular" w:cs="MinionPro-Regular"/>
      <w:color w:val="000000"/>
      <w:sz w:val="24"/>
      <w:szCs w:val="24"/>
      <w:lang w:val="es-ES_tradnl"/>
    </w:rPr>
  </w:style>
  <w:style w:type="paragraph" w:customStyle="1" w:styleId="TTULO-nmero">
    <w:name w:val="TÍTULO - número"/>
    <w:basedOn w:val="Ningnestilodeprrafo"/>
    <w:rsid w:val="001E425B"/>
    <w:pPr>
      <w:tabs>
        <w:tab w:val="left" w:pos="709"/>
      </w:tabs>
      <w:spacing w:line="280" w:lineRule="atLeast"/>
      <w:jc w:val="center"/>
    </w:pPr>
    <w:rPr>
      <w:rFonts w:ascii="FrutigerLTStd-Roman" w:hAnsi="FrutigerLTStd-Roman" w:cs="FrutigerLTStd-Roman"/>
      <w:caps/>
      <w:spacing w:val="22"/>
      <w:sz w:val="22"/>
      <w:szCs w:val="22"/>
    </w:rPr>
  </w:style>
  <w:style w:type="paragraph" w:customStyle="1" w:styleId="LIBRO-Ttulo">
    <w:name w:val="LIBRO - Título"/>
    <w:basedOn w:val="TTULO-nmero"/>
    <w:rsid w:val="001E425B"/>
    <w:rPr>
      <w:spacing w:val="28"/>
      <w:sz w:val="28"/>
      <w:szCs w:val="28"/>
    </w:rPr>
  </w:style>
  <w:style w:type="paragraph" w:customStyle="1" w:styleId="TTULO-texto">
    <w:name w:val="TÍTULO - texto"/>
    <w:basedOn w:val="Ningnestilodeprrafo"/>
    <w:rsid w:val="001E425B"/>
    <w:pPr>
      <w:tabs>
        <w:tab w:val="left" w:pos="709"/>
      </w:tabs>
      <w:spacing w:line="280" w:lineRule="atLeast"/>
      <w:jc w:val="center"/>
    </w:pPr>
    <w:rPr>
      <w:rFonts w:ascii="FrutigerLTStd-Light" w:hAnsi="FrutigerLTStd-Light" w:cs="FrutigerLTStd-Light"/>
      <w:sz w:val="20"/>
      <w:szCs w:val="20"/>
    </w:rPr>
  </w:style>
  <w:style w:type="paragraph" w:customStyle="1" w:styleId="LIBRO-texto">
    <w:name w:val="LIBRO - texto"/>
    <w:basedOn w:val="TTULO-texto"/>
    <w:rsid w:val="001E425B"/>
  </w:style>
  <w:style w:type="paragraph" w:customStyle="1" w:styleId="Fraccionesynumerales">
    <w:name w:val="Fracciones y numerales"/>
    <w:basedOn w:val="Ningnestilodeprrafo"/>
    <w:rsid w:val="001E425B"/>
    <w:pPr>
      <w:tabs>
        <w:tab w:val="right" w:pos="720"/>
        <w:tab w:val="left" w:pos="840"/>
      </w:tabs>
      <w:spacing w:line="240" w:lineRule="atLeast"/>
      <w:ind w:left="840" w:hanging="840"/>
      <w:jc w:val="both"/>
    </w:pPr>
    <w:rPr>
      <w:rFonts w:ascii="FrutigerLTStd-Light" w:hAnsi="FrutigerLTStd-Light" w:cs="FrutigerLTStd-Light"/>
      <w:sz w:val="19"/>
      <w:szCs w:val="19"/>
    </w:rPr>
  </w:style>
  <w:style w:type="paragraph" w:customStyle="1" w:styleId="fraccionesynumeralesprimera">
    <w:name w:val="fracciones y numerales primera"/>
    <w:basedOn w:val="Fraccionesynumerales"/>
    <w:rsid w:val="001E425B"/>
    <w:pPr>
      <w:spacing w:before="120"/>
    </w:pPr>
  </w:style>
  <w:style w:type="paragraph" w:customStyle="1" w:styleId="Numerales">
    <w:name w:val="Numerales"/>
    <w:basedOn w:val="Ningnestilodeprrafo"/>
    <w:rsid w:val="001E425B"/>
    <w:pPr>
      <w:tabs>
        <w:tab w:val="right" w:pos="1020"/>
        <w:tab w:val="left" w:pos="1120"/>
      </w:tabs>
      <w:spacing w:line="240" w:lineRule="atLeast"/>
      <w:ind w:left="1120" w:hanging="840"/>
      <w:jc w:val="both"/>
    </w:pPr>
    <w:rPr>
      <w:rFonts w:ascii="FrutigerLTStd-Light" w:hAnsi="FrutigerLTStd-Light" w:cs="FrutigerLTStd-Light"/>
      <w:sz w:val="19"/>
      <w:szCs w:val="19"/>
    </w:rPr>
  </w:style>
  <w:style w:type="paragraph" w:customStyle="1" w:styleId="Captulo-nmero">
    <w:name w:val="Capítulo - número"/>
    <w:basedOn w:val="Ningnestilodeprrafo"/>
    <w:rsid w:val="001E425B"/>
    <w:pPr>
      <w:tabs>
        <w:tab w:val="left" w:pos="709"/>
      </w:tabs>
      <w:spacing w:line="280" w:lineRule="atLeast"/>
      <w:jc w:val="center"/>
    </w:pPr>
    <w:rPr>
      <w:rFonts w:ascii="FrutigerLTStd-Roman" w:hAnsi="FrutigerLTStd-Roman" w:cs="FrutigerLTStd-Roman"/>
      <w:caps/>
      <w:sz w:val="20"/>
      <w:szCs w:val="20"/>
    </w:rPr>
  </w:style>
  <w:style w:type="paragraph" w:customStyle="1" w:styleId="Captulo-texto">
    <w:name w:val="Capítulo - texto"/>
    <w:basedOn w:val="Ningnestilodeprrafo"/>
    <w:rsid w:val="001E425B"/>
    <w:pPr>
      <w:tabs>
        <w:tab w:val="left" w:pos="709"/>
      </w:tabs>
      <w:spacing w:line="280" w:lineRule="atLeast"/>
      <w:jc w:val="center"/>
    </w:pPr>
    <w:rPr>
      <w:rFonts w:ascii="FrutigerLTStd-Light" w:hAnsi="FrutigerLTStd-Light" w:cs="FrutigerLTStd-Light"/>
      <w:sz w:val="20"/>
      <w:szCs w:val="20"/>
    </w:rPr>
  </w:style>
  <w:style w:type="paragraph" w:customStyle="1" w:styleId="SECCIN-NUMERO">
    <w:name w:val="SECCIÓN - NUMERO"/>
    <w:basedOn w:val="Ningnestilodeprrafo"/>
    <w:rsid w:val="001E425B"/>
    <w:pPr>
      <w:tabs>
        <w:tab w:val="left" w:pos="709"/>
      </w:tabs>
      <w:spacing w:line="280" w:lineRule="atLeast"/>
      <w:jc w:val="center"/>
    </w:pPr>
    <w:rPr>
      <w:rFonts w:ascii="FrutigerLTStd-Roman" w:hAnsi="FrutigerLTStd-Roman" w:cs="FrutigerLTStd-Roman"/>
      <w:caps/>
      <w:sz w:val="18"/>
      <w:szCs w:val="18"/>
    </w:rPr>
  </w:style>
  <w:style w:type="paragraph" w:customStyle="1" w:styleId="SECCIN-texto">
    <w:name w:val="SECCIÓN - texto"/>
    <w:basedOn w:val="Ningnestilodeprrafo"/>
    <w:rsid w:val="001E425B"/>
    <w:pPr>
      <w:tabs>
        <w:tab w:val="left" w:pos="709"/>
      </w:tabs>
      <w:spacing w:line="280" w:lineRule="atLeast"/>
      <w:jc w:val="center"/>
    </w:pPr>
    <w:rPr>
      <w:rFonts w:ascii="FrutigerLTStd-Light" w:hAnsi="FrutigerLTStd-Light" w:cs="FrutigerLTStd-Light"/>
      <w:sz w:val="19"/>
      <w:szCs w:val="19"/>
    </w:rPr>
  </w:style>
  <w:style w:type="paragraph" w:customStyle="1" w:styleId="Estilodeprrafo1">
    <w:name w:val="Estilo de párrafo 1"/>
    <w:basedOn w:val="Numerales"/>
    <w:rsid w:val="001E425B"/>
    <w:pPr>
      <w:tabs>
        <w:tab w:val="clear" w:pos="1020"/>
        <w:tab w:val="clear" w:pos="1120"/>
        <w:tab w:val="right" w:pos="1280"/>
        <w:tab w:val="left" w:pos="1361"/>
      </w:tabs>
      <w:ind w:left="1361"/>
    </w:pPr>
  </w:style>
  <w:style w:type="paragraph" w:customStyle="1" w:styleId="Decreto">
    <w:name w:val="Decreto"/>
    <w:basedOn w:val="Normal"/>
    <w:rsid w:val="001E425B"/>
    <w:pPr>
      <w:widowControl w:val="0"/>
      <w:tabs>
        <w:tab w:val="left" w:pos="709"/>
      </w:tabs>
      <w:autoSpaceDE w:val="0"/>
      <w:autoSpaceDN w:val="0"/>
      <w:adjustRightInd w:val="0"/>
      <w:spacing w:line="280" w:lineRule="atLeast"/>
      <w:jc w:val="both"/>
      <w:textAlignment w:val="center"/>
    </w:pPr>
    <w:rPr>
      <w:rFonts w:ascii="FrutigerLTStd-Roman" w:hAnsi="FrutigerLTStd-Roman" w:cs="FrutigerLTStd-Roman"/>
      <w:color w:val="000000"/>
      <w:sz w:val="20"/>
      <w:szCs w:val="20"/>
      <w:lang w:val="es-ES_tradnl" w:eastAsia="en-US"/>
    </w:rPr>
  </w:style>
  <w:style w:type="paragraph" w:customStyle="1" w:styleId="Prrafobsico">
    <w:name w:val="[Párrafo básico]"/>
    <w:basedOn w:val="Ningnestilodeprrafo"/>
    <w:rsid w:val="001E425B"/>
  </w:style>
  <w:style w:type="character" w:customStyle="1" w:styleId="textotitulo31">
    <w:name w:val="textotitulo31"/>
    <w:rsid w:val="001E425B"/>
    <w:rPr>
      <w:rFonts w:ascii="Verdana" w:hAnsi="Verdana" w:cs="Times New Roman"/>
      <w:color w:val="FFFFFF"/>
      <w:sz w:val="30"/>
      <w:szCs w:val="30"/>
    </w:rPr>
  </w:style>
  <w:style w:type="character" w:customStyle="1" w:styleId="red">
    <w:name w:val="red"/>
    <w:rsid w:val="001E425B"/>
    <w:rPr>
      <w:rFonts w:cs="Times New Roman"/>
    </w:rPr>
  </w:style>
  <w:style w:type="character" w:customStyle="1" w:styleId="SubtitleChar">
    <w:name w:val="Subtitle Char"/>
    <w:locked/>
    <w:rsid w:val="001E425B"/>
    <w:rPr>
      <w:rFonts w:ascii="Georgia" w:eastAsia="Times New Roman" w:hAnsi="Georgia" w:cs="Georgia"/>
      <w:i/>
      <w:color w:val="666666"/>
      <w:sz w:val="48"/>
      <w:szCs w:val="48"/>
    </w:rPr>
  </w:style>
  <w:style w:type="character" w:customStyle="1" w:styleId="SubttuloCar1">
    <w:name w:val="Subtítulo Car1"/>
    <w:rsid w:val="001E425B"/>
    <w:rPr>
      <w:rFonts w:ascii="Calibri" w:hAnsi="Calibri" w:cs="Times New Roman"/>
      <w:color w:val="5A5A5A"/>
      <w:spacing w:val="15"/>
      <w:sz w:val="22"/>
      <w:lang w:eastAsia="es-ES"/>
    </w:rPr>
  </w:style>
  <w:style w:type="table" w:customStyle="1" w:styleId="Tablaconcuadrcula40">
    <w:name w:val="Tabla con cuadrícula4"/>
    <w:rsid w:val="001E425B"/>
    <w:pPr>
      <w:spacing w:after="0" w:line="240" w:lineRule="auto"/>
    </w:pPr>
    <w:rPr>
      <w:rFonts w:ascii="Calibri" w:eastAsia="Times New Roman" w:hAnsi="Calibri" w:cs="Times New Roman"/>
      <w:szCs w:val="20"/>
      <w:lang w:eastAsia="es-MX"/>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ontinuarlista">
    <w:name w:val="List Continue"/>
    <w:basedOn w:val="Normal"/>
    <w:rsid w:val="001E425B"/>
    <w:pPr>
      <w:spacing w:after="120" w:line="276" w:lineRule="auto"/>
      <w:ind w:left="283"/>
      <w:contextualSpacing/>
    </w:pPr>
    <w:rPr>
      <w:rFonts w:ascii="Calibri" w:hAnsi="Calibri"/>
      <w:sz w:val="22"/>
      <w:szCs w:val="22"/>
      <w:lang w:val="es-MX" w:eastAsia="en-US"/>
    </w:rPr>
  </w:style>
  <w:style w:type="paragraph" w:customStyle="1" w:styleId="Lneadeasunto">
    <w:name w:val="Línea de asunto"/>
    <w:basedOn w:val="Normal"/>
    <w:rsid w:val="001E425B"/>
    <w:pPr>
      <w:spacing w:after="200" w:line="276" w:lineRule="auto"/>
    </w:pPr>
    <w:rPr>
      <w:rFonts w:ascii="Calibri" w:hAnsi="Calibri"/>
      <w:sz w:val="22"/>
      <w:szCs w:val="22"/>
      <w:lang w:val="es-MX" w:eastAsia="en-US"/>
    </w:rPr>
  </w:style>
  <w:style w:type="table" w:customStyle="1" w:styleId="Tablaconcuadrcula5">
    <w:name w:val="Tabla con cuadrícula5"/>
    <w:rsid w:val="001E425B"/>
    <w:pPr>
      <w:spacing w:after="0" w:line="240" w:lineRule="auto"/>
    </w:pPr>
    <w:rPr>
      <w:rFonts w:ascii="Calibri" w:eastAsia="Times New Roman" w:hAnsi="Calibri" w:cs="Times New Roman"/>
      <w:szCs w:val="20"/>
      <w:lang w:eastAsia="es-MX"/>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font10">
    <w:name w:val="font10"/>
    <w:basedOn w:val="Normal"/>
    <w:rsid w:val="001E425B"/>
    <w:pPr>
      <w:spacing w:before="100" w:beforeAutospacing="1" w:after="100" w:afterAutospacing="1"/>
    </w:pPr>
    <w:rPr>
      <w:rFonts w:ascii="Arial" w:eastAsia="Calibri" w:hAnsi="Arial" w:cs="Arial"/>
      <w:b/>
      <w:bCs/>
      <w:color w:val="000000"/>
      <w:sz w:val="20"/>
      <w:szCs w:val="20"/>
      <w:lang w:val="es-MX" w:eastAsia="es-MX"/>
    </w:rPr>
  </w:style>
  <w:style w:type="paragraph" w:customStyle="1" w:styleId="font11">
    <w:name w:val="font11"/>
    <w:basedOn w:val="Normal"/>
    <w:rsid w:val="001E425B"/>
    <w:pPr>
      <w:spacing w:before="100" w:beforeAutospacing="1" w:after="100" w:afterAutospacing="1"/>
    </w:pPr>
    <w:rPr>
      <w:rFonts w:eastAsia="Calibri"/>
      <w:color w:val="000000"/>
      <w:sz w:val="14"/>
      <w:szCs w:val="14"/>
      <w:lang w:val="es-MX" w:eastAsia="es-MX"/>
    </w:rPr>
  </w:style>
  <w:style w:type="paragraph" w:customStyle="1" w:styleId="font12">
    <w:name w:val="font12"/>
    <w:basedOn w:val="Normal"/>
    <w:rsid w:val="001E425B"/>
    <w:pPr>
      <w:spacing w:before="100" w:beforeAutospacing="1" w:after="100" w:afterAutospacing="1"/>
    </w:pPr>
    <w:rPr>
      <w:rFonts w:ascii="MS Gothic" w:eastAsia="MS Gothic" w:hAnsi="MS Gothic"/>
      <w:color w:val="000000"/>
      <w:sz w:val="20"/>
      <w:szCs w:val="20"/>
      <w:lang w:val="es-MX" w:eastAsia="es-MX"/>
    </w:rPr>
  </w:style>
  <w:style w:type="paragraph" w:customStyle="1" w:styleId="font13">
    <w:name w:val="font13"/>
    <w:basedOn w:val="Normal"/>
    <w:rsid w:val="001E425B"/>
    <w:pPr>
      <w:spacing w:before="100" w:beforeAutospacing="1" w:after="100" w:afterAutospacing="1"/>
    </w:pPr>
    <w:rPr>
      <w:rFonts w:ascii="Calibri" w:eastAsia="Calibri" w:hAnsi="Calibri"/>
      <w:color w:val="000000"/>
      <w:sz w:val="20"/>
      <w:szCs w:val="20"/>
      <w:lang w:val="es-MX" w:eastAsia="es-MX"/>
    </w:rPr>
  </w:style>
  <w:style w:type="paragraph" w:customStyle="1" w:styleId="font14">
    <w:name w:val="font14"/>
    <w:basedOn w:val="Normal"/>
    <w:rsid w:val="001E425B"/>
    <w:pPr>
      <w:spacing w:before="100" w:beforeAutospacing="1" w:after="100" w:afterAutospacing="1"/>
    </w:pPr>
    <w:rPr>
      <w:rFonts w:ascii="Arial" w:eastAsia="Calibri" w:hAnsi="Arial" w:cs="Arial"/>
      <w:color w:val="FF0000"/>
      <w:sz w:val="20"/>
      <w:szCs w:val="20"/>
      <w:lang w:val="es-MX" w:eastAsia="es-MX"/>
    </w:rPr>
  </w:style>
  <w:style w:type="paragraph" w:customStyle="1" w:styleId="font15">
    <w:name w:val="font15"/>
    <w:basedOn w:val="Normal"/>
    <w:rsid w:val="001E425B"/>
    <w:pPr>
      <w:spacing w:before="100" w:beforeAutospacing="1" w:after="100" w:afterAutospacing="1"/>
    </w:pPr>
    <w:rPr>
      <w:rFonts w:ascii="Arial" w:eastAsia="Calibri" w:hAnsi="Arial" w:cs="Arial"/>
      <w:b/>
      <w:bCs/>
      <w:color w:val="FF0000"/>
      <w:sz w:val="20"/>
      <w:szCs w:val="20"/>
      <w:lang w:val="es-MX" w:eastAsia="es-MX"/>
    </w:rPr>
  </w:style>
  <w:style w:type="paragraph" w:customStyle="1" w:styleId="font16">
    <w:name w:val="font16"/>
    <w:basedOn w:val="Normal"/>
    <w:rsid w:val="001E425B"/>
    <w:pPr>
      <w:spacing w:before="100" w:beforeAutospacing="1" w:after="100" w:afterAutospacing="1"/>
    </w:pPr>
    <w:rPr>
      <w:rFonts w:ascii="Arial" w:eastAsia="Calibri" w:hAnsi="Arial" w:cs="Arial"/>
      <w:color w:val="FFC000"/>
      <w:sz w:val="20"/>
      <w:szCs w:val="20"/>
      <w:lang w:val="es-MX" w:eastAsia="es-MX"/>
    </w:rPr>
  </w:style>
  <w:style w:type="paragraph" w:customStyle="1" w:styleId="font17">
    <w:name w:val="font17"/>
    <w:basedOn w:val="Normal"/>
    <w:rsid w:val="001E425B"/>
    <w:pPr>
      <w:spacing w:before="100" w:beforeAutospacing="1" w:after="100" w:afterAutospacing="1"/>
    </w:pPr>
    <w:rPr>
      <w:rFonts w:eastAsia="Calibri"/>
      <w:b/>
      <w:bCs/>
      <w:color w:val="000000"/>
      <w:sz w:val="14"/>
      <w:szCs w:val="14"/>
      <w:lang w:val="es-MX" w:eastAsia="es-MX"/>
    </w:rPr>
  </w:style>
  <w:style w:type="paragraph" w:customStyle="1" w:styleId="font18">
    <w:name w:val="font18"/>
    <w:basedOn w:val="Normal"/>
    <w:rsid w:val="001E425B"/>
    <w:pPr>
      <w:spacing w:before="100" w:beforeAutospacing="1" w:after="100" w:afterAutospacing="1"/>
    </w:pPr>
    <w:rPr>
      <w:rFonts w:ascii="Arial" w:eastAsia="Calibri" w:hAnsi="Arial" w:cs="Arial"/>
      <w:color w:val="000000"/>
      <w:sz w:val="20"/>
      <w:szCs w:val="20"/>
      <w:lang w:val="es-MX" w:eastAsia="es-MX"/>
    </w:rPr>
  </w:style>
  <w:style w:type="paragraph" w:customStyle="1" w:styleId="font19">
    <w:name w:val="font19"/>
    <w:basedOn w:val="Normal"/>
    <w:rsid w:val="001E425B"/>
    <w:pPr>
      <w:spacing w:before="100" w:beforeAutospacing="1" w:after="100" w:afterAutospacing="1"/>
    </w:pPr>
    <w:rPr>
      <w:rFonts w:ascii="Arial Narrow" w:eastAsia="Calibri" w:hAnsi="Arial Narrow"/>
      <w:color w:val="000000"/>
      <w:sz w:val="20"/>
      <w:szCs w:val="20"/>
      <w:lang w:val="es-MX" w:eastAsia="es-MX"/>
    </w:rPr>
  </w:style>
  <w:style w:type="paragraph" w:customStyle="1" w:styleId="font20">
    <w:name w:val="font20"/>
    <w:basedOn w:val="Normal"/>
    <w:rsid w:val="001E425B"/>
    <w:pPr>
      <w:spacing w:before="100" w:beforeAutospacing="1" w:after="100" w:afterAutospacing="1"/>
    </w:pPr>
    <w:rPr>
      <w:rFonts w:ascii="MS Gothic" w:eastAsia="MS Gothic" w:hAnsi="MS Gothic"/>
      <w:color w:val="00B0F0"/>
      <w:sz w:val="20"/>
      <w:szCs w:val="20"/>
      <w:lang w:val="es-MX" w:eastAsia="es-MX"/>
    </w:rPr>
  </w:style>
  <w:style w:type="paragraph" w:customStyle="1" w:styleId="font21">
    <w:name w:val="font21"/>
    <w:basedOn w:val="Normal"/>
    <w:rsid w:val="001E425B"/>
    <w:pPr>
      <w:spacing w:before="100" w:beforeAutospacing="1" w:after="100" w:afterAutospacing="1"/>
    </w:pPr>
    <w:rPr>
      <w:rFonts w:ascii="Arial" w:eastAsia="Calibri" w:hAnsi="Arial" w:cs="Arial"/>
      <w:color w:val="00B0F0"/>
      <w:sz w:val="20"/>
      <w:szCs w:val="20"/>
      <w:lang w:val="es-MX" w:eastAsia="es-MX"/>
    </w:rPr>
  </w:style>
  <w:style w:type="paragraph" w:customStyle="1" w:styleId="font22">
    <w:name w:val="font22"/>
    <w:basedOn w:val="Normal"/>
    <w:rsid w:val="001E425B"/>
    <w:pPr>
      <w:spacing w:before="100" w:beforeAutospacing="1" w:after="100" w:afterAutospacing="1"/>
    </w:pPr>
    <w:rPr>
      <w:rFonts w:ascii="Calibri" w:eastAsia="Calibri" w:hAnsi="Calibri"/>
      <w:b/>
      <w:bCs/>
      <w:color w:val="000000"/>
      <w:sz w:val="20"/>
      <w:szCs w:val="20"/>
      <w:lang w:val="es-MX" w:eastAsia="es-MX"/>
    </w:rPr>
  </w:style>
  <w:style w:type="table" w:customStyle="1" w:styleId="Tablaconcuadrcula6">
    <w:name w:val="Tabla con cuadrícula6"/>
    <w:rsid w:val="001E425B"/>
    <w:pPr>
      <w:spacing w:after="0" w:line="240" w:lineRule="auto"/>
    </w:pPr>
    <w:rPr>
      <w:rFonts w:ascii="Calibri" w:eastAsia="Times New Roman" w:hAnsi="Calibri" w:cs="Times New Roman"/>
      <w:szCs w:val="20"/>
      <w:lang w:eastAsia="es-MX"/>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abeceraypie">
    <w:name w:val="Cabecera y pie"/>
    <w:rsid w:val="001E425B"/>
    <w:pPr>
      <w:pBdr>
        <w:top w:val="none" w:sz="96" w:space="31" w:color="FFFFFF" w:shadow="1" w:frame="1"/>
        <w:left w:val="none" w:sz="96" w:space="31" w:color="FFFFFF" w:shadow="1" w:frame="1"/>
        <w:bottom w:val="none" w:sz="96" w:space="31" w:color="FFFFFF" w:shadow="1" w:frame="1"/>
        <w:right w:val="none" w:sz="96" w:space="31" w:color="FFFFFF" w:shadow="1" w:frame="1"/>
        <w:bar w:val="none" w:sz="0" w:color="000000"/>
      </w:pBdr>
      <w:tabs>
        <w:tab w:val="right" w:pos="9020"/>
      </w:tabs>
      <w:spacing w:after="0" w:line="240" w:lineRule="auto"/>
    </w:pPr>
    <w:rPr>
      <w:rFonts w:ascii="Helvetica" w:eastAsia="Arial Unicode MS" w:hAnsi="Arial Unicode MS" w:cs="Arial Unicode MS"/>
      <w:color w:val="000000"/>
      <w:sz w:val="24"/>
      <w:szCs w:val="24"/>
      <w:lang w:eastAsia="es-ES"/>
    </w:rPr>
  </w:style>
  <w:style w:type="numbering" w:customStyle="1" w:styleId="List13">
    <w:name w:val="List 13"/>
    <w:rsid w:val="001E425B"/>
    <w:pPr>
      <w:numPr>
        <w:numId w:val="16"/>
      </w:numPr>
    </w:pPr>
  </w:style>
  <w:style w:type="numbering" w:customStyle="1" w:styleId="Lista31">
    <w:name w:val="Lista 31"/>
    <w:rsid w:val="001E425B"/>
    <w:pPr>
      <w:numPr>
        <w:numId w:val="6"/>
      </w:numPr>
    </w:pPr>
  </w:style>
  <w:style w:type="numbering" w:customStyle="1" w:styleId="List12">
    <w:name w:val="List 12"/>
    <w:rsid w:val="001E425B"/>
    <w:pPr>
      <w:numPr>
        <w:numId w:val="15"/>
      </w:numPr>
    </w:pPr>
  </w:style>
  <w:style w:type="numbering" w:customStyle="1" w:styleId="List8">
    <w:name w:val="List 8"/>
    <w:rsid w:val="001E425B"/>
    <w:pPr>
      <w:numPr>
        <w:numId w:val="11"/>
      </w:numPr>
    </w:pPr>
  </w:style>
  <w:style w:type="numbering" w:customStyle="1" w:styleId="List10">
    <w:name w:val="List 10"/>
    <w:rsid w:val="001E425B"/>
    <w:pPr>
      <w:numPr>
        <w:numId w:val="13"/>
      </w:numPr>
    </w:pPr>
  </w:style>
  <w:style w:type="numbering" w:customStyle="1" w:styleId="List6">
    <w:name w:val="List 6"/>
    <w:rsid w:val="001E425B"/>
    <w:pPr>
      <w:numPr>
        <w:numId w:val="9"/>
      </w:numPr>
    </w:pPr>
  </w:style>
  <w:style w:type="numbering" w:customStyle="1" w:styleId="List11">
    <w:name w:val="List 11"/>
    <w:rsid w:val="001E425B"/>
    <w:pPr>
      <w:numPr>
        <w:numId w:val="14"/>
      </w:numPr>
    </w:pPr>
  </w:style>
  <w:style w:type="numbering" w:customStyle="1" w:styleId="List9">
    <w:name w:val="List 9"/>
    <w:rsid w:val="001E425B"/>
    <w:pPr>
      <w:numPr>
        <w:numId w:val="12"/>
      </w:numPr>
    </w:pPr>
  </w:style>
  <w:style w:type="numbering" w:customStyle="1" w:styleId="List0">
    <w:name w:val="List 0"/>
    <w:rsid w:val="001E425B"/>
    <w:pPr>
      <w:numPr>
        <w:numId w:val="3"/>
      </w:numPr>
    </w:pPr>
  </w:style>
  <w:style w:type="numbering" w:customStyle="1" w:styleId="List7">
    <w:name w:val="List 7"/>
    <w:rsid w:val="001E425B"/>
    <w:pPr>
      <w:numPr>
        <w:numId w:val="10"/>
      </w:numPr>
    </w:pPr>
  </w:style>
  <w:style w:type="numbering" w:customStyle="1" w:styleId="List1">
    <w:name w:val="List 1"/>
    <w:rsid w:val="001E425B"/>
    <w:pPr>
      <w:numPr>
        <w:numId w:val="4"/>
      </w:numPr>
    </w:pPr>
  </w:style>
  <w:style w:type="numbering" w:customStyle="1" w:styleId="List14">
    <w:name w:val="List 14"/>
    <w:rsid w:val="001E425B"/>
    <w:pPr>
      <w:numPr>
        <w:numId w:val="17"/>
      </w:numPr>
    </w:pPr>
  </w:style>
  <w:style w:type="numbering" w:customStyle="1" w:styleId="Lista41">
    <w:name w:val="Lista 41"/>
    <w:rsid w:val="001E425B"/>
    <w:pPr>
      <w:numPr>
        <w:numId w:val="7"/>
      </w:numPr>
    </w:pPr>
  </w:style>
  <w:style w:type="numbering" w:customStyle="1" w:styleId="Lista51">
    <w:name w:val="Lista 51"/>
    <w:rsid w:val="001E425B"/>
    <w:pPr>
      <w:numPr>
        <w:numId w:val="8"/>
      </w:numPr>
    </w:pPr>
  </w:style>
  <w:style w:type="numbering" w:customStyle="1" w:styleId="Lista21">
    <w:name w:val="Lista 21"/>
    <w:rsid w:val="001E425B"/>
    <w:pPr>
      <w:numPr>
        <w:numId w:val="5"/>
      </w:numPr>
    </w:pPr>
  </w:style>
  <w:style w:type="paragraph" w:customStyle="1" w:styleId="Prrafodelista4">
    <w:name w:val="Párrafo de lista4"/>
    <w:basedOn w:val="Normal"/>
    <w:rsid w:val="00A35659"/>
    <w:pPr>
      <w:ind w:left="720"/>
      <w:contextualSpacing/>
    </w:pPr>
    <w:rPr>
      <w:rFonts w:eastAsia="Calibri"/>
      <w:lang w:val="es-MX"/>
    </w:rPr>
  </w:style>
  <w:style w:type="paragraph" w:customStyle="1" w:styleId="CM22">
    <w:name w:val="CM22"/>
    <w:basedOn w:val="Default"/>
    <w:next w:val="Default"/>
    <w:rsid w:val="00A35659"/>
    <w:pPr>
      <w:widowControl w:val="0"/>
      <w:spacing w:after="273"/>
    </w:pPr>
    <w:rPr>
      <w:rFonts w:ascii="Arial" w:eastAsia="Times New Roman" w:hAnsi="Arial" w:cs="Arial"/>
      <w:color w:val="auto"/>
    </w:rPr>
  </w:style>
  <w:style w:type="paragraph" w:customStyle="1" w:styleId="CM23">
    <w:name w:val="CM23"/>
    <w:basedOn w:val="Default"/>
    <w:next w:val="Default"/>
    <w:rsid w:val="00A35659"/>
    <w:pPr>
      <w:widowControl w:val="0"/>
      <w:spacing w:after="558"/>
    </w:pPr>
    <w:rPr>
      <w:rFonts w:ascii="Arial" w:eastAsia="Times New Roman" w:hAnsi="Arial" w:cs="Arial"/>
      <w:color w:val="auto"/>
    </w:rPr>
  </w:style>
  <w:style w:type="paragraph" w:customStyle="1" w:styleId="CM24">
    <w:name w:val="CM24"/>
    <w:basedOn w:val="Default"/>
    <w:next w:val="Default"/>
    <w:rsid w:val="00A35659"/>
    <w:pPr>
      <w:widowControl w:val="0"/>
      <w:spacing w:after="828"/>
    </w:pPr>
    <w:rPr>
      <w:rFonts w:ascii="Arial" w:eastAsia="Times New Roman" w:hAnsi="Arial" w:cs="Arial"/>
      <w:color w:val="auto"/>
    </w:rPr>
  </w:style>
  <w:style w:type="paragraph" w:customStyle="1" w:styleId="CM1">
    <w:name w:val="CM1"/>
    <w:basedOn w:val="Default"/>
    <w:next w:val="Default"/>
    <w:rsid w:val="00A35659"/>
    <w:pPr>
      <w:widowControl w:val="0"/>
      <w:spacing w:line="276" w:lineRule="atLeast"/>
    </w:pPr>
    <w:rPr>
      <w:rFonts w:ascii="Arial" w:eastAsia="Times New Roman" w:hAnsi="Arial" w:cs="Arial"/>
      <w:color w:val="auto"/>
    </w:rPr>
  </w:style>
  <w:style w:type="paragraph" w:customStyle="1" w:styleId="CM2">
    <w:name w:val="CM2"/>
    <w:basedOn w:val="Default"/>
    <w:next w:val="Default"/>
    <w:rsid w:val="00A35659"/>
    <w:pPr>
      <w:widowControl w:val="0"/>
      <w:spacing w:line="276" w:lineRule="atLeast"/>
    </w:pPr>
    <w:rPr>
      <w:rFonts w:ascii="Arial" w:eastAsia="Times New Roman" w:hAnsi="Arial" w:cs="Arial"/>
      <w:color w:val="auto"/>
    </w:rPr>
  </w:style>
  <w:style w:type="paragraph" w:customStyle="1" w:styleId="CM4">
    <w:name w:val="CM4"/>
    <w:basedOn w:val="Default"/>
    <w:next w:val="Default"/>
    <w:rsid w:val="00A35659"/>
    <w:pPr>
      <w:widowControl w:val="0"/>
      <w:spacing w:line="276" w:lineRule="atLeast"/>
    </w:pPr>
    <w:rPr>
      <w:rFonts w:ascii="Arial" w:eastAsia="Times New Roman" w:hAnsi="Arial" w:cs="Arial"/>
      <w:color w:val="auto"/>
    </w:rPr>
  </w:style>
  <w:style w:type="paragraph" w:customStyle="1" w:styleId="CM5">
    <w:name w:val="CM5"/>
    <w:basedOn w:val="Default"/>
    <w:next w:val="Default"/>
    <w:rsid w:val="00A35659"/>
    <w:pPr>
      <w:widowControl w:val="0"/>
      <w:spacing w:line="276" w:lineRule="atLeast"/>
    </w:pPr>
    <w:rPr>
      <w:rFonts w:ascii="Arial" w:eastAsia="Times New Roman" w:hAnsi="Arial" w:cs="Arial"/>
      <w:color w:val="auto"/>
    </w:rPr>
  </w:style>
  <w:style w:type="paragraph" w:customStyle="1" w:styleId="CM6">
    <w:name w:val="CM6"/>
    <w:basedOn w:val="Default"/>
    <w:next w:val="Default"/>
    <w:rsid w:val="00A35659"/>
    <w:pPr>
      <w:widowControl w:val="0"/>
      <w:spacing w:line="276" w:lineRule="atLeast"/>
    </w:pPr>
    <w:rPr>
      <w:rFonts w:ascii="Arial" w:eastAsia="Times New Roman" w:hAnsi="Arial" w:cs="Arial"/>
      <w:color w:val="auto"/>
    </w:rPr>
  </w:style>
  <w:style w:type="paragraph" w:customStyle="1" w:styleId="CM9">
    <w:name w:val="CM9"/>
    <w:basedOn w:val="Default"/>
    <w:next w:val="Default"/>
    <w:rsid w:val="00A35659"/>
    <w:pPr>
      <w:widowControl w:val="0"/>
      <w:spacing w:line="276" w:lineRule="atLeast"/>
    </w:pPr>
    <w:rPr>
      <w:rFonts w:ascii="Arial" w:eastAsia="Times New Roman" w:hAnsi="Arial" w:cs="Arial"/>
      <w:color w:val="auto"/>
    </w:rPr>
  </w:style>
  <w:style w:type="paragraph" w:customStyle="1" w:styleId="CM10">
    <w:name w:val="CM10"/>
    <w:basedOn w:val="Default"/>
    <w:next w:val="Default"/>
    <w:rsid w:val="00A35659"/>
    <w:pPr>
      <w:widowControl w:val="0"/>
      <w:spacing w:line="278" w:lineRule="atLeast"/>
    </w:pPr>
    <w:rPr>
      <w:rFonts w:ascii="Arial" w:eastAsia="Times New Roman" w:hAnsi="Arial" w:cs="Arial"/>
      <w:color w:val="auto"/>
    </w:rPr>
  </w:style>
  <w:style w:type="paragraph" w:customStyle="1" w:styleId="CM11">
    <w:name w:val="CM11"/>
    <w:basedOn w:val="Default"/>
    <w:next w:val="Default"/>
    <w:rsid w:val="00A35659"/>
    <w:pPr>
      <w:widowControl w:val="0"/>
      <w:spacing w:line="276" w:lineRule="atLeast"/>
    </w:pPr>
    <w:rPr>
      <w:rFonts w:ascii="Arial" w:eastAsia="Times New Roman" w:hAnsi="Arial" w:cs="Arial"/>
      <w:color w:val="auto"/>
    </w:rPr>
  </w:style>
  <w:style w:type="paragraph" w:customStyle="1" w:styleId="CM12">
    <w:name w:val="CM12"/>
    <w:basedOn w:val="Default"/>
    <w:next w:val="Default"/>
    <w:rsid w:val="00A35659"/>
    <w:pPr>
      <w:widowControl w:val="0"/>
      <w:spacing w:line="276" w:lineRule="atLeast"/>
    </w:pPr>
    <w:rPr>
      <w:rFonts w:ascii="Arial" w:eastAsia="Times New Roman" w:hAnsi="Arial" w:cs="Arial"/>
      <w:color w:val="auto"/>
    </w:rPr>
  </w:style>
  <w:style w:type="paragraph" w:customStyle="1" w:styleId="CM14">
    <w:name w:val="CM14"/>
    <w:basedOn w:val="Default"/>
    <w:next w:val="Default"/>
    <w:rsid w:val="00A35659"/>
    <w:pPr>
      <w:widowControl w:val="0"/>
      <w:numPr>
        <w:numId w:val="18"/>
      </w:numPr>
      <w:tabs>
        <w:tab w:val="clear" w:pos="360"/>
      </w:tabs>
      <w:spacing w:line="276" w:lineRule="atLeast"/>
      <w:ind w:left="0" w:firstLine="0"/>
    </w:pPr>
    <w:rPr>
      <w:rFonts w:ascii="Arial" w:eastAsia="Times New Roman" w:hAnsi="Arial" w:cs="Arial"/>
      <w:color w:val="auto"/>
    </w:rPr>
  </w:style>
  <w:style w:type="paragraph" w:customStyle="1" w:styleId="CM15">
    <w:name w:val="CM15"/>
    <w:basedOn w:val="Default"/>
    <w:next w:val="Default"/>
    <w:rsid w:val="00A35659"/>
    <w:pPr>
      <w:widowControl w:val="0"/>
      <w:spacing w:line="276" w:lineRule="atLeast"/>
    </w:pPr>
    <w:rPr>
      <w:rFonts w:ascii="Arial" w:eastAsia="Times New Roman" w:hAnsi="Arial" w:cs="Arial"/>
      <w:color w:val="auto"/>
    </w:rPr>
  </w:style>
  <w:style w:type="paragraph" w:customStyle="1" w:styleId="CM16">
    <w:name w:val="CM16"/>
    <w:basedOn w:val="Default"/>
    <w:next w:val="Default"/>
    <w:rsid w:val="00A35659"/>
    <w:pPr>
      <w:widowControl w:val="0"/>
      <w:spacing w:line="276" w:lineRule="atLeast"/>
    </w:pPr>
    <w:rPr>
      <w:rFonts w:ascii="Arial" w:eastAsia="Times New Roman" w:hAnsi="Arial" w:cs="Arial"/>
      <w:color w:val="auto"/>
    </w:rPr>
  </w:style>
  <w:style w:type="paragraph" w:customStyle="1" w:styleId="CM17">
    <w:name w:val="CM17"/>
    <w:basedOn w:val="Default"/>
    <w:next w:val="Default"/>
    <w:rsid w:val="00A35659"/>
    <w:pPr>
      <w:widowControl w:val="0"/>
      <w:spacing w:line="276" w:lineRule="atLeast"/>
    </w:pPr>
    <w:rPr>
      <w:rFonts w:ascii="Arial" w:eastAsia="Times New Roman" w:hAnsi="Arial" w:cs="Arial"/>
      <w:color w:val="auto"/>
    </w:rPr>
  </w:style>
  <w:style w:type="paragraph" w:customStyle="1" w:styleId="CM18">
    <w:name w:val="CM18"/>
    <w:basedOn w:val="Default"/>
    <w:next w:val="Default"/>
    <w:rsid w:val="00A35659"/>
    <w:pPr>
      <w:widowControl w:val="0"/>
      <w:spacing w:line="276" w:lineRule="atLeast"/>
    </w:pPr>
    <w:rPr>
      <w:rFonts w:ascii="Arial" w:eastAsia="Times New Roman" w:hAnsi="Arial" w:cs="Arial"/>
      <w:color w:val="auto"/>
    </w:rPr>
  </w:style>
  <w:style w:type="paragraph" w:customStyle="1" w:styleId="CM19">
    <w:name w:val="CM19"/>
    <w:basedOn w:val="Default"/>
    <w:next w:val="Default"/>
    <w:rsid w:val="00A35659"/>
    <w:pPr>
      <w:widowControl w:val="0"/>
      <w:spacing w:line="276" w:lineRule="atLeast"/>
    </w:pPr>
    <w:rPr>
      <w:rFonts w:ascii="Arial" w:eastAsia="Times New Roman" w:hAnsi="Arial" w:cs="Arial"/>
      <w:color w:val="auto"/>
    </w:rPr>
  </w:style>
  <w:style w:type="paragraph" w:customStyle="1" w:styleId="CM7">
    <w:name w:val="CM7"/>
    <w:basedOn w:val="Default"/>
    <w:next w:val="Default"/>
    <w:rsid w:val="00A35659"/>
    <w:pPr>
      <w:widowControl w:val="0"/>
      <w:spacing w:line="276" w:lineRule="atLeast"/>
    </w:pPr>
    <w:rPr>
      <w:rFonts w:ascii="Arial" w:eastAsia="Times New Roman" w:hAnsi="Arial" w:cs="Arial"/>
      <w:color w:val="auto"/>
    </w:rPr>
  </w:style>
  <w:style w:type="paragraph" w:customStyle="1" w:styleId="CM21">
    <w:name w:val="CM21"/>
    <w:basedOn w:val="Default"/>
    <w:next w:val="Default"/>
    <w:rsid w:val="00A35659"/>
    <w:pPr>
      <w:widowControl w:val="0"/>
      <w:spacing w:line="318" w:lineRule="atLeast"/>
    </w:pPr>
    <w:rPr>
      <w:rFonts w:ascii="Arial" w:eastAsia="Times New Roman" w:hAnsi="Arial" w:cs="Arial"/>
      <w:color w:val="auto"/>
    </w:rPr>
  </w:style>
  <w:style w:type="numbering" w:customStyle="1" w:styleId="Sinlista3">
    <w:name w:val="Sin lista3"/>
    <w:next w:val="Sinlista"/>
    <w:uiPriority w:val="99"/>
    <w:semiHidden/>
    <w:unhideWhenUsed/>
    <w:rsid w:val="009B72B8"/>
  </w:style>
  <w:style w:type="numbering" w:customStyle="1" w:styleId="Sinlista4">
    <w:name w:val="Sin lista4"/>
    <w:next w:val="Sinlista"/>
    <w:uiPriority w:val="99"/>
    <w:semiHidden/>
    <w:unhideWhenUsed/>
    <w:rsid w:val="009B72B8"/>
  </w:style>
  <w:style w:type="numbering" w:customStyle="1" w:styleId="Sinlista5">
    <w:name w:val="Sin lista5"/>
    <w:next w:val="Sinlista"/>
    <w:uiPriority w:val="99"/>
    <w:semiHidden/>
    <w:unhideWhenUsed/>
    <w:rsid w:val="009B72B8"/>
  </w:style>
  <w:style w:type="numbering" w:customStyle="1" w:styleId="Sinlista6">
    <w:name w:val="Sin lista6"/>
    <w:next w:val="Sinlista"/>
    <w:uiPriority w:val="99"/>
    <w:semiHidden/>
    <w:unhideWhenUsed/>
    <w:rsid w:val="009B72B8"/>
  </w:style>
  <w:style w:type="character" w:customStyle="1" w:styleId="parrbold1">
    <w:name w:val="parrbold1"/>
    <w:rsid w:val="009B72B8"/>
    <w:rPr>
      <w:rFonts w:ascii="Verdana" w:hAnsi="Verdana"/>
      <w:b/>
      <w:bCs/>
      <w:i w:val="0"/>
      <w:iCs w:val="0"/>
      <w:strike w:val="0"/>
      <w:dstrike w:val="0"/>
      <w:sz w:val="17"/>
      <w:szCs w:val="17"/>
      <w:u w:val="none"/>
      <w:effect w:val="none"/>
    </w:rPr>
  </w:style>
  <w:style w:type="character" w:customStyle="1" w:styleId="NormalWebCar">
    <w:name w:val="Normal (Web) Car"/>
    <w:aliases w:val="Normal (Web) Car Car Car,Normal (Web) Car Car Car Car Car Car,Normal (Web) Car Car Car Car Car1,Normal (Web) Car Car Car Car Car Car Car Car Car Car Car Car Car Car Car Car Car Car,Normal (We Car"/>
    <w:link w:val="NormalWeb"/>
    <w:uiPriority w:val="99"/>
    <w:rsid w:val="009B72B8"/>
    <w:rPr>
      <w:rFonts w:ascii="Arial Unicode MS" w:eastAsia="Arial Unicode MS" w:hAnsi="Arial Unicode MS" w:cs="Arial Unicode MS"/>
      <w:sz w:val="24"/>
      <w:szCs w:val="24"/>
      <w:lang w:eastAsia="es-ES"/>
    </w:rPr>
  </w:style>
  <w:style w:type="numbering" w:customStyle="1" w:styleId="Sinlista7">
    <w:name w:val="Sin lista7"/>
    <w:next w:val="Sinlista"/>
    <w:uiPriority w:val="99"/>
    <w:semiHidden/>
    <w:unhideWhenUsed/>
    <w:rsid w:val="009B72B8"/>
  </w:style>
  <w:style w:type="numbering" w:customStyle="1" w:styleId="List31">
    <w:name w:val="List 31"/>
    <w:rsid w:val="009B72B8"/>
    <w:pPr>
      <w:numPr>
        <w:numId w:val="24"/>
      </w:numPr>
    </w:pPr>
  </w:style>
  <w:style w:type="paragraph" w:customStyle="1" w:styleId="western">
    <w:name w:val="western"/>
    <w:basedOn w:val="Normal"/>
    <w:rsid w:val="009B72B8"/>
    <w:pPr>
      <w:spacing w:before="100" w:beforeAutospacing="1" w:after="100" w:afterAutospacing="1"/>
    </w:pPr>
  </w:style>
  <w:style w:type="numbering" w:customStyle="1" w:styleId="List20">
    <w:name w:val="List 20"/>
    <w:rsid w:val="009B72B8"/>
    <w:pPr>
      <w:numPr>
        <w:numId w:val="32"/>
      </w:numPr>
    </w:pPr>
  </w:style>
  <w:style w:type="numbering" w:customStyle="1" w:styleId="List15">
    <w:name w:val="List 15"/>
    <w:rsid w:val="009B72B8"/>
    <w:pPr>
      <w:numPr>
        <w:numId w:val="35"/>
      </w:numPr>
    </w:pPr>
  </w:style>
  <w:style w:type="numbering" w:customStyle="1" w:styleId="List19">
    <w:name w:val="List 19"/>
    <w:rsid w:val="009B72B8"/>
    <w:pPr>
      <w:numPr>
        <w:numId w:val="36"/>
      </w:numPr>
    </w:pPr>
  </w:style>
  <w:style w:type="numbering" w:customStyle="1" w:styleId="List21">
    <w:name w:val="List 21"/>
    <w:rsid w:val="009B72B8"/>
    <w:pPr>
      <w:numPr>
        <w:numId w:val="37"/>
      </w:numPr>
    </w:pPr>
  </w:style>
  <w:style w:type="numbering" w:customStyle="1" w:styleId="List18">
    <w:name w:val="List 18"/>
    <w:rsid w:val="009B72B8"/>
    <w:pPr>
      <w:numPr>
        <w:numId w:val="20"/>
      </w:numPr>
    </w:pPr>
  </w:style>
  <w:style w:type="numbering" w:customStyle="1" w:styleId="List17">
    <w:name w:val="List 17"/>
    <w:rsid w:val="009B72B8"/>
    <w:pPr>
      <w:numPr>
        <w:numId w:val="19"/>
      </w:numPr>
    </w:pPr>
  </w:style>
  <w:style w:type="numbering" w:customStyle="1" w:styleId="List27">
    <w:name w:val="List 27"/>
    <w:rsid w:val="009B72B8"/>
    <w:pPr>
      <w:numPr>
        <w:numId w:val="22"/>
      </w:numPr>
    </w:pPr>
  </w:style>
  <w:style w:type="numbering" w:customStyle="1" w:styleId="List22">
    <w:name w:val="List 22"/>
    <w:rsid w:val="009B72B8"/>
    <w:pPr>
      <w:numPr>
        <w:numId w:val="25"/>
      </w:numPr>
    </w:pPr>
  </w:style>
  <w:style w:type="numbering" w:customStyle="1" w:styleId="List26">
    <w:name w:val="List 26"/>
    <w:rsid w:val="009B72B8"/>
    <w:pPr>
      <w:numPr>
        <w:numId w:val="41"/>
      </w:numPr>
    </w:pPr>
  </w:style>
  <w:style w:type="numbering" w:customStyle="1" w:styleId="List23">
    <w:name w:val="List 23"/>
    <w:rsid w:val="009B72B8"/>
    <w:pPr>
      <w:numPr>
        <w:numId w:val="42"/>
      </w:numPr>
    </w:pPr>
  </w:style>
  <w:style w:type="numbering" w:customStyle="1" w:styleId="List24">
    <w:name w:val="List 24"/>
    <w:rsid w:val="009B72B8"/>
    <w:pPr>
      <w:numPr>
        <w:numId w:val="43"/>
      </w:numPr>
    </w:pPr>
  </w:style>
  <w:style w:type="numbering" w:customStyle="1" w:styleId="List25">
    <w:name w:val="List 25"/>
    <w:rsid w:val="009B72B8"/>
    <w:pPr>
      <w:numPr>
        <w:numId w:val="21"/>
      </w:numPr>
    </w:pPr>
  </w:style>
  <w:style w:type="numbering" w:customStyle="1" w:styleId="List28">
    <w:name w:val="List 28"/>
    <w:rsid w:val="009B72B8"/>
    <w:pPr>
      <w:numPr>
        <w:numId w:val="23"/>
      </w:numPr>
    </w:pPr>
  </w:style>
  <w:style w:type="paragraph" w:customStyle="1" w:styleId="Predeterminado">
    <w:name w:val="Predeterminado"/>
    <w:rsid w:val="009B72B8"/>
    <w:pPr>
      <w:tabs>
        <w:tab w:val="left" w:pos="708"/>
      </w:tabs>
      <w:suppressAutoHyphens/>
      <w:spacing w:after="0" w:line="100" w:lineRule="atLeast"/>
    </w:pPr>
    <w:rPr>
      <w:rFonts w:ascii="Times New Roman" w:eastAsia="Times New Roman" w:hAnsi="Times New Roman" w:cs="Times New Roman"/>
      <w:color w:val="00000A"/>
      <w:sz w:val="24"/>
      <w:szCs w:val="24"/>
      <w:lang w:val="es-ES" w:eastAsia="es-ES"/>
    </w:rPr>
  </w:style>
  <w:style w:type="character" w:customStyle="1" w:styleId="TextocomentarioCar2">
    <w:name w:val="Texto comentario Car2"/>
    <w:rsid w:val="009B72B8"/>
    <w:rPr>
      <w:lang w:val="es-ES" w:eastAsia="es-ES"/>
    </w:rPr>
  </w:style>
  <w:style w:type="paragraph" w:customStyle="1" w:styleId="Body">
    <w:name w:val="Body"/>
    <w:rsid w:val="009B72B8"/>
    <w:pPr>
      <w:pBdr>
        <w:top w:val="none" w:sz="96" w:space="31" w:color="FFFFFF" w:frame="1"/>
        <w:left w:val="none" w:sz="96" w:space="31" w:color="FFFFFF" w:frame="1"/>
        <w:bottom w:val="none" w:sz="96" w:space="31" w:color="FFFFFF" w:frame="1"/>
        <w:right w:val="none" w:sz="96" w:space="31" w:color="FFFFFF" w:frame="1"/>
        <w:bar w:val="none" w:sz="0" w:color="000000"/>
      </w:pBdr>
      <w:spacing w:after="200" w:line="276" w:lineRule="auto"/>
    </w:pPr>
    <w:rPr>
      <w:rFonts w:ascii="Calibri" w:eastAsia="Calibri" w:hAnsi="Calibri" w:cs="Calibri"/>
      <w:color w:val="000000"/>
      <w:u w:color="000000"/>
      <w:lang w:eastAsia="es-MX"/>
    </w:rPr>
  </w:style>
  <w:style w:type="character" w:customStyle="1" w:styleId="WW8Num1z0">
    <w:name w:val="WW8Num1z0"/>
    <w:rsid w:val="009B72B8"/>
  </w:style>
  <w:style w:type="character" w:customStyle="1" w:styleId="WW8Num2z0">
    <w:name w:val="WW8Num2z0"/>
    <w:rsid w:val="009B72B8"/>
    <w:rPr>
      <w:b/>
      <w:bCs/>
    </w:rPr>
  </w:style>
  <w:style w:type="character" w:customStyle="1" w:styleId="WW8Num2z1">
    <w:name w:val="WW8Num2z1"/>
    <w:rsid w:val="009B72B8"/>
  </w:style>
  <w:style w:type="character" w:customStyle="1" w:styleId="WW8Num3z0">
    <w:name w:val="WW8Num3z0"/>
    <w:rsid w:val="009B72B8"/>
  </w:style>
  <w:style w:type="character" w:customStyle="1" w:styleId="WW8Num4z0">
    <w:name w:val="WW8Num4z0"/>
    <w:rsid w:val="009B72B8"/>
    <w:rPr>
      <w:b/>
      <w:bCs/>
    </w:rPr>
  </w:style>
  <w:style w:type="character" w:customStyle="1" w:styleId="WW8Num5z0">
    <w:name w:val="WW8Num5z0"/>
    <w:rsid w:val="009B72B8"/>
  </w:style>
  <w:style w:type="character" w:customStyle="1" w:styleId="WW8Num6z0">
    <w:name w:val="WW8Num6z0"/>
    <w:rsid w:val="009B72B8"/>
  </w:style>
  <w:style w:type="character" w:customStyle="1" w:styleId="WW8Num7z0">
    <w:name w:val="WW8Num7z0"/>
    <w:rsid w:val="009B72B8"/>
    <w:rPr>
      <w:b/>
      <w:bCs/>
    </w:rPr>
  </w:style>
  <w:style w:type="character" w:customStyle="1" w:styleId="WW8Num8z0">
    <w:name w:val="WW8Num8z0"/>
    <w:rsid w:val="009B72B8"/>
    <w:rPr>
      <w:b/>
      <w:bCs/>
    </w:rPr>
  </w:style>
  <w:style w:type="character" w:customStyle="1" w:styleId="WW8Num9z0">
    <w:name w:val="WW8Num9z0"/>
    <w:rsid w:val="009B72B8"/>
    <w:rPr>
      <w:b/>
      <w:bCs/>
    </w:rPr>
  </w:style>
  <w:style w:type="character" w:customStyle="1" w:styleId="WW8Num9z1">
    <w:name w:val="WW8Num9z1"/>
    <w:rsid w:val="009B72B8"/>
  </w:style>
  <w:style w:type="character" w:customStyle="1" w:styleId="WW8Num10z0">
    <w:name w:val="WW8Num10z0"/>
    <w:rsid w:val="009B72B8"/>
    <w:rPr>
      <w:rFonts w:ascii="Cambria" w:hAnsi="Cambria" w:cs="Cambria"/>
    </w:rPr>
  </w:style>
  <w:style w:type="character" w:customStyle="1" w:styleId="WW8Num10z1">
    <w:name w:val="WW8Num10z1"/>
    <w:rsid w:val="009B72B8"/>
  </w:style>
  <w:style w:type="character" w:customStyle="1" w:styleId="WW8Num11z0">
    <w:name w:val="WW8Num11z0"/>
    <w:rsid w:val="009B72B8"/>
    <w:rPr>
      <w:rFonts w:ascii="Times New Roman" w:hAnsi="Times New Roman" w:cs="Times New Roman"/>
    </w:rPr>
  </w:style>
  <w:style w:type="character" w:customStyle="1" w:styleId="WW8Num11z1">
    <w:name w:val="WW8Num11z1"/>
    <w:rsid w:val="009B72B8"/>
  </w:style>
  <w:style w:type="character" w:customStyle="1" w:styleId="WW8Num12z0">
    <w:name w:val="WW8Num12z0"/>
    <w:rsid w:val="009B72B8"/>
    <w:rPr>
      <w:b/>
      <w:bCs/>
    </w:rPr>
  </w:style>
  <w:style w:type="character" w:customStyle="1" w:styleId="WW8Num12z1">
    <w:name w:val="WW8Num12z1"/>
    <w:rsid w:val="009B72B8"/>
  </w:style>
  <w:style w:type="character" w:customStyle="1" w:styleId="WW8Num13z0">
    <w:name w:val="WW8Num13z0"/>
    <w:rsid w:val="009B72B8"/>
  </w:style>
  <w:style w:type="character" w:customStyle="1" w:styleId="WW8Num14z0">
    <w:name w:val="WW8Num14z0"/>
    <w:rsid w:val="009B72B8"/>
  </w:style>
  <w:style w:type="character" w:customStyle="1" w:styleId="WW8Num15z0">
    <w:name w:val="WW8Num15z0"/>
    <w:rsid w:val="009B72B8"/>
    <w:rPr>
      <w:b/>
      <w:bCs/>
    </w:rPr>
  </w:style>
  <w:style w:type="character" w:customStyle="1" w:styleId="WW8Num15z1">
    <w:name w:val="WW8Num15z1"/>
    <w:rsid w:val="009B72B8"/>
  </w:style>
  <w:style w:type="character" w:customStyle="1" w:styleId="WW8Num16z0">
    <w:name w:val="WW8Num16z0"/>
    <w:rsid w:val="009B72B8"/>
  </w:style>
  <w:style w:type="character" w:customStyle="1" w:styleId="WW8Num17z0">
    <w:name w:val="WW8Num17z0"/>
    <w:rsid w:val="009B72B8"/>
    <w:rPr>
      <w:b/>
      <w:bCs/>
    </w:rPr>
  </w:style>
  <w:style w:type="character" w:customStyle="1" w:styleId="WW8Num17z1">
    <w:name w:val="WW8Num17z1"/>
    <w:rsid w:val="009B72B8"/>
  </w:style>
  <w:style w:type="character" w:customStyle="1" w:styleId="WW8Num18z0">
    <w:name w:val="WW8Num18z0"/>
    <w:rsid w:val="009B72B8"/>
    <w:rPr>
      <w:b/>
      <w:bCs/>
    </w:rPr>
  </w:style>
  <w:style w:type="character" w:customStyle="1" w:styleId="WW8Num19z0">
    <w:name w:val="WW8Num19z0"/>
    <w:rsid w:val="009B72B8"/>
  </w:style>
  <w:style w:type="character" w:customStyle="1" w:styleId="WW8Num19z1">
    <w:name w:val="WW8Num19z1"/>
    <w:rsid w:val="009B72B8"/>
    <w:rPr>
      <w:rFonts w:ascii="Courier New" w:hAnsi="Courier New" w:cs="Courier New"/>
    </w:rPr>
  </w:style>
  <w:style w:type="character" w:customStyle="1" w:styleId="WW8Num19z2">
    <w:name w:val="WW8Num19z2"/>
    <w:rsid w:val="009B72B8"/>
    <w:rPr>
      <w:rFonts w:ascii="Wingdings" w:hAnsi="Wingdings" w:cs="Wingdings"/>
    </w:rPr>
  </w:style>
  <w:style w:type="character" w:customStyle="1" w:styleId="WW8Num19z3">
    <w:name w:val="WW8Num19z3"/>
    <w:rsid w:val="009B72B8"/>
    <w:rPr>
      <w:rFonts w:ascii="Symbol" w:hAnsi="Symbol" w:cs="Symbol"/>
    </w:rPr>
  </w:style>
  <w:style w:type="character" w:customStyle="1" w:styleId="WW8Num20z0">
    <w:name w:val="WW8Num20z0"/>
    <w:rsid w:val="009B72B8"/>
    <w:rPr>
      <w:b/>
      <w:bCs/>
    </w:rPr>
  </w:style>
  <w:style w:type="character" w:customStyle="1" w:styleId="WW8Num21z0">
    <w:name w:val="WW8Num21z0"/>
    <w:rsid w:val="009B72B8"/>
    <w:rPr>
      <w:b/>
      <w:bCs/>
    </w:rPr>
  </w:style>
  <w:style w:type="character" w:customStyle="1" w:styleId="WW8Num21z1">
    <w:name w:val="WW8Num21z1"/>
    <w:rsid w:val="009B72B8"/>
    <w:rPr>
      <w:rFonts w:ascii="Courier New" w:hAnsi="Courier New" w:cs="Courier New"/>
    </w:rPr>
  </w:style>
  <w:style w:type="character" w:customStyle="1" w:styleId="WW8Num21z2">
    <w:name w:val="WW8Num21z2"/>
    <w:rsid w:val="009B72B8"/>
    <w:rPr>
      <w:rFonts w:ascii="Wingdings" w:hAnsi="Wingdings" w:cs="Wingdings"/>
    </w:rPr>
  </w:style>
  <w:style w:type="character" w:customStyle="1" w:styleId="WW8Num21z3">
    <w:name w:val="WW8Num21z3"/>
    <w:rsid w:val="009B72B8"/>
    <w:rPr>
      <w:rFonts w:ascii="Symbol" w:hAnsi="Symbol" w:cs="Symbol"/>
    </w:rPr>
  </w:style>
  <w:style w:type="character" w:customStyle="1" w:styleId="WW8Num22z0">
    <w:name w:val="WW8Num22z0"/>
    <w:rsid w:val="009B72B8"/>
    <w:rPr>
      <w:b/>
      <w:bCs/>
    </w:rPr>
  </w:style>
  <w:style w:type="character" w:customStyle="1" w:styleId="WW8Num22z1">
    <w:name w:val="WW8Num22z1"/>
    <w:rsid w:val="009B72B8"/>
  </w:style>
  <w:style w:type="character" w:customStyle="1" w:styleId="Fuentedeprrafopredeter1">
    <w:name w:val="Fuente de párrafo predeter.1"/>
    <w:rsid w:val="009B72B8"/>
  </w:style>
  <w:style w:type="character" w:customStyle="1" w:styleId="Vietas">
    <w:name w:val="Viñetas"/>
    <w:rsid w:val="009B72B8"/>
    <w:rPr>
      <w:rFonts w:ascii="OpenSymbol" w:eastAsia="Times New Roman" w:hAnsi="OpenSymbol" w:cs="OpenSymbol"/>
    </w:rPr>
  </w:style>
  <w:style w:type="paragraph" w:customStyle="1" w:styleId="ndice">
    <w:name w:val="Índice"/>
    <w:basedOn w:val="Normal"/>
    <w:rsid w:val="009B72B8"/>
    <w:pPr>
      <w:suppressLineNumbers/>
      <w:suppressAutoHyphens/>
    </w:pPr>
    <w:rPr>
      <w:lang w:eastAsia="zh-CN"/>
    </w:rPr>
  </w:style>
  <w:style w:type="paragraph" w:customStyle="1" w:styleId="Li">
    <w:name w:val="Li"/>
    <w:basedOn w:val="Normal"/>
    <w:rsid w:val="009B72B8"/>
    <w:pPr>
      <w:suppressAutoHyphens/>
    </w:pPr>
    <w:rPr>
      <w:rFonts w:ascii="Calibri" w:eastAsia="Calibri" w:hAnsi="Calibri" w:cs="Calibri"/>
      <w:lang w:val="es-MX" w:eastAsia="zh-CN"/>
    </w:rPr>
  </w:style>
  <w:style w:type="paragraph" w:customStyle="1" w:styleId="yiv22023347msonormal">
    <w:name w:val="yiv22023347msonormal"/>
    <w:basedOn w:val="Normal"/>
    <w:rsid w:val="009B72B8"/>
    <w:pPr>
      <w:suppressAutoHyphens/>
      <w:spacing w:before="280" w:after="280"/>
    </w:pPr>
    <w:rPr>
      <w:rFonts w:ascii="Calibri" w:eastAsia="Calibri" w:hAnsi="Calibri"/>
      <w:lang w:eastAsia="zh-CN"/>
    </w:rPr>
  </w:style>
  <w:style w:type="paragraph" w:customStyle="1" w:styleId="WW-Predeterminado">
    <w:name w:val="WW-Predeterminado"/>
    <w:rsid w:val="009B72B8"/>
    <w:pPr>
      <w:tabs>
        <w:tab w:val="left" w:pos="709"/>
      </w:tabs>
      <w:suppressAutoHyphens/>
      <w:spacing w:after="0" w:line="200" w:lineRule="atLeast"/>
    </w:pPr>
    <w:rPr>
      <w:rFonts w:ascii="Times New Roman" w:eastAsia="Times New Roman" w:hAnsi="Times New Roman" w:cs="Times New Roman"/>
      <w:sz w:val="20"/>
      <w:szCs w:val="20"/>
      <w:lang w:val="es-ES" w:eastAsia="zh-CN"/>
    </w:rPr>
  </w:style>
  <w:style w:type="paragraph" w:customStyle="1" w:styleId="WW-Predeterminado1">
    <w:name w:val="WW-Predeterminado1"/>
    <w:rsid w:val="009B72B8"/>
    <w:pPr>
      <w:tabs>
        <w:tab w:val="left" w:pos="709"/>
      </w:tabs>
      <w:suppressAutoHyphens/>
      <w:spacing w:after="0" w:line="200" w:lineRule="atLeast"/>
    </w:pPr>
    <w:rPr>
      <w:rFonts w:ascii="Calibri" w:eastAsia="Calibri" w:hAnsi="Calibri" w:cs="Times New Roman"/>
      <w:sz w:val="20"/>
      <w:szCs w:val="20"/>
      <w:lang w:val="es-ES" w:eastAsia="zh-CN"/>
    </w:rPr>
  </w:style>
  <w:style w:type="paragraph" w:customStyle="1" w:styleId="textoevento">
    <w:name w:val="textoevento"/>
    <w:basedOn w:val="Normal"/>
    <w:rsid w:val="009B72B8"/>
    <w:pPr>
      <w:suppressAutoHyphens/>
      <w:spacing w:before="280" w:after="280"/>
    </w:pPr>
    <w:rPr>
      <w:rFonts w:ascii="Verdana" w:eastAsia="Calibri" w:hAnsi="Verdana" w:cs="Verdana"/>
      <w:sz w:val="15"/>
      <w:szCs w:val="15"/>
      <w:lang w:val="es-MX" w:eastAsia="zh-CN"/>
    </w:rPr>
  </w:style>
  <w:style w:type="character" w:customStyle="1" w:styleId="Ancladenotaalpie">
    <w:name w:val="Ancla de nota al pie"/>
    <w:rsid w:val="009B72B8"/>
  </w:style>
  <w:style w:type="paragraph" w:customStyle="1" w:styleId="Notaalpie">
    <w:name w:val="Nota al pie"/>
    <w:basedOn w:val="Predeterminado"/>
    <w:rsid w:val="009B72B8"/>
    <w:pPr>
      <w:suppressLineNumbers/>
      <w:ind w:left="283" w:hanging="283"/>
    </w:pPr>
    <w:rPr>
      <w:sz w:val="20"/>
      <w:szCs w:val="20"/>
    </w:rPr>
  </w:style>
  <w:style w:type="paragraph" w:customStyle="1" w:styleId="CuerpoA">
    <w:name w:val="Cuerpo A"/>
    <w:rsid w:val="009B72B8"/>
    <w:pPr>
      <w:pBdr>
        <w:top w:val="none" w:sz="96" w:space="31" w:color="FFFFFF" w:frame="1"/>
        <w:left w:val="none" w:sz="96" w:space="31" w:color="FFFFFF" w:frame="1"/>
        <w:bottom w:val="none" w:sz="96" w:space="31" w:color="FFFFFF" w:frame="1"/>
        <w:right w:val="none" w:sz="96" w:space="31" w:color="FFFFFF" w:frame="1"/>
        <w:bar w:val="none" w:sz="0" w:color="000000"/>
      </w:pBdr>
      <w:spacing w:after="200" w:line="276" w:lineRule="auto"/>
    </w:pPr>
    <w:rPr>
      <w:rFonts w:ascii="Helvetica" w:eastAsia="Calibri" w:hAnsi="Helvetica" w:cs="Helvetica"/>
      <w:color w:val="000000"/>
      <w:u w:color="000000"/>
      <w:lang w:val="es-ES_tradnl" w:eastAsia="es-ES"/>
    </w:rPr>
  </w:style>
  <w:style w:type="paragraph" w:customStyle="1" w:styleId="Poromisin">
    <w:name w:val="Por omisión"/>
    <w:rsid w:val="009B72B8"/>
    <w:pPr>
      <w:pBdr>
        <w:top w:val="none" w:sz="96" w:space="31" w:color="FFFFFF" w:frame="1"/>
        <w:left w:val="none" w:sz="96" w:space="31" w:color="FFFFFF" w:frame="1"/>
        <w:bottom w:val="none" w:sz="96" w:space="31" w:color="FFFFFF" w:frame="1"/>
        <w:right w:val="none" w:sz="96" w:space="31" w:color="FFFFFF" w:frame="1"/>
        <w:bar w:val="none" w:sz="0" w:color="000000"/>
      </w:pBdr>
      <w:spacing w:after="0" w:line="240" w:lineRule="auto"/>
    </w:pPr>
    <w:rPr>
      <w:rFonts w:ascii="Helvetica" w:eastAsia="Calibri" w:hAnsi="Helvetica" w:cs="Helvetica"/>
      <w:color w:val="000000"/>
      <w:lang w:eastAsia="es-ES"/>
    </w:rPr>
  </w:style>
  <w:style w:type="numbering" w:customStyle="1" w:styleId="List201">
    <w:name w:val="List 201"/>
    <w:rsid w:val="009B72B8"/>
    <w:pPr>
      <w:numPr>
        <w:numId w:val="29"/>
      </w:numPr>
    </w:pPr>
  </w:style>
  <w:style w:type="numbering" w:customStyle="1" w:styleId="List01">
    <w:name w:val="List 01"/>
    <w:rsid w:val="009B72B8"/>
    <w:pPr>
      <w:numPr>
        <w:numId w:val="33"/>
      </w:numPr>
    </w:pPr>
  </w:style>
  <w:style w:type="numbering" w:customStyle="1" w:styleId="List16">
    <w:name w:val="List 16"/>
    <w:rsid w:val="009B72B8"/>
    <w:pPr>
      <w:numPr>
        <w:numId w:val="34"/>
      </w:numPr>
    </w:pPr>
  </w:style>
  <w:style w:type="numbering" w:customStyle="1" w:styleId="List151">
    <w:name w:val="List 151"/>
    <w:rsid w:val="009B72B8"/>
    <w:pPr>
      <w:numPr>
        <w:numId w:val="44"/>
      </w:numPr>
    </w:pPr>
  </w:style>
  <w:style w:type="numbering" w:customStyle="1" w:styleId="List191">
    <w:name w:val="List 191"/>
    <w:rsid w:val="009B72B8"/>
    <w:pPr>
      <w:numPr>
        <w:numId w:val="28"/>
      </w:numPr>
    </w:pPr>
  </w:style>
  <w:style w:type="numbering" w:customStyle="1" w:styleId="List211">
    <w:name w:val="List 211"/>
    <w:rsid w:val="009B72B8"/>
    <w:pPr>
      <w:numPr>
        <w:numId w:val="30"/>
      </w:numPr>
    </w:pPr>
  </w:style>
  <w:style w:type="numbering" w:customStyle="1" w:styleId="Lista311">
    <w:name w:val="Lista 311"/>
    <w:rsid w:val="009B72B8"/>
    <w:pPr>
      <w:numPr>
        <w:numId w:val="40"/>
      </w:numPr>
    </w:pPr>
  </w:style>
  <w:style w:type="numbering" w:customStyle="1" w:styleId="List81">
    <w:name w:val="List 81"/>
    <w:rsid w:val="009B72B8"/>
    <w:pPr>
      <w:numPr>
        <w:numId w:val="38"/>
      </w:numPr>
    </w:pPr>
  </w:style>
  <w:style w:type="numbering" w:customStyle="1" w:styleId="List181">
    <w:name w:val="List 181"/>
    <w:rsid w:val="009B72B8"/>
    <w:pPr>
      <w:numPr>
        <w:numId w:val="27"/>
      </w:numPr>
    </w:pPr>
  </w:style>
  <w:style w:type="numbering" w:customStyle="1" w:styleId="Lista411">
    <w:name w:val="Lista 411"/>
    <w:rsid w:val="009B72B8"/>
    <w:pPr>
      <w:numPr>
        <w:numId w:val="39"/>
      </w:numPr>
    </w:pPr>
  </w:style>
  <w:style w:type="numbering" w:customStyle="1" w:styleId="List71">
    <w:name w:val="List 71"/>
    <w:rsid w:val="009B72B8"/>
    <w:pPr>
      <w:numPr>
        <w:numId w:val="45"/>
      </w:numPr>
    </w:pPr>
  </w:style>
  <w:style w:type="numbering" w:customStyle="1" w:styleId="List171">
    <w:name w:val="List 171"/>
    <w:rsid w:val="009B72B8"/>
    <w:pPr>
      <w:numPr>
        <w:numId w:val="26"/>
      </w:numPr>
    </w:pPr>
  </w:style>
  <w:style w:type="paragraph" w:customStyle="1" w:styleId="imported-Formatolibre">
    <w:name w:val="imported-Formato libre"/>
    <w:rsid w:val="009B72B8"/>
    <w:pPr>
      <w:spacing w:after="0" w:line="240" w:lineRule="auto"/>
    </w:pPr>
    <w:rPr>
      <w:rFonts w:ascii="Helvetica" w:eastAsia="Arial Unicode MS" w:hAnsi="Helvetica" w:cs="Times New Roman"/>
      <w:color w:val="000000"/>
      <w:sz w:val="24"/>
      <w:szCs w:val="20"/>
      <w:lang w:eastAsia="es-MX"/>
    </w:rPr>
  </w:style>
  <w:style w:type="numbering" w:customStyle="1" w:styleId="List111">
    <w:name w:val="List 111"/>
    <w:basedOn w:val="Sinlista"/>
    <w:rsid w:val="009B72B8"/>
    <w:pPr>
      <w:numPr>
        <w:numId w:val="31"/>
      </w:numPr>
    </w:pPr>
  </w:style>
  <w:style w:type="paragraph" w:customStyle="1" w:styleId="CarCar1CarCar">
    <w:name w:val="Car Car1 Car Car"/>
    <w:basedOn w:val="Normal"/>
    <w:rsid w:val="009B72B8"/>
    <w:pPr>
      <w:spacing w:after="160" w:line="240" w:lineRule="exact"/>
    </w:pPr>
    <w:rPr>
      <w:rFonts w:ascii="Tahoma" w:hAnsi="Tahoma"/>
      <w:sz w:val="20"/>
      <w:szCs w:val="20"/>
      <w:lang w:val="en-US" w:eastAsia="en-US"/>
    </w:rPr>
  </w:style>
  <w:style w:type="paragraph" w:customStyle="1" w:styleId="CarCarCarCar1">
    <w:name w:val="Car Car Car Car1"/>
    <w:basedOn w:val="Normal"/>
    <w:rsid w:val="009B72B8"/>
    <w:pPr>
      <w:spacing w:after="160" w:line="240" w:lineRule="exact"/>
      <w:jc w:val="right"/>
    </w:pPr>
    <w:rPr>
      <w:rFonts w:ascii="Verdana" w:eastAsia="Calibri" w:hAnsi="Verdana" w:cs="Arial"/>
      <w:sz w:val="20"/>
      <w:szCs w:val="21"/>
      <w:lang w:val="es-MX" w:eastAsia="en-US"/>
    </w:rPr>
  </w:style>
  <w:style w:type="paragraph" w:customStyle="1" w:styleId="BodyA">
    <w:name w:val="Body A"/>
    <w:rsid w:val="009B72B8"/>
    <w:pPr>
      <w:spacing w:after="0" w:line="240" w:lineRule="auto"/>
    </w:pPr>
    <w:rPr>
      <w:rFonts w:ascii="Helvetica" w:eastAsia="?????? Pro W3" w:hAnsi="Helvetica" w:cs="Times New Roman"/>
      <w:color w:val="000000"/>
      <w:sz w:val="24"/>
      <w:szCs w:val="20"/>
      <w:lang w:val="es-ES_tradnl" w:eastAsia="es-MX"/>
    </w:rPr>
  </w:style>
  <w:style w:type="table" w:customStyle="1" w:styleId="Tablaconcuadrcula21">
    <w:name w:val="Tabla con cuadrícula21"/>
    <w:rsid w:val="009B72B8"/>
    <w:pPr>
      <w:spacing w:after="0" w:line="240" w:lineRule="auto"/>
    </w:pPr>
    <w:rPr>
      <w:rFonts w:ascii="Calibri" w:eastAsia="Calibri" w:hAnsi="Calibri" w:cs="Times New Roman"/>
      <w:sz w:val="24"/>
      <w:szCs w:val="24"/>
      <w:lang w:val="en-US"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Refdenotaalpie1">
    <w:name w:val="Ref. de nota al pie1"/>
    <w:rsid w:val="009B72B8"/>
    <w:rPr>
      <w:color w:val="000000"/>
      <w:sz w:val="22"/>
      <w:vertAlign w:val="superscript"/>
    </w:rPr>
  </w:style>
  <w:style w:type="paragraph" w:customStyle="1" w:styleId="Textonotapie1">
    <w:name w:val="Texto nota pie1"/>
    <w:rsid w:val="009B72B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line="360" w:lineRule="auto"/>
    </w:pPr>
    <w:rPr>
      <w:rFonts w:ascii="Arial" w:eastAsia="?????? Pro W3" w:hAnsi="Arial" w:cs="Times New Roman"/>
      <w:b/>
      <w:color w:val="000000"/>
      <w:sz w:val="24"/>
      <w:szCs w:val="20"/>
      <w:lang w:val="es-ES_tradnl" w:eastAsia="es-MX"/>
    </w:rPr>
  </w:style>
  <w:style w:type="paragraph" w:customStyle="1" w:styleId="Textonotapie2">
    <w:name w:val="Texto nota pie2"/>
    <w:rsid w:val="009B72B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line="360" w:lineRule="auto"/>
    </w:pPr>
    <w:rPr>
      <w:rFonts w:ascii="Arial" w:eastAsia="?????? Pro W3" w:hAnsi="Arial" w:cs="Times New Roman"/>
      <w:b/>
      <w:color w:val="000000"/>
      <w:sz w:val="24"/>
      <w:szCs w:val="24"/>
      <w:lang w:val="es-ES_tradnl" w:eastAsia="es-MX"/>
    </w:rPr>
  </w:style>
  <w:style w:type="character" w:customStyle="1" w:styleId="Hipervnculo1">
    <w:name w:val="Hipervínculo1"/>
    <w:rsid w:val="009B72B8"/>
    <w:rPr>
      <w:color w:val="001AF3"/>
      <w:sz w:val="24"/>
      <w:u w:val="single"/>
    </w:rPr>
  </w:style>
  <w:style w:type="table" w:customStyle="1" w:styleId="Sombreadomedio11">
    <w:name w:val="Sombreado medio 11"/>
    <w:rsid w:val="009B72B8"/>
    <w:pPr>
      <w:spacing w:after="0" w:line="240" w:lineRule="auto"/>
    </w:pPr>
    <w:rPr>
      <w:rFonts w:ascii="Arial" w:eastAsia="Times New Roman" w:hAnsi="Arial" w:cs="Times New Roman"/>
      <w:sz w:val="24"/>
      <w:szCs w:val="20"/>
      <w:lang w:val="es-ES" w:eastAsia="es-ES"/>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style>
  <w:style w:type="table" w:customStyle="1" w:styleId="Sombreadomedio12">
    <w:name w:val="Sombreado medio 12"/>
    <w:rsid w:val="009B72B8"/>
    <w:pPr>
      <w:spacing w:after="0" w:line="240" w:lineRule="auto"/>
    </w:pPr>
    <w:rPr>
      <w:rFonts w:ascii="Calibri" w:eastAsia="Calibri" w:hAnsi="Calibri" w:cs="Times New Roman"/>
      <w:sz w:val="20"/>
      <w:szCs w:val="20"/>
      <w:lang w:val="es-ES" w:eastAsia="es-MX"/>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style>
  <w:style w:type="table" w:customStyle="1" w:styleId="Tablaconcuadrcula211">
    <w:name w:val="Tabla con cuadrícula211"/>
    <w:rsid w:val="009B72B8"/>
    <w:pPr>
      <w:spacing w:after="0" w:line="240" w:lineRule="auto"/>
    </w:pPr>
    <w:rPr>
      <w:rFonts w:ascii="Calibri" w:eastAsia="Times New Roman" w:hAnsi="Calibri" w:cs="Times New Roman"/>
      <w:sz w:val="20"/>
      <w:szCs w:val="20"/>
      <w:lang w:val="en-US"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FreeFormA">
    <w:name w:val="Free Form A"/>
    <w:rsid w:val="009B72B8"/>
    <w:pPr>
      <w:pBdr>
        <w:top w:val="none" w:sz="16" w:space="0" w:color="000000"/>
        <w:left w:val="none" w:sz="16" w:space="0" w:color="000000"/>
        <w:bottom w:val="none" w:sz="16" w:space="0" w:color="000000"/>
        <w:right w:val="none" w:sz="16" w:space="0" w:color="000000"/>
      </w:pBdr>
      <w:spacing w:after="0" w:line="240" w:lineRule="auto"/>
    </w:pPr>
    <w:rPr>
      <w:rFonts w:ascii="Cambria" w:eastAsia="?????? Pro W3" w:hAnsi="Cambria" w:cs="Times New Roman"/>
      <w:color w:val="000000"/>
      <w:sz w:val="24"/>
      <w:szCs w:val="20"/>
      <w:lang w:val="es-ES_tradnl" w:eastAsia="es-MX"/>
    </w:rPr>
  </w:style>
  <w:style w:type="paragraph" w:customStyle="1" w:styleId="Epgrafe1">
    <w:name w:val="Epígrafe1"/>
    <w:next w:val="Normal"/>
    <w:rsid w:val="009B72B8"/>
    <w:pPr>
      <w:pBdr>
        <w:top w:val="none" w:sz="16" w:space="0" w:color="000000"/>
        <w:left w:val="none" w:sz="16" w:space="0" w:color="000000"/>
        <w:bottom w:val="none" w:sz="16" w:space="0" w:color="000000"/>
        <w:right w:val="none" w:sz="16" w:space="0" w:color="000000"/>
      </w:pBdr>
      <w:tabs>
        <w:tab w:val="center" w:pos="4379"/>
        <w:tab w:val="left" w:pos="5280"/>
        <w:tab w:val="left" w:pos="8931"/>
      </w:tabs>
      <w:spacing w:before="480" w:after="120" w:line="240" w:lineRule="auto"/>
      <w:ind w:right="335"/>
      <w:jc w:val="center"/>
    </w:pPr>
    <w:rPr>
      <w:rFonts w:ascii="Arial Narrow" w:eastAsia="?????? Pro W3" w:hAnsi="Arial Narrow" w:cs="Times New Roman"/>
      <w:b/>
      <w:color w:val="353636"/>
      <w:sz w:val="20"/>
      <w:szCs w:val="20"/>
      <w:lang w:val="en-US" w:eastAsia="es-MX"/>
    </w:rPr>
  </w:style>
  <w:style w:type="paragraph" w:customStyle="1" w:styleId="TableNormalParagraph">
    <w:name w:val="Table Normal Paragraph"/>
    <w:autoRedefine/>
    <w:rsid w:val="009B72B8"/>
    <w:pPr>
      <w:pBdr>
        <w:top w:val="none" w:sz="16" w:space="0" w:color="000000"/>
        <w:left w:val="none" w:sz="16" w:space="0" w:color="000000"/>
        <w:bottom w:val="none" w:sz="16" w:space="0" w:color="000000"/>
        <w:right w:val="none" w:sz="16" w:space="0" w:color="000000"/>
      </w:pBdr>
      <w:spacing w:after="0" w:line="240" w:lineRule="auto"/>
    </w:pPr>
    <w:rPr>
      <w:rFonts w:ascii="CG Times" w:eastAsia="?????? Pro W3" w:hAnsi="CG Times" w:cs="Times New Roman"/>
      <w:b/>
      <w:color w:val="000000"/>
      <w:sz w:val="20"/>
      <w:szCs w:val="20"/>
      <w:lang w:val="es-ES_tradnl" w:eastAsia="es-MX"/>
    </w:rPr>
  </w:style>
  <w:style w:type="paragraph" w:customStyle="1" w:styleId="FreeForm">
    <w:name w:val="Free Form"/>
    <w:rsid w:val="009B72B8"/>
    <w:pPr>
      <w:pBdr>
        <w:top w:val="none" w:sz="16" w:space="0" w:color="000000"/>
        <w:left w:val="none" w:sz="16" w:space="0" w:color="000000"/>
        <w:bottom w:val="none" w:sz="16" w:space="0" w:color="000000"/>
        <w:right w:val="none" w:sz="16" w:space="0" w:color="000000"/>
      </w:pBdr>
      <w:spacing w:after="0" w:line="240" w:lineRule="auto"/>
    </w:pPr>
    <w:rPr>
      <w:rFonts w:ascii="Times New Roman" w:eastAsia="?????? Pro W3" w:hAnsi="Times New Roman" w:cs="Times New Roman"/>
      <w:color w:val="000000"/>
      <w:sz w:val="20"/>
      <w:szCs w:val="20"/>
      <w:lang w:val="en-US" w:eastAsia="es-MX"/>
    </w:rPr>
  </w:style>
  <w:style w:type="table" w:customStyle="1" w:styleId="TableNormal">
    <w:name w:val="Table Normal"/>
    <w:rsid w:val="009B72B8"/>
    <w:rPr>
      <w:rFonts w:ascii="Calibri" w:eastAsia="Calibri" w:hAnsi="Calibri" w:cs="Calibri"/>
      <w:lang w:eastAsia="es-MX"/>
    </w:rPr>
    <w:tblPr>
      <w:tblCellMar>
        <w:top w:w="0" w:type="dxa"/>
        <w:left w:w="0" w:type="dxa"/>
        <w:bottom w:w="0" w:type="dxa"/>
        <w:right w:w="0" w:type="dxa"/>
      </w:tblCellMar>
    </w:tblPr>
  </w:style>
  <w:style w:type="paragraph" w:customStyle="1" w:styleId="m1835847264743052357gmail-msolistparagraph">
    <w:name w:val="m_1835847264743052357gmail-msolistparagraph"/>
    <w:basedOn w:val="Normal"/>
    <w:rsid w:val="009B72B8"/>
    <w:pPr>
      <w:spacing w:before="100" w:beforeAutospacing="1" w:after="100" w:afterAutospacing="1"/>
    </w:pPr>
    <w:rPr>
      <w:lang w:val="es-MX" w:eastAsia="es-MX"/>
    </w:rPr>
  </w:style>
  <w:style w:type="paragraph" w:customStyle="1" w:styleId="msolistparagraph0">
    <w:name w:val="msolistparagraph"/>
    <w:basedOn w:val="Normal"/>
    <w:rsid w:val="00D05006"/>
    <w:pPr>
      <w:spacing w:after="200" w:line="168" w:lineRule="auto"/>
      <w:ind w:left="720"/>
      <w:contextualSpacing/>
      <w:jc w:val="both"/>
    </w:pPr>
    <w:rPr>
      <w:rFonts w:ascii="Calibri" w:eastAsia="Calibri" w:hAnsi="Calibri"/>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31833129">
      <w:bodyDiv w:val="1"/>
      <w:marLeft w:val="0"/>
      <w:marRight w:val="0"/>
      <w:marTop w:val="0"/>
      <w:marBottom w:val="0"/>
      <w:divBdr>
        <w:top w:val="none" w:sz="0" w:space="0" w:color="auto"/>
        <w:left w:val="none" w:sz="0" w:space="0" w:color="auto"/>
        <w:bottom w:val="none" w:sz="0" w:space="0" w:color="auto"/>
        <w:right w:val="none" w:sz="0" w:space="0" w:color="auto"/>
      </w:divBdr>
    </w:div>
    <w:div w:id="714700302">
      <w:bodyDiv w:val="1"/>
      <w:marLeft w:val="0"/>
      <w:marRight w:val="0"/>
      <w:marTop w:val="0"/>
      <w:marBottom w:val="0"/>
      <w:divBdr>
        <w:top w:val="none" w:sz="0" w:space="0" w:color="auto"/>
        <w:left w:val="none" w:sz="0" w:space="0" w:color="auto"/>
        <w:bottom w:val="none" w:sz="0" w:space="0" w:color="auto"/>
        <w:right w:val="none" w:sz="0" w:space="0" w:color="auto"/>
      </w:divBdr>
    </w:div>
    <w:div w:id="778454281">
      <w:bodyDiv w:val="1"/>
      <w:marLeft w:val="0"/>
      <w:marRight w:val="0"/>
      <w:marTop w:val="0"/>
      <w:marBottom w:val="0"/>
      <w:divBdr>
        <w:top w:val="none" w:sz="0" w:space="0" w:color="auto"/>
        <w:left w:val="none" w:sz="0" w:space="0" w:color="auto"/>
        <w:bottom w:val="none" w:sz="0" w:space="0" w:color="auto"/>
        <w:right w:val="none" w:sz="0" w:space="0" w:color="auto"/>
      </w:divBdr>
    </w:div>
    <w:div w:id="1348631880">
      <w:bodyDiv w:val="1"/>
      <w:marLeft w:val="0"/>
      <w:marRight w:val="0"/>
      <w:marTop w:val="0"/>
      <w:marBottom w:val="0"/>
      <w:divBdr>
        <w:top w:val="none" w:sz="0" w:space="0" w:color="auto"/>
        <w:left w:val="none" w:sz="0" w:space="0" w:color="auto"/>
        <w:bottom w:val="none" w:sz="0" w:space="0" w:color="auto"/>
        <w:right w:val="none" w:sz="0" w:space="0" w:color="auto"/>
      </w:divBdr>
    </w:div>
    <w:div w:id="1746762897">
      <w:bodyDiv w:val="1"/>
      <w:marLeft w:val="0"/>
      <w:marRight w:val="0"/>
      <w:marTop w:val="0"/>
      <w:marBottom w:val="0"/>
      <w:divBdr>
        <w:top w:val="none" w:sz="0" w:space="0" w:color="auto"/>
        <w:left w:val="none" w:sz="0" w:space="0" w:color="auto"/>
        <w:bottom w:val="none" w:sz="0" w:space="0" w:color="auto"/>
        <w:right w:val="none" w:sz="0" w:space="0" w:color="auto"/>
      </w:divBdr>
    </w:div>
    <w:div w:id="1846748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12</Pages>
  <Words>4678</Words>
  <Characters>25729</Characters>
  <Application>Microsoft Office Word</Application>
  <DocSecurity>0</DocSecurity>
  <Lines>214</Lines>
  <Paragraphs>60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Edgar</dc:creator>
  <cp:lastModifiedBy>Usuario</cp:lastModifiedBy>
  <cp:revision>4</cp:revision>
  <cp:lastPrinted>2021-11-10T21:47:00Z</cp:lastPrinted>
  <dcterms:created xsi:type="dcterms:W3CDTF">2021-12-07T19:54:00Z</dcterms:created>
  <dcterms:modified xsi:type="dcterms:W3CDTF">2021-12-21T18:49:00Z</dcterms:modified>
</cp:coreProperties>
</file>