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F2957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 Бизнес-анализ (Business </w:t>
      </w:r>
      <w:proofErr w:type="spellStart"/>
      <w:r>
        <w:rPr>
          <w:b/>
          <w:bCs/>
          <w:sz w:val="26"/>
          <w:szCs w:val="26"/>
        </w:rPr>
        <w:t>Understanding</w:t>
      </w:r>
      <w:proofErr w:type="spellEnd"/>
      <w:r>
        <w:rPr>
          <w:b/>
          <w:bCs/>
          <w:sz w:val="26"/>
          <w:szCs w:val="26"/>
        </w:rPr>
        <w:t>)</w:t>
      </w:r>
    </w:p>
    <w:p w14:paraId="00000002" w14:textId="77777777" w:rsidR="00EF2957" w:rsidRDefault="00000000">
      <w:r>
        <w:t xml:space="preserve">В первую очередь необходимо определиться с целями и </w:t>
      </w:r>
      <w:proofErr w:type="spellStart"/>
      <w:r>
        <w:t>скоупом</w:t>
      </w:r>
      <w:proofErr w:type="spellEnd"/>
      <w:r>
        <w:t xml:space="preserve"> проекта.</w:t>
      </w:r>
    </w:p>
    <w:p w14:paraId="00000003" w14:textId="77777777" w:rsidR="00EF2957" w:rsidRDefault="00000000">
      <w:r>
        <w:t>Для этого нужно найти ответы на следующие вопросы:</w:t>
      </w:r>
    </w:p>
    <w:p w14:paraId="00000004" w14:textId="3A310FA0" w:rsidR="00EF2957" w:rsidRPr="006C27A1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Организационная структура: </w:t>
      </w:r>
    </w:p>
    <w:p w14:paraId="331AA0A9" w14:textId="77777777" w:rsidR="006C27A1" w:rsidRDefault="006C27A1" w:rsidP="006C27A1">
      <w:pPr>
        <w:spacing w:after="100"/>
      </w:pPr>
      <w:r w:rsidRPr="006C27A1">
        <w:rPr>
          <w:i/>
          <w:iCs/>
          <w:lang w:val="ru-RU"/>
        </w:rPr>
        <w:t xml:space="preserve"> </w:t>
      </w:r>
      <w:r>
        <w:rPr>
          <w:b/>
          <w:bCs/>
          <w:sz w:val="24"/>
          <w:szCs w:val="24"/>
        </w:rPr>
        <w:t xml:space="preserve">Заказчик сервиса: </w:t>
      </w:r>
      <w:r>
        <w:rPr>
          <w:sz w:val="24"/>
          <w:szCs w:val="24"/>
        </w:rPr>
        <w:t>Отдел планирования закупок / коммерческий директор ритейл-компании</w:t>
      </w:r>
    </w:p>
    <w:p w14:paraId="1F924212" w14:textId="77777777" w:rsidR="006C27A1" w:rsidRDefault="006C27A1" w:rsidP="006C27A1">
      <w:pPr>
        <w:spacing w:after="100"/>
      </w:pPr>
      <w:r>
        <w:rPr>
          <w:b/>
          <w:bCs/>
          <w:sz w:val="24"/>
          <w:szCs w:val="24"/>
        </w:rPr>
        <w:t xml:space="preserve">Основной пользователь: </w:t>
      </w:r>
      <w:r>
        <w:rPr>
          <w:sz w:val="24"/>
          <w:szCs w:val="24"/>
        </w:rPr>
        <w:t>Категорийные менеджеры и аналитики цепочек поставок</w:t>
      </w:r>
    </w:p>
    <w:p w14:paraId="05D8C1CC" w14:textId="3B2DC630" w:rsidR="006C27A1" w:rsidRPr="006C27A1" w:rsidRDefault="006C27A1" w:rsidP="006C27A1">
      <w:pPr>
        <w:spacing w:after="100"/>
        <w:rPr>
          <w:lang w:val="en-US"/>
        </w:rPr>
      </w:pPr>
      <w:r>
        <w:rPr>
          <w:b/>
          <w:bCs/>
          <w:sz w:val="24"/>
          <w:szCs w:val="24"/>
        </w:rPr>
        <w:t xml:space="preserve">Команда проекта: </w:t>
      </w:r>
      <w:r>
        <w:rPr>
          <w:sz w:val="24"/>
          <w:szCs w:val="24"/>
        </w:rPr>
        <w:t>ML-инженер (автор), научный руководитель курса MFDP</w:t>
      </w:r>
    </w:p>
    <w:p w14:paraId="00000006" w14:textId="73A06516" w:rsidR="00EF2957" w:rsidRPr="006C27A1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>Какова бизнес-цель проект</w:t>
      </w:r>
      <w:r w:rsidR="006C27A1">
        <w:rPr>
          <w:i/>
          <w:iCs/>
          <w:lang w:val="ru-RU"/>
        </w:rPr>
        <w:t>а</w:t>
      </w:r>
      <w:r>
        <w:rPr>
          <w:i/>
          <w:iCs/>
        </w:rPr>
        <w:t>.</w:t>
      </w:r>
    </w:p>
    <w:p w14:paraId="6C968FEA" w14:textId="2D376FBE" w:rsidR="006C27A1" w:rsidRPr="006C27A1" w:rsidRDefault="006C27A1" w:rsidP="006C27A1">
      <w:pPr>
        <w:spacing w:after="120"/>
        <w:ind w:left="360"/>
        <w:rPr>
          <w:lang w:val="ru-RU"/>
        </w:rPr>
      </w:pPr>
      <w:r w:rsidRPr="006C27A1">
        <w:rPr>
          <w:sz w:val="24"/>
          <w:szCs w:val="24"/>
        </w:rPr>
        <w:t>Разработать систему прогнозирования спроса на товары в розничной торговле, позволяющую снизить убытки от избыточных запасов (мёртвый склад) и дефицита товаров (</w:t>
      </w:r>
      <w:proofErr w:type="spellStart"/>
      <w:r w:rsidRPr="006C27A1">
        <w:rPr>
          <w:sz w:val="24"/>
          <w:szCs w:val="24"/>
        </w:rPr>
        <w:t>out-of-stock</w:t>
      </w:r>
      <w:proofErr w:type="spellEnd"/>
      <w:r w:rsidRPr="006C27A1">
        <w:rPr>
          <w:sz w:val="24"/>
          <w:szCs w:val="24"/>
        </w:rPr>
        <w:t>), тем самым увеличив операционную эффективность ритейлера.</w:t>
      </w:r>
    </w:p>
    <w:p w14:paraId="00000007" w14:textId="77777777" w:rsidR="00EF2957" w:rsidRPr="006C27A1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>Существуют ли какие-то уже разработанные решения? Если существуют, то какие и чем именно текущее решение не устраивает?</w:t>
      </w:r>
    </w:p>
    <w:p w14:paraId="33367802" w14:textId="77777777" w:rsidR="006C27A1" w:rsidRDefault="006C27A1" w:rsidP="006C27A1">
      <w:pPr>
        <w:spacing w:after="120"/>
      </w:pPr>
      <w:r>
        <w:rPr>
          <w:sz w:val="24"/>
          <w:szCs w:val="24"/>
        </w:rPr>
        <w:t>В большинстве ритейл-компаний применяются следующие подходы:</w:t>
      </w:r>
    </w:p>
    <w:p w14:paraId="4BA6ADC8" w14:textId="77777777" w:rsidR="006C27A1" w:rsidRDefault="006C27A1" w:rsidP="006C27A1">
      <w:pPr>
        <w:pStyle w:val="a5"/>
        <w:numPr>
          <w:ilvl w:val="0"/>
          <w:numId w:val="5"/>
        </w:numPr>
        <w:spacing w:after="80" w:line="240" w:lineRule="auto"/>
        <w:contextualSpacing w:val="0"/>
      </w:pPr>
      <w:r>
        <w:rPr>
          <w:sz w:val="24"/>
          <w:szCs w:val="24"/>
        </w:rPr>
        <w:t>Ручное планирование на основе экспертного опыта категорийного менеджера — субъективно, не масштабируется.</w:t>
      </w:r>
    </w:p>
    <w:p w14:paraId="5465AF51" w14:textId="77777777" w:rsidR="006C27A1" w:rsidRDefault="006C27A1" w:rsidP="006C27A1">
      <w:pPr>
        <w:pStyle w:val="a5"/>
        <w:numPr>
          <w:ilvl w:val="0"/>
          <w:numId w:val="5"/>
        </w:numPr>
        <w:spacing w:after="80" w:line="240" w:lineRule="auto"/>
        <w:contextualSpacing w:val="0"/>
      </w:pPr>
      <w:r>
        <w:rPr>
          <w:sz w:val="24"/>
          <w:szCs w:val="24"/>
        </w:rPr>
        <w:t>Простые статистические методы (скользящее среднее, сезонные коэффициенты) — не учитывают промо-акции, внешние шоки, нулевой спрос.</w:t>
      </w:r>
    </w:p>
    <w:p w14:paraId="5C039236" w14:textId="77777777" w:rsidR="006C27A1" w:rsidRDefault="006C27A1" w:rsidP="006C27A1">
      <w:pPr>
        <w:pStyle w:val="a5"/>
        <w:numPr>
          <w:ilvl w:val="0"/>
          <w:numId w:val="5"/>
        </w:numPr>
        <w:spacing w:after="80" w:line="240" w:lineRule="auto"/>
        <w:contextualSpacing w:val="0"/>
      </w:pPr>
      <w:r>
        <w:rPr>
          <w:sz w:val="24"/>
          <w:szCs w:val="24"/>
        </w:rPr>
        <w:t>ERP-системы с базовыми правилами пополнения — не используют ML и не оптимизируют прогнозный горизонт.</w:t>
      </w:r>
    </w:p>
    <w:p w14:paraId="4C3367C2" w14:textId="77777777" w:rsidR="006C27A1" w:rsidRDefault="006C27A1" w:rsidP="006C27A1">
      <w:pPr>
        <w:ind w:left="720"/>
        <w:rPr>
          <w:i/>
          <w:iCs/>
        </w:rPr>
      </w:pPr>
    </w:p>
    <w:p w14:paraId="00000008" w14:textId="77777777" w:rsidR="00EF2957" w:rsidRDefault="00EF2957">
      <w:pPr>
        <w:rPr>
          <w:i/>
          <w:iCs/>
        </w:rPr>
      </w:pPr>
    </w:p>
    <w:p w14:paraId="00000009" w14:textId="77777777" w:rsidR="00EF2957" w:rsidRPr="006C27A1" w:rsidRDefault="00000000">
      <w:pPr>
        <w:rPr>
          <w:b/>
          <w:bCs/>
          <w:sz w:val="24"/>
          <w:szCs w:val="24"/>
          <w:lang w:val="en-US"/>
        </w:rPr>
      </w:pPr>
      <w:r w:rsidRPr="006C27A1">
        <w:rPr>
          <w:b/>
          <w:bCs/>
          <w:sz w:val="24"/>
          <w:szCs w:val="24"/>
          <w:lang w:val="en-US"/>
        </w:rPr>
        <w:t xml:space="preserve">1.1 </w:t>
      </w:r>
      <w:r>
        <w:rPr>
          <w:b/>
          <w:bCs/>
          <w:sz w:val="24"/>
          <w:szCs w:val="24"/>
        </w:rPr>
        <w:t>Текущая</w:t>
      </w:r>
      <w:r w:rsidRPr="006C27A1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ситуация</w:t>
      </w:r>
      <w:r w:rsidRPr="006C27A1">
        <w:rPr>
          <w:b/>
          <w:bCs/>
          <w:sz w:val="24"/>
          <w:szCs w:val="24"/>
          <w:lang w:val="en-US"/>
        </w:rPr>
        <w:t xml:space="preserve"> (Assessing current solution)</w:t>
      </w:r>
    </w:p>
    <w:p w14:paraId="0000000A" w14:textId="77777777" w:rsidR="00EF2957" w:rsidRDefault="00000000">
      <w:r>
        <w:t>Оцениваем, хватает ли ресурсов для проекта.</w:t>
      </w:r>
    </w:p>
    <w:p w14:paraId="5FE68646" w14:textId="17E107F7" w:rsidR="006C27A1" w:rsidRPr="006C27A1" w:rsidRDefault="00000000" w:rsidP="006C27A1">
      <w:pPr>
        <w:numPr>
          <w:ilvl w:val="0"/>
          <w:numId w:val="1"/>
        </w:numPr>
      </w:pPr>
      <w:r>
        <w:t>Есть ли доступное железо или его необходимо закупать?</w:t>
      </w:r>
      <w:r w:rsidR="006C27A1">
        <w:rPr>
          <w:lang w:val="ru-RU"/>
        </w:rPr>
        <w:t xml:space="preserve"> </w:t>
      </w:r>
    </w:p>
    <w:p w14:paraId="7B131B4C" w14:textId="198D91E5" w:rsidR="006C27A1" w:rsidRPr="006C27A1" w:rsidRDefault="006C27A1" w:rsidP="006C27A1">
      <w:pPr>
        <w:rPr>
          <w:lang w:val="ru-RU"/>
        </w:rPr>
      </w:pPr>
      <w:r>
        <w:rPr>
          <w:lang w:val="ru-RU"/>
        </w:rPr>
        <w:t xml:space="preserve">Хватит </w:t>
      </w:r>
      <w:r>
        <w:rPr>
          <w:lang w:val="en-US"/>
        </w:rPr>
        <w:t>MacBook</w:t>
      </w:r>
      <w:r w:rsidRPr="006C27A1">
        <w:rPr>
          <w:lang w:val="ru-RU"/>
        </w:rPr>
        <w:t xml:space="preserve"> </w:t>
      </w:r>
      <w:r>
        <w:rPr>
          <w:lang w:val="en-US"/>
        </w:rPr>
        <w:t>Air</w:t>
      </w:r>
      <w:r w:rsidRPr="006C27A1">
        <w:rPr>
          <w:lang w:val="ru-RU"/>
        </w:rPr>
        <w:t xml:space="preserve"> </w:t>
      </w:r>
      <w:r>
        <w:rPr>
          <w:lang w:val="ru-RU"/>
        </w:rPr>
        <w:t xml:space="preserve">с процессором </w:t>
      </w:r>
      <w:r>
        <w:rPr>
          <w:lang w:val="en-US"/>
        </w:rPr>
        <w:t>M</w:t>
      </w:r>
      <w:r w:rsidRPr="006C27A1">
        <w:rPr>
          <w:lang w:val="ru-RU"/>
        </w:rPr>
        <w:t xml:space="preserve">4 </w:t>
      </w:r>
    </w:p>
    <w:p w14:paraId="0000000C" w14:textId="77777777" w:rsidR="00EF2957" w:rsidRPr="006C27A1" w:rsidRDefault="00000000">
      <w:pPr>
        <w:numPr>
          <w:ilvl w:val="0"/>
          <w:numId w:val="1"/>
        </w:numPr>
      </w:pPr>
      <w:r>
        <w:t>Где и как хранятся данные, будет ли предоставлен доступ в эти системы, нужно ли дополнительно докупать/собирать</w:t>
      </w:r>
    </w:p>
    <w:p w14:paraId="386E65A6" w14:textId="5ADAD697" w:rsidR="006C27A1" w:rsidRDefault="006C27A1" w:rsidP="006C27A1">
      <w:pPr>
        <w:ind w:left="360"/>
      </w:pPr>
      <w:r>
        <w:rPr>
          <w:lang w:val="ru-RU"/>
        </w:rPr>
        <w:t xml:space="preserve">Проект будет собран на открытых данных. </w:t>
      </w:r>
    </w:p>
    <w:p w14:paraId="0000000E" w14:textId="77777777" w:rsidR="00EF2957" w:rsidRPr="006C27A1" w:rsidRDefault="00000000">
      <w:pPr>
        <w:numPr>
          <w:ilvl w:val="0"/>
          <w:numId w:val="1"/>
        </w:numPr>
      </w:pPr>
      <w:r>
        <w:t>Сможет ли заказчик выделить своих экспертов для консультаций на данный проект?</w:t>
      </w:r>
    </w:p>
    <w:p w14:paraId="4D8638D9" w14:textId="77777777" w:rsidR="006C27A1" w:rsidRPr="006C27A1" w:rsidRDefault="006C27A1" w:rsidP="006C27A1">
      <w:pPr>
        <w:ind w:left="360"/>
        <w:rPr>
          <w:lang w:val="ru-RU"/>
        </w:rPr>
      </w:pPr>
    </w:p>
    <w:p w14:paraId="0000000F" w14:textId="77777777" w:rsidR="00EF2957" w:rsidRDefault="00EF2957"/>
    <w:p w14:paraId="00000016" w14:textId="49AAB1B6" w:rsidR="00EF2957" w:rsidRDefault="006C27A1" w:rsidP="006C27A1">
      <w:pPr>
        <w:rPr>
          <w:b/>
          <w:bCs/>
          <w:lang w:val="ru-RU"/>
        </w:rPr>
      </w:pPr>
      <w:r>
        <w:rPr>
          <w:b/>
          <w:bCs/>
          <w:lang w:val="ru-RU"/>
        </w:rPr>
        <w:t>Риски проекта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4346"/>
      </w:tblGrid>
      <w:tr w:rsidR="006C27A1" w14:paraId="465E067B" w14:textId="77777777" w:rsidTr="006C27A1">
        <w:tc>
          <w:tcPr>
            <w:tcW w:w="704" w:type="dxa"/>
          </w:tcPr>
          <w:p w14:paraId="7C2CF0AE" w14:textId="7E5E43E8" w:rsidR="006C27A1" w:rsidRPr="006C27A1" w:rsidRDefault="006C27A1" w:rsidP="006C27A1">
            <w:pPr>
              <w:rPr>
                <w:lang w:val="en-US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3969" w:type="dxa"/>
          </w:tcPr>
          <w:p w14:paraId="631A2DE8" w14:textId="76E54936" w:rsidR="006C27A1" w:rsidRP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>Риск</w:t>
            </w:r>
          </w:p>
        </w:tc>
        <w:tc>
          <w:tcPr>
            <w:tcW w:w="4346" w:type="dxa"/>
          </w:tcPr>
          <w:p w14:paraId="7E60104B" w14:textId="7A92A4AC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>Способ борьбы</w:t>
            </w:r>
          </w:p>
        </w:tc>
      </w:tr>
      <w:tr w:rsidR="006C27A1" w14:paraId="31F85145" w14:textId="77777777" w:rsidTr="006C27A1">
        <w:tc>
          <w:tcPr>
            <w:tcW w:w="704" w:type="dxa"/>
          </w:tcPr>
          <w:p w14:paraId="202B727B" w14:textId="148E0E26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969" w:type="dxa"/>
          </w:tcPr>
          <w:p w14:paraId="3DD38B56" w14:textId="331359C0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>Не уложиться в сроки</w:t>
            </w:r>
          </w:p>
        </w:tc>
        <w:tc>
          <w:tcPr>
            <w:tcW w:w="4346" w:type="dxa"/>
          </w:tcPr>
          <w:p w14:paraId="779533FC" w14:textId="1601F2DD" w:rsidR="006C27A1" w:rsidRP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 xml:space="preserve">Зафиксировать минимально рабочий </w:t>
            </w:r>
            <w:proofErr w:type="spellStart"/>
            <w:r>
              <w:rPr>
                <w:lang w:val="ru-RU"/>
              </w:rPr>
              <w:t>скоуп</w:t>
            </w:r>
            <w:proofErr w:type="spellEnd"/>
            <w:r>
              <w:rPr>
                <w:lang w:val="ru-RU"/>
              </w:rPr>
              <w:t xml:space="preserve">. Один датасет и один </w:t>
            </w:r>
            <w:r>
              <w:rPr>
                <w:lang w:val="en-US"/>
              </w:rPr>
              <w:t>baseline</w:t>
            </w:r>
            <w:r>
              <w:rPr>
                <w:lang w:val="ru-RU"/>
              </w:rPr>
              <w:t xml:space="preserve">. Все остальные </w:t>
            </w:r>
            <w:proofErr w:type="spellStart"/>
            <w:r>
              <w:rPr>
                <w:lang w:val="ru-RU"/>
              </w:rPr>
              <w:t>дороботки</w:t>
            </w:r>
            <w:proofErr w:type="spellEnd"/>
            <w:r>
              <w:rPr>
                <w:lang w:val="ru-RU"/>
              </w:rPr>
              <w:t xml:space="preserve"> должны быть опциональны. </w:t>
            </w:r>
          </w:p>
        </w:tc>
      </w:tr>
      <w:tr w:rsidR="006C27A1" w14:paraId="4AC5C68D" w14:textId="77777777" w:rsidTr="006C27A1">
        <w:tc>
          <w:tcPr>
            <w:tcW w:w="704" w:type="dxa"/>
          </w:tcPr>
          <w:p w14:paraId="1E528E2C" w14:textId="28C179A2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969" w:type="dxa"/>
          </w:tcPr>
          <w:p w14:paraId="6024FA1C" w14:textId="598DB6AC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>Сложность данных</w:t>
            </w:r>
          </w:p>
        </w:tc>
        <w:tc>
          <w:tcPr>
            <w:tcW w:w="4346" w:type="dxa"/>
          </w:tcPr>
          <w:p w14:paraId="059BF2FF" w14:textId="489ABF58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 xml:space="preserve">Начать с работой данных на уровне категорий товаров/магазинов. </w:t>
            </w:r>
          </w:p>
        </w:tc>
      </w:tr>
      <w:tr w:rsidR="006C27A1" w14:paraId="5E95DFA9" w14:textId="77777777" w:rsidTr="006C27A1">
        <w:tc>
          <w:tcPr>
            <w:tcW w:w="704" w:type="dxa"/>
          </w:tcPr>
          <w:p w14:paraId="205EE59E" w14:textId="21640DAD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3</w:t>
            </w:r>
          </w:p>
        </w:tc>
        <w:tc>
          <w:tcPr>
            <w:tcW w:w="3969" w:type="dxa"/>
          </w:tcPr>
          <w:p w14:paraId="739BA26E" w14:textId="43B53EB2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>Слабые закономерности</w:t>
            </w:r>
          </w:p>
        </w:tc>
        <w:tc>
          <w:tcPr>
            <w:tcW w:w="4346" w:type="dxa"/>
          </w:tcPr>
          <w:p w14:paraId="34B35378" w14:textId="513EE33D" w:rsidR="006C27A1" w:rsidRDefault="006C27A1" w:rsidP="006C27A1">
            <w:pPr>
              <w:rPr>
                <w:lang w:val="ru-RU"/>
              </w:rPr>
            </w:pPr>
            <w:r>
              <w:rPr>
                <w:lang w:val="ru-RU"/>
              </w:rPr>
              <w:t xml:space="preserve">Бенчмарк с простой сезонной моделей. </w:t>
            </w:r>
          </w:p>
        </w:tc>
      </w:tr>
    </w:tbl>
    <w:p w14:paraId="5ACE251E" w14:textId="77777777" w:rsidR="006C27A1" w:rsidRPr="006C27A1" w:rsidRDefault="006C27A1" w:rsidP="006C27A1">
      <w:pPr>
        <w:rPr>
          <w:lang w:val="ru-RU"/>
        </w:rPr>
      </w:pPr>
    </w:p>
    <w:p w14:paraId="00000017" w14:textId="77777777" w:rsidR="00EF2957" w:rsidRDefault="00EF2957"/>
    <w:p w14:paraId="00000018" w14:textId="77777777" w:rsidR="00EF2957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1.2 Решаемые задачи с точки зрения аналитики (Data Mining </w:t>
      </w:r>
      <w:proofErr w:type="spellStart"/>
      <w:r>
        <w:rPr>
          <w:b/>
          <w:bCs/>
          <w:sz w:val="26"/>
          <w:szCs w:val="26"/>
        </w:rPr>
        <w:t>goals</w:t>
      </w:r>
      <w:proofErr w:type="spellEnd"/>
      <w:r>
        <w:rPr>
          <w:b/>
          <w:bCs/>
          <w:sz w:val="26"/>
          <w:szCs w:val="26"/>
        </w:rPr>
        <w:t>)</w:t>
      </w:r>
    </w:p>
    <w:p w14:paraId="22CED490" w14:textId="77777777" w:rsidR="00C161B8" w:rsidRDefault="00C161B8" w:rsidP="00C161B8">
      <w:pPr>
        <w:spacing w:after="12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Задача прогнозирования временных рядов (Time Series </w:t>
      </w:r>
      <w:proofErr w:type="spellStart"/>
      <w:r>
        <w:rPr>
          <w:sz w:val="24"/>
          <w:szCs w:val="24"/>
        </w:rPr>
        <w:t>Forecasting</w:t>
      </w:r>
      <w:proofErr w:type="spellEnd"/>
      <w:r>
        <w:rPr>
          <w:sz w:val="24"/>
          <w:szCs w:val="24"/>
        </w:rPr>
        <w:t>). Горизонт прогноза: 28 дней (стандарт M5). Гранулярность: SKU × магазин × дата.</w:t>
      </w:r>
    </w:p>
    <w:p w14:paraId="3CC3A3EC" w14:textId="77777777" w:rsidR="00C161B8" w:rsidRPr="00C161B8" w:rsidRDefault="00C161B8" w:rsidP="00C161B8">
      <w:pPr>
        <w:pStyle w:val="a5"/>
        <w:numPr>
          <w:ilvl w:val="0"/>
          <w:numId w:val="5"/>
        </w:numPr>
        <w:spacing w:after="80" w:line="240" w:lineRule="auto"/>
        <w:contextualSpacing w:val="0"/>
        <w:rPr>
          <w:lang w:val="en-US"/>
        </w:rPr>
      </w:pPr>
      <w:r w:rsidRPr="000D63A5">
        <w:rPr>
          <w:sz w:val="24"/>
          <w:szCs w:val="24"/>
          <w:lang w:val="en-US"/>
        </w:rPr>
        <w:t xml:space="preserve">RMSE (Root Mean Squared Error) — </w:t>
      </w:r>
      <w:r>
        <w:rPr>
          <w:sz w:val="24"/>
          <w:szCs w:val="24"/>
        </w:rPr>
        <w:t>базовая</w:t>
      </w:r>
      <w:r w:rsidRPr="000D63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метрика</w:t>
      </w:r>
      <w:r w:rsidRPr="000D63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регрессии</w:t>
      </w:r>
      <w:r w:rsidRPr="000D63A5">
        <w:rPr>
          <w:sz w:val="24"/>
          <w:szCs w:val="24"/>
          <w:lang w:val="en-US"/>
        </w:rPr>
        <w:t>.</w:t>
      </w:r>
    </w:p>
    <w:p w14:paraId="10DA51A4" w14:textId="359C0048" w:rsidR="00C161B8" w:rsidRPr="00C161B8" w:rsidRDefault="00C161B8" w:rsidP="00C161B8">
      <w:pPr>
        <w:pStyle w:val="a5"/>
        <w:numPr>
          <w:ilvl w:val="0"/>
          <w:numId w:val="5"/>
        </w:numPr>
        <w:spacing w:after="80" w:line="240" w:lineRule="auto"/>
        <w:contextualSpacing w:val="0"/>
        <w:rPr>
          <w:lang w:val="en-US"/>
        </w:rPr>
      </w:pPr>
      <w:r w:rsidRPr="00C161B8">
        <w:rPr>
          <w:sz w:val="24"/>
          <w:szCs w:val="24"/>
        </w:rPr>
        <w:t>MAPE (</w:t>
      </w:r>
      <w:proofErr w:type="spellStart"/>
      <w:r w:rsidRPr="00C161B8">
        <w:rPr>
          <w:sz w:val="24"/>
          <w:szCs w:val="24"/>
        </w:rPr>
        <w:t>Mean</w:t>
      </w:r>
      <w:proofErr w:type="spellEnd"/>
      <w:r w:rsidRPr="00C161B8">
        <w:rPr>
          <w:sz w:val="24"/>
          <w:szCs w:val="24"/>
        </w:rPr>
        <w:t xml:space="preserve"> </w:t>
      </w:r>
      <w:proofErr w:type="spellStart"/>
      <w:r w:rsidRPr="00C161B8">
        <w:rPr>
          <w:sz w:val="24"/>
          <w:szCs w:val="24"/>
        </w:rPr>
        <w:t>Absolute</w:t>
      </w:r>
      <w:proofErr w:type="spellEnd"/>
      <w:r w:rsidRPr="00C161B8">
        <w:rPr>
          <w:sz w:val="24"/>
          <w:szCs w:val="24"/>
        </w:rPr>
        <w:t xml:space="preserve"> </w:t>
      </w:r>
      <w:proofErr w:type="spellStart"/>
      <w:r w:rsidRPr="00C161B8">
        <w:rPr>
          <w:sz w:val="24"/>
          <w:szCs w:val="24"/>
        </w:rPr>
        <w:t>Percentage</w:t>
      </w:r>
      <w:proofErr w:type="spellEnd"/>
      <w:r w:rsidRPr="00C161B8">
        <w:rPr>
          <w:sz w:val="24"/>
          <w:szCs w:val="24"/>
        </w:rPr>
        <w:t xml:space="preserve"> </w:t>
      </w:r>
      <w:proofErr w:type="spellStart"/>
      <w:r w:rsidRPr="00C161B8">
        <w:rPr>
          <w:sz w:val="24"/>
          <w:szCs w:val="24"/>
        </w:rPr>
        <w:t>Error</w:t>
      </w:r>
      <w:proofErr w:type="spellEnd"/>
      <w:r w:rsidRPr="00C161B8">
        <w:rPr>
          <w:sz w:val="24"/>
          <w:szCs w:val="24"/>
        </w:rPr>
        <w:t>) — интерпретируемая метрика в процентах;</w:t>
      </w:r>
    </w:p>
    <w:p w14:paraId="0000001F" w14:textId="77777777" w:rsidR="00EF2957" w:rsidRDefault="00EF2957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C161B8" w14:paraId="01392F72" w14:textId="77777777" w:rsidTr="00C161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3193" w14:textId="77777777" w:rsidR="00C161B8" w:rsidRPr="00C161B8" w:rsidRDefault="00C161B8" w:rsidP="00DD6ADF">
            <w:pPr>
              <w:rPr>
                <w:color w:val="000000" w:themeColor="text1"/>
              </w:rPr>
            </w:pPr>
            <w:r w:rsidRPr="00C161B8">
              <w:rPr>
                <w:b/>
                <w:bCs/>
                <w:color w:val="000000" w:themeColor="text1"/>
              </w:rPr>
              <w:t>Метрика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C59E" w14:textId="77777777" w:rsidR="00C161B8" w:rsidRPr="00C161B8" w:rsidRDefault="00C161B8" w:rsidP="00DD6ADF">
            <w:pPr>
              <w:rPr>
                <w:color w:val="000000" w:themeColor="text1"/>
              </w:rPr>
            </w:pPr>
            <w:r w:rsidRPr="00C161B8">
              <w:rPr>
                <w:b/>
                <w:bCs/>
                <w:color w:val="000000" w:themeColor="text1"/>
              </w:rPr>
              <w:t>Минимальный порог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29D9" w14:textId="77777777" w:rsidR="00C161B8" w:rsidRPr="00C161B8" w:rsidRDefault="00C161B8" w:rsidP="00DD6ADF">
            <w:pPr>
              <w:rPr>
                <w:color w:val="000000" w:themeColor="text1"/>
              </w:rPr>
            </w:pPr>
            <w:r w:rsidRPr="00C161B8">
              <w:rPr>
                <w:b/>
                <w:bCs/>
                <w:color w:val="000000" w:themeColor="text1"/>
              </w:rPr>
              <w:t>Целевой результат</w:t>
            </w:r>
          </w:p>
        </w:tc>
      </w:tr>
      <w:tr w:rsidR="00C161B8" w14:paraId="54A40C4B" w14:textId="77777777" w:rsidTr="00C161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D8AD" w14:textId="77777777" w:rsidR="00C161B8" w:rsidRDefault="00C161B8" w:rsidP="00DD6ADF">
            <w:r>
              <w:t>MAPE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6187" w14:textId="77777777" w:rsidR="00C161B8" w:rsidRDefault="00C161B8" w:rsidP="00DD6ADF">
            <w:proofErr w:type="gramStart"/>
            <w:r>
              <w:t>&lt; 30</w:t>
            </w:r>
            <w:proofErr w:type="gramEnd"/>
            <w:r>
              <w:t>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5B7A" w14:textId="77777777" w:rsidR="00C161B8" w:rsidRDefault="00C161B8" w:rsidP="00DD6ADF">
            <w:proofErr w:type="gramStart"/>
            <w:r>
              <w:t>&lt; 15</w:t>
            </w:r>
            <w:proofErr w:type="gramEnd"/>
            <w:r>
              <w:t>%</w:t>
            </w:r>
          </w:p>
        </w:tc>
      </w:tr>
      <w:tr w:rsidR="00C161B8" w14:paraId="1EAA06A1" w14:textId="77777777" w:rsidTr="00C161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8332" w14:textId="77777777" w:rsidR="00C161B8" w:rsidRDefault="00C161B8" w:rsidP="00DD6ADF">
            <w:r>
              <w:t xml:space="preserve">Улучшение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Seasonal</w:t>
            </w:r>
            <w:proofErr w:type="spellEnd"/>
            <w:r>
              <w:t xml:space="preserve"> </w:t>
            </w:r>
            <w:proofErr w:type="spellStart"/>
            <w:r>
              <w:t>Naïve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E8DD" w14:textId="77777777" w:rsidR="00C161B8" w:rsidRDefault="00C161B8" w:rsidP="00DD6ADF">
            <w:r>
              <w:t>+5% по RMSE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15A3" w14:textId="77777777" w:rsidR="00C161B8" w:rsidRDefault="00C161B8" w:rsidP="00DD6ADF">
            <w:r>
              <w:t>+20% по RMSE</w:t>
            </w:r>
          </w:p>
        </w:tc>
      </w:tr>
    </w:tbl>
    <w:p w14:paraId="3A407BEE" w14:textId="77777777" w:rsidR="00C161B8" w:rsidRPr="00C161B8" w:rsidRDefault="00C161B8">
      <w:pPr>
        <w:rPr>
          <w:lang w:val="ru-RU"/>
        </w:rPr>
      </w:pPr>
    </w:p>
    <w:p w14:paraId="00000020" w14:textId="77777777" w:rsidR="00EF2957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1.3 План проекта (Project Plan)</w:t>
      </w:r>
    </w:p>
    <w:p w14:paraId="00000022" w14:textId="56EF8D81" w:rsidR="00EF2957" w:rsidRDefault="00EF295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326"/>
        <w:gridCol w:w="3000"/>
      </w:tblGrid>
      <w:tr w:rsidR="00C161B8" w14:paraId="315AC03D" w14:textId="77777777" w:rsidTr="00C161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5A99" w14:textId="77777777" w:rsidR="00C161B8" w:rsidRPr="00C161B8" w:rsidRDefault="00C161B8" w:rsidP="00DD6ADF">
            <w:pPr>
              <w:rPr>
                <w:color w:val="000000" w:themeColor="text1"/>
              </w:rPr>
            </w:pPr>
            <w:r w:rsidRPr="00C161B8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4C2A" w14:textId="77777777" w:rsidR="00C161B8" w:rsidRPr="00C161B8" w:rsidRDefault="00C161B8" w:rsidP="00DD6ADF">
            <w:pPr>
              <w:rPr>
                <w:color w:val="000000" w:themeColor="text1"/>
              </w:rPr>
            </w:pPr>
            <w:r w:rsidRPr="00C161B8">
              <w:rPr>
                <w:b/>
                <w:bCs/>
                <w:color w:val="000000" w:themeColor="text1"/>
                <w:sz w:val="20"/>
                <w:szCs w:val="20"/>
              </w:rPr>
              <w:t>Фаза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C406" w14:textId="77777777" w:rsidR="00C161B8" w:rsidRPr="00C161B8" w:rsidRDefault="00C161B8" w:rsidP="00DD6ADF">
            <w:pPr>
              <w:rPr>
                <w:color w:val="000000" w:themeColor="text1"/>
              </w:rPr>
            </w:pPr>
            <w:r w:rsidRPr="00C161B8">
              <w:rPr>
                <w:b/>
                <w:bCs/>
                <w:color w:val="000000" w:themeColor="text1"/>
                <w:sz w:val="20"/>
                <w:szCs w:val="20"/>
              </w:rPr>
              <w:t>Ключевые задачи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C8B6" w14:textId="77777777" w:rsidR="00C161B8" w:rsidRPr="00C161B8" w:rsidRDefault="00C161B8" w:rsidP="00DD6ADF">
            <w:pPr>
              <w:rPr>
                <w:color w:val="000000" w:themeColor="text1"/>
              </w:rPr>
            </w:pPr>
            <w:r w:rsidRPr="00C161B8">
              <w:rPr>
                <w:b/>
                <w:bCs/>
                <w:color w:val="000000" w:themeColor="text1"/>
                <w:sz w:val="20"/>
                <w:szCs w:val="20"/>
              </w:rPr>
              <w:t>Срок</w:t>
            </w:r>
          </w:p>
        </w:tc>
      </w:tr>
      <w:tr w:rsidR="00C161B8" w14:paraId="3757DFAC" w14:textId="77777777" w:rsidTr="00DD6AD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C100" w14:textId="77777777" w:rsidR="00C161B8" w:rsidRDefault="00C161B8" w:rsidP="00DD6ADF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D280" w14:textId="77777777" w:rsidR="00C161B8" w:rsidRDefault="00C161B8" w:rsidP="00DD6ADF">
            <w:r>
              <w:rPr>
                <w:b/>
                <w:bCs/>
                <w:sz w:val="20"/>
                <w:szCs w:val="20"/>
              </w:rPr>
              <w:t xml:space="preserve">Business </w:t>
            </w:r>
            <w:proofErr w:type="spellStart"/>
            <w:r>
              <w:rPr>
                <w:b/>
                <w:bCs/>
                <w:sz w:val="20"/>
                <w:szCs w:val="20"/>
              </w:rPr>
              <w:t>Understanding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4681" w14:textId="77777777" w:rsidR="00C161B8" w:rsidRDefault="00C161B8" w:rsidP="00DD6ADF">
            <w:r>
              <w:rPr>
                <w:sz w:val="20"/>
                <w:szCs w:val="20"/>
              </w:rPr>
              <w:t>Постановка задачи, описание датасетов, выбор метрик, оценка рисков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852D" w14:textId="5E6DFA74" w:rsidR="00C161B8" w:rsidRPr="001F6662" w:rsidRDefault="001F6662" w:rsidP="00DD6ADF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До 4 мая </w:t>
            </w:r>
          </w:p>
        </w:tc>
      </w:tr>
      <w:tr w:rsidR="00C161B8" w14:paraId="6CE2E552" w14:textId="77777777" w:rsidTr="00DD6AD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9889" w14:textId="77777777" w:rsidR="00C161B8" w:rsidRDefault="00C161B8" w:rsidP="00DD6ADF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8B72" w14:textId="77777777" w:rsidR="00C161B8" w:rsidRDefault="00C161B8" w:rsidP="00DD6ADF"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Understanding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7FC9" w14:textId="77777777" w:rsidR="00C161B8" w:rsidRDefault="00C161B8" w:rsidP="00DD6ADF">
            <w:r>
              <w:rPr>
                <w:sz w:val="20"/>
                <w:szCs w:val="20"/>
              </w:rPr>
              <w:t xml:space="preserve">EDA: распределения продаж, нулевой спрос, сезонность, корреляции с </w:t>
            </w:r>
            <w:proofErr w:type="spellStart"/>
            <w:r>
              <w:rPr>
                <w:sz w:val="20"/>
                <w:szCs w:val="20"/>
              </w:rPr>
              <w:t>ковариатами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2706" w14:textId="710D2326" w:rsidR="00C161B8" w:rsidRPr="001F6662" w:rsidRDefault="001F6662" w:rsidP="00DD6ADF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18 мая</w:t>
            </w:r>
          </w:p>
        </w:tc>
      </w:tr>
      <w:tr w:rsidR="00C161B8" w14:paraId="541157BE" w14:textId="77777777" w:rsidTr="00DD6AD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7A51" w14:textId="77777777" w:rsidR="00C161B8" w:rsidRDefault="00C161B8" w:rsidP="00DD6ADF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551D" w14:textId="77777777" w:rsidR="00C161B8" w:rsidRDefault="00C161B8" w:rsidP="00DD6ADF"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Preparation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EB4A" w14:textId="77777777" w:rsidR="00C161B8" w:rsidRDefault="00C161B8" w:rsidP="00DD6ADF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engineering</w:t>
            </w:r>
            <w:proofErr w:type="spellEnd"/>
            <w:r>
              <w:rPr>
                <w:sz w:val="20"/>
                <w:szCs w:val="20"/>
              </w:rPr>
              <w:t>: лаги, скользящие средние, One-Hot для категорий, нормализация. DVC-</w:t>
            </w:r>
            <w:proofErr w:type="spellStart"/>
            <w:r>
              <w:rPr>
                <w:sz w:val="20"/>
                <w:szCs w:val="20"/>
              </w:rPr>
              <w:t>версионирование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40BD" w14:textId="7F03D863" w:rsidR="00C161B8" w:rsidRPr="001F6662" w:rsidRDefault="001F6662" w:rsidP="00DD6ADF">
            <w:pPr>
              <w:rPr>
                <w:lang w:val="ru-RU"/>
              </w:rPr>
            </w:pPr>
            <w:r>
              <w:rPr>
                <w:lang w:val="ru-RU"/>
              </w:rPr>
              <w:t>1 июня</w:t>
            </w:r>
          </w:p>
        </w:tc>
      </w:tr>
      <w:tr w:rsidR="00C161B8" w14:paraId="6585026B" w14:textId="77777777" w:rsidTr="00DD6AD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FFFF" w14:textId="77777777" w:rsidR="00C161B8" w:rsidRDefault="00C161B8" w:rsidP="00DD6ADF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A9A9" w14:textId="77777777" w:rsidR="00C161B8" w:rsidRDefault="00C161B8" w:rsidP="00DD6ADF">
            <w:proofErr w:type="spellStart"/>
            <w:r>
              <w:rPr>
                <w:b/>
                <w:bCs/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91EE" w14:textId="77777777" w:rsidR="00C161B8" w:rsidRDefault="00C161B8" w:rsidP="00DD6ADF">
            <w:r w:rsidRPr="000D63A5">
              <w:rPr>
                <w:sz w:val="20"/>
                <w:szCs w:val="20"/>
                <w:lang w:val="en-US"/>
              </w:rPr>
              <w:t xml:space="preserve">Baseline: Seasonal Naïve → ETS/ARIMA → </w:t>
            </w:r>
            <w:proofErr w:type="spellStart"/>
            <w:r w:rsidRPr="000D63A5">
              <w:rPr>
                <w:sz w:val="20"/>
                <w:szCs w:val="20"/>
                <w:lang w:val="en-US"/>
              </w:rPr>
              <w:t>LightGBM</w:t>
            </w:r>
            <w:proofErr w:type="spellEnd"/>
            <w:r w:rsidRPr="000D63A5">
              <w:rPr>
                <w:sz w:val="20"/>
                <w:szCs w:val="20"/>
                <w:lang w:val="en-US"/>
              </w:rPr>
              <w:t xml:space="preserve"> (Tweedie) → </w:t>
            </w:r>
            <w:proofErr w:type="spellStart"/>
            <w:r w:rsidRPr="000D63A5">
              <w:rPr>
                <w:sz w:val="20"/>
                <w:szCs w:val="20"/>
                <w:lang w:val="en-US"/>
              </w:rPr>
              <w:t>DeepAR</w:t>
            </w:r>
            <w:proofErr w:type="spellEnd"/>
            <w:r w:rsidRPr="000D63A5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Grid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гиперпараметров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59FC" w14:textId="6E7F78DC" w:rsidR="00C161B8" w:rsidRPr="001F6662" w:rsidRDefault="001F6662" w:rsidP="00DD6ADF">
            <w:pPr>
              <w:rPr>
                <w:lang w:val="ru-RU"/>
              </w:rPr>
            </w:pPr>
            <w:r>
              <w:rPr>
                <w:lang w:val="ru-RU"/>
              </w:rPr>
              <w:t>22 июня</w:t>
            </w:r>
          </w:p>
        </w:tc>
      </w:tr>
      <w:tr w:rsidR="00C161B8" w14:paraId="6336FCA2" w14:textId="77777777" w:rsidTr="00DD6AD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B5F6" w14:textId="77777777" w:rsidR="00C161B8" w:rsidRDefault="00C161B8" w:rsidP="00DD6ADF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7835" w14:textId="77777777" w:rsidR="00C161B8" w:rsidRDefault="00C161B8" w:rsidP="00DD6ADF">
            <w:proofErr w:type="spellStart"/>
            <w:r>
              <w:rPr>
                <w:b/>
                <w:bCs/>
                <w:sz w:val="20"/>
                <w:szCs w:val="20"/>
              </w:rPr>
              <w:t>Evaluation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5AED" w14:textId="77777777" w:rsidR="00C161B8" w:rsidRDefault="00C161B8" w:rsidP="00DD6ADF">
            <w:r>
              <w:rPr>
                <w:sz w:val="20"/>
                <w:szCs w:val="20"/>
              </w:rPr>
              <w:t>Сравнение моделей по WRMSSE/MAPE, интерпретация SHAP, вывод о бизнес-эффекте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0F7D" w14:textId="41E48509" w:rsidR="00C161B8" w:rsidRPr="001F6662" w:rsidRDefault="001F6662" w:rsidP="00DD6ADF">
            <w:pPr>
              <w:rPr>
                <w:lang w:val="ru-RU"/>
              </w:rPr>
            </w:pPr>
            <w:r>
              <w:rPr>
                <w:lang w:val="ru-RU"/>
              </w:rPr>
              <w:t>30 июня</w:t>
            </w:r>
          </w:p>
        </w:tc>
      </w:tr>
      <w:tr w:rsidR="00C161B8" w14:paraId="26F32420" w14:textId="77777777" w:rsidTr="00DD6AD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C4F7" w14:textId="77777777" w:rsidR="00C161B8" w:rsidRDefault="00C161B8" w:rsidP="00DD6ADF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2A13" w14:textId="77777777" w:rsidR="00C161B8" w:rsidRDefault="00C161B8" w:rsidP="00DD6ADF">
            <w:proofErr w:type="spellStart"/>
            <w:r>
              <w:rPr>
                <w:b/>
                <w:bCs/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D56D" w14:textId="77777777" w:rsidR="00C161B8" w:rsidRDefault="00C161B8" w:rsidP="00DD6ADF">
            <w:r>
              <w:rPr>
                <w:sz w:val="20"/>
                <w:szCs w:val="20"/>
              </w:rPr>
              <w:t>Сохранение артефактов модели, README с инструкцией запуска, итоговый отчёт в .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64C1" w14:textId="2E2036B5" w:rsidR="00C161B8" w:rsidRPr="001F6662" w:rsidRDefault="001F6662" w:rsidP="00DD6ADF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 июля</w:t>
            </w:r>
          </w:p>
        </w:tc>
      </w:tr>
    </w:tbl>
    <w:p w14:paraId="58BDADC6" w14:textId="77777777" w:rsidR="00C161B8" w:rsidRDefault="00C161B8" w:rsidP="00C161B8"/>
    <w:p w14:paraId="00000023" w14:textId="77777777" w:rsidR="00EF2957" w:rsidRDefault="00EF2957"/>
    <w:sectPr w:rsidR="00EF29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BC2033F-66D5-F54F-9B1C-22D70F08B89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9B9062D-5BEE-C145-BC0D-EF9090E110FB}"/>
    <w:embedBold r:id="rId3" w:fontKey="{654901C7-8219-1D43-869D-74A34D76F7F8}"/>
    <w:embedItalic r:id="rId4" w:fontKey="{B3036114-9746-B141-BFF4-E6F5A919BD80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27DB5840-BA5E-184B-8C27-9F54FF426F71}"/>
  </w:font>
  <w:font w:name="Cambria">
    <w:panose1 w:val="02040503050406030204"/>
    <w:charset w:val="00"/>
    <w:family w:val="roman"/>
    <w:notTrueType/>
    <w:pitch w:val="default"/>
    <w:embedRegular r:id="rId6" w:fontKey="{12F4E1C3-2DD2-274D-A377-755C85D1FB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8C0"/>
    <w:multiLevelType w:val="hybridMultilevel"/>
    <w:tmpl w:val="AB80E09E"/>
    <w:lvl w:ilvl="0" w:tplc="B9F4351E">
      <w:start w:val="1"/>
      <w:numFmt w:val="bullet"/>
      <w:lvlText w:val="•"/>
      <w:lvlJc w:val="left"/>
      <w:pPr>
        <w:ind w:left="720" w:hanging="360"/>
      </w:pPr>
    </w:lvl>
    <w:lvl w:ilvl="1" w:tplc="3B849A44">
      <w:numFmt w:val="decimal"/>
      <w:lvlText w:val=""/>
      <w:lvlJc w:val="left"/>
    </w:lvl>
    <w:lvl w:ilvl="2" w:tplc="D0D06ABE">
      <w:numFmt w:val="decimal"/>
      <w:lvlText w:val=""/>
      <w:lvlJc w:val="left"/>
    </w:lvl>
    <w:lvl w:ilvl="3" w:tplc="577CB4BC">
      <w:numFmt w:val="decimal"/>
      <w:lvlText w:val=""/>
      <w:lvlJc w:val="left"/>
    </w:lvl>
    <w:lvl w:ilvl="4" w:tplc="3FD6586C">
      <w:numFmt w:val="decimal"/>
      <w:lvlText w:val=""/>
      <w:lvlJc w:val="left"/>
    </w:lvl>
    <w:lvl w:ilvl="5" w:tplc="9DE019B0">
      <w:numFmt w:val="decimal"/>
      <w:lvlText w:val=""/>
      <w:lvlJc w:val="left"/>
    </w:lvl>
    <w:lvl w:ilvl="6" w:tplc="C93A6956">
      <w:numFmt w:val="decimal"/>
      <w:lvlText w:val=""/>
      <w:lvlJc w:val="left"/>
    </w:lvl>
    <w:lvl w:ilvl="7" w:tplc="9894F500">
      <w:numFmt w:val="decimal"/>
      <w:lvlText w:val=""/>
      <w:lvlJc w:val="left"/>
    </w:lvl>
    <w:lvl w:ilvl="8" w:tplc="BC56C416">
      <w:numFmt w:val="decimal"/>
      <w:lvlText w:val=""/>
      <w:lvlJc w:val="left"/>
    </w:lvl>
  </w:abstractNum>
  <w:abstractNum w:abstractNumId="1" w15:restartNumberingAfterBreak="0">
    <w:nsid w:val="32506844"/>
    <w:multiLevelType w:val="multilevel"/>
    <w:tmpl w:val="71F2D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CF2876"/>
    <w:multiLevelType w:val="multilevel"/>
    <w:tmpl w:val="D390E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526CAD"/>
    <w:multiLevelType w:val="multilevel"/>
    <w:tmpl w:val="D35E3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C42B0E"/>
    <w:multiLevelType w:val="multilevel"/>
    <w:tmpl w:val="F5A2D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637007">
    <w:abstractNumId w:val="2"/>
  </w:num>
  <w:num w:numId="2" w16cid:durableId="1974940815">
    <w:abstractNumId w:val="1"/>
  </w:num>
  <w:num w:numId="3" w16cid:durableId="1385180734">
    <w:abstractNumId w:val="3"/>
  </w:num>
  <w:num w:numId="4" w16cid:durableId="497499178">
    <w:abstractNumId w:val="4"/>
  </w:num>
  <w:num w:numId="5" w16cid:durableId="449016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57"/>
    <w:rsid w:val="001F6662"/>
    <w:rsid w:val="006C27A1"/>
    <w:rsid w:val="00C161B8"/>
    <w:rsid w:val="00C95549"/>
    <w:rsid w:val="00E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858DA7"/>
  <w15:docId w15:val="{B44DBE8C-A2DB-B14D-85C2-9FE974A1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qFormat/>
    <w:rsid w:val="006C27A1"/>
    <w:pPr>
      <w:ind w:left="720"/>
      <w:contextualSpacing/>
    </w:pPr>
  </w:style>
  <w:style w:type="table" w:styleId="a6">
    <w:name w:val="Table Grid"/>
    <w:basedOn w:val="a1"/>
    <w:uiPriority w:val="39"/>
    <w:rsid w:val="006C27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supersashashenel supersashashenel</cp:lastModifiedBy>
  <cp:revision>2</cp:revision>
  <dcterms:created xsi:type="dcterms:W3CDTF">2026-04-28T10:36:00Z</dcterms:created>
  <dcterms:modified xsi:type="dcterms:W3CDTF">2026-04-28T11:13:00Z</dcterms:modified>
</cp:coreProperties>
</file>