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D1D" w:rsidRDefault="002F26A6">
      <w:r>
        <w:t>Старовойтова Александра гр.932020</w:t>
      </w:r>
    </w:p>
    <w:p w:rsidR="002F26A6" w:rsidRDefault="002F26A6" w:rsidP="002F26A6">
      <w:pPr>
        <w:jc w:val="center"/>
      </w:pPr>
      <w:r>
        <w:t>Вариант 2.</w:t>
      </w:r>
    </w:p>
    <w:p w:rsidR="002F26A6" w:rsidRDefault="002F26A6" w:rsidP="002F26A6">
      <w:r>
        <w:t>Задание 1.</w:t>
      </w:r>
    </w:p>
    <w:p w:rsidR="002F26A6" w:rsidRDefault="002F26A6" w:rsidP="002F26A6">
      <w:r w:rsidRPr="002F26A6">
        <w:t xml:space="preserve">Класс ClassA имеет член-массив указателей на связанные объекты ClassB. Это означает, что один объект ClassA может иметь несколько связей с объектами ClassB. Класс ClassA предоставляет методы для работы с этими связями, такие как добавление, удаление и проверка наличия связей. Класс ClassB имеет указатель на связанный объект ClassA. Это означает, что каждый объект ClassB может быть связан только с одним объектом ClassA. Класс ClassB также предоставляет методы для установки, удаления и проверки наличия связи с объектом ClassA. </w:t>
      </w:r>
    </w:p>
    <w:p w:rsidR="002F26A6" w:rsidRDefault="002F26A6" w:rsidP="002F26A6">
      <w:r>
        <w:t>То есть</w:t>
      </w:r>
      <w:r w:rsidRPr="002F26A6">
        <w:t>, каждый объект класса ClassA может быть связан с несколькими объектами класса ClassB, но каждый объект класса ClassB может быть связан только с одним объектом класса ClassA. Это определяет отношение "один-ко-многим" между классами ClassA и ClassB.</w:t>
      </w:r>
    </w:p>
    <w:p w:rsidR="002F26A6" w:rsidRDefault="002F26A6" w:rsidP="002F26A6">
      <w:r>
        <w:t xml:space="preserve">Вывод: </w:t>
      </w:r>
      <w:r w:rsidRPr="002F26A6">
        <w:t>между классами ClassA и ClassB существует двунаправленная ассоциация,</w:t>
      </w:r>
    </w:p>
    <w:p w:rsidR="002F26A6" w:rsidRDefault="002F26A6" w:rsidP="002F26A6">
      <w:pPr>
        <w:pStyle w:val="a3"/>
        <w:numPr>
          <w:ilvl w:val="0"/>
          <w:numId w:val="1"/>
        </w:numPr>
      </w:pPr>
      <w:r>
        <w:t>Класс ClassA может иметь от 0 до 4 связей с объектами класса ClassB.</w:t>
      </w:r>
    </w:p>
    <w:p w:rsidR="002F26A6" w:rsidRDefault="002F26A6" w:rsidP="002F26A6">
      <w:pPr>
        <w:pStyle w:val="a3"/>
        <w:numPr>
          <w:ilvl w:val="0"/>
          <w:numId w:val="1"/>
        </w:numPr>
      </w:pPr>
      <w:r>
        <w:t>Класс ClassB может иметь только одну связь с объектом класса ClassA.</w:t>
      </w:r>
    </w:p>
    <w:p w:rsidR="002F26A6" w:rsidRDefault="00505A1C" w:rsidP="002F26A6">
      <w:r>
        <w:rPr>
          <w:noProof/>
        </w:rPr>
        <w:drawing>
          <wp:inline distT="0" distB="0" distL="0" distR="0">
            <wp:extent cx="5934075" cy="4086225"/>
            <wp:effectExtent l="0" t="0" r="9525" b="9525"/>
            <wp:docPr id="8371710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6A6" w:rsidRDefault="002F26A6" w:rsidP="002F26A6">
      <w:r>
        <w:lastRenderedPageBreak/>
        <w:t>Задание 2.</w:t>
      </w:r>
    </w:p>
    <w:p w:rsidR="002F26A6" w:rsidRDefault="002F26A6" w:rsidP="002F26A6">
      <w:r>
        <w:t>Тест ответа для удобства продублирован в коде по ссылке:</w:t>
      </w:r>
      <w:r w:rsidRPr="002F26A6">
        <w:t xml:space="preserve"> </w:t>
      </w:r>
      <w:hyperlink r:id="rId6" w:history="1">
        <w:r w:rsidRPr="00D15722">
          <w:rPr>
            <w:rStyle w:val="a4"/>
          </w:rPr>
          <w:t>https://onlinegdb.com/3HRb-qJr</w:t>
        </w:r>
        <w:r w:rsidRPr="00D15722">
          <w:rPr>
            <w:rStyle w:val="a4"/>
          </w:rPr>
          <w:t>F</w:t>
        </w:r>
        <w:r w:rsidRPr="00D15722">
          <w:rPr>
            <w:rStyle w:val="a4"/>
          </w:rPr>
          <w:t>B</w:t>
        </w:r>
      </w:hyperlink>
    </w:p>
    <w:p w:rsidR="002F26A6" w:rsidRDefault="002F26A6" w:rsidP="002F26A6">
      <w:r>
        <w:t>В представленном коде есть нарушение принципа открытости/закрытости (Open/Closed Principle). Принцип открытости/закрытости гласит, что программные сущности (классы, модули, функции и т.д.) должны быть открыты для расширения, но закрыты для модификации. Он помогает создавать гибкую архитектуру, которая может быть легко расширена новым функционалом без необходимости изменения существующего кода.</w:t>
      </w:r>
    </w:p>
    <w:p w:rsidR="002F26A6" w:rsidRDefault="002F26A6" w:rsidP="002F26A6">
      <w:r>
        <w:t>В данном случае, класс DrwManager содержит жестко закодированные условия для рисования фигур. Когда добавляется новый тип фигуры (например, треугольник), необходимо изменять код внутри метода drawShapes, добавлять новое условие и соответствующую логику рисования. Это нарушает принцип открытости/закрытости, так как при добавлении нового типа фигуры нужно модифицировать существующий код.</w:t>
      </w:r>
    </w:p>
    <w:p w:rsidR="002F26A6" w:rsidRDefault="002F26A6" w:rsidP="002F26A6">
      <w:r>
        <w:t>Для исправления этой проблемы можно применить принцип полиморфизма и использовать виртуальные функции. Вместо жестко закодированных условий для каждого типа фигуры, можно определить виртуальную функцию draw в базовом классе Shape, которую каждый дочерний класс будет переопределять по</w:t>
      </w:r>
      <w:r>
        <w:t>-</w:t>
      </w:r>
      <w:r>
        <w:t>своему. Затем, в цикле drawShapes можно вызывать эту виртуальную функцию для каждого элемента в списке shapeList, и правильная реализация draw будет автоматически выбрана в соответствии с типом объекта.</w:t>
      </w:r>
    </w:p>
    <w:p w:rsidR="002F26A6" w:rsidRDefault="00092BF5" w:rsidP="002F26A6">
      <w:r w:rsidRPr="00092BF5">
        <w:t>В исправленном коде добавлен виртуальный деструктор в базовый класс Shape, чтобы обеспечить правильное удаление объектов при</w:t>
      </w:r>
      <w:r>
        <w:t xml:space="preserve"> наследовании</w:t>
      </w:r>
      <w:r w:rsidRPr="00092BF5">
        <w:t>. Класс DrwManager теперь использует список указателей на базовый класс Shape с помощью std::</w:t>
      </w:r>
      <w:r>
        <w:rPr>
          <w:lang w:val="en-US"/>
        </w:rPr>
        <w:t>shared</w:t>
      </w:r>
      <w:r w:rsidRPr="00092BF5">
        <w:t>_ptr, что позволяет автоматически управлять памятью объектов. В методе drawShapes вызывается полиморфная функция Draw, которая рисует каждую фигуру соответствующим образом, и не требует изменений при добавлении новых типов фигур.</w:t>
      </w:r>
    </w:p>
    <w:p w:rsidR="00092BF5" w:rsidRDefault="00092BF5" w:rsidP="002F26A6"/>
    <w:p w:rsidR="00092BF5" w:rsidRDefault="00092BF5" w:rsidP="002F26A6">
      <w:r>
        <w:t>Задание 3.</w:t>
      </w:r>
    </w:p>
    <w:p w:rsidR="00331F52" w:rsidRDefault="00331F52" w:rsidP="00A71BCB">
      <w:hyperlink r:id="rId7" w:history="1">
        <w:r w:rsidRPr="00D15722">
          <w:rPr>
            <w:rStyle w:val="a4"/>
          </w:rPr>
          <w:t>https://onlinegdb.com/we5tTHaT4A</w:t>
        </w:r>
      </w:hyperlink>
    </w:p>
    <w:p w:rsidR="00A71BCB" w:rsidRDefault="00A71BCB" w:rsidP="00A71BCB">
      <w:r>
        <w:t>Паттерн "Абстрактная фабрика" позволяет создавать семейства взаимосвязанных объектов без указания их конкретных классов. Он предоставляет интерфейс для создания объектов каждого типа в семействе, при этом клиентский код не зависит от конкретных классов создаваемых объектов, а работает с абстрактными интерфейсами.</w:t>
      </w:r>
    </w:p>
    <w:p w:rsidR="00A71BCB" w:rsidRDefault="00A71BCB" w:rsidP="00A71BCB">
      <w:r>
        <w:lastRenderedPageBreak/>
        <w:t>В контексте предложенной легенды паттерн "Абстрактная фабрика" может быть использован для создания фабрик, которые будут отвечать за создание объектов смартфонов и простых телефонов для каждого производителя.</w:t>
      </w:r>
    </w:p>
    <w:p w:rsidR="00331F52" w:rsidRDefault="00A71BCB" w:rsidP="00A71BCB">
      <w:r>
        <w:t xml:space="preserve">В данном примере мы создаем иерархию классов для телефонов, включая </w:t>
      </w:r>
      <w:r w:rsidR="00331F52">
        <w:t>интерфейс</w:t>
      </w:r>
      <w:r>
        <w:t xml:space="preserve"> Phone и </w:t>
      </w:r>
      <w:r w:rsidR="00331F52">
        <w:t>абстрактные</w:t>
      </w:r>
      <w:r>
        <w:t xml:space="preserve"> </w:t>
      </w:r>
      <w:r w:rsidR="00331F52">
        <w:t>продукты</w:t>
      </w:r>
      <w:r>
        <w:t xml:space="preserve"> Smartphone (смартфон) и BasicPhone (простой телефон). </w:t>
      </w:r>
    </w:p>
    <w:p w:rsidR="00331F52" w:rsidRDefault="00331F52" w:rsidP="00A71BCB">
      <w:r>
        <w:t>Конкретные продукты, которые образуют семейство (типы телефонов).</w:t>
      </w:r>
    </w:p>
    <w:p w:rsidR="00A71BCB" w:rsidRDefault="00A71BCB" w:rsidP="00A71BCB">
      <w:r>
        <w:t>Затем определяем абстрактную фабрику PhoneFactory, которая содержит методы для создания смартфона и простого телефона.</w:t>
      </w:r>
    </w:p>
    <w:p w:rsidR="00A71BCB" w:rsidRDefault="00A71BCB" w:rsidP="00A71BCB">
      <w:r>
        <w:t xml:space="preserve">Затем создаем конкретные фабрики для каждого производителя телефонов: NokiaFactory, SamsungFactory и HTCFactory. Каждая из этих фабрик реализует методы createSmartphone и createBasicPhone, которые создают соответствующие </w:t>
      </w:r>
      <w:r>
        <w:t xml:space="preserve">конкретные продукты - </w:t>
      </w:r>
      <w:r>
        <w:t>телефон</w:t>
      </w:r>
      <w:r>
        <w:t>ы</w:t>
      </w:r>
      <w:r>
        <w:t xml:space="preserve"> соответствующих производителей.</w:t>
      </w:r>
    </w:p>
    <w:p w:rsidR="00EC2762" w:rsidRDefault="00A71BCB" w:rsidP="00A71BCB">
      <w:r w:rsidRPr="00A71BCB">
        <w:t>В основном цикле main мы используем оператор switch case для создания фабрики и соответствующих продуктов-телефонов для каждого производителя. Затем выводим информацию о созданных продуктах, включая их имена, с использованием функции getName().</w:t>
      </w:r>
    </w:p>
    <w:p w:rsidR="00A71BCB" w:rsidRDefault="00EC2762" w:rsidP="00A71BCB">
      <w:r>
        <w:t>Простите за плохую схему, я не успела ее нормально нарисовать</w:t>
      </w:r>
      <w:r w:rsidR="00897A01">
        <w:t xml:space="preserve">, не рассчитала, что программа получится настолько большой. </w:t>
      </w:r>
      <w:r>
        <w:rPr>
          <w:noProof/>
        </w:rPr>
        <w:drawing>
          <wp:inline distT="0" distB="0" distL="0" distR="0">
            <wp:extent cx="5562600" cy="4178647"/>
            <wp:effectExtent l="0" t="0" r="0" b="0"/>
            <wp:docPr id="15527831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630" cy="418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CB" w:rsidRDefault="00A71BCB" w:rsidP="00A71BCB"/>
    <w:sectPr w:rsidR="00A71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02E0"/>
    <w:multiLevelType w:val="hybridMultilevel"/>
    <w:tmpl w:val="F8626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80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A6"/>
    <w:rsid w:val="00092BF5"/>
    <w:rsid w:val="002F26A6"/>
    <w:rsid w:val="00331F52"/>
    <w:rsid w:val="0047551B"/>
    <w:rsid w:val="00505A1C"/>
    <w:rsid w:val="00897A01"/>
    <w:rsid w:val="00A71BCB"/>
    <w:rsid w:val="00CF0D1D"/>
    <w:rsid w:val="00E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63AB2"/>
  <w15:chartTrackingRefBased/>
  <w15:docId w15:val="{28EBCE9D-DACA-41D3-9550-16C3FBED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6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26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26A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9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onlinegdb.com/we5tTHaT4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gdb.com/3HRb-qJrFB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.</dc:creator>
  <cp:keywords/>
  <dc:description/>
  <cp:lastModifiedBy>Alexa .</cp:lastModifiedBy>
  <cp:revision>4</cp:revision>
  <dcterms:created xsi:type="dcterms:W3CDTF">2023-06-08T12:08:00Z</dcterms:created>
  <dcterms:modified xsi:type="dcterms:W3CDTF">2023-06-08T15:23:00Z</dcterms:modified>
</cp:coreProperties>
</file>