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D1" w:rsidRDefault="00A45D53" w:rsidP="00A45D5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Диаграмма сценариев для ИС</w:t>
      </w:r>
    </w:p>
    <w:p w:rsidR="00A45D53" w:rsidRDefault="00A45D53" w:rsidP="00A45D5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1.75pt">
            <v:imagedata r:id="rId7" o:title="Страхование-База данных.drawio"/>
          </v:shape>
        </w:pict>
      </w:r>
    </w:p>
    <w:p w:rsidR="00A45D53" w:rsidRPr="00A45D53" w:rsidRDefault="00A45D53" w:rsidP="00A45D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45D53" w:rsidRDefault="00A45D53" w:rsidP="00A45D53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Диаграмма показывает взаимодействие этих пользователей и их основные задачи в системе.</w:t>
      </w:r>
    </w:p>
    <w:p w:rsidR="00A45D53" w:rsidRPr="00A45D53" w:rsidRDefault="00A45D53" w:rsidP="00A45D53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роли:</w:t>
      </w:r>
    </w:p>
    <w:p w:rsidR="00A45D53" w:rsidRPr="00A45D53" w:rsidRDefault="00A45D53" w:rsidP="00A45D53">
      <w:pPr>
        <w:pStyle w:val="a7"/>
        <w:numPr>
          <w:ilvl w:val="0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Менеджер по страхованию: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Добавление договора – вводит новые страховые договоры в систему.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Редактирование договора – изменяет данные по уже существующим договорам.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Пролонгация договора – продлевает срок действия страхового договора.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Закрытие договора – завершает договор после окончания срока действия или по другим причинам.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Изменение статуса договора – обновляет статус договора (например, с "действителен" на "аннулирован").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Уведомление клиента – информирует клиента о важных событиях, связанных с его договором,</w:t>
      </w:r>
      <w:r w:rsidRPr="00A45D53">
        <w:rPr>
          <w:rFonts w:ascii="Times New Roman" w:hAnsi="Times New Roman" w:cs="Times New Roman"/>
          <w:sz w:val="24"/>
        </w:rPr>
        <w:t xml:space="preserve"> например, о страховой выплате.</w:t>
      </w:r>
    </w:p>
    <w:p w:rsidR="00A45D53" w:rsidRPr="00A45D53" w:rsidRDefault="00A45D53" w:rsidP="00A45D53">
      <w:pPr>
        <w:pStyle w:val="a7"/>
        <w:numPr>
          <w:ilvl w:val="0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Бухгалтер: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Прикрепление счета – добавляет документы о страховых выплатах.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Обновление статуса оплаты – изменяет статус оплаты (например, оплачено/не оплачено).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lastRenderedPageBreak/>
        <w:t>Контроль за платежами – отслеживает и управляет пл</w:t>
      </w:r>
      <w:r w:rsidRPr="00A45D53">
        <w:rPr>
          <w:rFonts w:ascii="Times New Roman" w:hAnsi="Times New Roman" w:cs="Times New Roman"/>
          <w:sz w:val="24"/>
        </w:rPr>
        <w:t>атежами по страховым договорам.</w:t>
      </w:r>
    </w:p>
    <w:p w:rsidR="00A45D53" w:rsidRPr="00A45D53" w:rsidRDefault="00A45D53" w:rsidP="00A45D53">
      <w:pPr>
        <w:pStyle w:val="a7"/>
        <w:numPr>
          <w:ilvl w:val="0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Руководитель: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Просмотр отчетов – доступ к различным отчетам по деятельности системы.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Просмотр журналов операций – анализирует действия пользователей в системе.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Генерация отчетов – создание отчетов по страховой деятельности.</w:t>
      </w:r>
    </w:p>
    <w:p w:rsidR="00A45D53" w:rsidRPr="00A45D53" w:rsidRDefault="00A45D53" w:rsidP="00A45D53">
      <w:pPr>
        <w:pStyle w:val="a7"/>
        <w:numPr>
          <w:ilvl w:val="1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Анализ статистики и рисков – проводит оценку рисков и анализирует статистическ</w:t>
      </w:r>
      <w:r w:rsidRPr="00A45D53">
        <w:rPr>
          <w:rFonts w:ascii="Times New Roman" w:hAnsi="Times New Roman" w:cs="Times New Roman"/>
          <w:sz w:val="24"/>
        </w:rPr>
        <w:t>ие данные для принятия решений.</w:t>
      </w:r>
    </w:p>
    <w:p w:rsidR="00A45D53" w:rsidRPr="00A45D53" w:rsidRDefault="00A45D53" w:rsidP="00A45D53">
      <w:pPr>
        <w:pStyle w:val="a7"/>
        <w:numPr>
          <w:ilvl w:val="0"/>
          <w:numId w:val="2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Обработка страхового случая – эта функция является общей для менеджера по страхованию и руководителя, и связана с управлением случаями страховых выплат, включая их оценку и решение по выплатам.</w:t>
      </w:r>
    </w:p>
    <w:p w:rsidR="00A45D53" w:rsidRDefault="00A45D53" w:rsidP="00A45D53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 xml:space="preserve">Диаграмма вариантов использования наглядно демонстрирует ключевые процессы в системе учёта договоров страхования и роли основных пользователей: менеджера по страхованию, бухгалтера и руководителя. </w:t>
      </w:r>
    </w:p>
    <w:p w:rsidR="00A45D53" w:rsidRPr="00A45D53" w:rsidRDefault="00A45D53" w:rsidP="00A45D53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A45D53">
        <w:rPr>
          <w:rFonts w:ascii="Times New Roman" w:hAnsi="Times New Roman" w:cs="Times New Roman"/>
          <w:sz w:val="24"/>
        </w:rPr>
        <w:t>Каждая роль выполняет специфичные задачи, от управления договорами и платежами до анализа статистики и обработки страховых случаев. В системе предусмотрены механизмы для взаимодействия всех пользователей с целью обеспечения корректного и прозрачного ведения договоров, что способствует эффективному управлению страховыми процессами.</w:t>
      </w:r>
      <w:bookmarkStart w:id="0" w:name="_GoBack"/>
      <w:bookmarkEnd w:id="0"/>
    </w:p>
    <w:sectPr w:rsidR="00A45D53" w:rsidRPr="00A45D5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7AD" w:rsidRDefault="007E57AD" w:rsidP="00A45D53">
      <w:pPr>
        <w:spacing w:after="0" w:line="240" w:lineRule="auto"/>
      </w:pPr>
      <w:r>
        <w:separator/>
      </w:r>
    </w:p>
  </w:endnote>
  <w:endnote w:type="continuationSeparator" w:id="0">
    <w:p w:rsidR="007E57AD" w:rsidRDefault="007E57AD" w:rsidP="00A4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7AD" w:rsidRDefault="007E57AD" w:rsidP="00A45D53">
      <w:pPr>
        <w:spacing w:after="0" w:line="240" w:lineRule="auto"/>
      </w:pPr>
      <w:r>
        <w:separator/>
      </w:r>
    </w:p>
  </w:footnote>
  <w:footnote w:type="continuationSeparator" w:id="0">
    <w:p w:rsidR="007E57AD" w:rsidRDefault="007E57AD" w:rsidP="00A45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53" w:rsidRDefault="00A45D53" w:rsidP="00A45D53">
    <w:pPr>
      <w:pStyle w:val="a3"/>
      <w:jc w:val="right"/>
    </w:pPr>
    <w:r>
      <w:t>Устюгова А.А. 2.273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0890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A1061C"/>
    <w:multiLevelType w:val="multilevel"/>
    <w:tmpl w:val="0419001D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53"/>
    <w:rsid w:val="007E57AD"/>
    <w:rsid w:val="00A45D53"/>
    <w:rsid w:val="00D8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C113"/>
  <w15:chartTrackingRefBased/>
  <w15:docId w15:val="{63A76B65-42B4-4762-B75F-5E8C09C1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D53"/>
  </w:style>
  <w:style w:type="paragraph" w:styleId="a5">
    <w:name w:val="footer"/>
    <w:basedOn w:val="a"/>
    <w:link w:val="a6"/>
    <w:uiPriority w:val="99"/>
    <w:unhideWhenUsed/>
    <w:rsid w:val="00A45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D53"/>
  </w:style>
  <w:style w:type="numbering" w:customStyle="1" w:styleId="1">
    <w:name w:val="Стиль1"/>
    <w:uiPriority w:val="99"/>
    <w:rsid w:val="00A45D53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A4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1683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2024-10-13T10:10:00Z</dcterms:created>
  <dcterms:modified xsi:type="dcterms:W3CDTF">2024-10-13T10:18:00Z</dcterms:modified>
</cp:coreProperties>
</file>