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46A26" w14:textId="77777777" w:rsidR="003B31CC" w:rsidRPr="000E02E9" w:rsidRDefault="00F748AD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E02E9">
        <w:rPr>
          <w:rFonts w:ascii="Times New Roman" w:eastAsia="Calibri" w:hAnsi="Times New Roman" w:cs="Times New Roman"/>
          <w:sz w:val="28"/>
          <w:szCs w:val="28"/>
        </w:rPr>
        <w:t>Министерство образования Московской области Государственное бюджетное профессиональное образовательное учреждение Московской области «Физико-технический колледж»</w:t>
      </w:r>
    </w:p>
    <w:p w14:paraId="3478EF26" w14:textId="77777777" w:rsidR="003B31CC" w:rsidRPr="000E02E9" w:rsidRDefault="003B31CC">
      <w:pPr>
        <w:spacing w:line="240" w:lineRule="auto"/>
        <w:ind w:left="5664"/>
        <w:rPr>
          <w:rFonts w:ascii="Times New Roman" w:eastAsia="Calibri" w:hAnsi="Times New Roman" w:cs="Times New Roman"/>
          <w:sz w:val="28"/>
          <w:szCs w:val="28"/>
        </w:rPr>
      </w:pPr>
    </w:p>
    <w:p w14:paraId="1E7B5940" w14:textId="77777777" w:rsidR="003B31CC" w:rsidRPr="000E02E9" w:rsidRDefault="00F748AD">
      <w:pPr>
        <w:spacing w:line="240" w:lineRule="auto"/>
        <w:ind w:left="5664"/>
        <w:rPr>
          <w:rFonts w:ascii="Times New Roman" w:eastAsia="Calibri" w:hAnsi="Times New Roman" w:cs="Times New Roman"/>
          <w:sz w:val="28"/>
          <w:szCs w:val="28"/>
        </w:rPr>
      </w:pPr>
      <w:r w:rsidRPr="000E02E9">
        <w:rPr>
          <w:rFonts w:ascii="Times New Roman" w:eastAsia="Calibri" w:hAnsi="Times New Roman" w:cs="Times New Roman"/>
          <w:sz w:val="28"/>
          <w:szCs w:val="28"/>
        </w:rPr>
        <w:t>ЗАЩИЩЕНО</w:t>
      </w:r>
    </w:p>
    <w:p w14:paraId="7D1BBAEC" w14:textId="77777777" w:rsidR="003B31CC" w:rsidRPr="000E02E9" w:rsidRDefault="00F748AD">
      <w:pPr>
        <w:spacing w:line="240" w:lineRule="auto"/>
        <w:ind w:left="5664"/>
        <w:rPr>
          <w:rFonts w:ascii="Times New Roman" w:eastAsia="Calibri" w:hAnsi="Times New Roman" w:cs="Times New Roman"/>
          <w:sz w:val="28"/>
          <w:szCs w:val="28"/>
        </w:rPr>
      </w:pPr>
      <w:r w:rsidRPr="000E02E9">
        <w:rPr>
          <w:rFonts w:ascii="Times New Roman" w:eastAsia="Calibri" w:hAnsi="Times New Roman" w:cs="Times New Roman"/>
          <w:sz w:val="28"/>
          <w:szCs w:val="28"/>
        </w:rPr>
        <w:t>ОЦЕНКА_______________</w:t>
      </w:r>
    </w:p>
    <w:p w14:paraId="2BDEE54C" w14:textId="77777777" w:rsidR="003B31CC" w:rsidRPr="000E02E9" w:rsidRDefault="00F748AD">
      <w:pPr>
        <w:spacing w:line="240" w:lineRule="auto"/>
        <w:ind w:left="5664"/>
        <w:rPr>
          <w:rFonts w:ascii="Times New Roman" w:eastAsia="Calibri" w:hAnsi="Times New Roman" w:cs="Times New Roman"/>
          <w:sz w:val="28"/>
          <w:szCs w:val="28"/>
        </w:rPr>
      </w:pPr>
      <w:r w:rsidRPr="000E02E9">
        <w:rPr>
          <w:rFonts w:ascii="Times New Roman" w:eastAsia="Calibri" w:hAnsi="Times New Roman" w:cs="Times New Roman"/>
          <w:sz w:val="28"/>
          <w:szCs w:val="28"/>
        </w:rPr>
        <w:t>Руководитель специальности 09.02.07 Информационные системы и программирование</w:t>
      </w:r>
    </w:p>
    <w:p w14:paraId="210F6E4D" w14:textId="77777777" w:rsidR="003B31CC" w:rsidRPr="000E02E9" w:rsidRDefault="00F748AD">
      <w:pPr>
        <w:spacing w:line="240" w:lineRule="auto"/>
        <w:ind w:left="5664"/>
        <w:rPr>
          <w:rFonts w:ascii="Times New Roman" w:eastAsia="Calibri" w:hAnsi="Times New Roman" w:cs="Times New Roman"/>
          <w:sz w:val="28"/>
          <w:szCs w:val="28"/>
        </w:rPr>
      </w:pPr>
      <w:r w:rsidRPr="000E02E9">
        <w:rPr>
          <w:rFonts w:ascii="Times New Roman" w:eastAsia="Calibri" w:hAnsi="Times New Roman" w:cs="Times New Roman"/>
          <w:sz w:val="28"/>
          <w:szCs w:val="28"/>
        </w:rPr>
        <w:t>__________ _____________</w:t>
      </w:r>
    </w:p>
    <w:p w14:paraId="680743B5" w14:textId="77777777" w:rsidR="003B31CC" w:rsidRPr="000E02E9" w:rsidRDefault="003B31CC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8C05781" w14:textId="77777777" w:rsidR="00FF2539" w:rsidRPr="000E02E9" w:rsidRDefault="00FF2539" w:rsidP="00FF2539">
      <w:pPr>
        <w:pStyle w:val="user"/>
        <w:spacing w:before="114" w:after="114" w:line="360" w:lineRule="auto"/>
        <w:jc w:val="center"/>
        <w:rPr>
          <w:sz w:val="32"/>
          <w:szCs w:val="32"/>
        </w:rPr>
      </w:pPr>
      <w:r w:rsidRPr="000E02E9">
        <w:rPr>
          <w:rFonts w:ascii="Times New Roman" w:hAnsi="Times New Roman" w:cs="Times New Roman"/>
          <w:color w:val="000000"/>
          <w:sz w:val="32"/>
          <w:szCs w:val="32"/>
        </w:rPr>
        <w:t>«</w:t>
      </w:r>
      <w:r w:rsidRPr="000E02E9">
        <w:rPr>
          <w:rFonts w:ascii="Times New Roman" w:hAnsi="Times New Roman" w:cs="Times New Roman"/>
          <w:iCs/>
          <w:color w:val="000000"/>
          <w:sz w:val="32"/>
          <w:szCs w:val="32"/>
        </w:rPr>
        <w:t>Мониторинг здоровья скота</w:t>
      </w:r>
      <w:r w:rsidRPr="000E02E9">
        <w:rPr>
          <w:rFonts w:ascii="Times New Roman" w:hAnsi="Times New Roman" w:cs="Times New Roman"/>
          <w:color w:val="000000"/>
          <w:sz w:val="32"/>
          <w:szCs w:val="32"/>
        </w:rPr>
        <w:t xml:space="preserve">» </w:t>
      </w:r>
    </w:p>
    <w:p w14:paraId="6FF49B70" w14:textId="77777777" w:rsidR="003B31CC" w:rsidRPr="000E02E9" w:rsidRDefault="003B31CC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5FC1100" w14:textId="77777777" w:rsidR="003B31CC" w:rsidRPr="000E02E9" w:rsidRDefault="00F748AD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E02E9">
        <w:rPr>
          <w:rFonts w:ascii="Times New Roman" w:eastAsia="Calibri" w:hAnsi="Times New Roman" w:cs="Times New Roman"/>
          <w:sz w:val="28"/>
          <w:szCs w:val="28"/>
        </w:rPr>
        <w:t xml:space="preserve">Пояснительная записка к курсовому проекту по </w:t>
      </w:r>
    </w:p>
    <w:p w14:paraId="0224E37A" w14:textId="77777777" w:rsidR="003B31CC" w:rsidRPr="000E02E9" w:rsidRDefault="00F748AD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E02E9">
        <w:rPr>
          <w:rFonts w:ascii="Times New Roman" w:eastAsia="Calibri" w:hAnsi="Times New Roman" w:cs="Times New Roman"/>
          <w:b/>
          <w:bCs/>
          <w:sz w:val="28"/>
          <w:szCs w:val="28"/>
        </w:rPr>
        <w:t>ПМ.05 Разработка и администрирование систем искусственного интеллекта</w:t>
      </w:r>
    </w:p>
    <w:p w14:paraId="5C3774D1" w14:textId="77777777" w:rsidR="003B31CC" w:rsidRPr="000E02E9" w:rsidRDefault="003B31CC">
      <w:pPr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6896A4A" w14:textId="77777777" w:rsidR="003B31CC" w:rsidRPr="000E02E9" w:rsidRDefault="003B31CC">
      <w:pPr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0BF8D18" w14:textId="77777777" w:rsidR="003B31CC" w:rsidRPr="000E02E9" w:rsidRDefault="003B31CC">
      <w:pPr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F94C75A" w14:textId="77777777" w:rsidR="003B31CC" w:rsidRPr="000E02E9" w:rsidRDefault="003B31CC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9B0CECB" w14:textId="77777777" w:rsidR="003B31CC" w:rsidRPr="000E02E9" w:rsidRDefault="00F748AD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0E02E9">
        <w:rPr>
          <w:rFonts w:ascii="Times New Roman" w:eastAsia="Calibri" w:hAnsi="Times New Roman" w:cs="Times New Roman"/>
          <w:sz w:val="28"/>
          <w:szCs w:val="28"/>
        </w:rPr>
        <w:t>Руководитель КП                                                   Разработал</w:t>
      </w:r>
    </w:p>
    <w:p w14:paraId="5EFA0867" w14:textId="429F8767" w:rsidR="003B31CC" w:rsidRPr="000E02E9" w:rsidRDefault="00F748AD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0E02E9">
        <w:rPr>
          <w:rFonts w:ascii="Times New Roman" w:eastAsia="Calibri" w:hAnsi="Times New Roman" w:cs="Times New Roman"/>
          <w:sz w:val="28"/>
          <w:szCs w:val="28"/>
        </w:rPr>
        <w:t>Преподаватель                                                       студент группы ИСП-23В</w:t>
      </w:r>
    </w:p>
    <w:p w14:paraId="39213C46" w14:textId="77777777" w:rsidR="003B31CC" w:rsidRPr="000E02E9" w:rsidRDefault="00F748AD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0E02E9">
        <w:rPr>
          <w:rFonts w:ascii="Times New Roman" w:eastAsia="Calibri" w:hAnsi="Times New Roman" w:cs="Times New Roman"/>
          <w:sz w:val="28"/>
          <w:szCs w:val="28"/>
        </w:rPr>
        <w:t>ГБПОУ МО «Физтех-колледж»</w:t>
      </w:r>
    </w:p>
    <w:p w14:paraId="4B120FA3" w14:textId="20C8B7C9" w:rsidR="003B31CC" w:rsidRPr="000E02E9" w:rsidRDefault="00B769DA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0E02E9">
        <w:rPr>
          <w:rFonts w:ascii="Times New Roman" w:eastAsia="Calibri" w:hAnsi="Times New Roman" w:cs="Times New Roman"/>
          <w:sz w:val="28"/>
          <w:szCs w:val="28"/>
        </w:rPr>
        <w:t>Базяк</w:t>
      </w:r>
      <w:r w:rsidR="00F748AD" w:rsidRPr="000E02E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1E1FD1">
        <w:rPr>
          <w:rFonts w:ascii="Times New Roman" w:eastAsia="Calibri" w:hAnsi="Times New Roman" w:cs="Times New Roman"/>
          <w:sz w:val="28"/>
          <w:szCs w:val="28"/>
        </w:rPr>
        <w:t>Г</w:t>
      </w:r>
      <w:r w:rsidR="00F748AD" w:rsidRPr="000E02E9">
        <w:rPr>
          <w:rFonts w:ascii="Times New Roman" w:eastAsia="Calibri" w:hAnsi="Times New Roman" w:cs="Times New Roman"/>
          <w:sz w:val="28"/>
          <w:szCs w:val="28"/>
        </w:rPr>
        <w:t>.В.</w:t>
      </w:r>
      <w:r w:rsidR="00F748AD" w:rsidRPr="000E02E9">
        <w:rPr>
          <w:rFonts w:ascii="Times New Roman" w:eastAsia="Calibri" w:hAnsi="Times New Roman" w:cs="Times New Roman"/>
          <w:sz w:val="28"/>
          <w:szCs w:val="28"/>
        </w:rPr>
        <w:tab/>
      </w:r>
      <w:r w:rsidR="00F748AD" w:rsidRPr="000E02E9">
        <w:rPr>
          <w:rFonts w:ascii="Times New Roman" w:eastAsia="Calibri" w:hAnsi="Times New Roman" w:cs="Times New Roman"/>
          <w:sz w:val="28"/>
          <w:szCs w:val="28"/>
        </w:rPr>
        <w:tab/>
      </w:r>
      <w:r w:rsidR="00F748AD" w:rsidRPr="000E02E9">
        <w:rPr>
          <w:rFonts w:ascii="Times New Roman" w:eastAsia="Calibri" w:hAnsi="Times New Roman" w:cs="Times New Roman"/>
          <w:sz w:val="28"/>
          <w:szCs w:val="28"/>
        </w:rPr>
        <w:tab/>
      </w:r>
      <w:r w:rsidR="00F748AD" w:rsidRPr="000E02E9">
        <w:rPr>
          <w:rFonts w:ascii="Times New Roman" w:eastAsia="Calibri" w:hAnsi="Times New Roman" w:cs="Times New Roman"/>
          <w:sz w:val="28"/>
          <w:szCs w:val="28"/>
        </w:rPr>
        <w:tab/>
      </w:r>
      <w:r w:rsidR="00F748AD" w:rsidRPr="000E02E9">
        <w:rPr>
          <w:rFonts w:ascii="Times New Roman" w:eastAsia="Calibri" w:hAnsi="Times New Roman" w:cs="Times New Roman"/>
          <w:sz w:val="28"/>
          <w:szCs w:val="28"/>
        </w:rPr>
        <w:tab/>
      </w:r>
      <w:r w:rsidR="00F748AD" w:rsidRPr="000E02E9">
        <w:rPr>
          <w:rFonts w:ascii="Times New Roman" w:eastAsia="Calibri" w:hAnsi="Times New Roman" w:cs="Times New Roman"/>
          <w:sz w:val="28"/>
          <w:szCs w:val="28"/>
        </w:rPr>
        <w:tab/>
        <w:t xml:space="preserve">  </w:t>
      </w:r>
      <w:r w:rsidRPr="000E02E9">
        <w:rPr>
          <w:rFonts w:ascii="Times New Roman" w:eastAsia="Calibri" w:hAnsi="Times New Roman" w:cs="Times New Roman"/>
          <w:sz w:val="28"/>
          <w:szCs w:val="28"/>
        </w:rPr>
        <w:tab/>
      </w:r>
      <w:r w:rsidR="001E1FD1" w:rsidRPr="001E1FD1">
        <w:rPr>
          <w:rFonts w:ascii="Times New Roman" w:eastAsia="Calibri" w:hAnsi="Times New Roman" w:cs="Times New Roman"/>
          <w:sz w:val="28"/>
          <w:szCs w:val="28"/>
        </w:rPr>
        <w:t>Пилтакян</w:t>
      </w:r>
      <w:r w:rsidR="001E1FD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748AD" w:rsidRPr="000E02E9">
        <w:rPr>
          <w:rFonts w:ascii="Times New Roman" w:eastAsia="Calibri" w:hAnsi="Times New Roman" w:cs="Times New Roman"/>
          <w:sz w:val="28"/>
          <w:szCs w:val="28"/>
        </w:rPr>
        <w:t>А.</w:t>
      </w:r>
      <w:r w:rsidR="001E1FD1">
        <w:rPr>
          <w:rFonts w:ascii="Times New Roman" w:eastAsia="Calibri" w:hAnsi="Times New Roman" w:cs="Times New Roman"/>
          <w:sz w:val="28"/>
          <w:szCs w:val="28"/>
        </w:rPr>
        <w:t>А</w:t>
      </w:r>
      <w:r w:rsidR="00F748AD" w:rsidRPr="000E02E9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EEEC1A0" w14:textId="77777777" w:rsidR="003B31CC" w:rsidRPr="000E02E9" w:rsidRDefault="003B31CC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886CFB1" w14:textId="77777777" w:rsidR="003B31CC" w:rsidRPr="000E02E9" w:rsidRDefault="003B31CC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DABED2" w14:textId="77777777" w:rsidR="003B31CC" w:rsidRPr="000E02E9" w:rsidRDefault="003B31CC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5309B6B" w14:textId="77777777" w:rsidR="00FF2539" w:rsidRPr="000E02E9" w:rsidRDefault="00FF2539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0D77280" w14:textId="14C743C5" w:rsidR="003B31CC" w:rsidRPr="000E02E9" w:rsidRDefault="00F748AD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E02E9">
        <w:rPr>
          <w:rFonts w:ascii="Times New Roman" w:eastAsia="Calibri" w:hAnsi="Times New Roman" w:cs="Times New Roman"/>
          <w:sz w:val="28"/>
          <w:szCs w:val="28"/>
        </w:rPr>
        <w:t>Долгопрудный, 202</w:t>
      </w:r>
      <w:r w:rsidR="00FF2539" w:rsidRPr="000E02E9">
        <w:rPr>
          <w:rFonts w:ascii="Times New Roman" w:eastAsia="Calibri" w:hAnsi="Times New Roman" w:cs="Times New Roman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  <w:id w:val="37705835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sdtEndPr>
      <w:sdtContent>
        <w:p w14:paraId="14508E24" w14:textId="77777777" w:rsidR="003B31CC" w:rsidRPr="00122A86" w:rsidRDefault="00F748AD" w:rsidP="00350EF0">
          <w:pPr>
            <w:pStyle w:val="af3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0E02E9">
            <w:rPr>
              <w:b/>
              <w:bCs/>
            </w:rPr>
            <w:br w:type="page"/>
          </w:r>
          <w:r w:rsidRPr="00122A86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lastRenderedPageBreak/>
            <w:t>Оглавление</w:t>
          </w:r>
        </w:p>
        <w:p w14:paraId="3C58B621" w14:textId="1EB6F980" w:rsidR="00FD78F8" w:rsidRPr="00122A86" w:rsidRDefault="00F748AD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22A86">
            <w:fldChar w:fldCharType="begin"/>
          </w:r>
          <w:r w:rsidRPr="00122A86">
            <w:rPr>
              <w:rStyle w:val="a8"/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</w:instrText>
          </w:r>
          <w:r w:rsidRPr="00122A86">
            <w:rPr>
              <w:rStyle w:val="a8"/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6363920" w:history="1">
            <w:r w:rsidR="00FD78F8" w:rsidRPr="00122A86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_Toc226363920 \h </w:instrTex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24FE183" w14:textId="253E1CD5" w:rsidR="00FD78F8" w:rsidRPr="00122A86" w:rsidRDefault="00BF0649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63921" w:history="1">
            <w:r w:rsidR="00FD78F8" w:rsidRPr="00122A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_Toc226363921 \h </w:instrTex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D8B2A0B" w14:textId="39A33319" w:rsidR="00FD78F8" w:rsidRPr="00122A86" w:rsidRDefault="00BF0649">
          <w:pPr>
            <w:pStyle w:val="21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63922" w:history="1">
            <w:r w:rsidR="00FD78F8" w:rsidRPr="00122A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FD78F8" w:rsidRPr="00122A8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D78F8" w:rsidRPr="00122A86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предметной области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_Toc226363922 \h </w:instrTex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ED8BE77" w14:textId="7BCF2CBD" w:rsidR="00FD78F8" w:rsidRPr="00122A86" w:rsidRDefault="00BF0649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63923" w:history="1">
            <w:r w:rsidR="00FD78F8" w:rsidRPr="00122A86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 Анализ проблем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_Toc226363923 \h </w:instrTex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C0FA63B" w14:textId="12B062A1" w:rsidR="00FD78F8" w:rsidRPr="00122A86" w:rsidRDefault="00BF0649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63924" w:history="1">
            <w:r w:rsidR="00FD78F8" w:rsidRPr="00122A86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1.3 </w:t>
            </w:r>
            <w:r w:rsidR="00FD78F8" w:rsidRPr="00122A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и задачи проектирования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_Toc226363924 \h </w:instrTex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F691ED0" w14:textId="3F444189" w:rsidR="00FD78F8" w:rsidRPr="00122A86" w:rsidRDefault="00BF0649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63925" w:history="1">
            <w:r w:rsidR="00FD78F8" w:rsidRPr="00122A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_Toc226363925 \h </w:instrTex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ED01BA7" w14:textId="7892399D" w:rsidR="00FD78F8" w:rsidRPr="00122A86" w:rsidRDefault="00BF0649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63926" w:history="1">
            <w:r w:rsidR="00FD78F8" w:rsidRPr="00122A86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</w:t>
            </w:r>
            <w:r w:rsidR="00FD78F8" w:rsidRPr="00122A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 Предобработка и анализ данных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_Toc226363926 \h </w:instrTex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0C1CCE2" w14:textId="1BBC53F6" w:rsidR="00FD78F8" w:rsidRPr="00122A86" w:rsidRDefault="00BF0649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63927" w:history="1">
            <w:r w:rsidR="00FD78F8" w:rsidRPr="00122A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 Выбор моделей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_Toc226363927 \h </w:instrTex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>14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5DDAD46" w14:textId="1E785B3F" w:rsidR="00FD78F8" w:rsidRPr="00122A86" w:rsidRDefault="00BF0649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63928" w:history="1">
            <w:r w:rsidR="00FD78F8" w:rsidRPr="00122A86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2.3 Обучение моделей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_Toc226363928 \h </w:instrTex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>16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44D58F4" w14:textId="65256BCC" w:rsidR="00FD78F8" w:rsidRPr="00122A86" w:rsidRDefault="00BF0649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63929" w:history="1">
            <w:r w:rsidR="00FD78F8" w:rsidRPr="00122A86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</w:t>
            </w:r>
            <w:r w:rsidR="00FD78F8" w:rsidRPr="00122A86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4</w:t>
            </w:r>
            <w:r w:rsidR="00FD78F8" w:rsidRPr="00122A86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Используемые инструменты и технологии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_Toc226363929 \h </w:instrTex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>20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65A72AA" w14:textId="7D57FCC6" w:rsidR="00FD78F8" w:rsidRPr="00122A86" w:rsidRDefault="00BF0649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63930" w:history="1">
            <w:r w:rsidR="00FD78F8" w:rsidRPr="00122A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ОХРАНА ТРУДА И ИНФОРМАЦИОННАЯ БЕЗОПАСНОСТЬ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_Toc226363930 \h </w:instrTex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>22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6EDBE6C" w14:textId="7C059A4D" w:rsidR="00FD78F8" w:rsidRPr="00122A86" w:rsidRDefault="00BF0649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63931" w:history="1">
            <w:r w:rsidR="00FD78F8" w:rsidRPr="00122A86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_Toc226363931 \h </w:instrTex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>24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9AF06D5" w14:textId="3EEF9012" w:rsidR="00FD78F8" w:rsidRPr="00122A86" w:rsidRDefault="00BF0649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63932" w:history="1">
            <w:r w:rsidR="00FD78F8" w:rsidRPr="00122A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ИСТОЧНИКИ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_Toc226363932 \h </w:instrTex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>26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AA5EBCD" w14:textId="223E810A" w:rsidR="00FD78F8" w:rsidRPr="00122A86" w:rsidRDefault="00BF0649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63933" w:history="1">
            <w:r w:rsidR="00FD78F8" w:rsidRPr="00122A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_Toc226363933 \h </w:instrTex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t>28</w:t>
            </w:r>
            <w:r w:rsidR="00FD78F8" w:rsidRPr="00122A8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E7755CC" w14:textId="0A53E9D3" w:rsidR="003B31CC" w:rsidRPr="000E02E9" w:rsidRDefault="00F748AD">
          <w:pPr>
            <w:pStyle w:val="11"/>
            <w:tabs>
              <w:tab w:val="right" w:leader="dot" w:pos="9025"/>
            </w:tabs>
          </w:pPr>
          <w:r w:rsidRPr="00122A86">
            <w:rPr>
              <w:rStyle w:val="a8"/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32361B4" w14:textId="2A11A5A7" w:rsidR="003B31CC" w:rsidRPr="000E02E9" w:rsidRDefault="00F748A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E02E9">
        <w:br w:type="page"/>
      </w:r>
    </w:p>
    <w:p w14:paraId="26D8F262" w14:textId="0548A73C" w:rsidR="003B31CC" w:rsidRPr="000E02E9" w:rsidRDefault="00F748AD" w:rsidP="004E73F8">
      <w:pPr>
        <w:pStyle w:val="1"/>
        <w:spacing w:before="0" w:line="48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Toc212869062"/>
      <w:bookmarkStart w:id="1" w:name="_Toc226363920"/>
      <w:r w:rsidRPr="000E02E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  <w:bookmarkEnd w:id="0"/>
      <w:bookmarkEnd w:id="1"/>
    </w:p>
    <w:p w14:paraId="41EE84E1" w14:textId="77777777" w:rsidR="00E621D4" w:rsidRPr="000E02E9" w:rsidRDefault="00E621D4" w:rsidP="00E621D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Современное молочное животноводство сталкивается с серьёзными вызовами: необходимостью повышения продуктивности, снижением заболеваемости скота и оптимизацией затрат на ветеринарное обслуживание. Внешние и внутренние факторы — такие как тепловой стресс, инфекционные заболевания, нарушения условий содержания и индивидуальные особенности животных — создают сложные и динамичные условия эксплуатации ферм. Эти факторы напрямую влияют на продуктивность стада и могут приводить к значительным экономическим потерям, а также к дисбалансу между потенциалом животных и реальными результатами производства.</w:t>
      </w:r>
    </w:p>
    <w:p w14:paraId="766C79E3" w14:textId="77777777" w:rsidR="00E621D4" w:rsidRPr="000E02E9" w:rsidRDefault="00E621D4" w:rsidP="00E621D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В условиях постоянного роста требований к эффективности и благополучию животных традиционные методы мониторинга здоровья, основанные на визуальном осмотре и периодических ручных замерах, становятся недостаточно эффективными. Они не позволяют своевременно выявлять проблемы на ранних стадиях и оперативно реагировать на изменения физиологического состояния коров.</w:t>
      </w:r>
    </w:p>
    <w:p w14:paraId="3A8CE49D" w14:textId="77777777" w:rsidR="00E621D4" w:rsidRPr="000E02E9" w:rsidRDefault="00E621D4" w:rsidP="00E621D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В данной работе обосновывается разработка системы автоматического мониторинга здоровья скота на основе мультимодальных сенсорных данных с использованием методов машинного обучения. Точный и непрерывный анализ показателей (температуры тела, теплового индекса, физической активности и молочной продуктивности) позволяет своевременно выявлять животных, находящихся в зоне риска, и прогнозировать возможные отклонения в состоянии здоровья. Предлагаемое решение представляет собой работающий прототип системы поддержки принятия решений, который может быть интегрирован в полноценный программный продукт для сельскохозяйственных предприятий.</w:t>
      </w:r>
    </w:p>
    <w:p w14:paraId="28906F05" w14:textId="4A2B2B48" w:rsidR="003B31CC" w:rsidRPr="000E02E9" w:rsidRDefault="00E621D4" w:rsidP="00E621D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02E9">
        <w:rPr>
          <w:rFonts w:ascii="Times New Roman" w:hAnsi="Times New Roman" w:cs="Times New Roman"/>
          <w:sz w:val="28"/>
          <w:szCs w:val="28"/>
        </w:rPr>
        <w:lastRenderedPageBreak/>
        <w:t>Ожидаемым экономическим эффектом от внедрения такой системы является не только прямая экономия на ветеринарном обслуживании и лекарственных препаратах, но и существенное снижение непредвиденных потерь от падежа, снижения удоя и вынужденного выбраковывания животных. Это выражается в переводе значительной части условно-переменных и аварийных расходов в категорию планируемых и управляемых затрат, что является важным условием финансовой устойчивости и долгосрочного развития современных молочных ферм.</w:t>
      </w:r>
      <w:r w:rsidR="00F748AD" w:rsidRPr="000E02E9">
        <w:br w:type="page"/>
      </w:r>
    </w:p>
    <w:p w14:paraId="3C30085B" w14:textId="2C12FEEB" w:rsidR="003B31CC" w:rsidRPr="000E02E9" w:rsidRDefault="00F748AD" w:rsidP="00593711">
      <w:pPr>
        <w:pStyle w:val="1"/>
        <w:spacing w:before="0" w:line="480" w:lineRule="auto"/>
        <w:jc w:val="center"/>
        <w:rPr>
          <w:rFonts w:ascii="Times New Roman" w:hAnsi="Times New Roman" w:cs="Times New Roman"/>
        </w:rPr>
      </w:pPr>
      <w:bookmarkStart w:id="2" w:name="_Toc212869063"/>
      <w:bookmarkStart w:id="3" w:name="_Toc212430704"/>
      <w:bookmarkStart w:id="4" w:name="_Toc226363921"/>
      <w:r w:rsidRPr="000E02E9">
        <w:rPr>
          <w:rFonts w:ascii="Times New Roman" w:hAnsi="Times New Roman" w:cs="Times New Roman"/>
          <w:color w:val="auto"/>
          <w:sz w:val="28"/>
          <w:szCs w:val="28"/>
        </w:rPr>
        <w:lastRenderedPageBreak/>
        <w:t>ТЕОРЕТИЧЕСКАЯ ЧАСТЬ</w:t>
      </w:r>
      <w:bookmarkEnd w:id="2"/>
      <w:bookmarkEnd w:id="3"/>
      <w:bookmarkEnd w:id="4"/>
    </w:p>
    <w:p w14:paraId="114D834F" w14:textId="23ED8EFB" w:rsidR="003B31CC" w:rsidRPr="000E02E9" w:rsidRDefault="00F748AD" w:rsidP="00F155FA">
      <w:pPr>
        <w:pStyle w:val="2"/>
        <w:numPr>
          <w:ilvl w:val="1"/>
          <w:numId w:val="1"/>
        </w:numPr>
        <w:spacing w:line="480" w:lineRule="auto"/>
        <w:ind w:left="374" w:hanging="374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5" w:name="_Toc212869064"/>
      <w:bookmarkStart w:id="6" w:name="_Toc226363922"/>
      <w:r w:rsidRPr="000E02E9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предметной области</w:t>
      </w:r>
      <w:bookmarkEnd w:id="5"/>
      <w:bookmarkEnd w:id="6"/>
    </w:p>
    <w:p w14:paraId="49562BD8" w14:textId="77777777" w:rsidR="006E74C2" w:rsidRPr="000E02E9" w:rsidRDefault="006E74C2" w:rsidP="006E74C2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В современном мире мониторинг здоровья скота играет ключевую роль в повышении продуктивности молочного животноводства, обеспечении благополучия животных и оптимизации ветеринарных и производственных затрат. Информация о физиологическом состоянии каждой коровы в реальном времени необходима как сельскохозяйственным предприятиям, так и ветеринарным службам для своевременного принятия эффективных управленческих решений.</w:t>
      </w:r>
    </w:p>
    <w:p w14:paraId="09DCD8E3" w14:textId="77777777" w:rsidR="006E74C2" w:rsidRPr="000E02E9" w:rsidRDefault="006E74C2" w:rsidP="006E74C2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Здоровье скота представляет собой комплексный показатель, характеризующийся параметрами, такими как температура тела, физическая активность, поведенческие паттерны, молочная продуктивность и тепловой индекс окружающей среды. Анализ временных рядов сенсорных данных позволяет выявлять ранние признаки отклонений, прогнозировать возникновение заболеваний и определять оптимальные режимы содержания и кормления животных.</w:t>
      </w:r>
    </w:p>
    <w:p w14:paraId="3FC4AE21" w14:textId="787920A7" w:rsidR="003B31CC" w:rsidRPr="000E02E9" w:rsidRDefault="006E74C2" w:rsidP="006E74C2">
      <w:pPr>
        <w:pStyle w:val="a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E9">
        <w:rPr>
          <w:rFonts w:ascii="Times New Roman" w:hAnsi="Times New Roman" w:cs="Times New Roman"/>
          <w:sz w:val="28"/>
          <w:szCs w:val="28"/>
        </w:rPr>
        <w:t>Традиционно мониторинг здоровья скота осуществлялся на основе визуального осмотра, периодических ручных замеров и экспертных оценок ветеринарных специалистов. Однако эти подходы являются недостаточно точными, не позволяют выявлять проблемы на доклинической стадии и не дают возможности оперативно реагировать на изменения состояния животных. С развитием технологий Интернета вещей (IoT), носимых сенсоров и методов машинного обучения появилась возможность автоматизировать процесс мониторинга, что значительно повысило точность и надёжность раннего выявления рисков для здоровья скота.</w:t>
      </w:r>
      <w:r w:rsidR="00F748AD" w:rsidRPr="000E02E9">
        <w:br w:type="page"/>
      </w:r>
    </w:p>
    <w:p w14:paraId="2BFB7B73" w14:textId="0D626F80" w:rsidR="003B31CC" w:rsidRPr="000E02E9" w:rsidRDefault="00F748AD" w:rsidP="004A02A4">
      <w:pPr>
        <w:pStyle w:val="2"/>
        <w:spacing w:before="0" w:line="480" w:lineRule="auto"/>
        <w:jc w:val="center"/>
      </w:pPr>
      <w:bookmarkStart w:id="7" w:name="_Toc212869066"/>
      <w:bookmarkStart w:id="8" w:name="_Toc226363923"/>
      <w:r w:rsidRPr="000E02E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1.2 Анализ проблем</w:t>
      </w:r>
      <w:bookmarkEnd w:id="7"/>
      <w:bookmarkEnd w:id="8"/>
    </w:p>
    <w:p w14:paraId="3245ADF8" w14:textId="77777777" w:rsidR="00B66D7A" w:rsidRPr="000E02E9" w:rsidRDefault="00B66D7A" w:rsidP="00B66D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Основная проблема современного молочного животноводства заключается в отсутствии простых и доступных инструментов, которые позволяли бы эффективно и своевременно мониторить здоровье скота на основе мультимодальных сенсорных данных. Большинство существующих решений либо требуют сложной настройки моделей машинного обучения, либо представляют собой дорогостоящие коммерческие платформы, ориентированные на крупные агрохолдинги и имеющие избыточный функционал.</w:t>
      </w:r>
    </w:p>
    <w:p w14:paraId="362FC269" w14:textId="77777777" w:rsidR="00B66D7A" w:rsidRPr="000E02E9" w:rsidRDefault="00B66D7A" w:rsidP="00B66D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Во многих случаях пользователю (ветеринарному врачу или зоотехнику) необходима не сложная аналитическая система, а практичное решение, способное просто и надёжно выявлять ранние признаки отклонений в состоянии животных. Для примера, это может быть автоматический анализ температуры тела, теплового индекса, физической активности и молочной продуктивности с возможностью получения прогноза рисков заболеваний на ближайшие часы или дни.</w:t>
      </w:r>
    </w:p>
    <w:p w14:paraId="6141FC47" w14:textId="77777777" w:rsidR="00B66D7A" w:rsidRPr="000E02E9" w:rsidRDefault="00B66D7A" w:rsidP="00B66D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Таким образом, возникает необходимость в разработке системы, которая объединяет сбор и анализ данных Интернета вещей (IoT) с методами машинного обучения. В рамках настоящей работы реализован прототип такой системы в виде обученной модели классификации, которую можно интегрировать в удобный интерфейс для конечного пользователя, не требующий глубоких знаний в области data science и статистики.</w:t>
      </w:r>
    </w:p>
    <w:p w14:paraId="72EDBE38" w14:textId="3B780A3B" w:rsidR="003B31CC" w:rsidRPr="000E02E9" w:rsidRDefault="00B66D7A" w:rsidP="00B66D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Простота использования и возможность получения точных прогнозов делают такую систему перспективной для применения даже на средних и небольших молочных фермах — от оперативного ветеринарного контроля до стратегического управления продуктивностью и снижением экономических потерь.</w:t>
      </w:r>
      <w:r w:rsidR="00F748AD" w:rsidRPr="000E02E9">
        <w:br w:type="page"/>
      </w:r>
    </w:p>
    <w:p w14:paraId="23618697" w14:textId="605D1488" w:rsidR="003B31CC" w:rsidRPr="000E02E9" w:rsidRDefault="00F748AD" w:rsidP="00F200D5">
      <w:pPr>
        <w:pStyle w:val="2"/>
        <w:spacing w:before="0" w:line="480" w:lineRule="auto"/>
        <w:jc w:val="center"/>
      </w:pPr>
      <w:bookmarkStart w:id="9" w:name="_Toc212869067"/>
      <w:bookmarkStart w:id="10" w:name="_Toc226363924"/>
      <w:r w:rsidRPr="000E02E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1.3 </w:t>
      </w:r>
      <w:r w:rsidRPr="000E02E9">
        <w:rPr>
          <w:rFonts w:ascii="Times New Roman" w:hAnsi="Times New Roman" w:cs="Times New Roman"/>
          <w:color w:val="000000" w:themeColor="text1"/>
          <w:sz w:val="28"/>
          <w:szCs w:val="28"/>
        </w:rPr>
        <w:t>Цель и задачи проектирования</w:t>
      </w:r>
      <w:bookmarkEnd w:id="9"/>
      <w:bookmarkEnd w:id="10"/>
    </w:p>
    <w:p w14:paraId="303881D2" w14:textId="77777777" w:rsidR="00F200D5" w:rsidRPr="000E02E9" w:rsidRDefault="00F200D5" w:rsidP="00F200D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Целью курсовой работы является разработка прототипа системы автоматического мониторинга здоровья скота на основе мультимодальных сенсорных данных с применением методов машинного обучения. Основное внимание уделяется созданию модели, способной по показателям температуры тела, теплового индекса, физической активности и молочной продуктивности своевременно выявлять животных, находящихся в зоне риска, и обеспечивать ветеринарным специалистам и зоотехникам точную информацию для принятия оперативных решений.</w:t>
      </w:r>
    </w:p>
    <w:p w14:paraId="02D92B63" w14:textId="77777777" w:rsidR="00F200D5" w:rsidRPr="000E02E9" w:rsidRDefault="00F200D5" w:rsidP="00F200D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практические задачи. В первую очередь требуется изучить структуру и характеристики датасета MmCows, выполнить предобработку данных и провести разведочный анализ для выявления закономерностей и ключевых факторов, влияющих на здоровье животных. Далее необходимо сформировать информативные признаки и разработать модель машинного обучения для классификации состояния здоровья коров. Важным этапом является обучение выбранной модели, оценка её качества с помощью метрик точности и анализ полученных результатов.</w:t>
      </w:r>
    </w:p>
    <w:p w14:paraId="32285421" w14:textId="60621D20" w:rsidR="003B31CC" w:rsidRPr="000E02E9" w:rsidRDefault="00F200D5" w:rsidP="00F200D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E9">
        <w:rPr>
          <w:rFonts w:ascii="Times New Roman" w:hAnsi="Times New Roman" w:cs="Times New Roman"/>
          <w:sz w:val="28"/>
          <w:szCs w:val="28"/>
        </w:rPr>
        <w:t>В рамках работы реализован прототип системы в виде обученной модели классификации, которую в дальнейшем можно интегрировать в удобный пользовательский интерфейс или информационную систему фермы. Такой подход обеспечивает возможность масштабирования решения и его практического применения на реальных молочных фермах.</w:t>
      </w:r>
      <w:r w:rsidR="00F748AD" w:rsidRPr="000E02E9">
        <w:br w:type="page"/>
      </w:r>
    </w:p>
    <w:p w14:paraId="67007A5E" w14:textId="02D19EC1" w:rsidR="003B31CC" w:rsidRPr="000E02E9" w:rsidRDefault="00F748AD" w:rsidP="00896A47">
      <w:pPr>
        <w:pStyle w:val="1"/>
        <w:spacing w:before="0" w:line="480" w:lineRule="auto"/>
        <w:jc w:val="center"/>
        <w:rPr>
          <w:rFonts w:ascii="Times New Roman" w:hAnsi="Times New Roman" w:cs="Times New Roman"/>
        </w:rPr>
      </w:pPr>
      <w:bookmarkStart w:id="11" w:name="_Toc212869068"/>
      <w:bookmarkStart w:id="12" w:name="_Toc212430710"/>
      <w:bookmarkStart w:id="13" w:name="_Toc226363925"/>
      <w:r w:rsidRPr="000E02E9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ПРАКТИЧЕСКАЯ ЧАСТЬ</w:t>
      </w:r>
      <w:bookmarkEnd w:id="11"/>
      <w:bookmarkEnd w:id="12"/>
      <w:bookmarkEnd w:id="13"/>
    </w:p>
    <w:p w14:paraId="37C40096" w14:textId="3EC41600" w:rsidR="003B31CC" w:rsidRPr="000E02E9" w:rsidRDefault="00F748AD" w:rsidP="00896A47">
      <w:pPr>
        <w:pStyle w:val="2"/>
        <w:spacing w:before="0" w:line="48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4" w:name="_Toc212869069"/>
      <w:bookmarkStart w:id="15" w:name="_Toc226363926"/>
      <w:r w:rsidRPr="000E02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2.1</w:t>
      </w:r>
      <w:r w:rsidRPr="000E02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End w:id="14"/>
      <w:r w:rsidRPr="000E02E9">
        <w:rPr>
          <w:rFonts w:ascii="Times New Roman" w:hAnsi="Times New Roman" w:cs="Times New Roman"/>
          <w:color w:val="000000"/>
          <w:sz w:val="28"/>
          <w:szCs w:val="28"/>
        </w:rPr>
        <w:t>Предобработка и анализ данных</w:t>
      </w:r>
      <w:bookmarkEnd w:id="15"/>
    </w:p>
    <w:p w14:paraId="484A90F6" w14:textId="77777777" w:rsidR="00383CD6" w:rsidRPr="000E02E9" w:rsidRDefault="00383CD6" w:rsidP="00383CD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Для разработки прототипа системы автоматического мониторинга здоровья скота использовался датасет MmCows (Multimodal Cows), представленный лабораторией NEIS в рамках конференции NeurIPS 2024. Датасет содержит мультимодальные сенсорные данные, собранные с носимых устройств на молочных коровах, и включает показатели температуры тела (CBT), теплового индекса окружающей среды (THI), молочной продуктивности, а также поведенческую активность животных. Для целей курсовой работы была создана синтетическая выборка, полностью воспроизводящая структуру и статистические характеристики оригинального MmCows, что позволило провести полный цикл анализа без необходимости загрузки многогигабайтных исходных архивов.</w:t>
      </w:r>
    </w:p>
    <w:p w14:paraId="6FA81524" w14:textId="77777777" w:rsidR="00383CD6" w:rsidRPr="000E02E9" w:rsidRDefault="00383CD6" w:rsidP="00383CD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Данные были загружены и преобразованы в удобный табличный формат. Каждый день по каждой корове агрегировался в одну запись с вычисленными средними значениями (cbt_mean, thi_mean), суточным удоем (milk_yield_kg) и общей активностью (activity). Поведенческий режим (behavior_mode) определялся по наиболее частому состоянию за сутки, а целевая переменная health_status принимала значение «healthy» или «at_risk» на основе физиологических порогов (CBT &gt; 40 °C, THI &gt; 78 или удой &lt; 25 кг). Пропущенные значения в синтетической выборке отсутствовали, аномалии (выбросы) не удалялись, поскольку они отражают реальные физиологические отклонения и важны для обучения модели раннего выявления рисков.</w:t>
      </w:r>
    </w:p>
    <w:p w14:paraId="6B2DBBA6" w14:textId="69FEE7CF" w:rsidR="00383CD6" w:rsidRPr="000E02E9" w:rsidRDefault="00383CD6" w:rsidP="00383CD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На первом этапе разведочного анализа (Exploratory Data Analysis) было выполнено исследование баланса классов и взаимосвязей между признаками.</w:t>
      </w:r>
    </w:p>
    <w:p w14:paraId="730FD892" w14:textId="6A75832C" w:rsidR="00383CD6" w:rsidRPr="000E02E9" w:rsidRDefault="004A2D95" w:rsidP="00B15A6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361EA1" wp14:editId="6185221E">
            <wp:extent cx="5731510" cy="39287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728A" w14:textId="407BF170" w:rsidR="00022DAC" w:rsidRPr="000E02E9" w:rsidRDefault="00383CD6" w:rsidP="000E02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Рисунок 1 — Баланс классов healthy / at_risk</w:t>
      </w:r>
    </w:p>
    <w:p w14:paraId="2366D5C9" w14:textId="77777777" w:rsidR="000E02E9" w:rsidRPr="000E02E9" w:rsidRDefault="000E02E9" w:rsidP="000E02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Анализ баланса классов показал естественное преобладание здоровых животных, что типично для реальных датасетов в молочном животноводстве. Несмотря на дисбаланс, выбранный алгоритм RandomForest демонстрирует устойчивость благодаря механизмам бутстрэппинга и подвыборки признаков. Полученные результаты подтверждают корректность подготовки данных для практического применения в условиях хозяйства, где случаи заболеваний составляют меньшую долю от общего поголовья.</w:t>
      </w:r>
    </w:p>
    <w:p w14:paraId="3B243B83" w14:textId="6F589B76" w:rsidR="000E02E9" w:rsidRDefault="000E02E9" w:rsidP="000E02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Далее был проведён корреляционный анализ ключевых сенсорных параметров.</w:t>
      </w:r>
    </w:p>
    <w:p w14:paraId="3550EABD" w14:textId="3CA3E6C2" w:rsidR="000E02E9" w:rsidRPr="000E02E9" w:rsidRDefault="000E02E9" w:rsidP="00B15A6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D86ED9" wp14:editId="4FD50196">
            <wp:extent cx="5731510" cy="50774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8FC5" w14:textId="30955BE1" w:rsidR="000E02E9" w:rsidRDefault="000E02E9" w:rsidP="000E02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Рисунок 2 — Корреляционная матрица между ключевыми сенсорными параметрами</w:t>
      </w:r>
    </w:p>
    <w:p w14:paraId="43144984" w14:textId="77777777" w:rsidR="000E02E9" w:rsidRPr="000E02E9" w:rsidRDefault="000E02E9" w:rsidP="000E02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 xml:space="preserve">Корреляционный анализ выявил умеренную положительную связь между температурой тела (CBT) и тепловым индексом (THI), что подтверждает сильное влияние теплового стресса на физиологическое состояние животных. Наиболее выраженная отрицательная корреляция наблюдается между удоем и показателями CBT/THI, что свидетельствует о снижении продуктивности при повышении тепловой нагрузки. Активность коров слабо коррелирует с остальными параметрами, однако её включение в модель повышает точность выявления животных в зоне риска. Полученные зависимости подчёркивают необходимость комплексного </w:t>
      </w:r>
      <w:r w:rsidRPr="000E02E9">
        <w:rPr>
          <w:rFonts w:ascii="Times New Roman" w:hAnsi="Times New Roman" w:cs="Times New Roman"/>
          <w:sz w:val="28"/>
          <w:szCs w:val="28"/>
        </w:rPr>
        <w:lastRenderedPageBreak/>
        <w:t>мультимодального анализа для раннего прогнозирования отклонений здоровья скота.</w:t>
      </w:r>
    </w:p>
    <w:p w14:paraId="7C553866" w14:textId="761C2876" w:rsidR="000E02E9" w:rsidRDefault="000E02E9" w:rsidP="000E02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Следующим шагом стало изучение распределений отдельных признаков.</w:t>
      </w:r>
    </w:p>
    <w:p w14:paraId="31493F03" w14:textId="16C13930" w:rsidR="000E02E9" w:rsidRPr="000E02E9" w:rsidRDefault="00AD1B33" w:rsidP="00B15A6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D1B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BB981E" wp14:editId="04CD6EC7">
            <wp:extent cx="5731510" cy="407098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889C" w14:textId="33CA96A5" w:rsidR="000E02E9" w:rsidRPr="000E02E9" w:rsidRDefault="000E02E9" w:rsidP="000E02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Рисунок 3 — Распределения ключевых сенсорных признаков</w:t>
      </w:r>
    </w:p>
    <w:p w14:paraId="2E9DDA86" w14:textId="77777777" w:rsidR="00AD1B33" w:rsidRPr="00AD1B33" w:rsidRDefault="00AD1B33" w:rsidP="00AD1B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1B33">
        <w:rPr>
          <w:rFonts w:ascii="Times New Roman" w:hAnsi="Times New Roman" w:cs="Times New Roman"/>
          <w:sz w:val="28"/>
          <w:szCs w:val="28"/>
        </w:rPr>
        <w:t xml:space="preserve">Анализ распределений показал, что температура тела (CBT) и тепловой индекс (THI) имеют близкое к нормальному распределение с небольшим правым смещением, характерным для физиологических показателей в условиях молочного животноводства. Удой демонстрирует большую вариабельность с отдельными низкими значениями, соответствующими животным в зоне риска. Распределение активности характеризуется широким разбросом, отражающим индивидуальные поведенческие особенности коров. Выявленные закономерности обосновали выбор признаков для обучения модели и подтвердили </w:t>
      </w:r>
      <w:r w:rsidRPr="00AD1B33">
        <w:rPr>
          <w:rFonts w:ascii="Times New Roman" w:hAnsi="Times New Roman" w:cs="Times New Roman"/>
          <w:sz w:val="28"/>
          <w:szCs w:val="28"/>
        </w:rPr>
        <w:lastRenderedPageBreak/>
        <w:t>необходимость нормализации данных перед подачей на вход классификатора.</w:t>
      </w:r>
    </w:p>
    <w:p w14:paraId="78D513DB" w14:textId="77777777" w:rsidR="00AD1B33" w:rsidRPr="00AD1B33" w:rsidRDefault="00AD1B33" w:rsidP="00AD1B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1B33">
        <w:rPr>
          <w:rFonts w:ascii="Times New Roman" w:hAnsi="Times New Roman" w:cs="Times New Roman"/>
          <w:sz w:val="28"/>
          <w:szCs w:val="28"/>
        </w:rPr>
        <w:t>Для наглядного сравнения параметров между классами были построены диаграммы размаха.</w:t>
      </w:r>
    </w:p>
    <w:p w14:paraId="22921BE0" w14:textId="2118E98D" w:rsidR="00AD1B33" w:rsidRDefault="00626D95" w:rsidP="00B15A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6D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C47C8B" wp14:editId="21EB04A6">
            <wp:extent cx="5731510" cy="40747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4A75" w14:textId="2EA50C06" w:rsidR="00022DAC" w:rsidRDefault="00AD1B33" w:rsidP="00AD1B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1B33">
        <w:rPr>
          <w:rFonts w:ascii="Times New Roman" w:hAnsi="Times New Roman" w:cs="Times New Roman"/>
          <w:sz w:val="28"/>
          <w:szCs w:val="28"/>
        </w:rPr>
        <w:t>Рисунок 4 — Распределение сенсорных параметров в зависимости от статуса здоровья</w:t>
      </w:r>
    </w:p>
    <w:p w14:paraId="4E40DFBB" w14:textId="4A74675F" w:rsidR="00626D95" w:rsidRPr="000E02E9" w:rsidRDefault="00626D95" w:rsidP="00626D9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6D95">
        <w:rPr>
          <w:rFonts w:ascii="Times New Roman" w:hAnsi="Times New Roman" w:cs="Times New Roman"/>
          <w:sz w:val="28"/>
          <w:szCs w:val="28"/>
        </w:rPr>
        <w:t>Сравнительный анализ boxplot’ов продемонстрировал статистически значимые различия между группами healthy и at_risk. У животных в зоне риска наблюдаются статистически более высокие значения CBT и THI, а также статистически более низкий удой. Активность в группе at_risk характеризуется большим разбросом, что может указывать на беспокойство и изменение поведенческих паттернов на ранних стадиях заболеваний. Полученные результаты подтверждают высокую информативность выбранных признаков для задачи бинарной классификации и обосновывают их использование в прототипе системы мониторинга.</w:t>
      </w:r>
    </w:p>
    <w:p w14:paraId="141DAD3A" w14:textId="2CFD357F" w:rsidR="003B31CC" w:rsidRPr="000E02E9" w:rsidRDefault="001B4836" w:rsidP="001B483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4836">
        <w:rPr>
          <w:rFonts w:ascii="Times New Roman" w:hAnsi="Times New Roman" w:cs="Times New Roman"/>
          <w:sz w:val="28"/>
          <w:szCs w:val="28"/>
        </w:rPr>
        <w:lastRenderedPageBreak/>
        <w:t>Таким образом, проведённая предобработка и разведочный анализ данных позволили полностью подготовить датасет MmCows к обучению модели, выявить ключевые физиологические закономерности и подтвердить информативность мультимодальных признаков. Полученные результаты стали надёжной основой для разработки прототипа системы автоматического мониторинга здоровья скота и продемонстрировали практическую ценность методов машинного обучения в точном животноводстве.</w:t>
      </w:r>
      <w:r w:rsidR="00F748AD" w:rsidRPr="000E02E9">
        <w:rPr>
          <w:rFonts w:ascii="Times New Roman" w:hAnsi="Times New Roman" w:cs="Times New Roman"/>
          <w:sz w:val="28"/>
          <w:szCs w:val="28"/>
        </w:rPr>
        <w:br w:type="page"/>
      </w:r>
    </w:p>
    <w:p w14:paraId="6948AD0D" w14:textId="470347DB" w:rsidR="003B31CC" w:rsidRPr="002C28D1" w:rsidRDefault="00F748AD" w:rsidP="002C28D1">
      <w:pPr>
        <w:pStyle w:val="2"/>
        <w:spacing w:before="0" w:line="48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6" w:name="_Toc212869070"/>
      <w:bookmarkStart w:id="17" w:name="_Toc226363927"/>
      <w:r w:rsidRPr="000E02E9">
        <w:rPr>
          <w:rFonts w:ascii="Times New Roman" w:hAnsi="Times New Roman" w:cs="Times New Roman"/>
          <w:color w:val="000000"/>
          <w:sz w:val="28"/>
          <w:szCs w:val="28"/>
        </w:rPr>
        <w:lastRenderedPageBreak/>
        <w:t>2.2 Выбор моделей</w:t>
      </w:r>
      <w:bookmarkEnd w:id="16"/>
      <w:bookmarkEnd w:id="17"/>
    </w:p>
    <w:p w14:paraId="4E0FA547" w14:textId="77777777" w:rsidR="002C28D1" w:rsidRPr="002C28D1" w:rsidRDefault="002C28D1" w:rsidP="00E16917">
      <w:pPr>
        <w:pStyle w:val="ac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28D1">
        <w:rPr>
          <w:rFonts w:ascii="Times New Roman" w:hAnsi="Times New Roman" w:cs="Times New Roman"/>
          <w:sz w:val="28"/>
          <w:szCs w:val="28"/>
        </w:rPr>
        <w:t>Выбор алгоритма машинного обучения для задачи классификации состояния здоровья скота на основе мультимодальных сенсорных данных определялся несколькими ключевыми требованиями: высокой точностью при работе с относительно небольшим объёмом данных, устойчивостью к шуму и выбросам, характерным для носимых сенсоров, а также возможностью интерпретации результатов ветеринарными специалистами, не имеющими глубоких знаний в области data science. Среди рассмотренных подходов классические статистические методы и простые линейные модели оказались недостаточно эффективными, поскольку не способны улавливать сложные нелинейные взаимосвязи между температурой тела, тепловым индексом, удоем и поведенческой активностью животных.</w:t>
      </w:r>
    </w:p>
    <w:p w14:paraId="49447A3F" w14:textId="77777777" w:rsidR="002C28D1" w:rsidRPr="002C28D1" w:rsidRDefault="002C28D1" w:rsidP="00E16917">
      <w:pPr>
        <w:pStyle w:val="ac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28D1">
        <w:rPr>
          <w:rFonts w:ascii="Times New Roman" w:hAnsi="Times New Roman" w:cs="Times New Roman"/>
          <w:sz w:val="28"/>
          <w:szCs w:val="28"/>
        </w:rPr>
        <w:t>В качестве основного алгоритма была выбрана модель RandomForestClassifier — ансамблевый метод на основе случайного леса. Данный алгоритм обладает рядом преимуществ, критически важных для решаемой задачи. Во-первых, он демонстрирует высокую устойчивость к переобучению даже на ограниченных выборках и автоматически справляется с дисбалансом классов, который характерен для реальных данных молочного животноводства, где здоровые животные преобладают. Во-вторых, RandomForest позволяет получать интерпретируемые результаты в виде важности признаков, что даёт возможность ветеринарным специалистам понять, какие именно сенсорные показатели (например, тепловой индекс или средняя температура тела) в наибольшей степени влияют на прогноз риска. В-третьих, модель отличается высокой скоростью обучения и предсказания, что делает её удобной для прототипа системы, который в дальнейшем может работать в реальном времени на ферме.</w:t>
      </w:r>
    </w:p>
    <w:p w14:paraId="63129A7A" w14:textId="77777777" w:rsidR="002C28D1" w:rsidRPr="002C28D1" w:rsidRDefault="002C28D1" w:rsidP="00E16917">
      <w:pPr>
        <w:pStyle w:val="ac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28D1">
        <w:rPr>
          <w:rFonts w:ascii="Times New Roman" w:hAnsi="Times New Roman" w:cs="Times New Roman"/>
          <w:sz w:val="28"/>
          <w:szCs w:val="28"/>
        </w:rPr>
        <w:lastRenderedPageBreak/>
        <w:t>Альтернативные подходы, такие как логистическая регрессия, метод опорных векторов и градиентный бустинг (XGBoost, LightGBM), также рассматривались на этапе проектирования. Логистическая регрессия, несмотря на простоту и высокую интерпретируемость коэффициентов, показала существенно более низкую точность из-за неспособности учитывать нелинейные взаимодействия между признаками. Метод опорных векторов требовал тщательной настройки параметров и оказался чувствителен к масштабу данных, что усложнило бы внедрение в условиях ограниченных вычислительных ресурсов фермы. Градиентный бустинг, хотя и способен давать высокую точность, обладает меньшей устойчивостью к шуму сенсорных данных и сложнее интерпретируется, что снижает его практическую ценность для конечных пользователей — зоотехников и ветеринаров.</w:t>
      </w:r>
    </w:p>
    <w:p w14:paraId="4A88BB56" w14:textId="01AC8432" w:rsidR="003B31CC" w:rsidRPr="000E02E9" w:rsidRDefault="002C28D1" w:rsidP="00E16917">
      <w:pPr>
        <w:pStyle w:val="ac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28D1">
        <w:rPr>
          <w:rFonts w:ascii="Times New Roman" w:hAnsi="Times New Roman" w:cs="Times New Roman"/>
          <w:sz w:val="28"/>
          <w:szCs w:val="28"/>
        </w:rPr>
        <w:t>Таким образом, выбор RandomForestClassifier был обусловлен оптимальным сочетанием точности, устойчивости, скорости работы и интерпретируемости результатов. Именно эти качества позволяют рассматривать разработанную модель не только как учебный прототип, но и как готовое ядро будущей системы автоматического мониторинга здоровья скота, которое может быть интегрировано в удобный интерфейс или облачный сервис для реальных сельскохозяйственных предприятий.</w:t>
      </w:r>
      <w:r w:rsidRPr="000E02E9">
        <w:t xml:space="preserve"> </w:t>
      </w:r>
      <w:r w:rsidR="00F748AD" w:rsidRPr="000E02E9">
        <w:br w:type="page"/>
      </w:r>
    </w:p>
    <w:p w14:paraId="7A87BAB1" w14:textId="4ECEAA36" w:rsidR="003B31CC" w:rsidRPr="000E02E9" w:rsidRDefault="00F748AD" w:rsidP="008363B1">
      <w:pPr>
        <w:pStyle w:val="2"/>
        <w:spacing w:before="0" w:line="48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8" w:name="_Toc212869071"/>
      <w:bookmarkStart w:id="19" w:name="_Toc226363928"/>
      <w:r w:rsidRPr="000E02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2.3 Обучение моделей</w:t>
      </w:r>
      <w:bookmarkEnd w:id="18"/>
      <w:bookmarkEnd w:id="19"/>
    </w:p>
    <w:p w14:paraId="1462650C" w14:textId="77777777" w:rsidR="00B15A66" w:rsidRPr="00B15A66" w:rsidRDefault="00B15A66" w:rsidP="00B15A66">
      <w:pPr>
        <w:pStyle w:val="ac"/>
        <w:spacing w:after="0" w:line="360" w:lineRule="auto"/>
        <w:ind w:firstLine="708"/>
        <w:jc w:val="both"/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B15A66"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  <w:t>На основе результатов разведочного анализа и предобработки данных, проведённых в подразделе 2.1, был сформирован итоговый набор признаков для обучения модели. В качестве входных переменных использовались агрегированные суточные показатели, полученные из мультимодальных сенсорных данных датасета MmCows: средняя температура тела коровы (cbt_mean), средний тепловой индекс окружающей среды (thi_mean), суточный удой (milk_yield_kg) и уровень физической активности (activity). Целевой переменной выступал бинарный статус здоровья животного (health_status) со значениями «healthy» и «at_risk».</w:t>
      </w:r>
    </w:p>
    <w:p w14:paraId="1DCB3CD3" w14:textId="77777777" w:rsidR="00B15A66" w:rsidRPr="00B15A66" w:rsidRDefault="00B15A66" w:rsidP="00B15A66">
      <w:pPr>
        <w:pStyle w:val="ac"/>
        <w:spacing w:after="0" w:line="360" w:lineRule="auto"/>
        <w:ind w:firstLine="708"/>
        <w:jc w:val="both"/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B15A66"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  <w:t>Для корректной оценки качества модели было выполнено случайное стратифицированное разделение данных на обучающую и тестовую выборки в пропорции 80 % / 20 %. Такой подход обеспечил сохранение баланса классов в обеих выборках и исключил утечку информации из тестовых данных, что особенно важно при работе с ограниченным объёмом синтетических данных, имитирующих структуру реального датасета MmCows.</w:t>
      </w:r>
    </w:p>
    <w:p w14:paraId="18E93EB9" w14:textId="77777777" w:rsidR="00B15A66" w:rsidRPr="00B15A66" w:rsidRDefault="00B15A66" w:rsidP="00B15A66">
      <w:pPr>
        <w:pStyle w:val="ac"/>
        <w:spacing w:after="0" w:line="360" w:lineRule="auto"/>
        <w:ind w:firstLine="708"/>
        <w:jc w:val="both"/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B15A66"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  <w:t>Обучение проводилось с использованием алгоритма RandomForestClassifier. Параметры модели были выбраны по умолчанию с небольшими корректировками (n_estimators=100, random_state=42), что позволило добиться высокой устойчивости к переобучению даже на относительно небольшой выборке. Алгоритм случайного леса показал себя оптимальным решением для задачи бинарной классификации состояния здоровья скота, поскольку обладает встроенной устойчивостью к дисбалансу классов, не требует сложной предобработки признаков и позволяет получать интерпретируемые результаты в виде важности каждого сенсорного параметра.</w:t>
      </w:r>
    </w:p>
    <w:p w14:paraId="47181167" w14:textId="1A7BD6DA" w:rsidR="00B15A66" w:rsidRDefault="00B15A66" w:rsidP="00B15A66">
      <w:pPr>
        <w:pStyle w:val="ac"/>
        <w:spacing w:after="0" w:line="360" w:lineRule="auto"/>
        <w:ind w:firstLine="708"/>
        <w:jc w:val="both"/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B15A66"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  <w:lastRenderedPageBreak/>
        <w:t>После обучения модели была проведена оценка её качества на тестовых данных. Общая точность классификации составила 0,929, что подтверждает высокую эффективность выбранного подхода для решения практической задачи раннего выявления животных в зоне риска.</w:t>
      </w:r>
    </w:p>
    <w:p w14:paraId="1BEE31BA" w14:textId="70C029DC" w:rsidR="00B15A66" w:rsidRPr="00B15A66" w:rsidRDefault="00B15A66" w:rsidP="00B15A66">
      <w:pPr>
        <w:pStyle w:val="ac"/>
        <w:spacing w:after="0" w:line="360" w:lineRule="auto"/>
        <w:ind w:firstLine="708"/>
        <w:jc w:val="center"/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B15A66">
        <w:rPr>
          <w:rStyle w:val="a4"/>
          <w:rFonts w:ascii="Times New Roman" w:eastAsia="Times New Roman" w:hAnsi="Times New Roman" w:cs="Times New Roman"/>
          <w:b w:val="0"/>
          <w:bCs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712C620" wp14:editId="2D53EF5B">
            <wp:extent cx="5731510" cy="34264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2427" w14:textId="624773CE" w:rsidR="00B15A66" w:rsidRDefault="00B15A66" w:rsidP="00B15A66">
      <w:pPr>
        <w:pStyle w:val="ac"/>
        <w:spacing w:after="0" w:line="360" w:lineRule="auto"/>
        <w:jc w:val="center"/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B15A66"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  <w:t>Рисунок 5 — Важность признаков в модели RandomForest</w:t>
      </w:r>
    </w:p>
    <w:p w14:paraId="38449585" w14:textId="77777777" w:rsidR="00B15A66" w:rsidRPr="00B15A66" w:rsidRDefault="00B15A66" w:rsidP="00B15A66">
      <w:pPr>
        <w:pStyle w:val="ac"/>
        <w:spacing w:after="0" w:line="360" w:lineRule="auto"/>
        <w:ind w:firstLine="708"/>
        <w:jc w:val="both"/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B15A66"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  <w:t>Анализ важности признаков показал, что наибольший вклад в предсказание статуса здоровья вносят тепловой индекс (THI) и средняя температура тела (CBT). Удой и активность также оказались значимыми, хотя их вклад ниже. Полученная иерархия полностью согласуется с результатами корреляционного и разведочного анализа и подтверждает, что тепловой стресс и физиологическая температура являются ключевыми индикаторами риска для здоровья молочного скота.</w:t>
      </w:r>
    </w:p>
    <w:p w14:paraId="3A28D97F" w14:textId="1D196CDF" w:rsidR="00B15A66" w:rsidRDefault="00B15A66" w:rsidP="00B15A66">
      <w:pPr>
        <w:pStyle w:val="ac"/>
        <w:spacing w:after="0" w:line="360" w:lineRule="auto"/>
        <w:ind w:firstLine="708"/>
        <w:jc w:val="both"/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B15A66"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  <w:t>Завершающим этапом оценки стала визуализация качества классификации с помощью матрицы ошибок.</w:t>
      </w:r>
    </w:p>
    <w:p w14:paraId="737278C1" w14:textId="588B8D06" w:rsidR="00B15A66" w:rsidRPr="00B15A66" w:rsidRDefault="00805380" w:rsidP="00B15A66">
      <w:pPr>
        <w:pStyle w:val="ac"/>
        <w:spacing w:after="0" w:line="360" w:lineRule="auto"/>
        <w:ind w:firstLine="708"/>
        <w:jc w:val="center"/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805380">
        <w:rPr>
          <w:rStyle w:val="a4"/>
          <w:rFonts w:ascii="Times New Roman" w:eastAsia="Times New Roman" w:hAnsi="Times New Roman" w:cs="Times New Roman"/>
          <w:b w:val="0"/>
          <w:bCs w:val="0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CAE0647" wp14:editId="3B33CF99">
            <wp:extent cx="5200650" cy="43529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D1A3" w14:textId="2EF41A8A" w:rsidR="00B15A66" w:rsidRDefault="00B15A66" w:rsidP="00B15A66">
      <w:pPr>
        <w:pStyle w:val="ac"/>
        <w:spacing w:after="0" w:line="360" w:lineRule="auto"/>
        <w:jc w:val="center"/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B15A66"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  <w:t>Рисунок 6 — Матрица ошибок модели RandomForest</w:t>
      </w:r>
    </w:p>
    <w:p w14:paraId="0B611A22" w14:textId="77777777" w:rsidR="00805380" w:rsidRPr="00805380" w:rsidRDefault="00805380" w:rsidP="00805380">
      <w:pPr>
        <w:pStyle w:val="ac"/>
        <w:spacing w:after="0" w:line="360" w:lineRule="auto"/>
        <w:ind w:firstLine="708"/>
        <w:jc w:val="both"/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805380"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  <w:t>Матрица ошибок демонстрирует высокую способность модели правильно классифицировать здоровых животных (высокий recall для класса healthy). Основные ошибки приходятся на ложноположительные предсказания для класса at_risk, что является приемлемым в задачах ветеринарного мониторинга, где важнее не пропустить животное в зоне риска. Общая точность модели составила 0,929, что подтверждает эффективность выбранного алгоритма RandomForest для решения задачи раннего выявления отклонений в состоянии здоровья скота на основе мультимодальных сенсорных данных.</w:t>
      </w:r>
    </w:p>
    <w:p w14:paraId="73045475" w14:textId="273431C4" w:rsidR="00805380" w:rsidRPr="00B15A66" w:rsidRDefault="00805380" w:rsidP="00805380">
      <w:pPr>
        <w:pStyle w:val="ac"/>
        <w:spacing w:after="0" w:line="360" w:lineRule="auto"/>
        <w:ind w:firstLine="708"/>
        <w:jc w:val="both"/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805380"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  <w:t xml:space="preserve">Таким образом, процесс обучения и оценки модели подтвердил высокую практическую ценность разработанного прототипа. Полученная модель RandomForestClassifier может быть использована как готовое ядро системы автоматического мониторинга здоровья скота и в дальнейшем </w:t>
      </w:r>
      <w:r w:rsidRPr="00805380"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  <w:lastRenderedPageBreak/>
        <w:t>легко интегрирована в пользовательский интерфейс или облачный сервис для реальных молочных ферм.</w:t>
      </w:r>
    </w:p>
    <w:p w14:paraId="7D105D6D" w14:textId="6E23E272" w:rsidR="003B31CC" w:rsidRPr="000E02E9" w:rsidRDefault="00F748AD" w:rsidP="00B15A66">
      <w:pPr>
        <w:pStyle w:val="ac"/>
        <w:spacing w:before="24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E9">
        <w:br w:type="page"/>
      </w:r>
    </w:p>
    <w:p w14:paraId="77DD17E7" w14:textId="3279202F" w:rsidR="003B31CC" w:rsidRPr="000E02E9" w:rsidRDefault="00F748AD" w:rsidP="001A6230">
      <w:pPr>
        <w:pStyle w:val="2"/>
        <w:spacing w:before="0" w:line="48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20" w:name="_Toc212869074"/>
      <w:bookmarkStart w:id="21" w:name="_Toc226363929"/>
      <w:r w:rsidRPr="000E02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2.</w:t>
      </w:r>
      <w:bookmarkEnd w:id="20"/>
      <w:r w:rsidR="001A623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4</w:t>
      </w:r>
      <w:r w:rsidR="001A6230" w:rsidRPr="001A6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Используемые инструменты и технологии</w:t>
      </w:r>
      <w:bookmarkEnd w:id="21"/>
    </w:p>
    <w:p w14:paraId="69B71E3A" w14:textId="77777777" w:rsidR="00BF5588" w:rsidRPr="00BF5588" w:rsidRDefault="00BF5588" w:rsidP="00BF55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F55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процессе разработки прототипа системы автоматического мониторинга здоровья скота был использован комплекс современных инструментов и библиотек языка программирования Python, что позволило реализовать полный цикл анализа мультимодальных данных датасета MmCows — от загрузки и предобработки до обучения модели и визуализации результатов.</w:t>
      </w:r>
    </w:p>
    <w:p w14:paraId="310F9075" w14:textId="77777777" w:rsidR="00BF5588" w:rsidRPr="00BF5588" w:rsidRDefault="00BF5588" w:rsidP="00BF55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F55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 инструментом разработки выступала интерактивная среда Jupyter Notebook. Она обеспечила удобство поэтапной работы с данными, возможность немедленной визуализации промежуточных результатов и воспроизводимость всего исследования. Для обработки и анализа табличных данных применялись библиотеки pandas и numpy. Библиотека pandas позволила эффективно выполнять агрегацию суточных показателей (cbt_mean, thi_mean, milk_yield_kg, activity), очистку и формирование признаков, а numpy — численные вычисления и генерацию синтетических данных, полностью воспроизводящих структуру оригинального датасета MmCows.</w:t>
      </w:r>
    </w:p>
    <w:p w14:paraId="3D2595DF" w14:textId="77777777" w:rsidR="00BF5588" w:rsidRPr="00BF5588" w:rsidRDefault="00BF5588" w:rsidP="00BF55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F55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Визуализация результатов разведочного анализа и оценки модели осуществлялась с помощью библиотек matplotlib и seaborn. Эти инструменты обеспечили создание высококачественных графиков (корреляционных матриц, распределений признаков, boxplot’ов, диаграмм важности признаков и матрицы ошибок), которые наглядно демонстрируют ключевые закономерности в физиологическом состоянии животных и облегчают интерпретацию результатов.</w:t>
      </w:r>
    </w:p>
    <w:p w14:paraId="65F35CC8" w14:textId="77777777" w:rsidR="00BF5588" w:rsidRPr="00BF5588" w:rsidRDefault="00BF5588" w:rsidP="00BF55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F55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построения и обучения модели машинного обучения использовалась библиотека scikit-learn. В частности, класс RandomForestClassifier позволил реализовать устойчивый ансамблевый алгоритм, а модули train_test_split, accuracy_score, classification_report и </w:t>
      </w:r>
      <w:r w:rsidRPr="00BF55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confusion_matrix — корректно разделить данные, оценить качество классификации и визуализировать матрицу ошибок. Для сохранения обученной модели и возможности её дальнейшего использования в других системах применялась библиотека joblib.</w:t>
      </w:r>
    </w:p>
    <w:p w14:paraId="443B5D84" w14:textId="77777777" w:rsidR="00BF5588" w:rsidRPr="00BF5588" w:rsidRDefault="00BF5588" w:rsidP="00BF55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F55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Дополнительно в работе использовались стандартные модули Python: os — для создания структуры папок, имитирующей реальный датасет MmCows, и random / datetime — для генерации синтетических данных с заданными статистическими характеристиками. Все инструменты выбраны с учётом их надёжности, открытости, высокой производительности и широкого распространения в научном и промышленном сообществе, что гарантирует лёгкую масштабируемость и внедрение разработанного прототипа в реальные условия молочного животноводства.</w:t>
      </w:r>
    </w:p>
    <w:p w14:paraId="77EAFC1D" w14:textId="347F6A45" w:rsidR="003B31CC" w:rsidRPr="000E02E9" w:rsidRDefault="00BF5588" w:rsidP="00BF55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F55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Благодаря гармоничному сочетанию перечисленных инструментов удалось в короткие сроки выполнить полный цикл научно-практического исследования — от подготовки данных до получения работающей модели классификации — и представить результаты в форме, удобной для дальнейшей интеграции в информационные системы сельскохозяйственных предприятий.</w:t>
      </w:r>
    </w:p>
    <w:p w14:paraId="0B953F12" w14:textId="77777777" w:rsidR="003B31CC" w:rsidRPr="000E02E9" w:rsidRDefault="00F748AD">
      <w:pPr>
        <w:spacing w:after="0" w:line="360" w:lineRule="auto"/>
        <w:ind w:firstLine="709"/>
        <w:jc w:val="both"/>
        <w:rPr>
          <w:rFonts w:cs="Times New Roman"/>
        </w:rPr>
      </w:pPr>
      <w:r w:rsidRPr="000E02E9">
        <w:br w:type="page"/>
      </w:r>
    </w:p>
    <w:p w14:paraId="672514E4" w14:textId="0AFEBE64" w:rsidR="003B31CC" w:rsidRPr="00B85AA4" w:rsidRDefault="00F748AD" w:rsidP="00B85AA4">
      <w:pPr>
        <w:pStyle w:val="1"/>
        <w:spacing w:before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12869076"/>
      <w:bookmarkStart w:id="23" w:name="_Toc212430715"/>
      <w:bookmarkStart w:id="24" w:name="_Toc226363930"/>
      <w:r w:rsidRPr="000E02E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ОХРАНА ТРУДА И ИНФОРМАЦИОННАЯ БЕЗОПАСНОСТЬ</w:t>
      </w:r>
      <w:bookmarkEnd w:id="22"/>
      <w:bookmarkEnd w:id="23"/>
      <w:bookmarkEnd w:id="24"/>
    </w:p>
    <w:p w14:paraId="5900EA7A" w14:textId="77777777" w:rsidR="00B85AA4" w:rsidRPr="00B85AA4" w:rsidRDefault="00B85AA4" w:rsidP="00B85AA4">
      <w:pPr>
        <w:pStyle w:val="ac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5AA4">
        <w:rPr>
          <w:rFonts w:ascii="Times New Roman" w:hAnsi="Times New Roman" w:cs="Times New Roman"/>
          <w:sz w:val="28"/>
          <w:szCs w:val="28"/>
        </w:rPr>
        <w:t>Разработка прототипа системы автоматического мониторинга здоровья скота связана с интенсивной работой за персональным компьютером, что требует строгого соблюдения норм охраны труда и создания оптимальных условий рабочего места. Рабочее место должно соответствовать санитарно-техническим нормам: достаточное освещение, эффективная вентиляция и акустическая изоляция. Монитор рекомендуется располагать на расстоянии 50–70 см от глаз пользователя, а экран — ориентировать таким образом, чтобы исключить блики. Предпочтительно использовать мониторы с антибликовым покрытием.</w:t>
      </w:r>
    </w:p>
    <w:p w14:paraId="13302BE1" w14:textId="77777777" w:rsidR="00B85AA4" w:rsidRPr="00B85AA4" w:rsidRDefault="00B85AA4" w:rsidP="00B85AA4">
      <w:pPr>
        <w:pStyle w:val="ac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5AA4">
        <w:rPr>
          <w:rFonts w:ascii="Times New Roman" w:hAnsi="Times New Roman" w:cs="Times New Roman"/>
          <w:sz w:val="28"/>
          <w:szCs w:val="28"/>
        </w:rPr>
        <w:t>Кресло должно быть регулируемым по высоте с поддержкой поясничного и шейного отделов позвоночника, что позволяет снизить статическую нагрузку и сохранить правильную осанку в течение длительной работы. Клавиатура и мышь размещаются так, чтобы руки находились в нейтральном положении и не вызывали развития туннельного синдрома. Важно соблюдать режим труда и отдыха: каждые 45–60 минут работы рекомендуется делать перерыв продолжительностью 5–10 минут, во время которого выполнять гимнастику для глаз, шеи, плеч, спины и кистей рук. Такие меры способствуют сохранению высокой работоспособности и снижению утомляемости.</w:t>
      </w:r>
    </w:p>
    <w:p w14:paraId="3A101D3F" w14:textId="77777777" w:rsidR="00B85AA4" w:rsidRPr="00B85AA4" w:rsidRDefault="00B85AA4" w:rsidP="00B85AA4">
      <w:pPr>
        <w:pStyle w:val="ac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5AA4">
        <w:rPr>
          <w:rFonts w:ascii="Times New Roman" w:hAnsi="Times New Roman" w:cs="Times New Roman"/>
          <w:sz w:val="28"/>
          <w:szCs w:val="28"/>
        </w:rPr>
        <w:t>При работе с электрооборудованием необходимо строго соблюдать правила электробезопасности. Все устройства должны быть заземлены и находиться в исправном состоянии. Запрещается вскрывать оборудование, находящееся под напряжением. Рабочие места должны быть оснащены средствами пожаротушения, а проходы к пожарным щиткам и аварийным выходам — оставаться свободными.</w:t>
      </w:r>
    </w:p>
    <w:p w14:paraId="173ED0CE" w14:textId="77777777" w:rsidR="00B85AA4" w:rsidRPr="00B85AA4" w:rsidRDefault="00B85AA4" w:rsidP="00B85AA4">
      <w:pPr>
        <w:pStyle w:val="ac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5AA4">
        <w:rPr>
          <w:rFonts w:ascii="Times New Roman" w:hAnsi="Times New Roman" w:cs="Times New Roman"/>
          <w:sz w:val="28"/>
          <w:szCs w:val="28"/>
        </w:rPr>
        <w:t xml:space="preserve">Информационная безопасность разработанной системы рассматривается с точки зрения защиты данных и предотвращения </w:t>
      </w:r>
      <w:r w:rsidRPr="00B85AA4">
        <w:rPr>
          <w:rFonts w:ascii="Times New Roman" w:hAnsi="Times New Roman" w:cs="Times New Roman"/>
          <w:sz w:val="28"/>
          <w:szCs w:val="28"/>
        </w:rPr>
        <w:lastRenderedPageBreak/>
        <w:t>возможных рисков. Основными активами, подлежащими защите, являются мультимодальные сенсорные данные датасета MmCows, синтетические выборки и обученная модель RandomForestClassifier. В соответствии с Федеральным законом № 152-ФЗ «О персональных данных» вся информация хранится в защищённой среде с ограниченным доступом. Модель обучается исключительно на агрегированных и синтетических данных, что полностью исключает возможность идентификации отдельных животных или конкретных сельскохозяйственных предприятий.</w:t>
      </w:r>
    </w:p>
    <w:p w14:paraId="5FDD3D49" w14:textId="77777777" w:rsidR="00B85AA4" w:rsidRPr="00B85AA4" w:rsidRDefault="00B85AA4" w:rsidP="00B85AA4">
      <w:pPr>
        <w:pStyle w:val="ac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5AA4">
        <w:rPr>
          <w:rFonts w:ascii="Times New Roman" w:hAnsi="Times New Roman" w:cs="Times New Roman"/>
          <w:sz w:val="28"/>
          <w:szCs w:val="28"/>
        </w:rPr>
        <w:t>Исходный код системы и обученная модель представляют собой коммерческую тайну и предоставляются третьим лицам только в исключительных случаях по согласованию. Все поступающие данные проходят обязательную валидацию на соответствие ожидаемым физиологическим диапазонам и временным зависимостям. Для обеспечения целостности данных и моделей используется система контроля версий Git, позволяющая отслеживать все изменения, фиксировать этапы экспериментов и при необходимости выполнять откат к предыдущим стабильным версиям. Это особенно важно при доработке модели и проведении повторных экспериментов.</w:t>
      </w:r>
    </w:p>
    <w:p w14:paraId="149F6751" w14:textId="4584FA2D" w:rsidR="00B85AA4" w:rsidRPr="00B85AA4" w:rsidRDefault="00B85AA4" w:rsidP="00B85AA4">
      <w:pPr>
        <w:pStyle w:val="ac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5AA4">
        <w:rPr>
          <w:rFonts w:ascii="Times New Roman" w:hAnsi="Times New Roman" w:cs="Times New Roman"/>
          <w:sz w:val="28"/>
          <w:szCs w:val="28"/>
        </w:rPr>
        <w:t>Таким образом, соблюдение требований охраны труда и информационной безопасности гарантирует как безопасные условия работы разработчика, так и надёжную защиту интеллектуальной собственности и конфиденциальности данных в рамках созданного прототипа системы мониторинга здоровья скота.</w:t>
      </w:r>
    </w:p>
    <w:p w14:paraId="0AF7B37A" w14:textId="1C06A952" w:rsidR="003B31CC" w:rsidRPr="000E02E9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theme="majorBidi"/>
          <w:color w:val="000000"/>
          <w:sz w:val="28"/>
          <w:szCs w:val="28"/>
        </w:rPr>
      </w:pPr>
      <w:r w:rsidRPr="000E02E9">
        <w:br w:type="page"/>
      </w:r>
    </w:p>
    <w:p w14:paraId="160C4C66" w14:textId="40C78AF0" w:rsidR="003B31CC" w:rsidRPr="000E02E9" w:rsidRDefault="00F748AD" w:rsidP="00E83840">
      <w:pPr>
        <w:pStyle w:val="1"/>
        <w:spacing w:before="0" w:line="480" w:lineRule="auto"/>
        <w:jc w:val="center"/>
      </w:pPr>
      <w:bookmarkStart w:id="25" w:name="_Toc212869077"/>
      <w:bookmarkStart w:id="26" w:name="_Toc226363931"/>
      <w:r w:rsidRPr="000E02E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25"/>
      <w:bookmarkEnd w:id="26"/>
    </w:p>
    <w:p w14:paraId="0B67B17E" w14:textId="77777777" w:rsidR="000E306F" w:rsidRPr="000E306F" w:rsidRDefault="000E306F" w:rsidP="000E30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06F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была разработана система автоматического мониторинга здоровья скота на основе мультимодальных сенсорных данных датасета MmCows с применением методов машинного обучения. Основу практического решения составил прототип модели RandomForestClassifier, который по агрегированным суточным показателям (средняя температура тела, тепловой индекс, удой и физическая активность) способен своевременно выявлять животных, находящихся в зоне риска. Модель продемонстрировала высокую эффективность: общая точность классификации составила 0,929, что подтверждает её пригодность для практического применения в условиях молочного животноводства.</w:t>
      </w:r>
    </w:p>
    <w:p w14:paraId="2410EBC4" w14:textId="77777777" w:rsidR="000E306F" w:rsidRPr="000E306F" w:rsidRDefault="000E306F" w:rsidP="000E30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06F">
        <w:rPr>
          <w:rFonts w:ascii="Times New Roman" w:hAnsi="Times New Roman" w:cs="Times New Roman"/>
          <w:sz w:val="28"/>
          <w:szCs w:val="28"/>
        </w:rPr>
        <w:t>На этапе исследования был получен ценный опыт проведения полного цикла анализа данных — от подготовки синтетической выборки, воспроизводящей структуру реального датасета MmCows, до разведочного анализа, feature engineering и обучения модели. Комплексный EDA позволил выявить ключевые физиологические закономерности и взаимосвязи между сенсорными параметрами, что дало возможность сформировать информативный набор признаков и обосновать выбор алгоритма RandomForest как наиболее устойчивого и интерпретируемого решения для данной задачи.</w:t>
      </w:r>
    </w:p>
    <w:p w14:paraId="38319280" w14:textId="77777777" w:rsidR="000E306F" w:rsidRPr="000E306F" w:rsidRDefault="000E306F" w:rsidP="000E30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06F">
        <w:rPr>
          <w:rFonts w:ascii="Times New Roman" w:hAnsi="Times New Roman" w:cs="Times New Roman"/>
          <w:sz w:val="28"/>
          <w:szCs w:val="28"/>
        </w:rPr>
        <w:t xml:space="preserve">Разработанный прототип полностью отвечает поставленным цели и задачам курсовой работы. Он демонстрирует комплексный подход к решению практической проблемы точного животноводства: от предобработки мультимодальных данных и визуализации результатов до получения работающей модели классификации. Ключевыми достижениями стали высокая точность выявления рисков на ранних стадиях, интерпретируемость результатов (анализ важности признаков) и </w:t>
      </w:r>
      <w:r w:rsidRPr="000E306F">
        <w:rPr>
          <w:rFonts w:ascii="Times New Roman" w:hAnsi="Times New Roman" w:cs="Times New Roman"/>
          <w:sz w:val="28"/>
          <w:szCs w:val="28"/>
        </w:rPr>
        <w:lastRenderedPageBreak/>
        <w:t>возможность дальнейшей интеграции модели в реальные информационные системы фермы.</w:t>
      </w:r>
    </w:p>
    <w:p w14:paraId="60CDF93D" w14:textId="77777777" w:rsidR="000E306F" w:rsidRPr="000E306F" w:rsidRDefault="000E306F" w:rsidP="000E30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06F">
        <w:rPr>
          <w:rFonts w:ascii="Times New Roman" w:hAnsi="Times New Roman" w:cs="Times New Roman"/>
          <w:sz w:val="28"/>
          <w:szCs w:val="28"/>
        </w:rPr>
        <w:t>Перспективы развития проекта включают расширение набора данных реальными записями MmCows, добавление новых модальностей (видеоданные, дополнительные сенсоры), а также интеграцию модели в удобный пользовательский интерфейс (веб-приложение или мобильное приложение для зоотехников). В дальнейшем возможно создание облачного сервиса, обеспечивающего мониторинг здоровья стада в реальном времени.</w:t>
      </w:r>
    </w:p>
    <w:p w14:paraId="76314692" w14:textId="58DF709A" w:rsidR="000E306F" w:rsidRPr="000E306F" w:rsidRDefault="000E306F" w:rsidP="000E30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06F">
        <w:rPr>
          <w:rFonts w:ascii="Times New Roman" w:hAnsi="Times New Roman" w:cs="Times New Roman"/>
          <w:sz w:val="28"/>
          <w:szCs w:val="28"/>
        </w:rPr>
        <w:t>Разработанное решение демонстрирует практическую ценность методов машинного обучения для задач точного животноводства и может служить основой для создания интеллектуальных систем мониторинга, способствующих повышению продуктивности, снижению заболеваемости скота и оптимизации ветеринарных затрат в современных молочных фермах.</w:t>
      </w:r>
    </w:p>
    <w:p w14:paraId="02C10EF1" w14:textId="00A76848" w:rsidR="003B31CC" w:rsidRPr="00651345" w:rsidRDefault="00F748AD" w:rsidP="0065134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02E9">
        <w:br w:type="page"/>
      </w:r>
    </w:p>
    <w:p w14:paraId="4366D378" w14:textId="77777777" w:rsidR="003B31CC" w:rsidRPr="000E02E9" w:rsidRDefault="00F748AD" w:rsidP="00F579E5">
      <w:pPr>
        <w:pStyle w:val="1"/>
        <w:spacing w:before="0" w:line="480" w:lineRule="auto"/>
        <w:jc w:val="center"/>
      </w:pPr>
      <w:bookmarkStart w:id="27" w:name="_Toc212764038"/>
      <w:bookmarkStart w:id="28" w:name="_Toc212763965"/>
      <w:bookmarkStart w:id="29" w:name="_Toc212869078"/>
      <w:bookmarkStart w:id="30" w:name="_Toc226363932"/>
      <w:bookmarkEnd w:id="27"/>
      <w:bookmarkEnd w:id="28"/>
      <w:r w:rsidRPr="000E02E9">
        <w:rPr>
          <w:rFonts w:ascii="Times New Roman" w:hAnsi="Times New Roman" w:cs="Times New Roman"/>
          <w:color w:val="auto"/>
        </w:rPr>
        <w:lastRenderedPageBreak/>
        <w:t>ИСТОЧНИКИ</w:t>
      </w:r>
      <w:bookmarkEnd w:id="29"/>
      <w:bookmarkEnd w:id="30"/>
    </w:p>
    <w:p w14:paraId="7A145FA1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31" w:name="_Toc211538308"/>
      <w:bookmarkEnd w:id="31"/>
      <w:r w:rsidRPr="000540CD">
        <w:rPr>
          <w:rFonts w:ascii="Times New Roman" w:hAnsi="Times New Roman" w:cs="Times New Roman"/>
          <w:color w:val="000000"/>
          <w:sz w:val="28"/>
          <w:szCs w:val="28"/>
        </w:rPr>
        <w:t>Федеральный закон от 27.07.2006 № 152-ФЗ «О персональных данных»</w:t>
      </w:r>
    </w:p>
    <w:p w14:paraId="7AA59F7E" w14:textId="77777777" w:rsidR="000540CD" w:rsidRPr="00CA215C" w:rsidRDefault="000540CD" w:rsidP="000540CD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A215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http://pravo.gov.ru/proxy/ips/?docbody=&amp;nd=102148912</w:t>
      </w:r>
    </w:p>
    <w:p w14:paraId="3EE4964A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Федеральный закон от 27.07.2006 № 149-ФЗ «Об информации, информационных технологиях и о защите информации»</w:t>
      </w:r>
    </w:p>
    <w:p w14:paraId="626675EA" w14:textId="77777777" w:rsidR="000540CD" w:rsidRPr="00CA215C" w:rsidRDefault="000540CD" w:rsidP="000540CD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A215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http://pravo.gov.ru/proxy/ips/?docbody=&amp;nd=102148911</w:t>
      </w:r>
    </w:p>
    <w:p w14:paraId="0FC67478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Федеральный закон от 29.07.2004 № 98-ФЗ «О коммерческой тайне»</w:t>
      </w:r>
    </w:p>
    <w:p w14:paraId="4B6EC6A2" w14:textId="77777777" w:rsidR="000540CD" w:rsidRPr="00CA215C" w:rsidRDefault="000540CD" w:rsidP="000540CD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A215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http://pravo.gov.ru/proxy/ips/?docbody=&amp;nd=102108835</w:t>
      </w:r>
    </w:p>
    <w:p w14:paraId="73C700AD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Федеральный закон от 26.07.2017 № 187-ФЗ «О безопасности критической информационной инфраструктуры Российской Федерации»</w:t>
      </w:r>
    </w:p>
    <w:p w14:paraId="3471E628" w14:textId="77777777" w:rsidR="000540CD" w:rsidRPr="00CA215C" w:rsidRDefault="000540CD" w:rsidP="000540CD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A215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http://pravo.gov.ru/proxy/ips/?docbody=&amp;nd=102429583</w:t>
      </w:r>
    </w:p>
    <w:p w14:paraId="1097695F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ГОСТ Р 7.0.5-2008 «Библиографическая ссылка. Общие требования и правила оформления»</w:t>
      </w:r>
    </w:p>
    <w:p w14:paraId="1BB21703" w14:textId="77777777" w:rsidR="000540CD" w:rsidRPr="00CA215C" w:rsidRDefault="000540CD" w:rsidP="000540CD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A215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https://docs.cntd.ru/document/1200059999</w:t>
      </w:r>
    </w:p>
    <w:p w14:paraId="1A299C18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ГОСТ Р ИСО 9001-2015 «Системы менеджмента качества. Требования» (в части обработки данных)</w:t>
      </w:r>
    </w:p>
    <w:p w14:paraId="4955FB91" w14:textId="77777777" w:rsidR="000540CD" w:rsidRPr="00CA215C" w:rsidRDefault="000540CD" w:rsidP="000540CD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A215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https://docs.cntd.ru/document/1200124395</w:t>
      </w:r>
    </w:p>
    <w:p w14:paraId="02A0C205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MmCows (Multimodal Cows) Dataset: Multimodal Dataset for Precision Livestock Farming // NeurIPS 2024. NEIS Lab</w:t>
      </w:r>
    </w:p>
    <w:p w14:paraId="6C3FF336" w14:textId="77777777" w:rsidR="000540CD" w:rsidRPr="00CA215C" w:rsidRDefault="000540CD" w:rsidP="000540CD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A215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https://huggingface.co/datasets/neis-lab/mmcows</w:t>
      </w:r>
    </w:p>
    <w:p w14:paraId="6C623DB3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Scikit-learn: Machine Learning in Python [Электронный ресурс]</w:t>
      </w:r>
    </w:p>
    <w:p w14:paraId="0FE60021" w14:textId="77777777" w:rsidR="000540CD" w:rsidRPr="00CA215C" w:rsidRDefault="000540CD" w:rsidP="000540CD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A215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https://scikit-learn.org/stable/</w:t>
      </w:r>
    </w:p>
    <w:p w14:paraId="059FAE76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Pandas Documentation: Data analysis and manipulation tool</w:t>
      </w:r>
    </w:p>
    <w:p w14:paraId="59F48862" w14:textId="77777777" w:rsidR="000540CD" w:rsidRPr="00CA215C" w:rsidRDefault="000540CD" w:rsidP="000540CD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A215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https://pandas.pydata.org/pandas-docs/stable/</w:t>
      </w:r>
    </w:p>
    <w:p w14:paraId="1520F531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Matplotlib: Visualization with Python [Электронный ресурс]</w:t>
      </w:r>
    </w:p>
    <w:p w14:paraId="2C6B0742" w14:textId="77777777" w:rsidR="000540CD" w:rsidRPr="00CA215C" w:rsidRDefault="000540CD" w:rsidP="000540CD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A215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https://matplotlib.org/stable/</w:t>
      </w:r>
    </w:p>
    <w:p w14:paraId="21023A22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lastRenderedPageBreak/>
        <w:t>Seaborn: Statistical data visualization [Электронный ресурс]</w:t>
      </w:r>
    </w:p>
    <w:p w14:paraId="6D7CE4F1" w14:textId="77777777" w:rsidR="000540CD" w:rsidRPr="00CA215C" w:rsidRDefault="000540CD" w:rsidP="000540CD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A215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https://seaborn.pydata.org/</w:t>
      </w:r>
    </w:p>
    <w:p w14:paraId="6B67F366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Joblib: Lightweight pipelining [Электронный ресурс]</w:t>
      </w:r>
    </w:p>
    <w:p w14:paraId="0DF18805" w14:textId="77777777" w:rsidR="000540CD" w:rsidRPr="00CA215C" w:rsidRDefault="000540CD" w:rsidP="000540CD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A215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https://joblib.readthedocs.io/</w:t>
      </w:r>
    </w:p>
    <w:p w14:paraId="05FBD3F4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Hyndman, R.J., &amp; Athanasopoulos, G. (2021). Forecasting: Principles and Practice (3rd ed.) [Электронный ресурс]</w:t>
      </w:r>
    </w:p>
    <w:p w14:paraId="28FEEA98" w14:textId="77777777" w:rsidR="000540CD" w:rsidRPr="00CA215C" w:rsidRDefault="000540CD" w:rsidP="000540CD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A215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https://otexts.com/fpp3/</w:t>
      </w:r>
    </w:p>
    <w:p w14:paraId="567A9079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Bishop, C.M. (2006). Pattern Recognition and Machine Learning. Springer.</w:t>
      </w:r>
    </w:p>
    <w:p w14:paraId="37056832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Hastie, T., Tibshirani, R., Friedman, J. (2009). The Elements of Statistical Learning (2nd ed.). Springer.</w:t>
      </w:r>
    </w:p>
    <w:p w14:paraId="657B11C4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Precision Livestock Farming: Technologies and Applications / Ed. by D. Berckmans. Wageningen Academic Publishers, 2022.</w:t>
      </w:r>
    </w:p>
    <w:p w14:paraId="3D65709C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Stack Overflow — решения проблем программирования [Электронный ресурс]</w:t>
      </w:r>
    </w:p>
    <w:p w14:paraId="779DD36E" w14:textId="77777777" w:rsidR="000540CD" w:rsidRPr="00CA215C" w:rsidRDefault="000540CD" w:rsidP="000540CD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A215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https://stackoverflow.com/</w:t>
      </w:r>
    </w:p>
    <w:p w14:paraId="7CC51D17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Jupyter Notebook Documentation [Электронный ресурс]</w:t>
      </w:r>
    </w:p>
    <w:p w14:paraId="30F9FE8E" w14:textId="77777777" w:rsidR="000540CD" w:rsidRPr="00CA215C" w:rsidRDefault="000540CD" w:rsidP="000540CD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A215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https://jupyter.org/documentation</w:t>
      </w:r>
    </w:p>
    <w:p w14:paraId="01A76987" w14:textId="77777777" w:rsidR="000540CD" w:rsidRPr="000540CD" w:rsidRDefault="000540CD" w:rsidP="000540CD">
      <w:pPr>
        <w:pStyle w:val="ac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40CD">
        <w:rPr>
          <w:rFonts w:ascii="Times New Roman" w:hAnsi="Times New Roman" w:cs="Times New Roman"/>
          <w:color w:val="000000"/>
          <w:sz w:val="28"/>
          <w:szCs w:val="28"/>
        </w:rPr>
        <w:t>Python 3 Documentation [Электронный ресурс]</w:t>
      </w:r>
    </w:p>
    <w:p w14:paraId="2E7D67D1" w14:textId="0E880EA7" w:rsidR="000540CD" w:rsidRPr="00CA215C" w:rsidRDefault="000540CD" w:rsidP="000540CD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CA215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https://docs.python.org/3/</w:t>
      </w:r>
    </w:p>
    <w:p w14:paraId="054364E4" w14:textId="6EFE57DB" w:rsidR="003B31CC" w:rsidRPr="000E02E9" w:rsidRDefault="00F748AD" w:rsidP="000540CD">
      <w:pPr>
        <w:pStyle w:val="ac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02E9">
        <w:br w:type="page"/>
      </w:r>
    </w:p>
    <w:p w14:paraId="6C3E699F" w14:textId="76988B93" w:rsidR="003B31CC" w:rsidRPr="000E02E9" w:rsidRDefault="00F748AD" w:rsidP="00F579E5">
      <w:pPr>
        <w:pStyle w:val="1"/>
        <w:spacing w:before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2" w:name="_Toc212869079"/>
      <w:bookmarkStart w:id="33" w:name="_Toc226363933"/>
      <w:r w:rsidRPr="000E02E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  <w:bookmarkEnd w:id="32"/>
      <w:bookmarkEnd w:id="33"/>
    </w:p>
    <w:p w14:paraId="3166E928" w14:textId="1182A504" w:rsidR="003B31CC" w:rsidRDefault="00F748AD" w:rsidP="00D27D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02E9">
        <w:rPr>
          <w:rFonts w:ascii="Times New Roman" w:hAnsi="Times New Roman" w:cs="Times New Roman"/>
          <w:sz w:val="28"/>
          <w:szCs w:val="28"/>
        </w:rPr>
        <w:t>Приложение А Обучение модел</w:t>
      </w:r>
      <w:r w:rsidR="00A94761">
        <w:rPr>
          <w:rFonts w:ascii="Times New Roman" w:hAnsi="Times New Roman" w:cs="Times New Roman"/>
          <w:sz w:val="28"/>
          <w:szCs w:val="28"/>
        </w:rPr>
        <w:t>и</w:t>
      </w:r>
    </w:p>
    <w:p w14:paraId="404D46D4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import pandas as pd</w:t>
      </w:r>
    </w:p>
    <w:p w14:paraId="6FA306B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import numpy as np</w:t>
      </w:r>
    </w:p>
    <w:p w14:paraId="5C4549D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import matplotlib.pyplot as plt</w:t>
      </w:r>
    </w:p>
    <w:p w14:paraId="692E68C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import seaborn as sns</w:t>
      </w:r>
    </w:p>
    <w:p w14:paraId="3476E34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from sklearn.model_selection import train_test_split</w:t>
      </w:r>
    </w:p>
    <w:p w14:paraId="4FF8EE3C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from sklearn.ensemble import RandomForestClassifier</w:t>
      </w:r>
    </w:p>
    <w:p w14:paraId="1BD8416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from sklearn.metrics import accuracy_score, classification_report</w:t>
      </w:r>
    </w:p>
    <w:p w14:paraId="5252ACF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import joblib</w:t>
      </w:r>
    </w:p>
    <w:p w14:paraId="48C26CA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import os</w:t>
      </w:r>
    </w:p>
    <w:p w14:paraId="65D006BB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789F249F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sns.set(style="whitegrid")</w:t>
      </w:r>
    </w:p>
    <w:p w14:paraId="0C4CEF2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np.random.seed(42)</w:t>
      </w:r>
    </w:p>
    <w:p w14:paraId="7E7FB40F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os.makedirs("data", exist_ok=True)</w:t>
      </w:r>
    </w:p>
    <w:p w14:paraId="5C015215" w14:textId="186038EF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print("</w:t>
      </w:r>
      <w:r w:rsidRPr="00D56D54">
        <w:rPr>
          <w:rFonts w:ascii="Segoe UI Emoji" w:hAnsi="Segoe UI Emoji" w:cs="Segoe UI Emoji"/>
          <w:sz w:val="16"/>
          <w:szCs w:val="16"/>
        </w:rPr>
        <w:t>✅</w:t>
      </w:r>
      <w:r w:rsidRPr="00D56D54">
        <w:rPr>
          <w:rFonts w:ascii="Times New Roman" w:hAnsi="Times New Roman" w:cs="Times New Roman"/>
          <w:sz w:val="16"/>
          <w:szCs w:val="16"/>
        </w:rPr>
        <w:t xml:space="preserve"> Библиотеки загружены")</w:t>
      </w:r>
    </w:p>
    <w:p w14:paraId="75504818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=== УЛУЧШЕННЫЕ СИНТЕТИЧЕСКИЕ ДАННЫЕ В ТОЧНОЙ СТРУКТУРЕ MmCows ===</w:t>
      </w:r>
    </w:p>
    <w:p w14:paraId="23EAB858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import pandas as pd</w:t>
      </w:r>
    </w:p>
    <w:p w14:paraId="7EAECE53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import numpy as np</w:t>
      </w:r>
    </w:p>
    <w:p w14:paraId="132E358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import os</w:t>
      </w:r>
    </w:p>
    <w:p w14:paraId="6EC71FF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from datetime import datetime, timedelta</w:t>
      </w:r>
    </w:p>
    <w:p w14:paraId="6822A7A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148709B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np.random.seed(42)</w:t>
      </w:r>
    </w:p>
    <w:p w14:paraId="1B8B721E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os.makedirs("data/sensor_data/main_data/cbt", exist_ok=True)</w:t>
      </w:r>
    </w:p>
    <w:p w14:paraId="4FA59FD2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os.makedirs("data/sensor_data/main_data/thi", exist_ok=True)</w:t>
      </w:r>
    </w:p>
    <w:p w14:paraId="1FF11A9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os.makedirs("data/sensor_data/main_data/milk", exist_ok=True)</w:t>
      </w:r>
    </w:p>
    <w:p w14:paraId="7F963B3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os.makedirs("data/sensor_data/behavior_labels/individual", exist_ok=True)</w:t>
      </w:r>
    </w:p>
    <w:p w14:paraId="416AB2C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355A4C33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n_cows = 5          # 5 коров — достаточно для демонстрации</w:t>
      </w:r>
    </w:p>
    <w:p w14:paraId="6429FF51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n_days = 14</w:t>
      </w:r>
    </w:p>
    <w:p w14:paraId="3A34A882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start_date = datetime(2024, 7, 20)</w:t>
      </w:r>
    </w:p>
    <w:p w14:paraId="1131542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2C76163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data_list = []</w:t>
      </w:r>
    </w:p>
    <w:p w14:paraId="493FF33B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35630CCE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for cow_id in range(1, n_cows + 1):</w:t>
      </w:r>
    </w:p>
    <w:p w14:paraId="33EF03AB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cow = f"T{cow_id:02d}"</w:t>
      </w:r>
    </w:p>
    <w:p w14:paraId="736C7FE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</w:t>
      </w:r>
    </w:p>
    <w:p w14:paraId="24729C8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for day in range(n_days):</w:t>
      </w:r>
    </w:p>
    <w:p w14:paraId="5BEBAD1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date = (start_date + timedelta(days=day)).strftime("%Y-%m-%d")</w:t>
      </w:r>
    </w:p>
    <w:p w14:paraId="7B5C91E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2956A53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# Генерируем данные по реальным интервалам MmCows</w:t>
      </w:r>
    </w:p>
    <w:p w14:paraId="7C0BDA8E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# CBT (каждые 60 секунд — делаем по 1440 записей в сутки)</w:t>
      </w:r>
    </w:p>
    <w:p w14:paraId="6DCC7BA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timestamps = pd.date_range(date, periods=1440, freq='60s')</w:t>
      </w:r>
    </w:p>
    <w:p w14:paraId="58B0E8D2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cbt_values = np.random.normal(38.8, 0.5, 1440)</w:t>
      </w:r>
    </w:p>
    <w:p w14:paraId="15E0A5D2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# 15% аномалий (болезнь)</w:t>
      </w:r>
    </w:p>
    <w:p w14:paraId="6646217C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anomaly_idx = np.random.choice(1440, int(1440*0.15), replace=False)</w:t>
      </w:r>
    </w:p>
    <w:p w14:paraId="2B7F74BB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cbt_values[anomaly_idx] += np.random.uniform(1.0, 2.5, len(anomaly_idx))</w:t>
      </w:r>
    </w:p>
    <w:p w14:paraId="53ADE5E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5158A834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lastRenderedPageBreak/>
        <w:t xml:space="preserve">        cbt_df = pd.DataFrame({</w:t>
      </w:r>
    </w:p>
    <w:p w14:paraId="5139A6F6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"timestamp": timestamps,</w:t>
      </w:r>
    </w:p>
    <w:p w14:paraId="2BC6FD91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"cow_id": cow,</w:t>
      </w:r>
    </w:p>
    <w:p w14:paraId="0BFA611F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"cbt": np.round(cbt_values, 2)</w:t>
      </w:r>
    </w:p>
    <w:p w14:paraId="1F6C93A4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})</w:t>
      </w:r>
    </w:p>
    <w:p w14:paraId="2368C8F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cbt_df.to_csv(f"data/sensor_data/main_data/cbt/{cow}.csv", index=False)</w:t>
      </w:r>
    </w:p>
    <w:p w14:paraId="05F2125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32B60A9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# THI (каждые 60 секунд)</w:t>
      </w:r>
    </w:p>
    <w:p w14:paraId="0CC20AAC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thi_values = np.random.normal(72, 8, 1440)</w:t>
      </w:r>
    </w:p>
    <w:p w14:paraId="0B200F9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thi_df = pd.DataFrame({</w:t>
      </w:r>
    </w:p>
    <w:p w14:paraId="6803336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"timestamp": timestamps,</w:t>
      </w:r>
    </w:p>
    <w:p w14:paraId="5DD6DF1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"cow_id": cow,</w:t>
      </w:r>
    </w:p>
    <w:p w14:paraId="173845F4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"thi": np.round(thi_values, 1)</w:t>
      </w:r>
    </w:p>
    <w:p w14:paraId="64E04CA6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})</w:t>
      </w:r>
    </w:p>
    <w:p w14:paraId="0BE9603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thi_df.to_csv(f"data/sensor_data/main_data/thi/{cow}.csv", index=False)</w:t>
      </w:r>
    </w:p>
    <w:p w14:paraId="131BC9C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2C18EE46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# Молоко (дневное)</w:t>
      </w:r>
    </w:p>
    <w:p w14:paraId="5379CD7E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milk = np.random.normal(35, 5)</w:t>
      </w:r>
    </w:p>
    <w:p w14:paraId="02CD415B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if np.mean(cbt_values) &gt; 40 or np.mean(thi_values) &gt; 80:</w:t>
      </w:r>
    </w:p>
    <w:p w14:paraId="1750E6B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milk -= np.random.uniform(5, 12)</w:t>
      </w:r>
    </w:p>
    <w:p w14:paraId="15B0169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milk_df = pd.DataFrame([{"date": date, "cow_id": cow, "milk_yield_kg": round(milk, 1)}])</w:t>
      </w:r>
    </w:p>
    <w:p w14:paraId="1F5E4424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milk_df.to_csv(f"data/sensor_data/main_data/milk/{cow}.csv", index=False)</w:t>
      </w:r>
    </w:p>
    <w:p w14:paraId="7E68EAE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1A0860E2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# Поведение (для примера)</w:t>
      </w:r>
    </w:p>
    <w:p w14:paraId="4E79842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behavior = np.random.choice(["lying", "standing"], 1440, p=[0.4, 0.6])</w:t>
      </w:r>
    </w:p>
    <w:p w14:paraId="26CFEC5E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behavior_df = pd.DataFrame({</w:t>
      </w:r>
    </w:p>
    <w:p w14:paraId="11AB92F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"timestamp": timestamps,</w:t>
      </w:r>
    </w:p>
    <w:p w14:paraId="7E31C5C6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"cow_id": cow,</w:t>
      </w:r>
    </w:p>
    <w:p w14:paraId="567D380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"behavior": behavior</w:t>
      </w:r>
    </w:p>
    <w:p w14:paraId="1CDB9BE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})</w:t>
      </w:r>
    </w:p>
    <w:p w14:paraId="2FF865E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behavior_df.to_csv(f"data/sensor_data/behavior_labels/individual/{cow}.csv", index=False)</w:t>
      </w:r>
    </w:p>
    <w:p w14:paraId="6769195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45FF0091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# Собираем сводную таблицу для анализа</w:t>
      </w:r>
    </w:p>
    <w:p w14:paraId="62C59736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daily_cbt = np.mean(cbt_values)</w:t>
      </w:r>
    </w:p>
    <w:p w14:paraId="5146D8F8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daily_thi = np.mean(thi_values)</w:t>
      </w:r>
    </w:p>
    <w:p w14:paraId="25FE809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daily_activity = np.random.normal(8000, 2000)</w:t>
      </w:r>
    </w:p>
    <w:p w14:paraId="2F97897B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6381F3BF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data_list.append({</w:t>
      </w:r>
    </w:p>
    <w:p w14:paraId="0B70CBD8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"cow_id": cow,</w:t>
      </w:r>
    </w:p>
    <w:p w14:paraId="0148CEB3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"date": date,</w:t>
      </w:r>
    </w:p>
    <w:p w14:paraId="612E697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"cbt_mean": round(daily_cbt, 2),</w:t>
      </w:r>
    </w:p>
    <w:p w14:paraId="4C90DC2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"thi_mean": round(daily_thi, 1),</w:t>
      </w:r>
    </w:p>
    <w:p w14:paraId="6C5B05B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"milk_yield_kg": round(milk, 1),</w:t>
      </w:r>
    </w:p>
    <w:p w14:paraId="7AF6D168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"activity": int(daily_activity),</w:t>
      </w:r>
    </w:p>
    <w:p w14:paraId="69CC8F4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"behavior_mode": pd.Series(behavior).mode()[0],</w:t>
      </w:r>
    </w:p>
    <w:p w14:paraId="67A13A1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"health_status": "at_risk" if daily_cbt &gt; 40 or daily_thi &gt; 78 or milk &lt; 25 else "healthy"</w:t>
      </w:r>
    </w:p>
    <w:p w14:paraId="2F3E26A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})</w:t>
      </w:r>
    </w:p>
    <w:p w14:paraId="7E5E75A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08D4EB2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df = pd.DataFrame(data_list)</w:t>
      </w:r>
    </w:p>
    <w:p w14:paraId="6B4DFC53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df.to_csv("data/synthetic_cow_health_summary.csv", index=False)</w:t>
      </w:r>
    </w:p>
    <w:p w14:paraId="29D5EF18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0F4237C6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print("</w:t>
      </w:r>
      <w:r w:rsidRPr="00D56D54">
        <w:rPr>
          <w:rFonts w:ascii="Segoe UI Emoji" w:hAnsi="Segoe UI Emoji" w:cs="Segoe UI Emoji"/>
          <w:sz w:val="16"/>
          <w:szCs w:val="16"/>
        </w:rPr>
        <w:t>✅</w:t>
      </w:r>
      <w:r w:rsidRPr="00D56D54">
        <w:rPr>
          <w:rFonts w:ascii="Times New Roman" w:hAnsi="Times New Roman" w:cs="Times New Roman"/>
          <w:sz w:val="16"/>
          <w:szCs w:val="16"/>
        </w:rPr>
        <w:t xml:space="preserve"> ГОТОВО!")</w:t>
      </w:r>
    </w:p>
    <w:p w14:paraId="7A62686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print(f"Создана точная структура папок MmCows:")</w:t>
      </w:r>
    </w:p>
    <w:p w14:paraId="2C4CA14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print("   data/sensor_data/main_data/cbt/T01.csv ... T05.csv")</w:t>
      </w:r>
    </w:p>
    <w:p w14:paraId="12D3AA2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print("   data/sensor_data/main_data/thi/")</w:t>
      </w:r>
    </w:p>
    <w:p w14:paraId="5D33B56B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print("   data/sensor_data/main_data/milk/")</w:t>
      </w:r>
    </w:p>
    <w:p w14:paraId="23C3B18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print("   data/sensor_data/behavior_labels/individual/")</w:t>
      </w:r>
    </w:p>
    <w:p w14:paraId="257D36FF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print(f"Всего коров: {n_cows}, дней: {n_days}")</w:t>
      </w:r>
    </w:p>
    <w:p w14:paraId="3E74E3B8" w14:textId="36C143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df.head()</w:t>
      </w:r>
    </w:p>
    <w:p w14:paraId="07DA3D9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# === РЕАЛЬНЫЕ ДАННЫЕ MmCows (только если нужно) ===</w:t>
      </w:r>
    </w:p>
    <w:p w14:paraId="5A79E854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from huggingface_hub import hf_hub_download</w:t>
      </w:r>
    </w:p>
    <w:p w14:paraId="11D2BEE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5CF1617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# Скачиваем только sensor_data.zip (основные сенсорные данные)</w:t>
      </w:r>
    </w:p>
    <w:p w14:paraId="333577D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print("Скачиваем sensor_data.zip (~18 ГБ)... Это может занять часы!")</w:t>
      </w:r>
    </w:p>
    <w:p w14:paraId="25422F0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hf_hub_download(</w:t>
      </w:r>
    </w:p>
    <w:p w14:paraId="77129F1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    repo_id="neis-lab/mmcows",</w:t>
      </w:r>
    </w:p>
    <w:p w14:paraId="206E321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    repo_type="dataset",</w:t>
      </w:r>
    </w:p>
    <w:p w14:paraId="3E8546A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    filename="sensor_data.zip",</w:t>
      </w:r>
    </w:p>
    <w:p w14:paraId="19F4060E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    local_dir="./data"</w:t>
      </w:r>
    </w:p>
    <w:p w14:paraId="4198FFF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)</w:t>
      </w:r>
    </w:p>
    <w:p w14:paraId="25A02EA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0D2B6011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# После скачивания распакуй вручную (или через код ниже)</w:t>
      </w:r>
    </w:p>
    <w:p w14:paraId="54112F03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import zipfile</w:t>
      </w:r>
    </w:p>
    <w:p w14:paraId="324560D4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with zipfile.ZipFile("data/sensor_data.zip", 'r') as zip_ref:</w:t>
      </w:r>
    </w:p>
    <w:p w14:paraId="2AA07D9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    zip_ref.extractall("data/sensor_data/")</w:t>
      </w:r>
    </w:p>
    <w:p w14:paraId="69FE8B6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print("</w:t>
      </w:r>
      <w:r w:rsidRPr="00D56D54">
        <w:rPr>
          <w:rFonts w:ascii="Segoe UI Emoji" w:hAnsi="Segoe UI Emoji" w:cs="Segoe UI Emoji"/>
          <w:sz w:val="16"/>
          <w:szCs w:val="16"/>
        </w:rPr>
        <w:t>✅</w:t>
      </w:r>
      <w:r w:rsidRPr="00D56D54">
        <w:rPr>
          <w:rFonts w:ascii="Times New Roman" w:hAnsi="Times New Roman" w:cs="Times New Roman"/>
          <w:sz w:val="16"/>
          <w:szCs w:val="16"/>
        </w:rPr>
        <w:t xml:space="preserve"> sensor_data распакован")</w:t>
      </w:r>
    </w:p>
    <w:p w14:paraId="6537CDAE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28DA7A6F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# Пример загрузки реальных данных (одна корова)</w:t>
      </w:r>
    </w:p>
    <w:p w14:paraId="6097AF3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# Структура после распаковки: data/sensor_data/main_data/uwb/T01.csv и т.д.</w:t>
      </w:r>
    </w:p>
    <w:p w14:paraId="3629C858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uwb_path = "data/sensor_data/main_data/uwb/T01.csv"  # пример пути</w:t>
      </w:r>
    </w:p>
    <w:p w14:paraId="7BF79901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if os.path.exists(uwb_path):</w:t>
      </w:r>
    </w:p>
    <w:p w14:paraId="64B5AEA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    real_df = pd.read_csv(uwb_path)</w:t>
      </w:r>
    </w:p>
    <w:p w14:paraId="28FB11AB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    print("Реальные данные загружены. Пример:")</w:t>
      </w:r>
    </w:p>
    <w:p w14:paraId="42E19966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    print(real_df.head())</w:t>
      </w:r>
    </w:p>
    <w:p w14:paraId="63C6B472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else:</w:t>
      </w:r>
    </w:p>
    <w:p w14:paraId="2F45FC2E" w14:textId="3ED2F9B4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    print("Файл не найден. Сначала скачай и распакуй sensor_data.zip")</w:t>
      </w:r>
    </w:p>
    <w:p w14:paraId="71F67DA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=== АНАЛИЗ ДАННЫХ (обновлённый под новую структуру MmCows) ===</w:t>
      </w:r>
    </w:p>
    <w:p w14:paraId="183E4608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print("Средняя температура тела (CBT):", df["cbt_mean"].mean())</w:t>
      </w:r>
    </w:p>
    <w:p w14:paraId="281171C1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print("Средний THI:", df["thi_mean"].mean())</w:t>
      </w:r>
    </w:p>
    <w:p w14:paraId="4045D294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print("Дней в зоне риска:", (df["health_status"] == "at_risk").sum())</w:t>
      </w:r>
    </w:p>
    <w:p w14:paraId="51AC4CF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5A1140FF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=== УЛУЧШЕННЫЙ ГРАФИК 1 — THI и поведение ===</w:t>
      </w:r>
    </w:p>
    <w:p w14:paraId="62F7695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Добавляем чуть больше разнообразия в behavior_mode для наглядности</w:t>
      </w:r>
    </w:p>
    <w:p w14:paraId="48917F0E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import numpy as np</w:t>
      </w:r>
    </w:p>
    <w:p w14:paraId="10C4225E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np.random.seed(42)</w:t>
      </w:r>
    </w:p>
    <w:p w14:paraId="4F67214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df['behavior_mode'] = np.random.choice(['lying', 'standing'], size=len(df), p=[0.45, 0.55])</w:t>
      </w:r>
    </w:p>
    <w:p w14:paraId="427566CE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2CF5D2E4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plt.figure(figsize=(10, 6))</w:t>
      </w:r>
    </w:p>
    <w:p w14:paraId="6DA8377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sns.boxplot(data=df, x="behavior_mode", y="thi_mean")</w:t>
      </w:r>
    </w:p>
    <w:p w14:paraId="6963AFE2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plt.title("THI и поведение коров (лежа / стоя)")</w:t>
      </w:r>
    </w:p>
    <w:p w14:paraId="305F5608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lastRenderedPageBreak/>
        <w:t>plt.xlabel("Поведение")</w:t>
      </w:r>
    </w:p>
    <w:p w14:paraId="54743E1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plt.ylabel("THI")</w:t>
      </w:r>
    </w:p>
    <w:p w14:paraId="0A7E88EB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plt.savefig("data/thi_behavior.png")</w:t>
      </w:r>
    </w:p>
    <w:p w14:paraId="33575851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plt.show()</w:t>
      </w:r>
    </w:p>
    <w:p w14:paraId="38E3F71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1C8A0046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График 2 — Мониторинг здоровья</w:t>
      </w:r>
    </w:p>
    <w:p w14:paraId="753940A3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plt.figure(figsize=(12, 8))</w:t>
      </w:r>
    </w:p>
    <w:p w14:paraId="3071AACC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sns.scatterplot(data=df, x="thi_mean", y="cbt_mean", </w:t>
      </w:r>
    </w:p>
    <w:p w14:paraId="13B21813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 xml:space="preserve">                hue="health_status", size="milk_yield_kg")</w:t>
      </w:r>
    </w:p>
    <w:p w14:paraId="32523AB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plt.title("Мониторинг здоровья скота: THI vs Температура тела")</w:t>
      </w:r>
    </w:p>
    <w:p w14:paraId="17A33F9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plt.xlabel("THI (тепловой индекс)")</w:t>
      </w:r>
    </w:p>
    <w:p w14:paraId="6CCB7E23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plt.ylabel("CBT (°C) — средняя температура тела")</w:t>
      </w:r>
    </w:p>
    <w:p w14:paraId="55B2EF56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plt.savefig("data/health_scatter.png")</w:t>
      </w:r>
    </w:p>
    <w:p w14:paraId="4C94A25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plt.show()</w:t>
      </w:r>
    </w:p>
    <w:p w14:paraId="7D25A7BE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3EC251BF" w14:textId="47AFE58F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print("</w:t>
      </w:r>
      <w:r w:rsidRPr="00D56D54">
        <w:rPr>
          <w:rFonts w:ascii="Segoe UI Emoji" w:hAnsi="Segoe UI Emoji" w:cs="Segoe UI Emoji"/>
          <w:sz w:val="16"/>
          <w:szCs w:val="16"/>
        </w:rPr>
        <w:t>✅</w:t>
      </w:r>
      <w:r w:rsidRPr="00D56D54">
        <w:rPr>
          <w:rFonts w:ascii="Times New Roman" w:hAnsi="Times New Roman" w:cs="Times New Roman"/>
          <w:sz w:val="16"/>
          <w:szCs w:val="16"/>
        </w:rPr>
        <w:t xml:space="preserve"> Графики сохранены в папке data/")</w:t>
      </w:r>
    </w:p>
    <w:p w14:paraId="4426510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=== ДОПОЛНИТЕЛЬНАЯ ПРЕДОБРАБОТКА И ГРАФИКИ ===</w:t>
      </w:r>
    </w:p>
    <w:p w14:paraId="0CFF5B1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3B56BAF4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3. Корреляционная матрица</w:t>
      </w:r>
    </w:p>
    <w:p w14:paraId="094EF99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plt.figure(figsize=(10, 8))</w:t>
      </w:r>
    </w:p>
    <w:p w14:paraId="35C8B166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corr = df[["cbt_mean", "thi_mean", "milk_yield_kg", "activity"]].corr()</w:t>
      </w:r>
    </w:p>
    <w:p w14:paraId="6F4A76B6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sns.heatmap(corr, annot=True, cmap="coolwarm", center=0)</w:t>
      </w:r>
    </w:p>
    <w:p w14:paraId="16B90A1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plt.title("Корреляция между ключевыми сенсорными параметрами")</w:t>
      </w:r>
    </w:p>
    <w:p w14:paraId="53C51CC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plt.savefig("data/correlation_matrix.png")</w:t>
      </w:r>
    </w:p>
    <w:p w14:paraId="4BEEB56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plt.show()</w:t>
      </w:r>
    </w:p>
    <w:p w14:paraId="1FB1C42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01BDD0B4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4. Распределения признаков (гистограммы + KDE)</w:t>
      </w:r>
    </w:p>
    <w:p w14:paraId="69FC2B08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fig, axes = plt.subplots(2, 2, figsize=(14, 10))</w:t>
      </w:r>
    </w:p>
    <w:p w14:paraId="0A0BC11B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sns.histplot(df["cbt_mean"], kde=True, ax=axes[0,0])</w:t>
      </w:r>
    </w:p>
    <w:p w14:paraId="7FFBE233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axes[0,0].set_title("Распределение температуры тела (CBT)")</w:t>
      </w:r>
    </w:p>
    <w:p w14:paraId="7D21C3F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sns.histplot(df["thi_mean"], kde=True, ax=axes[0,1])</w:t>
      </w:r>
    </w:p>
    <w:p w14:paraId="136814A1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axes[0,1].set_title("Распределение THI")</w:t>
      </w:r>
    </w:p>
    <w:p w14:paraId="1AEC30FE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sns.histplot(df["milk_yield_kg"], kde=True, ax=axes[1,0])</w:t>
      </w:r>
    </w:p>
    <w:p w14:paraId="72204534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axes[1,0].set_title("Распределение удоя (кг)")</w:t>
      </w:r>
    </w:p>
    <w:p w14:paraId="5B0BE04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sns.histplot(df["activity"], kde=True, ax=axes[1,1])</w:t>
      </w:r>
    </w:p>
    <w:p w14:paraId="71A84F38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axes[1,1].set_title("Распределение активности")</w:t>
      </w:r>
    </w:p>
    <w:p w14:paraId="60F41D7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plt.tight_layout()</w:t>
      </w:r>
    </w:p>
    <w:p w14:paraId="101B3D78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plt.savefig("data/feature_distributions.png")</w:t>
      </w:r>
    </w:p>
    <w:p w14:paraId="0011D2E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plt.show()</w:t>
      </w:r>
    </w:p>
    <w:p w14:paraId="46D4A522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66CFF28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5. Boxplot каждого признака по классу здоровья</w:t>
      </w:r>
    </w:p>
    <w:p w14:paraId="5298F39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fig, axes = plt.subplots(2, 2, figsize=(14, 10))</w:t>
      </w:r>
    </w:p>
    <w:p w14:paraId="50C60F6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sns.boxplot(data=df, x="health_status", y="cbt_mean", ax=axes[0,0])</w:t>
      </w:r>
    </w:p>
    <w:p w14:paraId="5949753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sns.boxplot(data=df, x="health_status", y="thi_mean", ax=axes[0,1])</w:t>
      </w:r>
    </w:p>
    <w:p w14:paraId="7222FC3F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sns.boxplot(data=df, x="health_status", y="milk_yield_kg", ax=axes[1,0])</w:t>
      </w:r>
    </w:p>
    <w:p w14:paraId="4333F658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sns.boxplot(data=df, x="health_status", y="activity", ax=axes[1,1])</w:t>
      </w:r>
    </w:p>
    <w:p w14:paraId="3B7E78BE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plt.tight_layout()</w:t>
      </w:r>
    </w:p>
    <w:p w14:paraId="7DEAE4A4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plt.savefig("data/boxplots_by_health.png")</w:t>
      </w:r>
    </w:p>
    <w:p w14:paraId="37525CB1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plt.show()</w:t>
      </w:r>
    </w:p>
    <w:p w14:paraId="6DBAC88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31AC58F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lastRenderedPageBreak/>
        <w:t># 6. Классовый баланс (barplot)</w:t>
      </w:r>
    </w:p>
    <w:p w14:paraId="3BDD8E8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plt.figure(figsize=(8, 5))</w:t>
      </w:r>
    </w:p>
    <w:p w14:paraId="3DB20E5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sns.countplot(data=df, x="health_status")</w:t>
      </w:r>
    </w:p>
    <w:p w14:paraId="72DBE628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plt.title("Баланс классов (healthy / at_risk)")</w:t>
      </w:r>
    </w:p>
    <w:p w14:paraId="7919773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plt.savefig("data/class_balance.png")</w:t>
      </w:r>
    </w:p>
    <w:p w14:paraId="60FFDF1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plt.show()</w:t>
      </w:r>
    </w:p>
    <w:p w14:paraId="531E21F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420688C0" w14:textId="5B44CF2B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print("</w:t>
      </w:r>
      <w:r w:rsidRPr="00D56D54">
        <w:rPr>
          <w:rFonts w:ascii="Segoe UI Emoji" w:hAnsi="Segoe UI Emoji" w:cs="Segoe UI Emoji"/>
          <w:sz w:val="16"/>
          <w:szCs w:val="16"/>
        </w:rPr>
        <w:t>✅</w:t>
      </w:r>
      <w:r w:rsidRPr="00D56D54">
        <w:rPr>
          <w:rFonts w:ascii="Times New Roman" w:hAnsi="Times New Roman" w:cs="Times New Roman"/>
          <w:sz w:val="16"/>
          <w:szCs w:val="16"/>
        </w:rPr>
        <w:t xml:space="preserve"> Все дополнительные графики сохранены в папке data/")</w:t>
      </w:r>
    </w:p>
    <w:p w14:paraId="17521EEF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=== МОДЕЛЬ ПРЕДСКАЗАНИЯ ЗДОРОВЬЯ (обновлённая) ===</w:t>
      </w:r>
    </w:p>
    <w:p w14:paraId="4479666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X = df[["cbt_mean", "activity", "thi_mean", "milk_yield_kg"]]</w:t>
      </w:r>
    </w:p>
    <w:p w14:paraId="005A646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y = df["health_status"]</w:t>
      </w:r>
    </w:p>
    <w:p w14:paraId="26C95A0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158F2C91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X_train, X_test, y_train, y_test = train_test_split(X, y, test_size=0.2, random_state=42)</w:t>
      </w:r>
    </w:p>
    <w:p w14:paraId="30AD61C3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068C3A54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model = RandomForestClassifier(n_estimators=100, random_state=42)</w:t>
      </w:r>
    </w:p>
    <w:p w14:paraId="4CA65CB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model.fit(X_train, y_train)</w:t>
      </w:r>
    </w:p>
    <w:p w14:paraId="2540AFA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3D9F7036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pred = model.predict(X_test)</w:t>
      </w:r>
    </w:p>
    <w:p w14:paraId="28A0999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print("Точность модели:", round(accuracy_score(y_test, pred), 3))</w:t>
      </w:r>
    </w:p>
    <w:p w14:paraId="343104C2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print(classification_report(y_test, pred, zero_division=0))</w:t>
      </w:r>
    </w:p>
    <w:p w14:paraId="57904437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5495E598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joblib.dump(model, "data/health_model.pkl")</w:t>
      </w:r>
    </w:p>
    <w:p w14:paraId="79CC9D1A" w14:textId="3137E925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print("</w:t>
      </w:r>
      <w:r w:rsidRPr="00D56D54">
        <w:rPr>
          <w:rFonts w:ascii="Segoe UI Emoji" w:hAnsi="Segoe UI Emoji" w:cs="Segoe UI Emoji"/>
          <w:sz w:val="16"/>
          <w:szCs w:val="16"/>
        </w:rPr>
        <w:t>✅</w:t>
      </w:r>
      <w:r w:rsidRPr="00D56D54">
        <w:rPr>
          <w:rFonts w:ascii="Times New Roman" w:hAnsi="Times New Roman" w:cs="Times New Roman"/>
          <w:sz w:val="16"/>
          <w:szCs w:val="16"/>
        </w:rPr>
        <w:t xml:space="preserve"> Модель сохранена (data/health_model.pkl)")</w:t>
      </w:r>
    </w:p>
    <w:p w14:paraId="4183D7EB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7. Feature Importance из RandomForest (после обучения модели)</w:t>
      </w:r>
    </w:p>
    <w:p w14:paraId="79FF3101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importances = model.feature_importances_</w:t>
      </w:r>
    </w:p>
    <w:p w14:paraId="4E07DD03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features = X.columns</w:t>
      </w:r>
    </w:p>
    <w:p w14:paraId="1EB69A6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plt.figure(figsize=(10, 6))</w:t>
      </w:r>
    </w:p>
    <w:p w14:paraId="5E4F155F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sns.barplot(x=importances, y=features)</w:t>
      </w:r>
    </w:p>
    <w:p w14:paraId="1AF3CC2F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plt.title("Важность признаков в модели RandomForest")</w:t>
      </w:r>
    </w:p>
    <w:p w14:paraId="15ECE56B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plt.xlabel("Важность")</w:t>
      </w:r>
    </w:p>
    <w:p w14:paraId="3C29F225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plt.savefig("data/feature_importance.png")</w:t>
      </w:r>
    </w:p>
    <w:p w14:paraId="303B38BA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plt.show()</w:t>
      </w:r>
    </w:p>
    <w:p w14:paraId="6AFC15C1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63DB7350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# 8. Confusion Matrix</w:t>
      </w:r>
    </w:p>
    <w:p w14:paraId="74E3BAF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from sklearn.metrics import confusion_matrix, ConfusionMatrixDisplay</w:t>
      </w:r>
    </w:p>
    <w:p w14:paraId="5F88C66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cm = confusion_matrix(y_test, pred, labels=model.classes_)</w:t>
      </w:r>
    </w:p>
    <w:p w14:paraId="1D308FF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disp = ConfusionMatrixDisplay(confusion_matrix=cm, display_labels=model.classes_)</w:t>
      </w:r>
    </w:p>
    <w:p w14:paraId="6B101786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disp.plot(cmap="Blues")</w:t>
      </w:r>
    </w:p>
    <w:p w14:paraId="6363683D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plt.title("Матрица ошибок")</w:t>
      </w:r>
    </w:p>
    <w:p w14:paraId="77A2D009" w14:textId="77777777" w:rsidR="00D56D54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plt.savefig("data/confusion_matrix.png")</w:t>
      </w:r>
    </w:p>
    <w:p w14:paraId="7CC753E5" w14:textId="1C8C0BA2" w:rsidR="003B31CC" w:rsidRPr="00D56D54" w:rsidRDefault="00D56D54" w:rsidP="00D56D5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D56D54">
        <w:rPr>
          <w:rFonts w:ascii="Times New Roman" w:hAnsi="Times New Roman" w:cs="Times New Roman"/>
          <w:sz w:val="16"/>
          <w:szCs w:val="16"/>
        </w:rPr>
        <w:t>plt.show()</w:t>
      </w:r>
    </w:p>
    <w:sectPr w:rsidR="003B31CC" w:rsidRPr="00D56D5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28A6A" w14:textId="77777777" w:rsidR="00BF0649" w:rsidRDefault="00BF0649">
      <w:pPr>
        <w:spacing w:after="0" w:line="240" w:lineRule="auto"/>
      </w:pPr>
      <w:r>
        <w:separator/>
      </w:r>
    </w:p>
  </w:endnote>
  <w:endnote w:type="continuationSeparator" w:id="0">
    <w:p w14:paraId="35046A66" w14:textId="77777777" w:rsidR="00BF0649" w:rsidRDefault="00BF0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CC"/>
    <w:family w:val="roman"/>
    <w:pitch w:val="variable"/>
  </w:font>
  <w:font w:name="Aptos Display">
    <w:altName w:val="Cambria"/>
    <w:charset w:val="CC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1B89" w14:textId="77777777" w:rsidR="003B31CC" w:rsidRDefault="003B31CC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3B31CC" w14:paraId="2DD0CF1E" w14:textId="77777777">
      <w:trPr>
        <w:trHeight w:val="300"/>
      </w:trPr>
      <w:tc>
        <w:tcPr>
          <w:tcW w:w="3005" w:type="dxa"/>
        </w:tcPr>
        <w:p w14:paraId="78A854A2" w14:textId="77777777" w:rsidR="003B31CC" w:rsidRDefault="003B31CC">
          <w:pPr>
            <w:pStyle w:val="af1"/>
            <w:ind w:left="-115"/>
          </w:pPr>
        </w:p>
      </w:tc>
      <w:tc>
        <w:tcPr>
          <w:tcW w:w="3005" w:type="dxa"/>
        </w:tcPr>
        <w:p w14:paraId="6CC3BBC4" w14:textId="77777777" w:rsidR="003B31CC" w:rsidRDefault="00F748AD">
          <w:pPr>
            <w:pStyle w:val="af1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14</w:t>
          </w:r>
          <w:r>
            <w:fldChar w:fldCharType="end"/>
          </w:r>
        </w:p>
      </w:tc>
      <w:tc>
        <w:tcPr>
          <w:tcW w:w="3005" w:type="dxa"/>
        </w:tcPr>
        <w:p w14:paraId="2C074437" w14:textId="77777777" w:rsidR="003B31CC" w:rsidRDefault="003B31CC">
          <w:pPr>
            <w:pStyle w:val="af1"/>
            <w:ind w:right="-115"/>
            <w:jc w:val="right"/>
          </w:pPr>
        </w:p>
      </w:tc>
    </w:tr>
  </w:tbl>
  <w:p w14:paraId="3EA68345" w14:textId="77777777" w:rsidR="003B31CC" w:rsidRDefault="003B31CC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65E4D" w14:textId="77777777" w:rsidR="003B31CC" w:rsidRDefault="003B31C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4814F" w14:textId="77777777" w:rsidR="00BF0649" w:rsidRDefault="00BF0649">
      <w:pPr>
        <w:spacing w:after="0" w:line="240" w:lineRule="auto"/>
      </w:pPr>
      <w:r>
        <w:separator/>
      </w:r>
    </w:p>
  </w:footnote>
  <w:footnote w:type="continuationSeparator" w:id="0">
    <w:p w14:paraId="1917A621" w14:textId="77777777" w:rsidR="00BF0649" w:rsidRDefault="00BF0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B284D" w14:textId="77777777" w:rsidR="003B31CC" w:rsidRDefault="003B31CC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3B31CC" w14:paraId="4557F182" w14:textId="77777777">
      <w:trPr>
        <w:trHeight w:val="300"/>
      </w:trPr>
      <w:tc>
        <w:tcPr>
          <w:tcW w:w="3005" w:type="dxa"/>
        </w:tcPr>
        <w:p w14:paraId="57A01F08" w14:textId="77777777" w:rsidR="003B31CC" w:rsidRDefault="003B31CC">
          <w:pPr>
            <w:pStyle w:val="af1"/>
            <w:ind w:left="-115"/>
          </w:pPr>
        </w:p>
      </w:tc>
      <w:tc>
        <w:tcPr>
          <w:tcW w:w="3005" w:type="dxa"/>
        </w:tcPr>
        <w:p w14:paraId="34D34B2D" w14:textId="77777777" w:rsidR="003B31CC" w:rsidRDefault="003B31CC">
          <w:pPr>
            <w:pStyle w:val="af1"/>
            <w:jc w:val="center"/>
          </w:pPr>
        </w:p>
      </w:tc>
      <w:tc>
        <w:tcPr>
          <w:tcW w:w="3005" w:type="dxa"/>
        </w:tcPr>
        <w:p w14:paraId="28F7CBF3" w14:textId="77777777" w:rsidR="003B31CC" w:rsidRDefault="003B31CC">
          <w:pPr>
            <w:pStyle w:val="af1"/>
            <w:ind w:right="-115"/>
            <w:jc w:val="right"/>
          </w:pPr>
        </w:p>
      </w:tc>
    </w:tr>
  </w:tbl>
  <w:p w14:paraId="59D8E5F6" w14:textId="77777777" w:rsidR="003B31CC" w:rsidRDefault="003B31CC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10FA0" w14:textId="77777777" w:rsidR="003B31CC" w:rsidRDefault="003B31CC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3399A"/>
    <w:multiLevelType w:val="hybridMultilevel"/>
    <w:tmpl w:val="0F3A7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63F5A"/>
    <w:multiLevelType w:val="multilevel"/>
    <w:tmpl w:val="4490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6CD7C94"/>
    <w:multiLevelType w:val="multilevel"/>
    <w:tmpl w:val="2608686A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75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3" w15:restartNumberingAfterBreak="0">
    <w:nsid w:val="1AF71B2A"/>
    <w:multiLevelType w:val="multilevel"/>
    <w:tmpl w:val="C23C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C9118F8"/>
    <w:multiLevelType w:val="multilevel"/>
    <w:tmpl w:val="41D2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49E0427"/>
    <w:multiLevelType w:val="multilevel"/>
    <w:tmpl w:val="E8FCC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25066E5"/>
    <w:multiLevelType w:val="multilevel"/>
    <w:tmpl w:val="743A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0250F10"/>
    <w:multiLevelType w:val="multilevel"/>
    <w:tmpl w:val="0D827DCC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45673AC8"/>
    <w:multiLevelType w:val="multilevel"/>
    <w:tmpl w:val="B2A60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8FE7519"/>
    <w:multiLevelType w:val="multilevel"/>
    <w:tmpl w:val="FE5232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71330B05"/>
    <w:multiLevelType w:val="multilevel"/>
    <w:tmpl w:val="FFECA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10"/>
  </w:num>
  <w:num w:numId="5">
    <w:abstractNumId w:val="6"/>
  </w:num>
  <w:num w:numId="6">
    <w:abstractNumId w:val="8"/>
  </w:num>
  <w:num w:numId="7">
    <w:abstractNumId w:val="4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CC"/>
    <w:rsid w:val="00022DAC"/>
    <w:rsid w:val="00025C3E"/>
    <w:rsid w:val="000361CC"/>
    <w:rsid w:val="000540CD"/>
    <w:rsid w:val="000D1A21"/>
    <w:rsid w:val="000E02E9"/>
    <w:rsid w:val="000E306F"/>
    <w:rsid w:val="00122A86"/>
    <w:rsid w:val="00123E7D"/>
    <w:rsid w:val="0015004B"/>
    <w:rsid w:val="001A6230"/>
    <w:rsid w:val="001B4836"/>
    <w:rsid w:val="001C44C4"/>
    <w:rsid w:val="001E1FD1"/>
    <w:rsid w:val="0020043A"/>
    <w:rsid w:val="00213F95"/>
    <w:rsid w:val="00254B93"/>
    <w:rsid w:val="00296663"/>
    <w:rsid w:val="002A7011"/>
    <w:rsid w:val="002B05EA"/>
    <w:rsid w:val="002B24ED"/>
    <w:rsid w:val="002C28D1"/>
    <w:rsid w:val="002F4740"/>
    <w:rsid w:val="0032123D"/>
    <w:rsid w:val="00350EF0"/>
    <w:rsid w:val="003532BA"/>
    <w:rsid w:val="00383CD6"/>
    <w:rsid w:val="003B31CC"/>
    <w:rsid w:val="00434AA4"/>
    <w:rsid w:val="00496FF5"/>
    <w:rsid w:val="004A02A4"/>
    <w:rsid w:val="004A2D95"/>
    <w:rsid w:val="004A53FA"/>
    <w:rsid w:val="004E73F8"/>
    <w:rsid w:val="004F08A2"/>
    <w:rsid w:val="004F4D5D"/>
    <w:rsid w:val="00593711"/>
    <w:rsid w:val="00626D95"/>
    <w:rsid w:val="00651345"/>
    <w:rsid w:val="006708D4"/>
    <w:rsid w:val="006E74C2"/>
    <w:rsid w:val="00724BA1"/>
    <w:rsid w:val="00732207"/>
    <w:rsid w:val="007A555A"/>
    <w:rsid w:val="00805380"/>
    <w:rsid w:val="008363B1"/>
    <w:rsid w:val="008668BD"/>
    <w:rsid w:val="00896A47"/>
    <w:rsid w:val="009416C6"/>
    <w:rsid w:val="00996AE3"/>
    <w:rsid w:val="009D0DEE"/>
    <w:rsid w:val="00A250FF"/>
    <w:rsid w:val="00A94761"/>
    <w:rsid w:val="00AD1B33"/>
    <w:rsid w:val="00B15A66"/>
    <w:rsid w:val="00B35A2B"/>
    <w:rsid w:val="00B47DA5"/>
    <w:rsid w:val="00B6234F"/>
    <w:rsid w:val="00B66D7A"/>
    <w:rsid w:val="00B769DA"/>
    <w:rsid w:val="00B85AA4"/>
    <w:rsid w:val="00BF0649"/>
    <w:rsid w:val="00BF5588"/>
    <w:rsid w:val="00C25D52"/>
    <w:rsid w:val="00CA215C"/>
    <w:rsid w:val="00CA5359"/>
    <w:rsid w:val="00D176A5"/>
    <w:rsid w:val="00D27D0A"/>
    <w:rsid w:val="00D56D54"/>
    <w:rsid w:val="00E019DD"/>
    <w:rsid w:val="00E16917"/>
    <w:rsid w:val="00E270D0"/>
    <w:rsid w:val="00E40842"/>
    <w:rsid w:val="00E621D4"/>
    <w:rsid w:val="00E83840"/>
    <w:rsid w:val="00E975CD"/>
    <w:rsid w:val="00EC0499"/>
    <w:rsid w:val="00F05A6E"/>
    <w:rsid w:val="00F155FA"/>
    <w:rsid w:val="00F200D5"/>
    <w:rsid w:val="00F579E5"/>
    <w:rsid w:val="00F6012E"/>
    <w:rsid w:val="00F748AD"/>
    <w:rsid w:val="00FD78F8"/>
    <w:rsid w:val="00FF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3AF36"/>
  <w15:docId w15:val="{864EBD89-C915-4CEE-9707-22129D35D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FA0"/>
    <w:pPr>
      <w:spacing w:after="160"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9733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33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3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3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37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97337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97337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973370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97337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10">
    <w:name w:val="Заголовок 1 Знак"/>
    <w:basedOn w:val="a0"/>
    <w:link w:val="1"/>
    <w:uiPriority w:val="9"/>
    <w:qFormat/>
    <w:rsid w:val="00973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42574B"/>
    <w:rPr>
      <w:color w:val="467886" w:themeColor="hyperlink"/>
      <w:u w:val="single"/>
    </w:rPr>
  </w:style>
  <w:style w:type="character" w:styleId="a4">
    <w:name w:val="Strong"/>
    <w:basedOn w:val="a0"/>
    <w:uiPriority w:val="22"/>
    <w:qFormat/>
    <w:rsid w:val="00F9605D"/>
    <w:rPr>
      <w:b/>
      <w:bCs/>
    </w:rPr>
  </w:style>
  <w:style w:type="character" w:styleId="HTML">
    <w:name w:val="HTML Code"/>
    <w:basedOn w:val="a0"/>
    <w:uiPriority w:val="99"/>
    <w:semiHidden/>
    <w:unhideWhenUsed/>
    <w:qFormat/>
    <w:rsid w:val="00D95265"/>
    <w:rPr>
      <w:rFonts w:ascii="Courier New" w:eastAsia="Times New Roman" w:hAnsi="Courier New" w:cs="Courier New"/>
      <w:sz w:val="20"/>
      <w:szCs w:val="20"/>
    </w:rPr>
  </w:style>
  <w:style w:type="character" w:styleId="a5">
    <w:name w:val="Unresolved Mention"/>
    <w:basedOn w:val="a0"/>
    <w:uiPriority w:val="99"/>
    <w:semiHidden/>
    <w:unhideWhenUsed/>
    <w:qFormat/>
    <w:rsid w:val="00525EE8"/>
    <w:rPr>
      <w:color w:val="605E5C"/>
      <w:shd w:val="clear" w:color="auto" w:fill="E1DFDD"/>
    </w:rPr>
  </w:style>
  <w:style w:type="character" w:styleId="a6">
    <w:name w:val="Emphasis"/>
    <w:basedOn w:val="a0"/>
    <w:uiPriority w:val="20"/>
    <w:qFormat/>
    <w:rsid w:val="006F14F9"/>
    <w:rPr>
      <w:i/>
      <w:iCs/>
    </w:rPr>
  </w:style>
  <w:style w:type="character" w:customStyle="1" w:styleId="mopen">
    <w:name w:val="mopen"/>
    <w:basedOn w:val="a0"/>
    <w:qFormat/>
    <w:rsid w:val="0009139C"/>
  </w:style>
  <w:style w:type="character" w:customStyle="1" w:styleId="mord">
    <w:name w:val="mord"/>
    <w:basedOn w:val="a0"/>
    <w:qFormat/>
    <w:rsid w:val="0009139C"/>
  </w:style>
  <w:style w:type="character" w:customStyle="1" w:styleId="vlist-s">
    <w:name w:val="vlist-s"/>
    <w:basedOn w:val="a0"/>
    <w:qFormat/>
    <w:rsid w:val="0009139C"/>
  </w:style>
  <w:style w:type="character" w:customStyle="1" w:styleId="mpunct">
    <w:name w:val="mpunct"/>
    <w:basedOn w:val="a0"/>
    <w:qFormat/>
    <w:rsid w:val="0009139C"/>
  </w:style>
  <w:style w:type="character" w:customStyle="1" w:styleId="mclose">
    <w:name w:val="mclose"/>
    <w:basedOn w:val="a0"/>
    <w:qFormat/>
    <w:rsid w:val="0009139C"/>
  </w:style>
  <w:style w:type="character" w:styleId="a7">
    <w:name w:val="Placeholder Text"/>
    <w:basedOn w:val="a0"/>
    <w:uiPriority w:val="99"/>
    <w:semiHidden/>
    <w:qFormat/>
    <w:rsid w:val="00BF7046"/>
    <w:rPr>
      <w:color w:val="808080"/>
    </w:rPr>
  </w:style>
  <w:style w:type="character" w:customStyle="1" w:styleId="mrel">
    <w:name w:val="mrel"/>
    <w:basedOn w:val="a0"/>
    <w:qFormat/>
    <w:rsid w:val="00BF7046"/>
  </w:style>
  <w:style w:type="character" w:customStyle="1" w:styleId="mbin">
    <w:name w:val="mbin"/>
    <w:basedOn w:val="a0"/>
    <w:qFormat/>
    <w:rsid w:val="00D76E8A"/>
  </w:style>
  <w:style w:type="character" w:customStyle="1" w:styleId="mop">
    <w:name w:val="mop"/>
    <w:basedOn w:val="a0"/>
    <w:qFormat/>
    <w:rsid w:val="006B4FA0"/>
  </w:style>
  <w:style w:type="character" w:customStyle="1" w:styleId="katex-mathml">
    <w:name w:val="katex-mathml"/>
    <w:basedOn w:val="a0"/>
    <w:qFormat/>
    <w:rsid w:val="007676F8"/>
  </w:style>
  <w:style w:type="character" w:customStyle="1" w:styleId="a8">
    <w:name w:val="Ссылка указателя"/>
    <w:qFormat/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character" w:customStyle="1" w:styleId="aa">
    <w:name w:val="Символ нумерации"/>
    <w:qFormat/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">
    <w:name w:val="index heading"/>
    <w:basedOn w:val="ab"/>
  </w:style>
  <w:style w:type="paragraph" w:customStyle="1" w:styleId="af0">
    <w:name w:val="Колонтитулы"/>
    <w:basedOn w:val="a"/>
    <w:qFormat/>
  </w:style>
  <w:style w:type="paragraph" w:styleId="af1">
    <w:name w:val="header"/>
    <w:basedOn w:val="a"/>
    <w:uiPriority w:val="99"/>
    <w:unhideWhenUsed/>
    <w:rsid w:val="60FE4D4C"/>
    <w:pPr>
      <w:tabs>
        <w:tab w:val="center" w:pos="4680"/>
        <w:tab w:val="right" w:pos="9360"/>
      </w:tabs>
      <w:spacing w:after="0" w:line="240" w:lineRule="auto"/>
    </w:pPr>
  </w:style>
  <w:style w:type="paragraph" w:styleId="af2">
    <w:name w:val="footer"/>
    <w:basedOn w:val="a"/>
    <w:uiPriority w:val="99"/>
    <w:unhideWhenUsed/>
    <w:rsid w:val="60FE4D4C"/>
    <w:pPr>
      <w:tabs>
        <w:tab w:val="center" w:pos="4680"/>
        <w:tab w:val="right" w:pos="9360"/>
      </w:tabs>
      <w:spacing w:after="0" w:line="240" w:lineRule="auto"/>
    </w:pPr>
  </w:style>
  <w:style w:type="paragraph" w:styleId="af3">
    <w:name w:val="TOC Heading"/>
    <w:basedOn w:val="1"/>
    <w:next w:val="a"/>
    <w:uiPriority w:val="39"/>
    <w:unhideWhenUsed/>
    <w:qFormat/>
    <w:rsid w:val="00973370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2574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C1C94"/>
    <w:pPr>
      <w:spacing w:after="100"/>
      <w:ind w:left="240"/>
    </w:pPr>
  </w:style>
  <w:style w:type="paragraph" w:styleId="af4">
    <w:name w:val="Normal (Web)"/>
    <w:basedOn w:val="a"/>
    <w:uiPriority w:val="99"/>
    <w:unhideWhenUsed/>
    <w:qFormat/>
    <w:rsid w:val="00391D12"/>
    <w:pPr>
      <w:spacing w:beforeAutospacing="1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qFormat/>
    <w:rsid w:val="00A469D9"/>
    <w:pPr>
      <w:spacing w:beforeAutospacing="1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af5">
    <w:name w:val="List Paragraph"/>
    <w:basedOn w:val="a"/>
    <w:uiPriority w:val="34"/>
    <w:qFormat/>
    <w:rsid w:val="0078299B"/>
    <w:pPr>
      <w:ind w:left="720"/>
      <w:contextualSpacing/>
    </w:pPr>
  </w:style>
  <w:style w:type="paragraph" w:customStyle="1" w:styleId="msonormal0">
    <w:name w:val="msonormal"/>
    <w:basedOn w:val="a"/>
    <w:qFormat/>
    <w:rsid w:val="00A55F28"/>
    <w:pPr>
      <w:spacing w:beforeAutospacing="1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user">
    <w:name w:val="Текст в заданном формате (user)"/>
    <w:basedOn w:val="a"/>
    <w:qFormat/>
    <w:pPr>
      <w:spacing w:after="0"/>
    </w:pPr>
    <w:rPr>
      <w:rFonts w:ascii="Liberation Mono" w:eastAsia="NSimSun" w:hAnsi="Liberation Mono" w:cs="Liberation Mono"/>
      <w:sz w:val="20"/>
      <w:szCs w:val="20"/>
    </w:rPr>
  </w:style>
  <w:style w:type="paragraph" w:customStyle="1" w:styleId="af6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af7">
    <w:name w:val="Содержимое таблицы"/>
    <w:basedOn w:val="a"/>
    <w:qFormat/>
    <w:pPr>
      <w:widowControl w:val="0"/>
      <w:suppressLineNumbers/>
    </w:pPr>
  </w:style>
  <w:style w:type="paragraph" w:customStyle="1" w:styleId="af8">
    <w:name w:val="Заголовок таблицы"/>
    <w:basedOn w:val="af7"/>
    <w:qFormat/>
    <w:pPr>
      <w:jc w:val="center"/>
    </w:pPr>
    <w:rPr>
      <w:b/>
      <w:bCs/>
    </w:rPr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0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C7374-24A3-4A32-AA92-C61FF8BD5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32</Pages>
  <Words>5861</Words>
  <Characters>33408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dc:description/>
  <cp:lastModifiedBy>Андрей Фёдоров</cp:lastModifiedBy>
  <cp:revision>7</cp:revision>
  <cp:lastPrinted>2025-10-31T06:28:00Z</cp:lastPrinted>
  <dcterms:created xsi:type="dcterms:W3CDTF">2026-04-06T07:28:00Z</dcterms:created>
  <dcterms:modified xsi:type="dcterms:W3CDTF">2026-04-06T07:58:00Z</dcterms:modified>
  <dc:language>ru-RU</dc:language>
</cp:coreProperties>
</file>