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52C830F" w:rsidR="008F4C68" w:rsidRDefault="33B13C2F" w:rsidP="0BB1B228">
      <w:pPr>
        <w:pStyle w:val="Heading1"/>
      </w:pPr>
      <w:r>
        <w:t>OVERVIEW</w:t>
      </w:r>
    </w:p>
    <w:p w14:paraId="5A2B6C31" w14:textId="6914376A" w:rsidR="0BB1B228" w:rsidRDefault="0BB1B228" w:rsidP="0BB1B228"/>
    <w:p w14:paraId="60A3FCBB" w14:textId="2D303A56" w:rsidR="33B13C2F" w:rsidRDefault="33B13C2F" w:rsidP="0BB1B228">
      <w:r>
        <w:t>There are times when you will want to test different parts of the costings publication system.  This index will help you figure out what to look for where.</w:t>
      </w:r>
    </w:p>
    <w:p w14:paraId="03AC242B" w14:textId="7C99D21A" w:rsidR="33B13C2F" w:rsidRDefault="33B13C2F" w:rsidP="0BB1B228">
      <w:pPr>
        <w:spacing w:line="257" w:lineRule="auto"/>
        <w:ind w:left="-20" w:right="-20"/>
      </w:pPr>
      <w:hyperlink w:anchor="_UI_Screens">
        <w:r w:rsidRPr="0BB1B228">
          <w:rPr>
            <w:rStyle w:val="Hyperlink"/>
            <w:rFonts w:ascii="Calibri" w:eastAsia="Calibri" w:hAnsi="Calibri" w:cs="Calibri"/>
          </w:rPr>
          <w:t>In the UI:</w:t>
        </w:r>
      </w:hyperlink>
      <w:r w:rsidRPr="0BB1B228">
        <w:rPr>
          <w:rFonts w:ascii="Calibri" w:eastAsia="Calibri" w:hAnsi="Calibri" w:cs="Calibri"/>
        </w:rPr>
        <w:t xml:space="preserve"> </w:t>
      </w:r>
    </w:p>
    <w:p w14:paraId="3C792373" w14:textId="3F7E7022" w:rsidR="33B13C2F" w:rsidRDefault="33B13C2F" w:rsidP="0BB1B228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  <w:b/>
          <w:bCs/>
        </w:rPr>
        <w:t>Generate</w:t>
      </w:r>
      <w:r w:rsidRPr="0BB1B228">
        <w:rPr>
          <w:rFonts w:ascii="Calibri" w:eastAsia="Calibri" w:hAnsi="Calibri" w:cs="Calibri"/>
        </w:rPr>
        <w:t xml:space="preserve"> the JSON (we think it takes everything from the BCS tables)</w:t>
      </w:r>
    </w:p>
    <w:p w14:paraId="28B4FF09" w14:textId="32372409" w:rsidR="33B13C2F" w:rsidRDefault="33B13C2F" w:rsidP="0BB1B228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</w:rPr>
        <w:t xml:space="preserve">Download from the </w:t>
      </w:r>
      <w:hyperlink r:id="rId8">
        <w:r w:rsidRPr="0BB1B228">
          <w:rPr>
            <w:rStyle w:val="Hyperlink"/>
            <w:rFonts w:ascii="Calibri" w:eastAsia="Calibri" w:hAnsi="Calibri" w:cs="Calibri"/>
          </w:rPr>
          <w:t>azure folder</w:t>
        </w:r>
      </w:hyperlink>
      <w:r w:rsidRPr="0BB1B228">
        <w:rPr>
          <w:rFonts w:ascii="Calibri" w:eastAsia="Calibri" w:hAnsi="Calibri" w:cs="Calibri"/>
        </w:rPr>
        <w:t xml:space="preserve"> to look at it (… if you have a bad </w:t>
      </w:r>
      <w:proofErr w:type="spellStart"/>
      <w:r w:rsidRPr="0BB1B228">
        <w:rPr>
          <w:rFonts w:ascii="Calibri" w:eastAsia="Calibri" w:hAnsi="Calibri" w:cs="Calibri"/>
        </w:rPr>
        <w:t>json</w:t>
      </w:r>
      <w:proofErr w:type="spellEnd"/>
      <w:r w:rsidRPr="0BB1B228">
        <w:rPr>
          <w:rFonts w:ascii="Calibri" w:eastAsia="Calibri" w:hAnsi="Calibri" w:cs="Calibri"/>
        </w:rPr>
        <w:t>, stop here + redo.)</w:t>
      </w:r>
    </w:p>
    <w:p w14:paraId="0F0F96E3" w14:textId="21FF6702" w:rsidR="33B13C2F" w:rsidRDefault="33B13C2F" w:rsidP="0BB1B228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</w:rPr>
        <w:t xml:space="preserve">Publish that JSON </w:t>
      </w:r>
    </w:p>
    <w:p w14:paraId="3F00368D" w14:textId="5A7F834D" w:rsidR="33B13C2F" w:rsidRDefault="33B13C2F" w:rsidP="0BB1B228">
      <w:pPr>
        <w:pStyle w:val="ListParagraph"/>
        <w:numPr>
          <w:ilvl w:val="0"/>
          <w:numId w:val="8"/>
        </w:numPr>
        <w:spacing w:after="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</w:rPr>
        <w:t xml:space="preserve">Trigger the Scheduler </w:t>
      </w:r>
      <w:r w:rsidR="3E5FA74E" w:rsidRPr="0BB1B228">
        <w:rPr>
          <w:rFonts w:ascii="Calibri" w:eastAsia="Calibri" w:hAnsi="Calibri" w:cs="Calibri"/>
        </w:rPr>
        <w:t xml:space="preserve">and watch the magic happen in the </w:t>
      </w:r>
      <w:r w:rsidR="1E2DA237" w:rsidRPr="0BB1B228">
        <w:rPr>
          <w:rFonts w:ascii="Calibri" w:eastAsia="Calibri" w:hAnsi="Calibri" w:cs="Calibri"/>
        </w:rPr>
        <w:t>catalog DB</w:t>
      </w:r>
    </w:p>
    <w:p w14:paraId="3349C5E7" w14:textId="03381558" w:rsidR="0BB1B228" w:rsidRDefault="0BB1B228" w:rsidP="0BB1B228"/>
    <w:p w14:paraId="6812DF32" w14:textId="47BCACFE" w:rsidR="2EDC44E9" w:rsidRDefault="2EDC44E9" w:rsidP="0BB1B228">
      <w:r>
        <w:t xml:space="preserve">In Azure: </w:t>
      </w:r>
    </w:p>
    <w:p w14:paraId="2892746B" w14:textId="533C5414" w:rsidR="2EDC44E9" w:rsidRDefault="2EDC44E9" w:rsidP="0BB1B228">
      <w:pPr>
        <w:pStyle w:val="ListParagraph"/>
        <w:numPr>
          <w:ilvl w:val="0"/>
          <w:numId w:val="4"/>
        </w:numPr>
      </w:pPr>
      <w:r>
        <w:t xml:space="preserve">Navigate to the </w:t>
      </w:r>
      <w:hyperlink r:id="rId9">
        <w:r w:rsidRPr="31FFB7FF">
          <w:rPr>
            <w:rStyle w:val="Hyperlink"/>
          </w:rPr>
          <w:t>QA folder for EN SHIPPING</w:t>
        </w:r>
      </w:hyperlink>
      <w:r>
        <w:t xml:space="preserve">.  </w:t>
      </w:r>
      <w:r w:rsidR="7F62AC20">
        <w:t xml:space="preserve">(or PROD if that’s where you are) </w:t>
      </w:r>
    </w:p>
    <w:p w14:paraId="0FA7225F" w14:textId="4CA49C26" w:rsidR="7F62AC20" w:rsidRDefault="7F62AC20" w:rsidP="31FFB7FF">
      <w:pPr>
        <w:pStyle w:val="ListParagraph"/>
        <w:numPr>
          <w:ilvl w:val="1"/>
          <w:numId w:val="4"/>
        </w:numPr>
      </w:pPr>
      <w:r>
        <w:t xml:space="preserve">Remember your IP </w:t>
      </w:r>
      <w:proofErr w:type="gramStart"/>
      <w:r>
        <w:t>has to</w:t>
      </w:r>
      <w:proofErr w:type="gramEnd"/>
      <w:r>
        <w:t xml:space="preserve"> be whitelisted to see these folders</w:t>
      </w:r>
    </w:p>
    <w:p w14:paraId="64D636FE" w14:textId="6CF04DBE" w:rsidR="2EDC44E9" w:rsidRDefault="2EDC44E9" w:rsidP="0BB1B228">
      <w:pPr>
        <w:pStyle w:val="ListParagraph"/>
        <w:numPr>
          <w:ilvl w:val="0"/>
          <w:numId w:val="4"/>
        </w:numPr>
      </w:pPr>
      <w:r>
        <w:t xml:space="preserve">Remember if you aren’t publishing to all tenants, remove the folder for the tenants you want to skip. </w:t>
      </w:r>
    </w:p>
    <w:p w14:paraId="6240E346" w14:textId="4FD1EA68" w:rsidR="2EDC44E9" w:rsidRDefault="2EDC44E9" w:rsidP="0BB1B228">
      <w:r>
        <w:rPr>
          <w:noProof/>
        </w:rPr>
        <w:drawing>
          <wp:inline distT="0" distB="0" distL="0" distR="0" wp14:anchorId="56D6A00C" wp14:editId="25472D3D">
            <wp:extent cx="2998248" cy="1930122"/>
            <wp:effectExtent l="0" t="0" r="0" b="0"/>
            <wp:docPr id="1420489255" name="Picture 142048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248" cy="193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6FF1" w14:textId="3B205D9C" w:rsidR="44420B90" w:rsidRDefault="44420B90" w:rsidP="0BB1B228">
      <w:r>
        <w:t xml:space="preserve">In the DB: </w:t>
      </w:r>
    </w:p>
    <w:p w14:paraId="7EBA41EF" w14:textId="45280D17" w:rsidR="44420B90" w:rsidRDefault="44420B90" w:rsidP="0BB1B228">
      <w:pPr>
        <w:pStyle w:val="ListParagraph"/>
        <w:numPr>
          <w:ilvl w:val="0"/>
          <w:numId w:val="3"/>
        </w:numPr>
      </w:pPr>
      <w:r>
        <w:t xml:space="preserve">EN DB QA </w:t>
      </w:r>
    </w:p>
    <w:p w14:paraId="46F3B97B" w14:textId="607C742A" w:rsidR="44420B90" w:rsidRDefault="44420B90" w:rsidP="0BB1B228">
      <w:pPr>
        <w:pStyle w:val="ListParagraph"/>
        <w:numPr>
          <w:ilvl w:val="0"/>
          <w:numId w:val="3"/>
        </w:numPr>
      </w:pPr>
      <w:r>
        <w:t xml:space="preserve">EN </w:t>
      </w:r>
      <w:r w:rsidR="7334F4F2">
        <w:t>(or ALPHA</w:t>
      </w:r>
      <w:r w:rsidR="57B2026F">
        <w:t>, BETA, etc.</w:t>
      </w:r>
      <w:r w:rsidR="7334F4F2">
        <w:t xml:space="preserve">) </w:t>
      </w:r>
      <w:r>
        <w:t>Tenant QA</w:t>
      </w:r>
    </w:p>
    <w:p w14:paraId="3822A331" w14:textId="7F747067" w:rsidR="7E7CBBB2" w:rsidRDefault="7E7CBBB2" w:rsidP="0BB1B228">
      <w:pPr>
        <w:pStyle w:val="ListParagraph"/>
        <w:numPr>
          <w:ilvl w:val="0"/>
          <w:numId w:val="3"/>
        </w:numPr>
      </w:pPr>
      <w:r>
        <w:t>Catalog DB QA</w:t>
      </w:r>
    </w:p>
    <w:p w14:paraId="3413F5B5" w14:textId="4D144D1A" w:rsidR="44420B90" w:rsidRDefault="44420B90" w:rsidP="0BB1B228">
      <w:r>
        <w:t>In Excel</w:t>
      </w:r>
      <w:r w:rsidR="05CD1C29">
        <w:t xml:space="preserve">: </w:t>
      </w:r>
    </w:p>
    <w:p w14:paraId="06CEDBCB" w14:textId="2F153C7C" w:rsidR="44420B90" w:rsidRDefault="44420B90" w:rsidP="0BB1B228">
      <w:pPr>
        <w:pStyle w:val="ListParagraph"/>
        <w:numPr>
          <w:ilvl w:val="0"/>
          <w:numId w:val="2"/>
        </w:numPr>
      </w:pPr>
      <w:hyperlink w:anchor="_JSON_EXPLODER">
        <w:r w:rsidRPr="0BB1B228">
          <w:rPr>
            <w:rStyle w:val="Hyperlink"/>
          </w:rPr>
          <w:t>JSON Exploder Instructions</w:t>
        </w:r>
      </w:hyperlink>
      <w:r>
        <w:t xml:space="preserve"> if you are not remembering how to import </w:t>
      </w:r>
    </w:p>
    <w:p w14:paraId="1A3BAD82" w14:textId="360F2A92" w:rsidR="4CC44A5C" w:rsidRDefault="4CC44A5C" w:rsidP="0BB1B228">
      <w:pPr>
        <w:pStyle w:val="ListParagraph"/>
        <w:numPr>
          <w:ilvl w:val="0"/>
          <w:numId w:val="2"/>
        </w:numPr>
      </w:pPr>
      <w:r>
        <w:t xml:space="preserve">EN to TENANT testing spreadsheet for each tenant (JSON is same for any number of tenants) </w:t>
      </w:r>
    </w:p>
    <w:p w14:paraId="009F405C" w14:textId="331E2517" w:rsidR="4CC44A5C" w:rsidRDefault="4CC44A5C" w:rsidP="0BB1B228">
      <w:pPr>
        <w:pStyle w:val="ListParagraph"/>
        <w:numPr>
          <w:ilvl w:val="0"/>
          <w:numId w:val="2"/>
        </w:numPr>
      </w:pPr>
      <w:r>
        <w:t xml:space="preserve">Costings to Shipping </w:t>
      </w:r>
    </w:p>
    <w:p w14:paraId="523D36E7" w14:textId="25CC93E8" w:rsidR="0BB1B228" w:rsidRDefault="0BB1B228" w:rsidP="0BB1B228"/>
    <w:p w14:paraId="07DCC458" w14:textId="24463FE8" w:rsidR="0BB1B228" w:rsidRDefault="0BB1B228">
      <w:r>
        <w:br w:type="page"/>
      </w:r>
    </w:p>
    <w:p w14:paraId="59E2695C" w14:textId="21F1DEB6" w:rsidR="37047508" w:rsidRDefault="37047508" w:rsidP="0BB1B228">
      <w:pPr>
        <w:pStyle w:val="Heading1"/>
      </w:pPr>
      <w:bookmarkStart w:id="0" w:name="_UI_Screens"/>
      <w:r w:rsidRPr="0BB1B228">
        <w:lastRenderedPageBreak/>
        <w:t>UI Screens</w:t>
      </w:r>
      <w:bookmarkEnd w:id="0"/>
    </w:p>
    <w:p w14:paraId="701734AB" w14:textId="608FFFF0" w:rsidR="37047508" w:rsidRDefault="37047508" w:rsidP="0BB1B228">
      <w:pPr>
        <w:spacing w:line="257" w:lineRule="auto"/>
      </w:pPr>
      <w:r>
        <w:rPr>
          <w:noProof/>
        </w:rPr>
        <w:drawing>
          <wp:inline distT="0" distB="0" distL="0" distR="0" wp14:anchorId="6C64DE12" wp14:editId="58351FBC">
            <wp:extent cx="6452306" cy="2177653"/>
            <wp:effectExtent l="0" t="0" r="0" b="0"/>
            <wp:docPr id="1410794419" name="Picture 1410794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306" cy="217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72C" w14:textId="79836B14" w:rsidR="13A0B204" w:rsidRDefault="13A0B204" w:rsidP="0BB1B228">
      <w:pPr>
        <w:spacing w:line="257" w:lineRule="auto"/>
        <w:ind w:left="-20" w:right="-20"/>
        <w:rPr>
          <w:rFonts w:ascii="Calibri" w:eastAsia="Calibri" w:hAnsi="Calibri" w:cs="Calibri"/>
          <w:b/>
          <w:bCs/>
        </w:rPr>
      </w:pPr>
      <w:r w:rsidRPr="0BB1B228">
        <w:rPr>
          <w:rFonts w:ascii="Calibri" w:eastAsia="Calibri" w:hAnsi="Calibri" w:cs="Calibri"/>
        </w:rPr>
        <w:t>The Publish Button in the UI is visible only to EN users.  This is the main set of screens used to publish costings to shipping and shipping to tenants.</w:t>
      </w:r>
      <w:r w:rsidRPr="0BB1B228">
        <w:rPr>
          <w:rFonts w:ascii="Calibri" w:eastAsia="Calibri" w:hAnsi="Calibri" w:cs="Calibri"/>
          <w:b/>
          <w:bCs/>
        </w:rPr>
        <w:t xml:space="preserve">  </w:t>
      </w:r>
      <w:r>
        <w:br/>
      </w:r>
      <w:r>
        <w:br/>
      </w:r>
      <w:r w:rsidRPr="0BB1B228">
        <w:rPr>
          <w:rFonts w:ascii="Calibri" w:eastAsia="Calibri" w:hAnsi="Calibri" w:cs="Calibri"/>
          <w:b/>
          <w:bCs/>
        </w:rPr>
        <w:t>There are three functions</w:t>
      </w:r>
      <w:r w:rsidR="52459735" w:rsidRPr="0BB1B228">
        <w:rPr>
          <w:rFonts w:ascii="Calibri" w:eastAsia="Calibri" w:hAnsi="Calibri" w:cs="Calibri"/>
          <w:b/>
          <w:bCs/>
        </w:rPr>
        <w:t xml:space="preserve">:  </w:t>
      </w:r>
    </w:p>
    <w:p w14:paraId="7BE15D18" w14:textId="68F5EAF3" w:rsidR="37047508" w:rsidRDefault="37047508" w:rsidP="0BB1B228">
      <w:pPr>
        <w:spacing w:line="257" w:lineRule="auto"/>
        <w:ind w:left="-20" w:right="-2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  <w:b/>
          <w:bCs/>
        </w:rPr>
        <w:t>GENERATE</w:t>
      </w:r>
      <w:r w:rsidR="6718E421" w:rsidRPr="0BB1B228">
        <w:rPr>
          <w:rFonts w:ascii="Calibri" w:eastAsia="Calibri" w:hAnsi="Calibri" w:cs="Calibri"/>
          <w:b/>
          <w:bCs/>
        </w:rPr>
        <w:t xml:space="preserve">: </w:t>
      </w:r>
      <w:r w:rsidR="6718E421" w:rsidRPr="0BB1B228">
        <w:rPr>
          <w:rFonts w:ascii="Calibri" w:eastAsia="Calibri" w:hAnsi="Calibri" w:cs="Calibri"/>
        </w:rPr>
        <w:t>This w</w:t>
      </w:r>
      <w:r w:rsidRPr="0BB1B228">
        <w:rPr>
          <w:rFonts w:ascii="Calibri" w:eastAsia="Calibri" w:hAnsi="Calibri" w:cs="Calibri"/>
        </w:rPr>
        <w:t xml:space="preserve">ill make a </w:t>
      </w:r>
      <w:r w:rsidR="6242749D" w:rsidRPr="0BB1B228">
        <w:rPr>
          <w:rFonts w:ascii="Calibri" w:eastAsia="Calibri" w:hAnsi="Calibri" w:cs="Calibri"/>
        </w:rPr>
        <w:t xml:space="preserve">SHIPPING </w:t>
      </w:r>
      <w:r w:rsidRPr="0BB1B228">
        <w:rPr>
          <w:rFonts w:ascii="Calibri" w:eastAsia="Calibri" w:hAnsi="Calibri" w:cs="Calibri"/>
        </w:rPr>
        <w:t xml:space="preserve">JSON file </w:t>
      </w:r>
      <w:r w:rsidR="47FDE87C" w:rsidRPr="0BB1B228">
        <w:rPr>
          <w:rFonts w:ascii="Calibri" w:eastAsia="Calibri" w:hAnsi="Calibri" w:cs="Calibri"/>
        </w:rPr>
        <w:t>and</w:t>
      </w:r>
      <w:r w:rsidRPr="0BB1B228">
        <w:rPr>
          <w:rFonts w:ascii="Calibri" w:eastAsia="Calibri" w:hAnsi="Calibri" w:cs="Calibri"/>
        </w:rPr>
        <w:t xml:space="preserve"> save</w:t>
      </w:r>
      <w:r w:rsidR="7BCF2008" w:rsidRPr="0BB1B228">
        <w:rPr>
          <w:rFonts w:ascii="Calibri" w:eastAsia="Calibri" w:hAnsi="Calibri" w:cs="Calibri"/>
        </w:rPr>
        <w:t xml:space="preserve"> it</w:t>
      </w:r>
      <w:r w:rsidRPr="0BB1B228">
        <w:rPr>
          <w:rFonts w:ascii="Calibri" w:eastAsia="Calibri" w:hAnsi="Calibri" w:cs="Calibri"/>
        </w:rPr>
        <w:t xml:space="preserve"> in the EN SHIPPING FOLDER</w:t>
      </w:r>
      <w:r w:rsidR="62132232" w:rsidRPr="0BB1B228">
        <w:rPr>
          <w:rFonts w:ascii="Calibri" w:eastAsia="Calibri" w:hAnsi="Calibri" w:cs="Calibri"/>
        </w:rPr>
        <w:t xml:space="preserve">. </w:t>
      </w:r>
      <w:r w:rsidRPr="0BB1B228">
        <w:rPr>
          <w:rFonts w:ascii="Calibri" w:eastAsia="Calibri" w:hAnsi="Calibri" w:cs="Calibri"/>
        </w:rPr>
        <w:t xml:space="preserve"> </w:t>
      </w:r>
      <w:r w:rsidR="086432EF" w:rsidRPr="0BB1B228">
        <w:rPr>
          <w:rFonts w:ascii="Calibri" w:eastAsia="Calibri" w:hAnsi="Calibri" w:cs="Calibri"/>
        </w:rPr>
        <w:t xml:space="preserve"> There are no user inputs. The file is automatically written out to</w:t>
      </w:r>
      <w:r w:rsidR="4A29FF1A" w:rsidRPr="0BB1B228">
        <w:rPr>
          <w:rFonts w:ascii="Calibri" w:eastAsia="Calibri" w:hAnsi="Calibri" w:cs="Calibri"/>
        </w:rPr>
        <w:t xml:space="preserve"> the QA version of this folder when the QA UI is used</w:t>
      </w:r>
      <w:r w:rsidR="086432EF" w:rsidRPr="0BB1B228">
        <w:rPr>
          <w:rFonts w:ascii="Calibri" w:eastAsia="Calibri" w:hAnsi="Calibri" w:cs="Calibri"/>
        </w:rPr>
        <w:t xml:space="preserve">:  </w:t>
      </w:r>
      <w:hyperlink r:id="rId12">
        <w:r w:rsidRPr="0BB1B228">
          <w:rPr>
            <w:rStyle w:val="Hyperlink"/>
            <w:rFonts w:ascii="Calibri" w:eastAsia="Calibri" w:hAnsi="Calibri" w:cs="Calibri"/>
            <w:color w:val="0563C1"/>
          </w:rPr>
          <w:t>https://saeastusqa001.blob.core.windows.net/en-shipping</w:t>
        </w:r>
      </w:hyperlink>
      <w:r w:rsidRPr="0BB1B228">
        <w:rPr>
          <w:rFonts w:ascii="Calibri" w:eastAsia="Calibri" w:hAnsi="Calibri" w:cs="Calibri"/>
        </w:rPr>
        <w:t xml:space="preserve"> </w:t>
      </w:r>
      <w:r>
        <w:br/>
      </w:r>
    </w:p>
    <w:p w14:paraId="11DAC9C5" w14:textId="615FE6C5" w:rsidR="37047508" w:rsidRDefault="37047508" w:rsidP="0BB1B228">
      <w:pPr>
        <w:spacing w:line="257" w:lineRule="auto"/>
        <w:ind w:left="-20" w:right="-2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  <w:b/>
          <w:bCs/>
        </w:rPr>
        <w:t>PUBLISH</w:t>
      </w:r>
      <w:r w:rsidR="0631DEA3" w:rsidRPr="0BB1B228">
        <w:rPr>
          <w:rFonts w:ascii="Calibri" w:eastAsia="Calibri" w:hAnsi="Calibri" w:cs="Calibri"/>
          <w:b/>
          <w:bCs/>
        </w:rPr>
        <w:t>:</w:t>
      </w:r>
      <w:r w:rsidR="0631DEA3" w:rsidRPr="0BB1B228">
        <w:rPr>
          <w:rFonts w:ascii="Calibri" w:eastAsia="Calibri" w:hAnsi="Calibri" w:cs="Calibri"/>
        </w:rPr>
        <w:t xml:space="preserve"> Select</w:t>
      </w:r>
      <w:r w:rsidRPr="0BB1B228">
        <w:rPr>
          <w:rFonts w:ascii="Calibri" w:eastAsia="Calibri" w:hAnsi="Calibri" w:cs="Calibri"/>
        </w:rPr>
        <w:t xml:space="preserve"> the file you want to push out to the tenants.</w:t>
      </w:r>
      <w:r w:rsidR="44479AD8" w:rsidRPr="0BB1B228">
        <w:rPr>
          <w:rFonts w:ascii="Calibri" w:eastAsia="Calibri" w:hAnsi="Calibri" w:cs="Calibri"/>
        </w:rPr>
        <w:t xml:space="preserve">  This will ask you to select the file.  The most recent file you published will be at the top of the list and will have a name like: SHIPPING BCS YYYYMMDD </w:t>
      </w:r>
      <w:proofErr w:type="spellStart"/>
      <w:r w:rsidR="44479AD8" w:rsidRPr="0BB1B228">
        <w:rPr>
          <w:rFonts w:ascii="Calibri" w:eastAsia="Calibri" w:hAnsi="Calibri" w:cs="Calibri"/>
        </w:rPr>
        <w:t>HHMMSS.json</w:t>
      </w:r>
      <w:proofErr w:type="spellEnd"/>
      <w:r w:rsidR="44479AD8" w:rsidRPr="0BB1B228">
        <w:rPr>
          <w:rFonts w:ascii="Calibri" w:eastAsia="Calibri" w:hAnsi="Calibri" w:cs="Calibri"/>
        </w:rPr>
        <w:t xml:space="preserve"> </w:t>
      </w:r>
    </w:p>
    <w:p w14:paraId="75DDE78C" w14:textId="237E8F58" w:rsidR="37047508" w:rsidRDefault="37047508" w:rsidP="0BB1B228">
      <w:pPr>
        <w:spacing w:line="257" w:lineRule="auto"/>
        <w:ind w:left="-20" w:right="-2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  <w:b/>
          <w:bCs/>
        </w:rPr>
        <w:t>T</w:t>
      </w:r>
      <w:r w:rsidR="6144C778" w:rsidRPr="0BB1B228">
        <w:rPr>
          <w:rFonts w:ascii="Calibri" w:eastAsia="Calibri" w:hAnsi="Calibri" w:cs="Calibri"/>
          <w:b/>
          <w:bCs/>
        </w:rPr>
        <w:t>RIGGER:</w:t>
      </w:r>
      <w:r w:rsidR="6144C778" w:rsidRPr="0BB1B228">
        <w:rPr>
          <w:rFonts w:ascii="Calibri" w:eastAsia="Calibri" w:hAnsi="Calibri" w:cs="Calibri"/>
        </w:rPr>
        <w:t xml:space="preserve"> Start</w:t>
      </w:r>
      <w:r w:rsidRPr="0BB1B228">
        <w:rPr>
          <w:rFonts w:ascii="Calibri" w:eastAsia="Calibri" w:hAnsi="Calibri" w:cs="Calibri"/>
        </w:rPr>
        <w:t xml:space="preserve"> a thing happening.  </w:t>
      </w:r>
      <w:r w:rsidR="175112CB" w:rsidRPr="0BB1B228">
        <w:rPr>
          <w:rFonts w:ascii="Calibri" w:eastAsia="Calibri" w:hAnsi="Calibri" w:cs="Calibri"/>
        </w:rPr>
        <w:t xml:space="preserve"> There are several things </w:t>
      </w:r>
      <w:proofErr w:type="gramStart"/>
      <w:r w:rsidR="175112CB" w:rsidRPr="0BB1B228">
        <w:rPr>
          <w:rFonts w:ascii="Calibri" w:eastAsia="Calibri" w:hAnsi="Calibri" w:cs="Calibri"/>
        </w:rPr>
        <w:t>in</w:t>
      </w:r>
      <w:proofErr w:type="gramEnd"/>
      <w:r w:rsidR="175112CB" w:rsidRPr="0BB1B228">
        <w:rPr>
          <w:rFonts w:ascii="Calibri" w:eastAsia="Calibri" w:hAnsi="Calibri" w:cs="Calibri"/>
        </w:rPr>
        <w:t xml:space="preserve"> this list now and we expect to have more as the software develops more features.  User inputs are required for these triggers.  </w:t>
      </w:r>
    </w:p>
    <w:p w14:paraId="278EDE64" w14:textId="7C4B38DF" w:rsidR="175112CB" w:rsidRDefault="175112CB" w:rsidP="0BB1B228">
      <w:pPr>
        <w:spacing w:line="257" w:lineRule="auto"/>
        <w:ind w:left="-20" w:right="-20"/>
      </w:pPr>
      <w:r>
        <w:rPr>
          <w:noProof/>
        </w:rPr>
        <w:drawing>
          <wp:inline distT="0" distB="0" distL="0" distR="0" wp14:anchorId="7019AAE6" wp14:editId="77D89735">
            <wp:extent cx="6381750" cy="1515666"/>
            <wp:effectExtent l="0" t="0" r="0" b="0"/>
            <wp:docPr id="1401594627" name="Picture 1401594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51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4210" w14:textId="65FADE2D" w:rsidR="37047508" w:rsidRDefault="37047508" w:rsidP="0BB1B228">
      <w:pPr>
        <w:spacing w:line="257" w:lineRule="auto"/>
        <w:ind w:left="-20" w:right="-20"/>
      </w:pPr>
      <w:r w:rsidRPr="0BB1B228">
        <w:rPr>
          <w:rFonts w:ascii="Calibri" w:eastAsia="Calibri" w:hAnsi="Calibri" w:cs="Calibri"/>
        </w:rPr>
        <w:t xml:space="preserve"> </w:t>
      </w:r>
    </w:p>
    <w:p w14:paraId="736B6D26" w14:textId="0E6541C2" w:rsidR="4A9FF822" w:rsidRDefault="4A9FF822" w:rsidP="0BB1B228">
      <w:pPr>
        <w:spacing w:line="257" w:lineRule="auto"/>
        <w:ind w:left="-20" w:right="-2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  <w:b/>
          <w:bCs/>
        </w:rPr>
        <w:t>EN Costings to Shipping:</w:t>
      </w:r>
      <w:r w:rsidR="37047508" w:rsidRPr="0BB1B228">
        <w:rPr>
          <w:rFonts w:ascii="Calibri" w:eastAsia="Calibri" w:hAnsi="Calibri" w:cs="Calibri"/>
        </w:rPr>
        <w:t xml:space="preserve"> Put in the date now or in the future. </w:t>
      </w:r>
      <w:r w:rsidR="1377B6FD" w:rsidRPr="0BB1B228">
        <w:rPr>
          <w:rFonts w:ascii="Calibri" w:eastAsia="Calibri" w:hAnsi="Calibri" w:cs="Calibri"/>
        </w:rPr>
        <w:t xml:space="preserve">This query </w:t>
      </w:r>
      <w:r w:rsidR="37047508" w:rsidRPr="0BB1B228">
        <w:rPr>
          <w:rFonts w:ascii="Calibri" w:eastAsia="Calibri" w:hAnsi="Calibri" w:cs="Calibri"/>
        </w:rPr>
        <w:t xml:space="preserve">hits </w:t>
      </w:r>
      <w:r w:rsidR="08C8B0EB" w:rsidRPr="0BB1B228">
        <w:rPr>
          <w:rFonts w:ascii="Calibri" w:eastAsia="Calibri" w:hAnsi="Calibri" w:cs="Calibri"/>
        </w:rPr>
        <w:t xml:space="preserve">the </w:t>
      </w:r>
      <w:r w:rsidR="37047508" w:rsidRPr="0BB1B228">
        <w:rPr>
          <w:rFonts w:ascii="Calibri" w:eastAsia="Calibri" w:hAnsi="Calibri" w:cs="Calibri"/>
        </w:rPr>
        <w:t>start and end date in the costing table</w:t>
      </w:r>
      <w:r w:rsidR="582B07D1" w:rsidRPr="0BB1B228">
        <w:rPr>
          <w:rFonts w:ascii="Calibri" w:eastAsia="Calibri" w:hAnsi="Calibri" w:cs="Calibri"/>
        </w:rPr>
        <w:t xml:space="preserve"> to figure out which costings to publish and how to fill in the shipping period. </w:t>
      </w:r>
    </w:p>
    <w:p w14:paraId="783BAF65" w14:textId="262D2CC5" w:rsidR="24100679" w:rsidRDefault="24100679" w:rsidP="0BB1B228">
      <w:pPr>
        <w:spacing w:line="257" w:lineRule="auto"/>
        <w:ind w:left="-20" w:right="-20"/>
        <w:rPr>
          <w:rFonts w:ascii="Calibri" w:eastAsia="Calibri" w:hAnsi="Calibri" w:cs="Calibri"/>
        </w:rPr>
      </w:pPr>
      <w:r w:rsidRPr="0BB1B228">
        <w:rPr>
          <w:rFonts w:ascii="Calibri" w:eastAsia="Calibri" w:hAnsi="Calibri" w:cs="Calibri"/>
          <w:b/>
          <w:bCs/>
        </w:rPr>
        <w:t>EN Shipping to EN BCS:</w:t>
      </w:r>
      <w:r w:rsidRPr="0BB1B228">
        <w:rPr>
          <w:rFonts w:ascii="Calibri" w:eastAsia="Calibri" w:hAnsi="Calibri" w:cs="Calibri"/>
        </w:rPr>
        <w:t xml:space="preserve"> Put the date that you want any records having been modified in the terminal market or shipping period table = or greater than this date.  </w:t>
      </w:r>
    </w:p>
    <w:p w14:paraId="534A6AFD" w14:textId="65D00D91" w:rsidR="24100679" w:rsidRDefault="24100679" w:rsidP="0BB1B228">
      <w:pPr>
        <w:spacing w:line="257" w:lineRule="auto"/>
        <w:ind w:left="-20" w:right="-20"/>
      </w:pPr>
      <w:r w:rsidRPr="0BB1B228">
        <w:rPr>
          <w:b/>
          <w:bCs/>
        </w:rPr>
        <w:lastRenderedPageBreak/>
        <w:t>EN BCS to TENANT BCS:</w:t>
      </w:r>
      <w:r>
        <w:t xml:space="preserve"> </w:t>
      </w:r>
      <w:r w:rsidRPr="0BB1B228">
        <w:rPr>
          <w:rFonts w:ascii="Calibri" w:eastAsia="Calibri" w:hAnsi="Calibri" w:cs="Calibri"/>
        </w:rPr>
        <w:t>Put the date and time (IN YOUR COMPUTER TIME) that you want the file to begin ETL.</w:t>
      </w:r>
    </w:p>
    <w:p w14:paraId="04C815FE" w14:textId="6DDFF289" w:rsidR="0BB1B228" w:rsidRDefault="0BB1B228" w:rsidP="0BB1B228"/>
    <w:p w14:paraId="694B8BD2" w14:textId="2C2BF4DD" w:rsidR="61CCCD3C" w:rsidRDefault="61CCCD3C" w:rsidP="0BB1B228">
      <w:pPr>
        <w:pStyle w:val="Heading1"/>
      </w:pPr>
      <w:bookmarkStart w:id="1" w:name="_JSON_EXPLODER"/>
      <w:r>
        <w:t>JSON EXPLODER</w:t>
      </w:r>
      <w:bookmarkEnd w:id="1"/>
    </w:p>
    <w:p w14:paraId="61D12257" w14:textId="07179936" w:rsidR="61CCCD3C" w:rsidRDefault="61CCCD3C" w:rsidP="0BB1B228">
      <w:r>
        <w:t xml:space="preserve">You will want to remember how to import a JSON file into excel along the way in the process.  If you haven’t done it lately, here are some tips for THIS specific EN SHIPPING JSON. </w:t>
      </w:r>
    </w:p>
    <w:p w14:paraId="4584F90E" w14:textId="17F533DF" w:rsidR="2071B26E" w:rsidRDefault="2071B26E" w:rsidP="0BB1B228">
      <w:pPr>
        <w:pStyle w:val="ListParagraph"/>
        <w:numPr>
          <w:ilvl w:val="0"/>
          <w:numId w:val="1"/>
        </w:numPr>
      </w:pPr>
      <w:r>
        <w:t xml:space="preserve">In the upper left corner, use menu to Get </w:t>
      </w:r>
      <w:r w:rsidR="000C3B2B">
        <w:t>Data&gt;From File&gt;</w:t>
      </w:r>
      <w:r w:rsidR="002661BF">
        <w:t xml:space="preserve">From </w:t>
      </w:r>
      <w:r>
        <w:t xml:space="preserve">JSON </w:t>
      </w:r>
    </w:p>
    <w:p w14:paraId="6A110176" w14:textId="1BC99B5A" w:rsidR="2071B26E" w:rsidRDefault="2071B26E" w:rsidP="0BB1B228">
      <w:pPr>
        <w:pStyle w:val="ListParagraph"/>
        <w:numPr>
          <w:ilvl w:val="0"/>
          <w:numId w:val="1"/>
        </w:numPr>
      </w:pPr>
      <w:r>
        <w:t xml:space="preserve">Import the newly downloaded file </w:t>
      </w:r>
    </w:p>
    <w:p w14:paraId="2B5499AF" w14:textId="1CE39718" w:rsidR="2071B26E" w:rsidRDefault="2071B26E" w:rsidP="0BB1B228">
      <w:pPr>
        <w:pStyle w:val="ListParagraph"/>
        <w:numPr>
          <w:ilvl w:val="0"/>
          <w:numId w:val="1"/>
        </w:numPr>
      </w:pPr>
      <w:r>
        <w:t>In the upper left corner use To Table Convert button to get started</w:t>
      </w:r>
    </w:p>
    <w:p w14:paraId="530466DA" w14:textId="54FD10AA" w:rsidR="2071B26E" w:rsidRDefault="2071B26E" w:rsidP="0BB1B228">
      <w:pPr>
        <w:pStyle w:val="ListParagraph"/>
        <w:numPr>
          <w:ilvl w:val="0"/>
          <w:numId w:val="1"/>
        </w:numPr>
      </w:pPr>
      <w:r>
        <w:t>Choose None, Show as Errors in the initial dialogue</w:t>
      </w:r>
    </w:p>
    <w:p w14:paraId="4E37A048" w14:textId="4A20021D" w:rsidR="2071B26E" w:rsidRDefault="2071B26E" w:rsidP="0BB1B228">
      <w:pPr>
        <w:pStyle w:val="ListParagraph"/>
        <w:numPr>
          <w:ilvl w:val="0"/>
          <w:numId w:val="1"/>
        </w:numPr>
      </w:pPr>
      <w:r>
        <w:t xml:space="preserve">Expand the columns by using the double arrow that appears on the right column of the table </w:t>
      </w:r>
    </w:p>
    <w:p w14:paraId="4141F9C5" w14:textId="123CCB71" w:rsidR="2071B26E" w:rsidRDefault="2071B26E" w:rsidP="0BB1B228">
      <w:pPr>
        <w:pStyle w:val="ListParagraph"/>
        <w:numPr>
          <w:ilvl w:val="0"/>
          <w:numId w:val="1"/>
        </w:numPr>
      </w:pPr>
      <w:r>
        <w:t xml:space="preserve">Always be looking for this to be UNCHECKED: Use original column name as prefix </w:t>
      </w:r>
    </w:p>
    <w:p w14:paraId="09337DEF" w14:textId="04EF0EDB" w:rsidR="2071B26E" w:rsidRDefault="2071B26E" w:rsidP="0BB1B228">
      <w:pPr>
        <w:pStyle w:val="ListParagraph"/>
        <w:numPr>
          <w:ilvl w:val="0"/>
          <w:numId w:val="1"/>
        </w:numPr>
      </w:pPr>
      <w:r>
        <w:t xml:space="preserve">Keep scrolling right, doing the expanding </w:t>
      </w:r>
      <w:r w:rsidR="00747076">
        <w:t xml:space="preserve">again selecting Expand to New Rows </w:t>
      </w:r>
      <w:r>
        <w:t xml:space="preserve">until you </w:t>
      </w:r>
      <w:r w:rsidR="00302751">
        <w:t>have fully expanded all columns</w:t>
      </w:r>
      <w:r>
        <w:t xml:space="preserve"> (3 full times to get all table data).</w:t>
      </w:r>
    </w:p>
    <w:p w14:paraId="202DD668" w14:textId="71334B2B" w:rsidR="2071B26E" w:rsidRDefault="2071B26E" w:rsidP="0BB1B228">
      <w:pPr>
        <w:pStyle w:val="ListParagraph"/>
        <w:numPr>
          <w:ilvl w:val="0"/>
          <w:numId w:val="1"/>
        </w:numPr>
      </w:pPr>
      <w:r>
        <w:t>In the upper left corner, use Close and Load to insert a new tab with this data in your file.</w:t>
      </w:r>
    </w:p>
    <w:p w14:paraId="508C215D" w14:textId="0251DE5B" w:rsidR="0BB1B228" w:rsidRDefault="0BB1B228" w:rsidP="0BB1B228"/>
    <w:p w14:paraId="66696B3C" w14:textId="39FB96DF" w:rsidR="4AFCBAD0" w:rsidRDefault="4AFCBAD0" w:rsidP="0BB1B228">
      <w:pPr>
        <w:pStyle w:val="Heading1"/>
      </w:pPr>
      <w:r>
        <w:t>QUERY INDEX</w:t>
      </w:r>
    </w:p>
    <w:p w14:paraId="5B0F0734" w14:textId="4CA07AA5" w:rsidR="0BB1B228" w:rsidRDefault="0BB1B228" w:rsidP="0BB1B228"/>
    <w:sectPr w:rsidR="0BB1B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1019"/>
    <w:multiLevelType w:val="hybridMultilevel"/>
    <w:tmpl w:val="BC9C2566"/>
    <w:lvl w:ilvl="0" w:tplc="17AC95CA">
      <w:start w:val="4"/>
      <w:numFmt w:val="decimal"/>
      <w:lvlText w:val="%1."/>
      <w:lvlJc w:val="left"/>
      <w:pPr>
        <w:ind w:left="720" w:hanging="360"/>
      </w:pPr>
    </w:lvl>
    <w:lvl w:ilvl="1" w:tplc="CCC079D6">
      <w:start w:val="1"/>
      <w:numFmt w:val="lowerLetter"/>
      <w:lvlText w:val="%2."/>
      <w:lvlJc w:val="left"/>
      <w:pPr>
        <w:ind w:left="1440" w:hanging="360"/>
      </w:pPr>
    </w:lvl>
    <w:lvl w:ilvl="2" w:tplc="ACCE06C4">
      <w:start w:val="1"/>
      <w:numFmt w:val="lowerRoman"/>
      <w:lvlText w:val="%3."/>
      <w:lvlJc w:val="right"/>
      <w:pPr>
        <w:ind w:left="2160" w:hanging="180"/>
      </w:pPr>
    </w:lvl>
    <w:lvl w:ilvl="3" w:tplc="FACAC2B8">
      <w:start w:val="1"/>
      <w:numFmt w:val="decimal"/>
      <w:lvlText w:val="%4."/>
      <w:lvlJc w:val="left"/>
      <w:pPr>
        <w:ind w:left="2880" w:hanging="360"/>
      </w:pPr>
    </w:lvl>
    <w:lvl w:ilvl="4" w:tplc="C5E0DF3E">
      <w:start w:val="1"/>
      <w:numFmt w:val="lowerLetter"/>
      <w:lvlText w:val="%5."/>
      <w:lvlJc w:val="left"/>
      <w:pPr>
        <w:ind w:left="3600" w:hanging="360"/>
      </w:pPr>
    </w:lvl>
    <w:lvl w:ilvl="5" w:tplc="D9FAEB7C">
      <w:start w:val="1"/>
      <w:numFmt w:val="lowerRoman"/>
      <w:lvlText w:val="%6."/>
      <w:lvlJc w:val="right"/>
      <w:pPr>
        <w:ind w:left="4320" w:hanging="180"/>
      </w:pPr>
    </w:lvl>
    <w:lvl w:ilvl="6" w:tplc="7BA26F90">
      <w:start w:val="1"/>
      <w:numFmt w:val="decimal"/>
      <w:lvlText w:val="%7."/>
      <w:lvlJc w:val="left"/>
      <w:pPr>
        <w:ind w:left="5040" w:hanging="360"/>
      </w:pPr>
    </w:lvl>
    <w:lvl w:ilvl="7" w:tplc="7A52F8F6">
      <w:start w:val="1"/>
      <w:numFmt w:val="lowerLetter"/>
      <w:lvlText w:val="%8."/>
      <w:lvlJc w:val="left"/>
      <w:pPr>
        <w:ind w:left="5760" w:hanging="360"/>
      </w:pPr>
    </w:lvl>
    <w:lvl w:ilvl="8" w:tplc="A41C31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18A39"/>
    <w:multiLevelType w:val="hybridMultilevel"/>
    <w:tmpl w:val="FEC45C54"/>
    <w:lvl w:ilvl="0" w:tplc="6A420080">
      <w:start w:val="1"/>
      <w:numFmt w:val="decimal"/>
      <w:lvlText w:val="%1."/>
      <w:lvlJc w:val="left"/>
      <w:pPr>
        <w:ind w:left="720" w:hanging="360"/>
      </w:pPr>
    </w:lvl>
    <w:lvl w:ilvl="1" w:tplc="A812528C">
      <w:start w:val="1"/>
      <w:numFmt w:val="lowerLetter"/>
      <w:lvlText w:val="%2."/>
      <w:lvlJc w:val="left"/>
      <w:pPr>
        <w:ind w:left="1440" w:hanging="360"/>
      </w:pPr>
    </w:lvl>
    <w:lvl w:ilvl="2" w:tplc="44FA970E">
      <w:start w:val="1"/>
      <w:numFmt w:val="lowerRoman"/>
      <w:lvlText w:val="%3."/>
      <w:lvlJc w:val="right"/>
      <w:pPr>
        <w:ind w:left="2160" w:hanging="180"/>
      </w:pPr>
    </w:lvl>
    <w:lvl w:ilvl="3" w:tplc="8F183872">
      <w:start w:val="1"/>
      <w:numFmt w:val="decimal"/>
      <w:lvlText w:val="%4."/>
      <w:lvlJc w:val="left"/>
      <w:pPr>
        <w:ind w:left="2880" w:hanging="360"/>
      </w:pPr>
    </w:lvl>
    <w:lvl w:ilvl="4" w:tplc="DC30AF98">
      <w:start w:val="1"/>
      <w:numFmt w:val="lowerLetter"/>
      <w:lvlText w:val="%5."/>
      <w:lvlJc w:val="left"/>
      <w:pPr>
        <w:ind w:left="3600" w:hanging="360"/>
      </w:pPr>
    </w:lvl>
    <w:lvl w:ilvl="5" w:tplc="1096A320">
      <w:start w:val="1"/>
      <w:numFmt w:val="lowerRoman"/>
      <w:lvlText w:val="%6."/>
      <w:lvlJc w:val="right"/>
      <w:pPr>
        <w:ind w:left="4320" w:hanging="180"/>
      </w:pPr>
    </w:lvl>
    <w:lvl w:ilvl="6" w:tplc="A79202F8">
      <w:start w:val="1"/>
      <w:numFmt w:val="decimal"/>
      <w:lvlText w:val="%7."/>
      <w:lvlJc w:val="left"/>
      <w:pPr>
        <w:ind w:left="5040" w:hanging="360"/>
      </w:pPr>
    </w:lvl>
    <w:lvl w:ilvl="7" w:tplc="3F3EA478">
      <w:start w:val="1"/>
      <w:numFmt w:val="lowerLetter"/>
      <w:lvlText w:val="%8."/>
      <w:lvlJc w:val="left"/>
      <w:pPr>
        <w:ind w:left="5760" w:hanging="360"/>
      </w:pPr>
    </w:lvl>
    <w:lvl w:ilvl="8" w:tplc="113693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19F92"/>
    <w:multiLevelType w:val="hybridMultilevel"/>
    <w:tmpl w:val="5DF268CE"/>
    <w:lvl w:ilvl="0" w:tplc="1454486C">
      <w:start w:val="1"/>
      <w:numFmt w:val="decimal"/>
      <w:lvlText w:val="%1."/>
      <w:lvlJc w:val="left"/>
      <w:pPr>
        <w:ind w:left="720" w:hanging="360"/>
      </w:pPr>
    </w:lvl>
    <w:lvl w:ilvl="1" w:tplc="C12A0AB6">
      <w:start w:val="1"/>
      <w:numFmt w:val="lowerLetter"/>
      <w:lvlText w:val="%2."/>
      <w:lvlJc w:val="left"/>
      <w:pPr>
        <w:ind w:left="1440" w:hanging="360"/>
      </w:pPr>
    </w:lvl>
    <w:lvl w:ilvl="2" w:tplc="350A31D6">
      <w:start w:val="1"/>
      <w:numFmt w:val="lowerRoman"/>
      <w:lvlText w:val="%3."/>
      <w:lvlJc w:val="right"/>
      <w:pPr>
        <w:ind w:left="2160" w:hanging="180"/>
      </w:pPr>
    </w:lvl>
    <w:lvl w:ilvl="3" w:tplc="5060C548">
      <w:start w:val="1"/>
      <w:numFmt w:val="decimal"/>
      <w:lvlText w:val="%4."/>
      <w:lvlJc w:val="left"/>
      <w:pPr>
        <w:ind w:left="2880" w:hanging="360"/>
      </w:pPr>
    </w:lvl>
    <w:lvl w:ilvl="4" w:tplc="18CC95E6">
      <w:start w:val="1"/>
      <w:numFmt w:val="lowerLetter"/>
      <w:lvlText w:val="%5."/>
      <w:lvlJc w:val="left"/>
      <w:pPr>
        <w:ind w:left="3600" w:hanging="360"/>
      </w:pPr>
    </w:lvl>
    <w:lvl w:ilvl="5" w:tplc="3E72F6B8">
      <w:start w:val="1"/>
      <w:numFmt w:val="lowerRoman"/>
      <w:lvlText w:val="%6."/>
      <w:lvlJc w:val="right"/>
      <w:pPr>
        <w:ind w:left="4320" w:hanging="180"/>
      </w:pPr>
    </w:lvl>
    <w:lvl w:ilvl="6" w:tplc="B776E03E">
      <w:start w:val="1"/>
      <w:numFmt w:val="decimal"/>
      <w:lvlText w:val="%7."/>
      <w:lvlJc w:val="left"/>
      <w:pPr>
        <w:ind w:left="5040" w:hanging="360"/>
      </w:pPr>
    </w:lvl>
    <w:lvl w:ilvl="7" w:tplc="4B5EDF36">
      <w:start w:val="1"/>
      <w:numFmt w:val="lowerLetter"/>
      <w:lvlText w:val="%8."/>
      <w:lvlJc w:val="left"/>
      <w:pPr>
        <w:ind w:left="5760" w:hanging="360"/>
      </w:pPr>
    </w:lvl>
    <w:lvl w:ilvl="8" w:tplc="A33CB6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20FE8"/>
    <w:multiLevelType w:val="hybridMultilevel"/>
    <w:tmpl w:val="1DA2473A"/>
    <w:lvl w:ilvl="0" w:tplc="032AC662">
      <w:start w:val="1"/>
      <w:numFmt w:val="decimal"/>
      <w:lvlText w:val="%1."/>
      <w:lvlJc w:val="left"/>
      <w:pPr>
        <w:ind w:left="720" w:hanging="360"/>
      </w:pPr>
    </w:lvl>
    <w:lvl w:ilvl="1" w:tplc="38209470">
      <w:start w:val="1"/>
      <w:numFmt w:val="lowerLetter"/>
      <w:lvlText w:val="%2."/>
      <w:lvlJc w:val="left"/>
      <w:pPr>
        <w:ind w:left="1440" w:hanging="360"/>
      </w:pPr>
    </w:lvl>
    <w:lvl w:ilvl="2" w:tplc="24121EC0">
      <w:start w:val="1"/>
      <w:numFmt w:val="lowerRoman"/>
      <w:lvlText w:val="%3."/>
      <w:lvlJc w:val="right"/>
      <w:pPr>
        <w:ind w:left="2160" w:hanging="180"/>
      </w:pPr>
    </w:lvl>
    <w:lvl w:ilvl="3" w:tplc="1B887948">
      <w:start w:val="1"/>
      <w:numFmt w:val="decimal"/>
      <w:lvlText w:val="%4."/>
      <w:lvlJc w:val="left"/>
      <w:pPr>
        <w:ind w:left="2880" w:hanging="360"/>
      </w:pPr>
    </w:lvl>
    <w:lvl w:ilvl="4" w:tplc="3B9C4618">
      <w:start w:val="1"/>
      <w:numFmt w:val="lowerLetter"/>
      <w:lvlText w:val="%5."/>
      <w:lvlJc w:val="left"/>
      <w:pPr>
        <w:ind w:left="3600" w:hanging="360"/>
      </w:pPr>
    </w:lvl>
    <w:lvl w:ilvl="5" w:tplc="8F8677EC">
      <w:start w:val="1"/>
      <w:numFmt w:val="lowerRoman"/>
      <w:lvlText w:val="%6."/>
      <w:lvlJc w:val="right"/>
      <w:pPr>
        <w:ind w:left="4320" w:hanging="180"/>
      </w:pPr>
    </w:lvl>
    <w:lvl w:ilvl="6" w:tplc="287A358A">
      <w:start w:val="1"/>
      <w:numFmt w:val="decimal"/>
      <w:lvlText w:val="%7."/>
      <w:lvlJc w:val="left"/>
      <w:pPr>
        <w:ind w:left="5040" w:hanging="360"/>
      </w:pPr>
    </w:lvl>
    <w:lvl w:ilvl="7" w:tplc="4A424336">
      <w:start w:val="1"/>
      <w:numFmt w:val="lowerLetter"/>
      <w:lvlText w:val="%8."/>
      <w:lvlJc w:val="left"/>
      <w:pPr>
        <w:ind w:left="5760" w:hanging="360"/>
      </w:pPr>
    </w:lvl>
    <w:lvl w:ilvl="8" w:tplc="B97EB3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4519E"/>
    <w:multiLevelType w:val="hybridMultilevel"/>
    <w:tmpl w:val="59768030"/>
    <w:lvl w:ilvl="0" w:tplc="4C96708E">
      <w:start w:val="1"/>
      <w:numFmt w:val="decimal"/>
      <w:lvlText w:val="%1."/>
      <w:lvlJc w:val="left"/>
      <w:pPr>
        <w:ind w:left="720" w:hanging="360"/>
      </w:pPr>
    </w:lvl>
    <w:lvl w:ilvl="1" w:tplc="8FEA7550">
      <w:start w:val="1"/>
      <w:numFmt w:val="lowerLetter"/>
      <w:lvlText w:val="%2."/>
      <w:lvlJc w:val="left"/>
      <w:pPr>
        <w:ind w:left="1440" w:hanging="360"/>
      </w:pPr>
    </w:lvl>
    <w:lvl w:ilvl="2" w:tplc="E190172E">
      <w:start w:val="1"/>
      <w:numFmt w:val="lowerRoman"/>
      <w:lvlText w:val="%3."/>
      <w:lvlJc w:val="right"/>
      <w:pPr>
        <w:ind w:left="2160" w:hanging="180"/>
      </w:pPr>
    </w:lvl>
    <w:lvl w:ilvl="3" w:tplc="A55EA8DC">
      <w:start w:val="1"/>
      <w:numFmt w:val="decimal"/>
      <w:lvlText w:val="%4."/>
      <w:lvlJc w:val="left"/>
      <w:pPr>
        <w:ind w:left="2880" w:hanging="360"/>
      </w:pPr>
    </w:lvl>
    <w:lvl w:ilvl="4" w:tplc="AD96E4C8">
      <w:start w:val="1"/>
      <w:numFmt w:val="lowerLetter"/>
      <w:lvlText w:val="%5."/>
      <w:lvlJc w:val="left"/>
      <w:pPr>
        <w:ind w:left="3600" w:hanging="360"/>
      </w:pPr>
    </w:lvl>
    <w:lvl w:ilvl="5" w:tplc="5D389432">
      <w:start w:val="1"/>
      <w:numFmt w:val="lowerRoman"/>
      <w:lvlText w:val="%6."/>
      <w:lvlJc w:val="right"/>
      <w:pPr>
        <w:ind w:left="4320" w:hanging="180"/>
      </w:pPr>
    </w:lvl>
    <w:lvl w:ilvl="6" w:tplc="D598E898">
      <w:start w:val="1"/>
      <w:numFmt w:val="decimal"/>
      <w:lvlText w:val="%7."/>
      <w:lvlJc w:val="left"/>
      <w:pPr>
        <w:ind w:left="5040" w:hanging="360"/>
      </w:pPr>
    </w:lvl>
    <w:lvl w:ilvl="7" w:tplc="D618EA0A">
      <w:start w:val="1"/>
      <w:numFmt w:val="lowerLetter"/>
      <w:lvlText w:val="%8."/>
      <w:lvlJc w:val="left"/>
      <w:pPr>
        <w:ind w:left="5760" w:hanging="360"/>
      </w:pPr>
    </w:lvl>
    <w:lvl w:ilvl="8" w:tplc="456A7D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3155C"/>
    <w:multiLevelType w:val="hybridMultilevel"/>
    <w:tmpl w:val="7BEED370"/>
    <w:lvl w:ilvl="0" w:tplc="FE70950E">
      <w:start w:val="3"/>
      <w:numFmt w:val="decimal"/>
      <w:lvlText w:val="%1."/>
      <w:lvlJc w:val="left"/>
      <w:pPr>
        <w:ind w:left="720" w:hanging="360"/>
      </w:pPr>
    </w:lvl>
    <w:lvl w:ilvl="1" w:tplc="B82CDF18">
      <w:start w:val="1"/>
      <w:numFmt w:val="lowerLetter"/>
      <w:lvlText w:val="%2."/>
      <w:lvlJc w:val="left"/>
      <w:pPr>
        <w:ind w:left="1440" w:hanging="360"/>
      </w:pPr>
    </w:lvl>
    <w:lvl w:ilvl="2" w:tplc="45A06B08">
      <w:start w:val="1"/>
      <w:numFmt w:val="lowerRoman"/>
      <w:lvlText w:val="%3."/>
      <w:lvlJc w:val="right"/>
      <w:pPr>
        <w:ind w:left="2160" w:hanging="180"/>
      </w:pPr>
    </w:lvl>
    <w:lvl w:ilvl="3" w:tplc="6DEA1684">
      <w:start w:val="1"/>
      <w:numFmt w:val="decimal"/>
      <w:lvlText w:val="%4."/>
      <w:lvlJc w:val="left"/>
      <w:pPr>
        <w:ind w:left="2880" w:hanging="360"/>
      </w:pPr>
    </w:lvl>
    <w:lvl w:ilvl="4" w:tplc="0E0EA86C">
      <w:start w:val="1"/>
      <w:numFmt w:val="lowerLetter"/>
      <w:lvlText w:val="%5."/>
      <w:lvlJc w:val="left"/>
      <w:pPr>
        <w:ind w:left="3600" w:hanging="360"/>
      </w:pPr>
    </w:lvl>
    <w:lvl w:ilvl="5" w:tplc="E2DEF8B8">
      <w:start w:val="1"/>
      <w:numFmt w:val="lowerRoman"/>
      <w:lvlText w:val="%6."/>
      <w:lvlJc w:val="right"/>
      <w:pPr>
        <w:ind w:left="4320" w:hanging="180"/>
      </w:pPr>
    </w:lvl>
    <w:lvl w:ilvl="6" w:tplc="49B28808">
      <w:start w:val="1"/>
      <w:numFmt w:val="decimal"/>
      <w:lvlText w:val="%7."/>
      <w:lvlJc w:val="left"/>
      <w:pPr>
        <w:ind w:left="5040" w:hanging="360"/>
      </w:pPr>
    </w:lvl>
    <w:lvl w:ilvl="7" w:tplc="304A120C">
      <w:start w:val="1"/>
      <w:numFmt w:val="lowerLetter"/>
      <w:lvlText w:val="%8."/>
      <w:lvlJc w:val="left"/>
      <w:pPr>
        <w:ind w:left="5760" w:hanging="360"/>
      </w:pPr>
    </w:lvl>
    <w:lvl w:ilvl="8" w:tplc="930462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9E17F"/>
    <w:multiLevelType w:val="hybridMultilevel"/>
    <w:tmpl w:val="1D42C8BC"/>
    <w:lvl w:ilvl="0" w:tplc="8F1CB7B6">
      <w:start w:val="1"/>
      <w:numFmt w:val="decimal"/>
      <w:lvlText w:val="%1."/>
      <w:lvlJc w:val="left"/>
      <w:pPr>
        <w:ind w:left="720" w:hanging="360"/>
      </w:pPr>
    </w:lvl>
    <w:lvl w:ilvl="1" w:tplc="47D881E6">
      <w:start w:val="1"/>
      <w:numFmt w:val="lowerLetter"/>
      <w:lvlText w:val="%2."/>
      <w:lvlJc w:val="left"/>
      <w:pPr>
        <w:ind w:left="1440" w:hanging="360"/>
      </w:pPr>
    </w:lvl>
    <w:lvl w:ilvl="2" w:tplc="EFD44FA6">
      <w:start w:val="1"/>
      <w:numFmt w:val="lowerRoman"/>
      <w:lvlText w:val="%3."/>
      <w:lvlJc w:val="right"/>
      <w:pPr>
        <w:ind w:left="2160" w:hanging="180"/>
      </w:pPr>
    </w:lvl>
    <w:lvl w:ilvl="3" w:tplc="F454F86E">
      <w:start w:val="1"/>
      <w:numFmt w:val="decimal"/>
      <w:lvlText w:val="%4."/>
      <w:lvlJc w:val="left"/>
      <w:pPr>
        <w:ind w:left="2880" w:hanging="360"/>
      </w:pPr>
    </w:lvl>
    <w:lvl w:ilvl="4" w:tplc="5ED6C910">
      <w:start w:val="1"/>
      <w:numFmt w:val="lowerLetter"/>
      <w:lvlText w:val="%5."/>
      <w:lvlJc w:val="left"/>
      <w:pPr>
        <w:ind w:left="3600" w:hanging="360"/>
      </w:pPr>
    </w:lvl>
    <w:lvl w:ilvl="5" w:tplc="E86E5C76">
      <w:start w:val="1"/>
      <w:numFmt w:val="lowerRoman"/>
      <w:lvlText w:val="%6."/>
      <w:lvlJc w:val="right"/>
      <w:pPr>
        <w:ind w:left="4320" w:hanging="180"/>
      </w:pPr>
    </w:lvl>
    <w:lvl w:ilvl="6" w:tplc="B1DE295A">
      <w:start w:val="1"/>
      <w:numFmt w:val="decimal"/>
      <w:lvlText w:val="%7."/>
      <w:lvlJc w:val="left"/>
      <w:pPr>
        <w:ind w:left="5040" w:hanging="360"/>
      </w:pPr>
    </w:lvl>
    <w:lvl w:ilvl="7" w:tplc="EFCE6668">
      <w:start w:val="1"/>
      <w:numFmt w:val="lowerLetter"/>
      <w:lvlText w:val="%8."/>
      <w:lvlJc w:val="left"/>
      <w:pPr>
        <w:ind w:left="5760" w:hanging="360"/>
      </w:pPr>
    </w:lvl>
    <w:lvl w:ilvl="8" w:tplc="FAEA6C3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DCCE4B"/>
    <w:multiLevelType w:val="hybridMultilevel"/>
    <w:tmpl w:val="63BED8A4"/>
    <w:lvl w:ilvl="0" w:tplc="B3F407C6">
      <w:start w:val="2"/>
      <w:numFmt w:val="decimal"/>
      <w:lvlText w:val="%1."/>
      <w:lvlJc w:val="left"/>
      <w:pPr>
        <w:ind w:left="720" w:hanging="360"/>
      </w:pPr>
    </w:lvl>
    <w:lvl w:ilvl="1" w:tplc="AA5C114E">
      <w:start w:val="1"/>
      <w:numFmt w:val="lowerLetter"/>
      <w:lvlText w:val="%2."/>
      <w:lvlJc w:val="left"/>
      <w:pPr>
        <w:ind w:left="1440" w:hanging="360"/>
      </w:pPr>
    </w:lvl>
    <w:lvl w:ilvl="2" w:tplc="56F09020">
      <w:start w:val="1"/>
      <w:numFmt w:val="lowerRoman"/>
      <w:lvlText w:val="%3."/>
      <w:lvlJc w:val="right"/>
      <w:pPr>
        <w:ind w:left="2160" w:hanging="180"/>
      </w:pPr>
    </w:lvl>
    <w:lvl w:ilvl="3" w:tplc="A3043D80">
      <w:start w:val="1"/>
      <w:numFmt w:val="decimal"/>
      <w:lvlText w:val="%4."/>
      <w:lvlJc w:val="left"/>
      <w:pPr>
        <w:ind w:left="2880" w:hanging="360"/>
      </w:pPr>
    </w:lvl>
    <w:lvl w:ilvl="4" w:tplc="DBE223D6">
      <w:start w:val="1"/>
      <w:numFmt w:val="lowerLetter"/>
      <w:lvlText w:val="%5."/>
      <w:lvlJc w:val="left"/>
      <w:pPr>
        <w:ind w:left="3600" w:hanging="360"/>
      </w:pPr>
    </w:lvl>
    <w:lvl w:ilvl="5" w:tplc="2E7EF666">
      <w:start w:val="1"/>
      <w:numFmt w:val="lowerRoman"/>
      <w:lvlText w:val="%6."/>
      <w:lvlJc w:val="right"/>
      <w:pPr>
        <w:ind w:left="4320" w:hanging="180"/>
      </w:pPr>
    </w:lvl>
    <w:lvl w:ilvl="6" w:tplc="6B84409A">
      <w:start w:val="1"/>
      <w:numFmt w:val="decimal"/>
      <w:lvlText w:val="%7."/>
      <w:lvlJc w:val="left"/>
      <w:pPr>
        <w:ind w:left="5040" w:hanging="360"/>
      </w:pPr>
    </w:lvl>
    <w:lvl w:ilvl="7" w:tplc="D99A8D94">
      <w:start w:val="1"/>
      <w:numFmt w:val="lowerLetter"/>
      <w:lvlText w:val="%8."/>
      <w:lvlJc w:val="left"/>
      <w:pPr>
        <w:ind w:left="5760" w:hanging="360"/>
      </w:pPr>
    </w:lvl>
    <w:lvl w:ilvl="8" w:tplc="F83CA61C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334951">
    <w:abstractNumId w:val="2"/>
  </w:num>
  <w:num w:numId="2" w16cid:durableId="661933941">
    <w:abstractNumId w:val="3"/>
  </w:num>
  <w:num w:numId="3" w16cid:durableId="1199050141">
    <w:abstractNumId w:val="1"/>
  </w:num>
  <w:num w:numId="4" w16cid:durableId="1998220485">
    <w:abstractNumId w:val="6"/>
  </w:num>
  <w:num w:numId="5" w16cid:durableId="1946040341">
    <w:abstractNumId w:val="0"/>
  </w:num>
  <w:num w:numId="6" w16cid:durableId="881407585">
    <w:abstractNumId w:val="5"/>
  </w:num>
  <w:num w:numId="7" w16cid:durableId="2129620787">
    <w:abstractNumId w:val="7"/>
  </w:num>
  <w:num w:numId="8" w16cid:durableId="1542282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823390"/>
    <w:rsid w:val="000547E7"/>
    <w:rsid w:val="000C3B2B"/>
    <w:rsid w:val="0023315D"/>
    <w:rsid w:val="002661BF"/>
    <w:rsid w:val="00302751"/>
    <w:rsid w:val="004C2B6B"/>
    <w:rsid w:val="005D7D6A"/>
    <w:rsid w:val="00747076"/>
    <w:rsid w:val="008F4C68"/>
    <w:rsid w:val="00AD3FC2"/>
    <w:rsid w:val="00B9207D"/>
    <w:rsid w:val="00E5289E"/>
    <w:rsid w:val="00F125B3"/>
    <w:rsid w:val="00F264BA"/>
    <w:rsid w:val="00F736CC"/>
    <w:rsid w:val="02FBC2A8"/>
    <w:rsid w:val="03C3A0D6"/>
    <w:rsid w:val="05CD1C29"/>
    <w:rsid w:val="0631DEA3"/>
    <w:rsid w:val="086432EF"/>
    <w:rsid w:val="08C8B0EB"/>
    <w:rsid w:val="0BB1B228"/>
    <w:rsid w:val="0D397785"/>
    <w:rsid w:val="1377B6FD"/>
    <w:rsid w:val="13A0B204"/>
    <w:rsid w:val="15D235EE"/>
    <w:rsid w:val="175112CB"/>
    <w:rsid w:val="1893DB90"/>
    <w:rsid w:val="18F0AE53"/>
    <w:rsid w:val="1A17FA8D"/>
    <w:rsid w:val="1BB3CAEE"/>
    <w:rsid w:val="1E2DA237"/>
    <w:rsid w:val="2071B26E"/>
    <w:rsid w:val="2211D19B"/>
    <w:rsid w:val="24100679"/>
    <w:rsid w:val="25CC10EC"/>
    <w:rsid w:val="2BD1DC3E"/>
    <w:rsid w:val="2CDD826B"/>
    <w:rsid w:val="2CEAEE67"/>
    <w:rsid w:val="2E7952CC"/>
    <w:rsid w:val="2EDC44E9"/>
    <w:rsid w:val="308C2504"/>
    <w:rsid w:val="30BCFEC5"/>
    <w:rsid w:val="31FFB7FF"/>
    <w:rsid w:val="334CC3EF"/>
    <w:rsid w:val="33B13C2F"/>
    <w:rsid w:val="34B788B9"/>
    <w:rsid w:val="37047508"/>
    <w:rsid w:val="3CA97241"/>
    <w:rsid w:val="3E5FA74E"/>
    <w:rsid w:val="420A8FE8"/>
    <w:rsid w:val="44420B90"/>
    <w:rsid w:val="44479AD8"/>
    <w:rsid w:val="454230AA"/>
    <w:rsid w:val="47EC24E8"/>
    <w:rsid w:val="47F7D114"/>
    <w:rsid w:val="47FDE87C"/>
    <w:rsid w:val="481CFEA9"/>
    <w:rsid w:val="4910F372"/>
    <w:rsid w:val="4A29FF1A"/>
    <w:rsid w:val="4A9FF822"/>
    <w:rsid w:val="4AFCBAD0"/>
    <w:rsid w:val="4B23C5AA"/>
    <w:rsid w:val="4B549F6B"/>
    <w:rsid w:val="4CC44A5C"/>
    <w:rsid w:val="4CC78391"/>
    <w:rsid w:val="4E6353F2"/>
    <w:rsid w:val="52459735"/>
    <w:rsid w:val="54C6F486"/>
    <w:rsid w:val="55823390"/>
    <w:rsid w:val="56667851"/>
    <w:rsid w:val="566E65D7"/>
    <w:rsid w:val="57B2026F"/>
    <w:rsid w:val="580A3638"/>
    <w:rsid w:val="582B07D1"/>
    <w:rsid w:val="59A60699"/>
    <w:rsid w:val="5A91DC06"/>
    <w:rsid w:val="5CA2308E"/>
    <w:rsid w:val="5F57D0F8"/>
    <w:rsid w:val="5F654D29"/>
    <w:rsid w:val="6144C778"/>
    <w:rsid w:val="6175A1B1"/>
    <w:rsid w:val="61CCCD3C"/>
    <w:rsid w:val="62132232"/>
    <w:rsid w:val="6242749D"/>
    <w:rsid w:val="62D5E708"/>
    <w:rsid w:val="63117212"/>
    <w:rsid w:val="640D0C58"/>
    <w:rsid w:val="664912D4"/>
    <w:rsid w:val="6718E421"/>
    <w:rsid w:val="6C32955A"/>
    <w:rsid w:val="7334F4F2"/>
    <w:rsid w:val="7762BE6A"/>
    <w:rsid w:val="799EC4E6"/>
    <w:rsid w:val="7BCF2008"/>
    <w:rsid w:val="7E7CBBB2"/>
    <w:rsid w:val="7F62A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23390"/>
  <w15:chartTrackingRefBased/>
  <w15:docId w15:val="{03C443F5-C3F9-449B-82E7-476E4FAF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eastusqa001.blob.core.windows.net/en-shipping" TargetMode="Externa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aeastusqa001.blob.core.windows.net/en-shipp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saeastusqa001.blob.core.windows.net/en-shipp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730e4e-4e52-4957-bf85-b1bedf111605">
      <Terms xmlns="http://schemas.microsoft.com/office/infopath/2007/PartnerControls"/>
    </lcf76f155ced4ddcb4097134ff3c332f>
    <TaxCatchAll xmlns="1ce827ea-80d3-4469-8c59-1a20b483ed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921181E165A429C3193D5F75FBEF1" ma:contentTypeVersion="17" ma:contentTypeDescription="Create a new document." ma:contentTypeScope="" ma:versionID="98cca007536d2d4a5095bea8c3a1930b">
  <xsd:schema xmlns:xsd="http://www.w3.org/2001/XMLSchema" xmlns:xs="http://www.w3.org/2001/XMLSchema" xmlns:p="http://schemas.microsoft.com/office/2006/metadata/properties" xmlns:ns2="1ce827ea-80d3-4469-8c59-1a20b483edec" xmlns:ns3="ab730e4e-4e52-4957-bf85-b1bedf111605" targetNamespace="http://schemas.microsoft.com/office/2006/metadata/properties" ma:root="true" ma:fieldsID="677a3dfa7d36516abc4f87f1ab8ec042" ns2:_="" ns3:_="">
    <xsd:import namespace="1ce827ea-80d3-4469-8c59-1a20b483edec"/>
    <xsd:import namespace="ab730e4e-4e52-4957-bf85-b1bedf11160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827ea-80d3-4469-8c59-1a20b483ed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dca52d5-e669-4283-b9f9-d0cb2d7f9165}" ma:internalName="TaxCatchAll" ma:showField="CatchAllData" ma:web="1ce827ea-80d3-4469-8c59-1a20b483e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730e4e-4e52-4957-bf85-b1bedf111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071a690-6fce-4c3e-9b55-4279ca784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5E233-23AB-4F84-AF89-6BFADDF75C56}">
  <ds:schemaRefs>
    <ds:schemaRef ds:uri="http://schemas.microsoft.com/office/2006/metadata/properties"/>
    <ds:schemaRef ds:uri="http://schemas.microsoft.com/office/infopath/2007/PartnerControls"/>
    <ds:schemaRef ds:uri="ab730e4e-4e52-4957-bf85-b1bedf111605"/>
    <ds:schemaRef ds:uri="1ce827ea-80d3-4469-8c59-1a20b483edec"/>
  </ds:schemaRefs>
</ds:datastoreItem>
</file>

<file path=customXml/itemProps2.xml><?xml version="1.0" encoding="utf-8"?>
<ds:datastoreItem xmlns:ds="http://schemas.openxmlformats.org/officeDocument/2006/customXml" ds:itemID="{24E519A1-4AFF-488A-B059-C9B1795E26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e827ea-80d3-4469-8c59-1a20b483edec"/>
    <ds:schemaRef ds:uri="ab730e4e-4e52-4957-bf85-b1bedf111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777F25-3B7D-4B2D-9C15-2C2E917124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594</Words>
  <Characters>2578</Characters>
  <Application>Microsoft Office Word</Application>
  <DocSecurity>0</DocSecurity>
  <Lines>64</Lines>
  <Paragraphs>38</Paragraphs>
  <ScaleCrop>false</ScaleCrop>
  <Company/>
  <LinksUpToDate>false</LinksUpToDate>
  <CharactersWithSpaces>3176</CharactersWithSpaces>
  <SharedDoc>false</SharedDoc>
  <HLinks>
    <vt:vector size="30" baseType="variant">
      <vt:variant>
        <vt:i4>2883631</vt:i4>
      </vt:variant>
      <vt:variant>
        <vt:i4>12</vt:i4>
      </vt:variant>
      <vt:variant>
        <vt:i4>0</vt:i4>
      </vt:variant>
      <vt:variant>
        <vt:i4>5</vt:i4>
      </vt:variant>
      <vt:variant>
        <vt:lpwstr>https://saeastusqa001.blob.core.windows.net/en-shipping</vt:lpwstr>
      </vt:variant>
      <vt:variant>
        <vt:lpwstr/>
      </vt:variant>
      <vt:variant>
        <vt:i4>5767261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_JSON_EXPLODER</vt:lpwstr>
      </vt:variant>
      <vt:variant>
        <vt:i4>2883631</vt:i4>
      </vt:variant>
      <vt:variant>
        <vt:i4>6</vt:i4>
      </vt:variant>
      <vt:variant>
        <vt:i4>0</vt:i4>
      </vt:variant>
      <vt:variant>
        <vt:i4>5</vt:i4>
      </vt:variant>
      <vt:variant>
        <vt:lpwstr>https://saeastusqa001.blob.core.windows.net/en-shipping</vt:lpwstr>
      </vt:variant>
      <vt:variant>
        <vt:lpwstr/>
      </vt:variant>
      <vt:variant>
        <vt:i4>2883631</vt:i4>
      </vt:variant>
      <vt:variant>
        <vt:i4>3</vt:i4>
      </vt:variant>
      <vt:variant>
        <vt:i4>0</vt:i4>
      </vt:variant>
      <vt:variant>
        <vt:i4>5</vt:i4>
      </vt:variant>
      <vt:variant>
        <vt:lpwstr>https://saeastusqa001.blob.core.windows.net/en-shipping</vt:lpwstr>
      </vt:variant>
      <vt:variant>
        <vt:lpwstr/>
      </vt:variant>
      <vt:variant>
        <vt:i4>4325458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_UI_Screens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Sampson</dc:creator>
  <cp:keywords/>
  <dc:description/>
  <cp:lastModifiedBy>J.  Alexander</cp:lastModifiedBy>
  <cp:revision>10</cp:revision>
  <dcterms:created xsi:type="dcterms:W3CDTF">2023-12-26T21:16:00Z</dcterms:created>
  <dcterms:modified xsi:type="dcterms:W3CDTF">2026-02-11T15:45:00Z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0x01010059C921181E165A429C3193D5F75FBEF1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