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eastAsia="zh-CN"/>
        </w:rPr>
        <w:t>易观算法大赛</w:t>
      </w:r>
      <w:r>
        <w:rPr>
          <w:rFonts w:hint="eastAsia" w:ascii="仿宋" w:hAnsi="仿宋" w:eastAsia="仿宋" w:cs="仿宋"/>
          <w:lang w:val="en-US" w:eastAsia="zh-CN"/>
        </w:rPr>
        <w:t>-性别年龄预测</w:t>
      </w: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——</w:t>
      </w:r>
      <w:r>
        <w:rPr>
          <w:rFonts w:hint="eastAsia" w:ascii="宋体" w:hAnsi="宋体" w:eastAsia="宋体"/>
          <w:sz w:val="24"/>
          <w:szCs w:val="24"/>
        </w:rPr>
        <w:t>今晚打老虎</w:t>
      </w:r>
      <w:r>
        <w:rPr>
          <w:rFonts w:ascii="宋体" w:hAnsi="宋体" w:eastAsia="宋体"/>
          <w:sz w:val="24"/>
          <w:szCs w:val="24"/>
        </w:rPr>
        <w:t xml:space="preserve"> 解决方案</w:t>
      </w:r>
    </w:p>
    <w:p>
      <w:pPr>
        <w:spacing w:line="240" w:lineRule="atLeast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线上成绩：2</w:t>
      </w: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总体解题思路与算法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我们使用了两套解决方案，产生三个结果，方案A的是基于人工特征基础上应用lgb和DNN神经网络构建两层模型，线上分数是2.57。方案B产生两个结果，RNN 网络和CNN 网络未使用任何人工特征，线上的分数是2.757，然后用lgb模型跑出一些元特征加入NN网络元特征一起跑stacking，线上的分数是2.547。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比赛加权融合方案是：（2.57预测结果*0.6+2.757预测结果*0.4）*0.6+2.547预测结果*0.4这样产生的线上结果是2.54247，排行榜第二。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A的代码是code3文件夹，具体运行步骤见code3文件夹中的readme说明，这个跑出的结果是线上2.57分。方案B的代码是code1文件夹和code2文件夹，要先单独运行code2文件夹代码，这个跑出的结果是线上2.757分。然后运行code2文件夹中的代码，生成元特征和code1的元特征一起根据stacking_1.py里的配置路径保存，运行stacking_1.py得到结果取平均得到0.2547的结果。具体运行步骤见code2文件夹中的readme说明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二，两套解决方案</w:t>
      </w:r>
    </w:p>
    <w:p>
      <w:pPr>
        <w:pStyle w:val="19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eastAsia="zh-CN"/>
        </w:rPr>
        <w:t>易观算法大赛</w:t>
      </w:r>
      <w:r>
        <w:rPr>
          <w:rFonts w:hint="eastAsia" w:ascii="仿宋" w:hAnsi="仿宋" w:eastAsia="仿宋" w:cs="仿宋"/>
          <w:lang w:val="en-US" w:eastAsia="zh-CN"/>
        </w:rPr>
        <w:t>-性别年龄预测（方案A）</w:t>
      </w:r>
    </w:p>
    <w:p>
      <w:pPr>
        <w:snapToGrid w:val="0"/>
        <w:spacing w:line="280" w:lineRule="atLeast"/>
        <w:jc w:val="center"/>
        <w:rPr>
          <w:rFonts w:hint="eastAsia" w:ascii="仿宋" w:hAnsi="仿宋" w:eastAsia="仿宋" w:cs="仿宋"/>
          <w:sz w:val="18"/>
          <w:lang w:val="de-DE" w:eastAsia="zh-CN"/>
        </w:rPr>
      </w:pPr>
    </w:p>
    <w:p>
      <w:pPr>
        <w:pStyle w:val="5"/>
        <w:ind w:left="420" w:right="21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—</w:t>
      </w:r>
      <w:r>
        <w:rPr>
          <w:rFonts w:hint="eastAsia" w:ascii="仿宋" w:hAnsi="仿宋" w:eastAsia="仿宋" w:cs="仿宋"/>
          <w:b/>
          <w:bCs/>
          <w:sz w:val="24"/>
          <w:lang w:eastAsia="zh-CN"/>
        </w:rPr>
        <w:t>今晚打老虎</w:t>
      </w:r>
    </w:p>
    <w:sdt>
      <w:sdtPr>
        <w:rPr>
          <w:rFonts w:hint="eastAsia" w:ascii="仿宋" w:hAnsi="仿宋" w:eastAsia="仿宋" w:cs="仿宋"/>
          <w:color w:val="auto"/>
          <w:sz w:val="21"/>
          <w:szCs w:val="22"/>
          <w:lang w:val="zh-CN"/>
        </w:rPr>
        <w:id w:val="481667538"/>
      </w:sdtPr>
      <w:sdtEndPr>
        <w:rPr>
          <w:rFonts w:hint="eastAsia" w:ascii="仿宋" w:hAnsi="仿宋" w:eastAsia="仿宋" w:cs="仿宋"/>
          <w:b/>
          <w:bCs/>
          <w:color w:val="auto"/>
          <w:sz w:val="21"/>
          <w:szCs w:val="22"/>
          <w:lang w:val="zh-CN"/>
        </w:rPr>
      </w:sdtEndPr>
      <w:sdtContent>
        <w:p>
          <w:pPr>
            <w:pStyle w:val="23"/>
            <w:rPr>
              <w:rFonts w:hint="eastAsia" w:ascii="仿宋" w:hAnsi="仿宋" w:eastAsia="仿宋" w:cs="仿宋"/>
            </w:rPr>
          </w:pPr>
          <w:r>
            <w:rPr>
              <w:rFonts w:hint="eastAsia" w:ascii="仿宋" w:hAnsi="仿宋" w:eastAsia="仿宋" w:cs="仿宋"/>
              <w:lang w:val="zh-CN"/>
            </w:rPr>
            <w:t>目录</w:t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TOC \o "1-3" \h \z \u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"_Toc470195576"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1.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Style w:val="12"/>
              <w:rFonts w:hint="eastAsia" w:ascii="仿宋" w:hAnsi="仿宋" w:eastAsia="仿宋" w:cs="仿宋"/>
            </w:rPr>
            <w:t>数据预处理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_Toc470195576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2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"_Toc470195577"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1.1.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Fonts w:hint="eastAsia" w:ascii="仿宋" w:hAnsi="仿宋" w:eastAsia="仿宋" w:cs="仿宋"/>
              <w:kern w:val="2"/>
              <w:lang w:eastAsia="zh-CN"/>
            </w:rPr>
            <w:t>机型数据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_Toc470195577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2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"_Toc470195578"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1.2.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Fonts w:hint="eastAsia" w:ascii="仿宋" w:hAnsi="仿宋" w:eastAsia="仿宋" w:cs="仿宋"/>
              <w:kern w:val="2"/>
              <w:lang w:val="en-US" w:eastAsia="zh-CN"/>
            </w:rPr>
            <w:t>APP数据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_Toc470195578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2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"_Toc470195579"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2.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Style w:val="12"/>
              <w:rFonts w:hint="eastAsia" w:ascii="仿宋" w:hAnsi="仿宋" w:eastAsia="仿宋" w:cs="仿宋"/>
            </w:rPr>
            <w:t>特征表示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_Toc470195579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2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"_Toc470195580"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2.1.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Style w:val="12"/>
              <w:rFonts w:hint="eastAsia" w:ascii="仿宋" w:hAnsi="仿宋" w:eastAsia="仿宋" w:cs="仿宋"/>
            </w:rPr>
            <w:t>Bag of Words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_Toc470195580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2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"_Toc470195581"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2.2.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Fonts w:hint="eastAsia" w:ascii="仿宋" w:hAnsi="仿宋" w:eastAsia="仿宋" w:cs="仿宋"/>
              <w:kern w:val="2"/>
              <w:lang w:val="en-US" w:eastAsia="zh-CN"/>
            </w:rPr>
            <w:t>TF-IDF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_Toc470195581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3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"_Toc470195582"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2.3.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Fonts w:hint="eastAsia" w:ascii="仿宋" w:hAnsi="仿宋" w:eastAsia="仿宋" w:cs="仿宋"/>
              <w:kern w:val="2"/>
              <w:lang w:val="en-US" w:eastAsia="zh-CN"/>
            </w:rPr>
            <w:t>SVD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_Toc470195582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3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"_Toc470195584"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2.</w:t>
          </w:r>
          <w:r>
            <w:rPr>
              <w:rStyle w:val="12"/>
              <w:rFonts w:hint="eastAsia" w:ascii="仿宋" w:hAnsi="仿宋" w:eastAsia="仿宋" w:cs="仿宋"/>
              <w:lang w:val="en-US" w:eastAsia="zh-CN"/>
            </w:rPr>
            <w:t>4</w:t>
          </w:r>
          <w:r>
            <w:rPr>
              <w:rStyle w:val="12"/>
              <w:rFonts w:hint="eastAsia" w:ascii="仿宋" w:hAnsi="仿宋" w:eastAsia="仿宋" w:cs="仿宋"/>
            </w:rPr>
            <w:t>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Style w:val="12"/>
              <w:rFonts w:hint="eastAsia" w:ascii="仿宋" w:hAnsi="仿宋" w:eastAsia="仿宋" w:cs="仿宋"/>
            </w:rPr>
            <w:t>人工构建的特征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_Toc470195584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4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"_Toc470195585"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3.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Style w:val="12"/>
              <w:rFonts w:hint="eastAsia" w:ascii="仿宋" w:hAnsi="仿宋" w:eastAsia="仿宋" w:cs="仿宋"/>
            </w:rPr>
            <w:t>模型结构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_Toc470195585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4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"_Toc470195586"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3.1.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Fonts w:hint="eastAsia" w:ascii="仿宋" w:hAnsi="仿宋" w:eastAsia="仿宋" w:cs="仿宋"/>
              <w:kern w:val="2"/>
              <w:lang w:eastAsia="zh-CN"/>
            </w:rPr>
            <w:t>第一层</w:t>
          </w:r>
          <w:r>
            <w:rPr>
              <w:rStyle w:val="12"/>
              <w:rFonts w:hint="eastAsia" w:ascii="仿宋" w:hAnsi="仿宋" w:eastAsia="仿宋" w:cs="仿宋"/>
            </w:rPr>
            <w:t>模型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_Toc470195586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4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HYPERLINK \l "_Toc470195588"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Style w:val="12"/>
              <w:rFonts w:hint="eastAsia" w:ascii="仿宋" w:hAnsi="仿宋" w:eastAsia="仿宋" w:cs="仿宋"/>
            </w:rPr>
            <w:t>3.</w:t>
          </w:r>
          <w:r>
            <w:rPr>
              <w:rStyle w:val="12"/>
              <w:rFonts w:hint="eastAsia" w:ascii="仿宋" w:hAnsi="仿宋" w:eastAsia="仿宋" w:cs="仿宋"/>
              <w:lang w:val="en-US" w:eastAsia="zh-CN"/>
            </w:rPr>
            <w:t>2</w:t>
          </w:r>
          <w:r>
            <w:rPr>
              <w:rStyle w:val="12"/>
              <w:rFonts w:hint="eastAsia" w:ascii="仿宋" w:hAnsi="仿宋" w:eastAsia="仿宋" w:cs="仿宋"/>
            </w:rPr>
            <w:t>.</w:t>
          </w:r>
          <w:r>
            <w:rPr>
              <w:rFonts w:hint="eastAsia" w:ascii="仿宋" w:hAnsi="仿宋" w:eastAsia="仿宋" w:cs="仿宋"/>
              <w:kern w:val="2"/>
            </w:rPr>
            <w:tab/>
          </w:r>
          <w:r>
            <w:rPr>
              <w:rStyle w:val="12"/>
              <w:rFonts w:hint="eastAsia" w:ascii="仿宋" w:hAnsi="仿宋" w:eastAsia="仿宋" w:cs="仿宋"/>
            </w:rPr>
            <w:t>第二层融合模型</w:t>
          </w:r>
          <w:r>
            <w:rPr>
              <w:rFonts w:hint="eastAsia" w:ascii="仿宋" w:hAnsi="仿宋" w:eastAsia="仿宋" w:cs="仿宋"/>
            </w:rPr>
            <w:tab/>
          </w:r>
          <w:r>
            <w:rPr>
              <w:rFonts w:hint="eastAsia" w:ascii="仿宋" w:hAnsi="仿宋" w:eastAsia="仿宋" w:cs="仿宋"/>
            </w:rPr>
            <w:fldChar w:fldCharType="begin"/>
          </w:r>
          <w:r>
            <w:rPr>
              <w:rFonts w:hint="eastAsia" w:ascii="仿宋" w:hAnsi="仿宋" w:eastAsia="仿宋" w:cs="仿宋"/>
            </w:rPr>
            <w:instrText xml:space="preserve"> PAGEREF _Toc470195588 \h </w:instrText>
          </w:r>
          <w:r>
            <w:rPr>
              <w:rFonts w:hint="eastAsia" w:ascii="仿宋" w:hAnsi="仿宋" w:eastAsia="仿宋" w:cs="仿宋"/>
            </w:rPr>
            <w:fldChar w:fldCharType="separate"/>
          </w:r>
          <w:r>
            <w:rPr>
              <w:rFonts w:hint="eastAsia" w:ascii="仿宋" w:hAnsi="仿宋" w:eastAsia="仿宋" w:cs="仿宋"/>
            </w:rPr>
            <w:t>5</w:t>
          </w:r>
          <w:r>
            <w:rPr>
              <w:rFonts w:hint="eastAsia" w:ascii="仿宋" w:hAnsi="仿宋" w:eastAsia="仿宋" w:cs="仿宋"/>
            </w:rPr>
            <w:fldChar w:fldCharType="end"/>
          </w:r>
          <w:r>
            <w:rPr>
              <w:rFonts w:hint="eastAsia" w:ascii="仿宋" w:hAnsi="仿宋" w:eastAsia="仿宋" w:cs="仿宋"/>
            </w:rPr>
            <w:fldChar w:fldCharType="end"/>
          </w:r>
        </w:p>
        <w:p>
          <w:pPr>
            <w:pStyle w:val="8"/>
            <w:tabs>
              <w:tab w:val="left" w:pos="420"/>
              <w:tab w:val="right" w:leader="dot" w:pos="8296"/>
            </w:tabs>
            <w:rPr>
              <w:rFonts w:hint="eastAsia" w:ascii="仿宋" w:hAnsi="仿宋" w:eastAsia="仿宋" w:cs="仿宋"/>
              <w:kern w:val="2"/>
            </w:rPr>
          </w:pPr>
        </w:p>
        <w:p>
          <w:pPr>
            <w:rPr>
              <w:rFonts w:hint="eastAsia" w:ascii="仿宋" w:hAnsi="仿宋" w:eastAsia="仿宋" w:cs="仿宋"/>
              <w:b/>
              <w:bCs/>
              <w:color w:val="auto"/>
              <w:sz w:val="21"/>
              <w:szCs w:val="22"/>
              <w:lang w:val="zh-CN"/>
            </w:rPr>
          </w:pPr>
          <w:r>
            <w:rPr>
              <w:rFonts w:hint="eastAsia" w:ascii="仿宋" w:hAnsi="仿宋" w:eastAsia="仿宋" w:cs="仿宋"/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jc w:val="left"/>
        <w:rPr>
          <w:rFonts w:hint="eastAsia" w:ascii="仿宋" w:hAnsi="仿宋" w:eastAsia="仿宋" w:cs="仿宋"/>
        </w:rPr>
      </w:pPr>
      <w:bookmarkStart w:id="0" w:name="_Toc470195576"/>
      <w:r>
        <w:rPr>
          <w:rFonts w:hint="eastAsia" w:ascii="仿宋" w:hAnsi="仿宋" w:eastAsia="仿宋" w:cs="仿宋"/>
        </w:rPr>
        <w:t>数据预处理</w:t>
      </w:r>
      <w:bookmarkEnd w:id="0"/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  <w:lang w:val="en-US"/>
        </w:rPr>
      </w:pPr>
      <w:r>
        <w:rPr>
          <w:rFonts w:hint="eastAsia" w:ascii="仿宋" w:hAnsi="仿宋" w:eastAsia="仿宋" w:cs="仿宋"/>
          <w:lang w:eastAsia="zh-CN"/>
        </w:rPr>
        <w:t>机型数据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机型数据中是每个设备品牌和型号信息，机型数据存在的问题主要有一下几点：1.品牌信息混乱，同一品牌的设备没有统一的标识。2.设备的型号信息，部分夹杂着品牌信息。3.设备的品牌和型号特征都有不同程度的缺失。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针对以上的问题，我们进行了简单的数据清洗和缺失值的填充。把属于同一品牌的设备使用统一的字符来表示，缺失的信息用</w:t>
      </w:r>
      <w:r>
        <w:rPr>
          <w:rFonts w:hint="default" w:ascii="仿宋" w:hAnsi="仿宋" w:eastAsia="仿宋" w:cs="仿宋"/>
          <w:lang w:val="en-US" w:eastAsia="zh-CN"/>
        </w:rPr>
        <w:t>’</w:t>
      </w:r>
      <w:r>
        <w:rPr>
          <w:rFonts w:hint="eastAsia" w:ascii="仿宋" w:hAnsi="仿宋" w:eastAsia="仿宋" w:cs="仿宋"/>
          <w:lang w:val="en-US" w:eastAsia="zh-CN"/>
        </w:rPr>
        <w:t>unkonw’字符串来填充。</w:t>
      </w:r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APP数据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APP数据中只包含部分应用的类别信息，同时还有部分的应用类别信息冗余，在后续的特征处理中会有一定的影响，所以对于APP数据，我们进行了两方面的处理，一个是缺失值的填充和冗余类别信息的剔除。</w:t>
      </w:r>
    </w:p>
    <w:p>
      <w:pPr>
        <w:pStyle w:val="2"/>
        <w:numPr>
          <w:ilvl w:val="0"/>
          <w:numId w:val="2"/>
        </w:numPr>
        <w:rPr>
          <w:rFonts w:hint="eastAsia" w:ascii="仿宋" w:hAnsi="仿宋" w:eastAsia="仿宋" w:cs="仿宋"/>
        </w:rPr>
      </w:pPr>
      <w:bookmarkStart w:id="1" w:name="_Toc470195579"/>
      <w:r>
        <w:rPr>
          <w:rFonts w:hint="eastAsia" w:ascii="仿宋" w:hAnsi="仿宋" w:eastAsia="仿宋" w:cs="仿宋"/>
        </w:rPr>
        <w:t>特征表示</w:t>
      </w:r>
      <w:bookmarkEnd w:id="1"/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</w:rPr>
        <w:t>为了对数据进行更全面的刻画，</w:t>
      </w:r>
      <w:r>
        <w:rPr>
          <w:rFonts w:hint="eastAsia" w:ascii="仿宋" w:hAnsi="仿宋" w:eastAsia="仿宋" w:cs="仿宋"/>
          <w:lang w:eastAsia="zh-CN"/>
        </w:rPr>
        <w:t>我们</w:t>
      </w:r>
      <w:r>
        <w:rPr>
          <w:rFonts w:hint="eastAsia" w:ascii="仿宋" w:hAnsi="仿宋" w:eastAsia="仿宋" w:cs="仿宋"/>
        </w:rPr>
        <w:t>构建了多角度的特征。具体特征如下：</w:t>
      </w:r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</w:rPr>
      </w:pPr>
      <w:bookmarkStart w:id="2" w:name="_Toc470195580"/>
      <w:r>
        <w:rPr>
          <w:rFonts w:hint="eastAsia" w:ascii="仿宋" w:hAnsi="仿宋" w:eastAsia="仿宋" w:cs="仿宋"/>
          <w:sz w:val="32"/>
          <w:szCs w:val="32"/>
        </w:rPr>
        <w:t>Bag of Words</w:t>
      </w:r>
      <w:bookmarkEnd w:id="2"/>
    </w:p>
    <w:p>
      <w:pPr>
        <w:ind w:firstLine="420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通过</w:t>
      </w:r>
      <w:r>
        <w:rPr>
          <w:rFonts w:hint="eastAsia" w:ascii="仿宋" w:hAnsi="仿宋" w:eastAsia="仿宋" w:cs="仿宋"/>
          <w:lang w:val="en-US" w:eastAsia="zh-CN"/>
        </w:rPr>
        <w:t>BOW模型主要是对设备应用安装列表，应用的类别信息以及设备数据中应用的使用情况，通过BOW向量来表示。</w:t>
      </w:r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TF-IDF</w:t>
      </w:r>
    </w:p>
    <w:p>
      <w:pPr>
        <w:rPr>
          <w:rFonts w:hint="eastAsia" w:ascii="仿宋" w:hAnsi="仿宋" w:eastAsia="仿宋" w:cs="仿宋"/>
          <w:lang w:val="en-US"/>
        </w:rPr>
      </w:pP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lang w:eastAsia="zh-CN"/>
        </w:rPr>
        <w:t>根据</w:t>
      </w:r>
      <w:r>
        <w:rPr>
          <w:rFonts w:hint="eastAsia" w:ascii="仿宋" w:hAnsi="仿宋" w:eastAsia="仿宋" w:cs="仿宋"/>
          <w:lang w:val="en-US" w:eastAsia="zh-CN"/>
        </w:rPr>
        <w:t>BOW向量计算特征的TF-IDF值。</w:t>
      </w:r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SVD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ab/>
      </w:r>
      <w:r>
        <w:rPr>
          <w:rFonts w:hint="eastAsia" w:ascii="仿宋" w:hAnsi="仿宋" w:eastAsia="仿宋" w:cs="仿宋"/>
          <w:lang w:eastAsia="zh-CN"/>
        </w:rPr>
        <w:t>通过</w:t>
      </w:r>
      <w:r>
        <w:rPr>
          <w:rFonts w:hint="eastAsia" w:ascii="仿宋" w:hAnsi="仿宋" w:eastAsia="仿宋" w:cs="仿宋"/>
          <w:lang w:val="en-US" w:eastAsia="zh-CN"/>
        </w:rPr>
        <w:t>BOW模型得到的特征维度较高，所以对BOWvec和tf-idf特征进行了降维处理。</w:t>
      </w:r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</w:rPr>
      </w:pPr>
      <w:bookmarkStart w:id="3" w:name="_Toc470195584"/>
      <w:r>
        <w:rPr>
          <w:rFonts w:hint="eastAsia" w:ascii="仿宋" w:hAnsi="仿宋" w:eastAsia="仿宋" w:cs="仿宋"/>
        </w:rPr>
        <w:t>人工构建的特征</w:t>
      </w:r>
      <w:bookmarkEnd w:id="3"/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/>
        </w:rPr>
        <w:tab/>
      </w:r>
      <w:r>
        <w:rPr>
          <w:rFonts w:hint="eastAsia" w:ascii="仿宋" w:hAnsi="仿宋" w:eastAsia="仿宋" w:cs="仿宋"/>
        </w:rPr>
        <w:t>除以上通过模型学习得到的特征表示之外，我们还人工构建了一些特征，人工构建的特征包括：</w:t>
      </w:r>
      <w:r>
        <w:rPr>
          <w:rFonts w:hint="eastAsia" w:ascii="仿宋" w:hAnsi="仿宋" w:eastAsia="仿宋" w:cs="仿宋"/>
          <w:lang w:eastAsia="zh-CN"/>
        </w:rPr>
        <w:t>每个设备安装应用数量</w:t>
      </w:r>
      <w:r>
        <w:rPr>
          <w:rFonts w:hint="eastAsia" w:ascii="仿宋" w:hAnsi="仿宋" w:eastAsia="仿宋" w:cs="仿宋"/>
        </w:rPr>
        <w:t>、</w:t>
      </w:r>
      <w:r>
        <w:rPr>
          <w:rFonts w:hint="eastAsia" w:ascii="仿宋" w:hAnsi="仿宋" w:eastAsia="仿宋" w:cs="仿宋"/>
          <w:lang w:eastAsia="zh-CN"/>
        </w:rPr>
        <w:t>使用次数最频繁的应用</w:t>
      </w:r>
      <w:r>
        <w:rPr>
          <w:rFonts w:hint="eastAsia" w:ascii="仿宋" w:hAnsi="仿宋" w:eastAsia="仿宋" w:cs="仿宋"/>
        </w:rPr>
        <w:t>、</w:t>
      </w:r>
      <w:r>
        <w:rPr>
          <w:rFonts w:hint="eastAsia" w:ascii="仿宋" w:hAnsi="仿宋" w:eastAsia="仿宋" w:cs="仿宋"/>
          <w:lang w:eastAsia="zh-CN"/>
        </w:rPr>
        <w:t>使用最频繁应用的类别、应用使用的平均，最大，最小时长</w:t>
      </w:r>
      <w:r>
        <w:rPr>
          <w:rFonts w:hint="eastAsia" w:ascii="仿宋" w:hAnsi="仿宋" w:eastAsia="仿宋" w:cs="仿宋"/>
        </w:rPr>
        <w:t>、</w:t>
      </w:r>
      <w:r>
        <w:rPr>
          <w:rFonts w:hint="eastAsia" w:ascii="仿宋" w:hAnsi="仿宋" w:eastAsia="仿宋" w:cs="仿宋"/>
          <w:lang w:eastAsia="zh-CN"/>
        </w:rPr>
        <w:t>以及每个设备开启应用的最早时段和最晚时段</w:t>
      </w:r>
      <w:r>
        <w:rPr>
          <w:rFonts w:hint="eastAsia" w:ascii="仿宋" w:hAnsi="仿宋" w:eastAsia="仿宋" w:cs="仿宋"/>
        </w:rPr>
        <w:t>。</w:t>
      </w:r>
    </w:p>
    <w:p>
      <w:pPr>
        <w:pStyle w:val="2"/>
        <w:numPr>
          <w:ilvl w:val="0"/>
          <w:numId w:val="2"/>
        </w:numPr>
        <w:rPr>
          <w:rFonts w:hint="eastAsia" w:ascii="仿宋" w:hAnsi="仿宋" w:eastAsia="仿宋" w:cs="仿宋"/>
        </w:rPr>
      </w:pPr>
      <w:bookmarkStart w:id="4" w:name="_Toc470195585"/>
      <w:r>
        <w:rPr>
          <w:rFonts w:hint="eastAsia" w:ascii="仿宋" w:hAnsi="仿宋" w:eastAsia="仿宋" w:cs="仿宋"/>
        </w:rPr>
        <w:t>模型结构</w:t>
      </w:r>
      <w:bookmarkEnd w:id="4"/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5267960" cy="3033395"/>
            <wp:effectExtent l="0" t="0" r="5080" b="14605"/>
            <wp:docPr id="1" name="图片 1" descr="mode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lang w:eastAsia="zh-CN"/>
        </w:rPr>
      </w:pPr>
    </w:p>
    <w:p>
      <w:pPr>
        <w:jc w:val="both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b/>
          <w:bCs/>
          <w:lang w:val="en-US" w:eastAsia="zh-CN"/>
        </w:rPr>
        <w:t>特征表示</w:t>
      </w:r>
      <w:r>
        <w:rPr>
          <w:rFonts w:hint="eastAsia" w:ascii="仿宋" w:hAnsi="仿宋" w:eastAsia="仿宋" w:cs="仿宋"/>
          <w:lang w:val="en-US" w:eastAsia="zh-CN"/>
        </w:rPr>
        <w:t xml:space="preserve">      </w:t>
      </w:r>
      <w:r>
        <w:rPr>
          <w:rFonts w:hint="eastAsia" w:ascii="仿宋" w:hAnsi="仿宋" w:eastAsia="仿宋" w:cs="仿宋"/>
        </w:rPr>
        <w:t>模型整体结构图</w:t>
      </w:r>
    </w:p>
    <w:p>
      <w:pPr>
        <w:ind w:firstLine="420"/>
        <w:rPr>
          <w:rFonts w:hint="eastAsia" w:ascii="仿宋" w:hAnsi="仿宋" w:eastAsia="仿宋" w:cs="仿宋"/>
        </w:rPr>
      </w:pPr>
    </w:p>
    <w:p>
      <w:pPr>
        <w:ind w:firstLine="42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 xml:space="preserve"> 模型采用了两级结构，第一级使用了神经网络模型、XGB、LGBM以及Stacking算法，</w:t>
      </w:r>
      <w:r>
        <w:rPr>
          <w:rFonts w:hint="eastAsia" w:ascii="仿宋" w:hAnsi="仿宋" w:eastAsia="仿宋" w:cs="仿宋"/>
        </w:rPr>
        <w:t>第二级模型中</w:t>
      </w:r>
      <w:r>
        <w:rPr>
          <w:rFonts w:hint="eastAsia" w:ascii="仿宋" w:hAnsi="仿宋" w:eastAsia="仿宋" w:cs="仿宋"/>
          <w:lang w:eastAsia="zh-CN"/>
        </w:rPr>
        <w:t>仅使用了神经网络模型和</w:t>
      </w:r>
      <w:r>
        <w:rPr>
          <w:rFonts w:hint="eastAsia" w:ascii="仿宋" w:hAnsi="仿宋" w:eastAsia="仿宋" w:cs="仿宋"/>
          <w:lang w:val="en-US" w:eastAsia="zh-CN"/>
        </w:rPr>
        <w:t>10折交叉验证</w:t>
      </w:r>
      <w:r>
        <w:rPr>
          <w:rFonts w:hint="eastAsia" w:ascii="仿宋" w:hAnsi="仿宋" w:eastAsia="仿宋" w:cs="仿宋"/>
        </w:rPr>
        <w:t>的方法，来进一步提升模型的准确性与泛化能力</w:t>
      </w:r>
      <w:r>
        <w:rPr>
          <w:rFonts w:hint="eastAsia" w:ascii="仿宋" w:hAnsi="仿宋" w:eastAsia="仿宋" w:cs="仿宋"/>
          <w:lang w:eastAsia="zh-CN"/>
        </w:rPr>
        <w:t>，最后将交叉验证得到的结果进行了融合，生成最终的提交文件。</w:t>
      </w:r>
    </w:p>
    <w:p>
      <w:pPr>
        <w:ind w:firstLine="420"/>
        <w:rPr>
          <w:rFonts w:hint="eastAsia" w:ascii="仿宋" w:hAnsi="仿宋" w:eastAsia="仿宋" w:cs="仿宋"/>
        </w:rPr>
      </w:pPr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lang w:eastAsia="zh-CN"/>
        </w:rPr>
        <w:t>第一层模型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</w:rPr>
        <w:tab/>
      </w:r>
      <w:r>
        <w:rPr>
          <w:rFonts w:hint="eastAsia" w:ascii="仿宋" w:hAnsi="仿宋" w:eastAsia="仿宋" w:cs="仿宋"/>
        </w:rPr>
        <w:t>第一层模型中，我们尝试了</w:t>
      </w:r>
      <w:r>
        <w:rPr>
          <w:rFonts w:hint="eastAsia" w:ascii="仿宋" w:hAnsi="仿宋" w:eastAsia="仿宋" w:cs="仿宋"/>
          <w:lang w:val="en-US" w:eastAsia="zh-CN"/>
        </w:rPr>
        <w:t>BPNN、</w:t>
      </w:r>
      <w:r>
        <w:rPr>
          <w:rFonts w:hint="eastAsia" w:ascii="仿宋" w:hAnsi="仿宋" w:eastAsia="仿宋" w:cs="仿宋"/>
        </w:rPr>
        <w:t>xgboos</w:t>
      </w:r>
      <w:r>
        <w:rPr>
          <w:rFonts w:hint="eastAsia" w:ascii="仿宋" w:hAnsi="仿宋" w:eastAsia="仿宋" w:cs="仿宋"/>
          <w:lang w:val="en-US" w:eastAsia="zh-CN"/>
        </w:rPr>
        <w:t>t和LightGBM</w:t>
      </w:r>
      <w:r>
        <w:rPr>
          <w:rFonts w:hint="eastAsia" w:ascii="仿宋" w:hAnsi="仿宋" w:eastAsia="仿宋" w:cs="仿宋"/>
        </w:rPr>
        <w:t>。其中，由于tfidf</w:t>
      </w:r>
      <w:r>
        <w:rPr>
          <w:rFonts w:hint="eastAsia" w:ascii="仿宋" w:hAnsi="仿宋" w:eastAsia="仿宋" w:cs="仿宋"/>
          <w:lang w:eastAsia="zh-CN"/>
        </w:rPr>
        <w:t>和</w:t>
      </w:r>
      <w:r>
        <w:rPr>
          <w:rFonts w:hint="eastAsia" w:ascii="仿宋" w:hAnsi="仿宋" w:eastAsia="仿宋" w:cs="仿宋"/>
          <w:lang w:val="en-US" w:eastAsia="zh-CN"/>
        </w:rPr>
        <w:t>BOW向量</w:t>
      </w:r>
      <w:r>
        <w:rPr>
          <w:rFonts w:hint="eastAsia" w:ascii="仿宋" w:hAnsi="仿宋" w:eastAsia="仿宋" w:cs="仿宋"/>
        </w:rPr>
        <w:t>特征过于稀疏、维度过高</w:t>
      </w:r>
      <w:r>
        <w:rPr>
          <w:rFonts w:hint="eastAsia" w:ascii="仿宋" w:hAnsi="仿宋" w:eastAsia="仿宋" w:cs="仿宋"/>
          <w:lang w:eastAsia="zh-CN"/>
        </w:rPr>
        <w:t>，所以对特征进行了降维处理。在第一层模型中，我们先是对不同的特征数据进行了分组训练，并对个别特征进行了子任务训练。然后将全部特征放在一起进行了训练。同时也使用了</w:t>
      </w:r>
      <w:r>
        <w:rPr>
          <w:rFonts w:hint="eastAsia" w:ascii="仿宋" w:hAnsi="仿宋" w:eastAsia="仿宋" w:cs="仿宋"/>
          <w:lang w:val="en-US" w:eastAsia="zh-CN"/>
        </w:rPr>
        <w:t>Stacking算法来生成用于第二层训练的新数据。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下面表1是各个分类器在第一层模型中的表现，logloss为交叉验证中的平均值：</w:t>
      </w:r>
    </w:p>
    <w:p>
      <w:pPr>
        <w:rPr>
          <w:rFonts w:hint="eastAsia" w:ascii="仿宋" w:hAnsi="仿宋" w:eastAsia="仿宋" w:cs="仿宋"/>
        </w:rPr>
      </w:pPr>
    </w:p>
    <w:tbl>
      <w:tblPr>
        <w:tblStyle w:val="14"/>
        <w:tblW w:w="8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446"/>
        <w:gridCol w:w="1575"/>
        <w:gridCol w:w="1586"/>
        <w:gridCol w:w="2164"/>
      </w:tblGrid>
      <w:tr>
        <w:trPr>
          <w:trHeight w:val="0" w:hRule="atLeast"/>
        </w:trPr>
        <w:tc>
          <w:tcPr>
            <w:tcW w:w="157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分类器</w:t>
            </w:r>
          </w:p>
        </w:tc>
        <w:tc>
          <w:tcPr>
            <w:tcW w:w="144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特征数据</w:t>
            </w:r>
          </w:p>
        </w:tc>
        <w:tc>
          <w:tcPr>
            <w:tcW w:w="157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年龄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logloss</w:t>
            </w:r>
          </w:p>
        </w:tc>
        <w:tc>
          <w:tcPr>
            <w:tcW w:w="15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性别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logloss</w:t>
            </w:r>
          </w:p>
        </w:tc>
        <w:tc>
          <w:tcPr>
            <w:tcW w:w="21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1"/>
                <w:szCs w:val="21"/>
                <w:lang w:val="en-US" w:eastAsia="zh-CN"/>
              </w:rPr>
              <w:t>性别年龄logloss</w:t>
            </w:r>
          </w:p>
        </w:tc>
      </w:tr>
      <w:tr>
        <w:tc>
          <w:tcPr>
            <w:tcW w:w="1578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BPNN</w:t>
            </w:r>
          </w:p>
        </w:tc>
        <w:tc>
          <w:tcPr>
            <w:tcW w:w="1446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设备数据</w:t>
            </w:r>
          </w:p>
        </w:tc>
        <w:tc>
          <w:tcPr>
            <w:tcW w:w="157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1586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2164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2.61994</w:t>
            </w:r>
          </w:p>
        </w:tc>
      </w:tr>
      <w:tr>
        <w:tc>
          <w:tcPr>
            <w:tcW w:w="15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BPNN</w:t>
            </w:r>
          </w:p>
        </w:tc>
        <w:tc>
          <w:tcPr>
            <w:tcW w:w="14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机型数据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15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2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2.86279</w:t>
            </w:r>
          </w:p>
        </w:tc>
      </w:tr>
      <w:tr>
        <w:tc>
          <w:tcPr>
            <w:tcW w:w="15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BPNN</w:t>
            </w:r>
          </w:p>
        </w:tc>
        <w:tc>
          <w:tcPr>
            <w:tcW w:w="14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APP数据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15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2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2.80120</w:t>
            </w:r>
          </w:p>
        </w:tc>
      </w:tr>
      <w:tr>
        <w:tc>
          <w:tcPr>
            <w:tcW w:w="15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Xgboost</w:t>
            </w:r>
          </w:p>
        </w:tc>
        <w:tc>
          <w:tcPr>
            <w:tcW w:w="14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应用数据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h1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15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2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2.80071</w:t>
            </w:r>
          </w:p>
        </w:tc>
      </w:tr>
      <w:tr>
        <w:tc>
          <w:tcPr>
            <w:tcW w:w="15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BPNN</w:t>
            </w:r>
          </w:p>
        </w:tc>
        <w:tc>
          <w:tcPr>
            <w:tcW w:w="14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应用数据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h2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15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\</w:t>
            </w:r>
          </w:p>
        </w:tc>
        <w:tc>
          <w:tcPr>
            <w:tcW w:w="2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2.68406</w:t>
            </w:r>
          </w:p>
        </w:tc>
      </w:tr>
      <w:tr>
        <w:tc>
          <w:tcPr>
            <w:tcW w:w="1578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Xgboost</w:t>
            </w:r>
          </w:p>
        </w:tc>
        <w:tc>
          <w:tcPr>
            <w:tcW w:w="144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应用数据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h3</w:t>
            </w:r>
          </w:p>
        </w:tc>
        <w:tc>
          <w:tcPr>
            <w:tcW w:w="157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2.20288</w:t>
            </w:r>
          </w:p>
        </w:tc>
        <w:tc>
          <w:tcPr>
            <w:tcW w:w="1586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0.64545</w:t>
            </w:r>
          </w:p>
        </w:tc>
        <w:tc>
          <w:tcPr>
            <w:tcW w:w="2164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2.84413</w:t>
            </w:r>
          </w:p>
        </w:tc>
      </w:tr>
      <w:tr>
        <w:tc>
          <w:tcPr>
            <w:tcW w:w="1578" w:type="dxa"/>
            <w:tcBorders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LightGBM</w:t>
            </w:r>
          </w:p>
        </w:tc>
        <w:tc>
          <w:tcPr>
            <w:tcW w:w="1446" w:type="dxa"/>
            <w:tcBorders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全部数据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2.22201</w:t>
            </w:r>
          </w:p>
        </w:tc>
        <w:tc>
          <w:tcPr>
            <w:tcW w:w="1586" w:type="dxa"/>
            <w:tcBorders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0.63944</w:t>
            </w:r>
          </w:p>
        </w:tc>
        <w:tc>
          <w:tcPr>
            <w:tcW w:w="2164" w:type="dxa"/>
            <w:tcBorders>
              <w:bottom w:val="single" w:color="auto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2.64044</w:t>
            </w:r>
          </w:p>
        </w:tc>
      </w:tr>
    </w:tbl>
    <w:p>
      <w:pPr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 xml:space="preserve">表1   </w:t>
      </w:r>
      <w:r>
        <w:rPr>
          <w:rFonts w:hint="eastAsia" w:ascii="仿宋" w:hAnsi="仿宋" w:eastAsia="仿宋" w:cs="仿宋"/>
          <w:lang w:eastAsia="zh-CN"/>
        </w:rPr>
        <w:t>第一层</w:t>
      </w:r>
      <w:r>
        <w:rPr>
          <w:rFonts w:hint="eastAsia" w:ascii="仿宋" w:hAnsi="仿宋" w:eastAsia="仿宋" w:cs="仿宋"/>
        </w:rPr>
        <w:t>模型的线下成绩</w:t>
      </w:r>
    </w:p>
    <w:p>
      <w:pPr>
        <w:jc w:val="both"/>
        <w:rPr>
          <w:rFonts w:hint="eastAsia" w:ascii="仿宋" w:hAnsi="仿宋" w:eastAsia="仿宋" w:cs="仿宋"/>
          <w:b/>
        </w:rPr>
      </w:pPr>
      <w:r>
        <w:rPr>
          <w:rFonts w:hint="eastAsia" w:ascii="仿宋" w:hAnsi="仿宋" w:eastAsia="仿宋" w:cs="仿宋"/>
          <w:lang w:val="en-US" w:eastAsia="zh-CN"/>
        </w:rPr>
        <w:t xml:space="preserve"> </w:t>
      </w:r>
    </w:p>
    <w:p>
      <w:pPr>
        <w:pStyle w:val="3"/>
        <w:numPr>
          <w:ilvl w:val="1"/>
          <w:numId w:val="2"/>
        </w:numPr>
        <w:rPr>
          <w:rFonts w:hint="eastAsia" w:ascii="仿宋" w:hAnsi="仿宋" w:eastAsia="仿宋" w:cs="仿宋"/>
        </w:rPr>
      </w:pPr>
      <w:bookmarkStart w:id="5" w:name="_Toc470195588"/>
      <w:r>
        <w:rPr>
          <w:rFonts w:hint="eastAsia" w:ascii="仿宋" w:hAnsi="仿宋" w:eastAsia="仿宋" w:cs="仿宋"/>
        </w:rPr>
        <w:t>第二层融合模型</w:t>
      </w:r>
      <w:bookmarkEnd w:id="5"/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b/>
        </w:rPr>
        <w:tab/>
      </w:r>
      <w:r>
        <w:rPr>
          <w:rFonts w:hint="eastAsia" w:ascii="仿宋" w:hAnsi="仿宋" w:eastAsia="仿宋" w:cs="仿宋"/>
          <w:lang w:val="en-US" w:eastAsia="zh-CN"/>
        </w:rPr>
        <w:t xml:space="preserve"> 第二层模型的输入数据来自第一层模型输出的概率值，在</w:t>
      </w:r>
      <w:r>
        <w:rPr>
          <w:rFonts w:hint="eastAsia" w:ascii="仿宋" w:hAnsi="仿宋" w:eastAsia="仿宋" w:cs="仿宋"/>
        </w:rPr>
        <w:t>第一层模型</w:t>
      </w:r>
      <w:r>
        <w:rPr>
          <w:rFonts w:hint="eastAsia" w:ascii="仿宋" w:hAnsi="仿宋" w:eastAsia="仿宋" w:cs="仿宋"/>
          <w:lang w:eastAsia="zh-CN"/>
        </w:rPr>
        <w:t>中我们</w:t>
      </w:r>
      <w:r>
        <w:rPr>
          <w:rFonts w:hint="eastAsia" w:ascii="仿宋" w:hAnsi="仿宋" w:eastAsia="仿宋" w:cs="仿宋"/>
        </w:rPr>
        <w:t>分别在</w:t>
      </w:r>
      <w:r>
        <w:rPr>
          <w:rFonts w:hint="eastAsia" w:ascii="仿宋" w:hAnsi="仿宋" w:eastAsia="仿宋" w:cs="仿宋"/>
          <w:lang w:eastAsia="zh-CN"/>
        </w:rPr>
        <w:t>年龄性别这个</w:t>
      </w:r>
      <w:r>
        <w:rPr>
          <w:rFonts w:hint="eastAsia" w:ascii="仿宋" w:hAnsi="仿宋" w:eastAsia="仿宋" w:cs="仿宋"/>
          <w:lang w:val="en-US" w:eastAsia="zh-CN"/>
        </w:rPr>
        <w:t>22分类的</w:t>
      </w:r>
      <w:r>
        <w:rPr>
          <w:rFonts w:hint="eastAsia" w:ascii="仿宋" w:hAnsi="仿宋" w:eastAsia="仿宋" w:cs="仿宋"/>
        </w:rPr>
        <w:t>任务上训练，</w:t>
      </w:r>
      <w:r>
        <w:rPr>
          <w:rFonts w:hint="eastAsia" w:ascii="仿宋" w:hAnsi="仿宋" w:eastAsia="仿宋" w:cs="仿宋"/>
          <w:lang w:eastAsia="zh-CN"/>
        </w:rPr>
        <w:t>同时也在年龄和性别这两个子任务上进行了训练。第一层</w:t>
      </w:r>
      <w:r>
        <w:rPr>
          <w:rFonts w:hint="eastAsia" w:ascii="仿宋" w:hAnsi="仿宋" w:eastAsia="仿宋" w:cs="仿宋"/>
        </w:rPr>
        <w:t>模型输出</w:t>
      </w:r>
      <w:r>
        <w:rPr>
          <w:rFonts w:hint="eastAsia" w:ascii="仿宋" w:hAnsi="仿宋" w:eastAsia="仿宋" w:cs="仿宋"/>
          <w:lang w:eastAsia="zh-CN"/>
        </w:rPr>
        <w:t>由</w:t>
      </w:r>
      <w:r>
        <w:rPr>
          <w:rFonts w:hint="default" w:ascii="仿宋" w:hAnsi="仿宋" w:eastAsia="仿宋" w:cs="仿宋"/>
          <w:lang w:eastAsia="zh-CN"/>
        </w:rPr>
        <w:t>8</w:t>
      </w:r>
      <w:r>
        <w:rPr>
          <w:rFonts w:hint="eastAsia" w:ascii="仿宋" w:hAnsi="仿宋" w:eastAsia="仿宋" w:cs="仿宋"/>
          <w:lang w:val="en-US" w:eastAsia="zh-CN"/>
        </w:rPr>
        <w:t>个22分类（年龄性别）任务、2个二分类任务（性别）和2个11分类任务（年龄）输出的概率值组成</w:t>
      </w:r>
      <w:r>
        <w:rPr>
          <w:rFonts w:hint="eastAsia" w:ascii="仿宋" w:hAnsi="仿宋" w:eastAsia="仿宋" w:cs="仿宋"/>
        </w:rPr>
        <w:t>，所以我们第</w:t>
      </w:r>
      <w:r>
        <w:rPr>
          <w:rFonts w:hint="eastAsia" w:ascii="仿宋" w:hAnsi="仿宋" w:eastAsia="仿宋" w:cs="仿宋"/>
          <w:lang w:eastAsia="zh-CN"/>
        </w:rPr>
        <w:t>二</w:t>
      </w:r>
      <w:r>
        <w:rPr>
          <w:rFonts w:hint="eastAsia" w:ascii="仿宋" w:hAnsi="仿宋" w:eastAsia="仿宋" w:cs="仿宋"/>
        </w:rPr>
        <w:t>层</w:t>
      </w:r>
      <w:r>
        <w:rPr>
          <w:rFonts w:hint="eastAsia" w:ascii="仿宋" w:hAnsi="仿宋" w:eastAsia="仿宋" w:cs="仿宋"/>
          <w:lang w:eastAsia="zh-CN"/>
        </w:rPr>
        <w:t>模型输入的</w:t>
      </w:r>
      <w:r>
        <w:rPr>
          <w:rFonts w:hint="eastAsia" w:ascii="仿宋" w:hAnsi="仿宋" w:eastAsia="仿宋" w:cs="仿宋"/>
        </w:rPr>
        <w:t>特征维数</w:t>
      </w:r>
      <w:r>
        <w:rPr>
          <w:rFonts w:hint="eastAsia" w:ascii="仿宋" w:hAnsi="仿宋" w:eastAsia="仿宋" w:cs="仿宋"/>
          <w:lang w:eastAsia="zh-CN"/>
        </w:rPr>
        <w:t>是</w:t>
      </w:r>
      <w:r>
        <w:rPr>
          <w:rFonts w:hint="default" w:ascii="仿宋" w:hAnsi="仿宋" w:eastAsia="仿宋" w:cs="仿宋"/>
          <w:lang w:eastAsia="zh-CN"/>
        </w:rPr>
        <w:t>8</w:t>
      </w:r>
      <w:r>
        <w:rPr>
          <w:rFonts w:hint="eastAsia" w:ascii="仿宋" w:hAnsi="仿宋" w:eastAsia="仿宋" w:cs="仿宋"/>
        </w:rPr>
        <w:t>*</w:t>
      </w:r>
      <w:r>
        <w:rPr>
          <w:rFonts w:hint="eastAsia" w:ascii="仿宋" w:hAnsi="仿宋" w:eastAsia="仿宋" w:cs="仿宋"/>
          <w:lang w:val="en-US" w:eastAsia="zh-CN"/>
        </w:rPr>
        <w:t>22+2*2+2*11</w:t>
      </w:r>
      <w:r>
        <w:rPr>
          <w:rFonts w:hint="eastAsia" w:ascii="仿宋" w:hAnsi="仿宋" w:eastAsia="仿宋" w:cs="仿宋"/>
        </w:rPr>
        <w:t>=</w:t>
      </w:r>
      <w:r>
        <w:rPr>
          <w:rFonts w:hint="default" w:ascii="仿宋" w:hAnsi="仿宋" w:eastAsia="仿宋" w:cs="仿宋"/>
        </w:rPr>
        <w:t>202</w:t>
      </w:r>
      <w:bookmarkStart w:id="6" w:name="_GoBack"/>
      <w:bookmarkEnd w:id="6"/>
      <w:r>
        <w:rPr>
          <w:rFonts w:hint="eastAsia" w:ascii="仿宋" w:hAnsi="仿宋" w:eastAsia="仿宋" w:cs="仿宋"/>
        </w:rPr>
        <w:t>。</w:t>
      </w:r>
      <w:r>
        <w:rPr>
          <w:rFonts w:hint="eastAsia" w:ascii="仿宋" w:hAnsi="仿宋" w:eastAsia="仿宋" w:cs="仿宋"/>
          <w:lang w:val="en-US" w:eastAsia="zh-CN"/>
        </w:rPr>
        <w:t xml:space="preserve"> 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第二层模型，使用神经网络模型进行了10折交叉训练，然后得到的结果进行融合，得到提交文件。</w:t>
      </w:r>
    </w:p>
    <w:p>
      <w:pPr>
        <w:rPr>
          <w:rFonts w:hint="eastAsia" w:ascii="仿宋" w:hAnsi="仿宋" w:eastAsia="仿宋" w:cs="仿宋"/>
        </w:rPr>
      </w:pPr>
    </w:p>
    <w:p>
      <w:pPr>
        <w:widowControl/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</w:t>
      </w:r>
    </w:p>
    <w:p>
      <w:pPr>
        <w:widowControl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widowControl/>
        <w:jc w:val="left"/>
        <w:rPr>
          <w:rFonts w:hint="eastAsia" w:ascii="仿宋" w:hAnsi="仿宋" w:eastAsia="仿宋" w:cs="仿宋"/>
          <w:lang w:val="en-US" w:eastAsia="zh-CN"/>
        </w:rPr>
      </w:pPr>
    </w:p>
    <w:p>
      <w:pPr>
        <w:pStyle w:val="19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</w:t>
      </w:r>
      <w:r>
        <w:rPr>
          <w:rFonts w:hint="eastAsia" w:ascii="仿宋" w:hAnsi="仿宋" w:eastAsia="仿宋" w:cs="仿宋"/>
          <w:lang w:eastAsia="zh-CN"/>
        </w:rPr>
        <w:t>易观算法大赛</w:t>
      </w:r>
      <w:r>
        <w:rPr>
          <w:rFonts w:hint="eastAsia" w:ascii="仿宋" w:hAnsi="仿宋" w:eastAsia="仿宋" w:cs="仿宋"/>
          <w:lang w:val="en-US" w:eastAsia="zh-CN"/>
        </w:rPr>
        <w:t>-性别年龄预测（方案B）</w:t>
      </w:r>
    </w:p>
    <w:p>
      <w:pPr>
        <w:snapToGrid w:val="0"/>
        <w:spacing w:line="280" w:lineRule="atLeast"/>
        <w:jc w:val="center"/>
        <w:rPr>
          <w:rFonts w:hint="eastAsia" w:ascii="仿宋" w:hAnsi="仿宋" w:eastAsia="仿宋" w:cs="仿宋"/>
          <w:sz w:val="18"/>
          <w:lang w:val="de-DE" w:eastAsia="zh-CN"/>
        </w:rPr>
      </w:pPr>
    </w:p>
    <w:p>
      <w:pPr>
        <w:pStyle w:val="5"/>
        <w:ind w:left="420" w:right="210"/>
        <w:jc w:val="right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—</w:t>
      </w:r>
      <w:r>
        <w:rPr>
          <w:rFonts w:hint="eastAsia" w:ascii="仿宋" w:hAnsi="仿宋" w:eastAsia="仿宋" w:cs="仿宋"/>
          <w:b/>
          <w:bCs/>
          <w:sz w:val="24"/>
          <w:lang w:eastAsia="zh-CN"/>
        </w:rPr>
        <w:t>今晚打老虎</w:t>
      </w:r>
    </w:p>
    <w:p>
      <w:pPr>
        <w:spacing w:line="240" w:lineRule="atLeast"/>
        <w:jc w:val="right"/>
        <w:rPr>
          <w:rFonts w:ascii="宋体" w:hAnsi="宋体" w:eastAsia="宋体"/>
          <w:sz w:val="24"/>
          <w:szCs w:val="24"/>
        </w:rPr>
      </w:pPr>
    </w:p>
    <w:p>
      <w:pPr>
        <w:spacing w:line="240" w:lineRule="atLeast"/>
        <w:jc w:val="left"/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>解决方案亮点：</w:t>
      </w:r>
      <w:r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tLeast"/>
        <w:ind w:firstLine="420"/>
        <w:jc w:val="left"/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 xml:space="preserve">1、深度学习网络未使用任何人工特征，深度模型端到端解决问题； </w:t>
      </w:r>
    </w:p>
    <w:p>
      <w:pPr>
        <w:spacing w:line="240" w:lineRule="atLeast"/>
        <w:ind w:firstLine="420"/>
        <w:jc w:val="left"/>
        <w:rPr>
          <w:rFonts w:ascii="宋体" w:hAnsi="宋体" w:eastAsia="宋体"/>
          <w:color w:val="FF0000"/>
          <w:szCs w:val="21"/>
        </w:rPr>
      </w:pPr>
      <w:r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>2、计算了每个</w:t>
      </w:r>
      <w:r>
        <w:rPr>
          <w:rFonts w:hint="eastAsia"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>app使用序列中</w:t>
      </w:r>
      <w:r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>每个</w:t>
      </w:r>
      <w:r>
        <w:rPr>
          <w:rFonts w:hint="eastAsia"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 xml:space="preserve">的 tfidf </w:t>
      </w:r>
      <w:r>
        <w:rPr>
          <w:rFonts w:hint="eastAsia"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>特征，对词向量进行优化</w:t>
      </w:r>
      <w:r>
        <w:rPr>
          <w:rFonts w:ascii="宋体" w:hAnsi="宋体" w:eastAsia="宋体"/>
          <w:b w:val="0"/>
          <w:bCs w:val="0"/>
          <w:color w:val="555555" w:themeColor="text1"/>
          <w:szCs w:val="21"/>
          <w14:textFill>
            <w14:solidFill>
              <w14:schemeClr w14:val="tx1"/>
            </w14:solidFill>
          </w14:textFill>
        </w:rPr>
        <w:t xml:space="preserve">； 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一、赛题核心难点：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1、如何利用</w:t>
      </w:r>
      <w:r>
        <w:rPr>
          <w:rFonts w:hint="eastAsia" w:ascii="宋体" w:hAnsi="宋体" w:eastAsia="宋体"/>
        </w:rPr>
        <w:t>用户使用app信息</w:t>
      </w:r>
      <w:r>
        <w:rPr>
          <w:rFonts w:ascii="宋体" w:hAnsi="宋体" w:eastAsia="宋体"/>
        </w:rPr>
        <w:t>数据集提高</w:t>
      </w:r>
      <w:r>
        <w:rPr>
          <w:rFonts w:hint="eastAsia" w:ascii="宋体" w:hAnsi="宋体" w:eastAsia="宋体"/>
        </w:rPr>
        <w:t>设备用户信息的</w:t>
      </w:r>
      <w:r>
        <w:rPr>
          <w:rFonts w:ascii="宋体" w:hAnsi="宋体" w:eastAsia="宋体"/>
        </w:rPr>
        <w:t>预测质量；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2、如何利用</w:t>
      </w:r>
      <w:r>
        <w:rPr>
          <w:rFonts w:hint="eastAsia" w:ascii="宋体" w:hAnsi="宋体" w:eastAsia="宋体"/>
        </w:rPr>
        <w:t>品牌信息</w:t>
      </w:r>
      <w:r>
        <w:rPr>
          <w:rFonts w:ascii="宋体" w:hAnsi="宋体" w:eastAsia="宋体"/>
        </w:rPr>
        <w:t>提高</w:t>
      </w:r>
      <w:r>
        <w:rPr>
          <w:rFonts w:hint="eastAsia" w:ascii="宋体" w:hAnsi="宋体" w:eastAsia="宋体"/>
        </w:rPr>
        <w:t>设备用户信息的</w:t>
      </w:r>
      <w:r>
        <w:rPr>
          <w:rFonts w:ascii="宋体" w:hAnsi="宋体" w:eastAsia="宋体"/>
        </w:rPr>
        <w:t>预测质量；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二、主要解决思路：</w:t>
      </w:r>
    </w:p>
    <w:p>
      <w:pPr>
        <w:jc w:val="left"/>
        <w:rPr>
          <w:rFonts w:hint="eastAsia" w:ascii="宋体" w:hAnsi="宋体" w:eastAsia="宋体"/>
          <w:b/>
          <w:sz w:val="24"/>
          <w:szCs w:val="24"/>
        </w:rPr>
      </w:pP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1、</w:t>
      </w:r>
      <w:r>
        <w:rPr>
          <w:rFonts w:hint="eastAsia" w:ascii="宋体" w:hAnsi="宋体" w:eastAsia="宋体"/>
        </w:rPr>
        <w:t>用户使用app信息</w:t>
      </w:r>
      <w:r>
        <w:rPr>
          <w:rFonts w:ascii="宋体" w:hAnsi="宋体" w:eastAsia="宋体"/>
        </w:rPr>
        <w:t xml:space="preserve">数据集的利用 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1.1 motivation 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通过</w:t>
      </w:r>
      <w:r>
        <w:rPr>
          <w:rFonts w:hint="eastAsia" w:ascii="宋体" w:hAnsi="宋体" w:eastAsia="宋体"/>
        </w:rPr>
        <w:t>对用户使用app信息</w:t>
      </w:r>
      <w:r>
        <w:rPr>
          <w:rFonts w:ascii="宋体" w:hAnsi="宋体" w:eastAsia="宋体"/>
        </w:rPr>
        <w:t>数据集</w:t>
      </w:r>
      <w:r>
        <w:rPr>
          <w:rFonts w:hint="eastAsia" w:ascii="宋体" w:hAnsi="宋体" w:eastAsia="宋体"/>
        </w:rPr>
        <w:t>进行重新提取，按照用户使用的时间先后顺序进行排序，</w:t>
      </w:r>
      <w:r>
        <w:rPr>
          <w:rFonts w:ascii="宋体" w:hAnsi="宋体" w:eastAsia="宋体"/>
        </w:rPr>
        <w:t>网络训练之前</w:t>
      </w:r>
      <w:r>
        <w:rPr>
          <w:rFonts w:hint="eastAsia" w:ascii="宋体" w:hAnsi="宋体" w:eastAsia="宋体"/>
        </w:rPr>
        <w:t>进行N</w:t>
      </w:r>
      <w:r>
        <w:rPr>
          <w:rFonts w:ascii="宋体" w:hAnsi="宋体" w:eastAsia="宋体"/>
        </w:rPr>
        <w:t>LP</w:t>
      </w:r>
      <w:r>
        <w:rPr>
          <w:rFonts w:hint="eastAsia" w:ascii="宋体" w:hAnsi="宋体" w:eastAsia="宋体"/>
        </w:rPr>
        <w:t>操作对app序列进行词向量训练，将每一个app当成一个word，整个applist当成sentense，得到预训练的app词向量，在网络训练是直接嵌入，对嵌入的</w:t>
      </w:r>
      <w:r>
        <w:rPr>
          <w:rFonts w:ascii="宋体" w:hAnsi="宋体" w:eastAsia="宋体"/>
        </w:rPr>
        <w:t>embedding 矩阵提取关键</w:t>
      </w:r>
      <w:r>
        <w:rPr>
          <w:rFonts w:hint="eastAsia" w:ascii="宋体" w:hAnsi="宋体" w:eastAsia="宋体"/>
        </w:rPr>
        <w:t>app</w:t>
      </w:r>
      <w:r>
        <w:rPr>
          <w:rFonts w:ascii="宋体" w:hAnsi="宋体" w:eastAsia="宋体"/>
        </w:rPr>
        <w:t>信息，让网络倾向于通过关键</w:t>
      </w:r>
      <w:r>
        <w:rPr>
          <w:rFonts w:hint="eastAsia" w:ascii="宋体" w:hAnsi="宋体" w:eastAsia="宋体"/>
        </w:rPr>
        <w:t>词</w:t>
      </w:r>
      <w:r>
        <w:rPr>
          <w:rFonts w:ascii="宋体" w:hAnsi="宋体" w:eastAsia="宋体"/>
        </w:rPr>
        <w:t>来判断</w:t>
      </w:r>
      <w:r>
        <w:rPr>
          <w:rFonts w:hint="eastAsia" w:ascii="宋体" w:hAnsi="宋体" w:eastAsia="宋体"/>
        </w:rPr>
        <w:t>序列对用户信息的分类</w:t>
      </w:r>
      <w:r>
        <w:rPr>
          <w:rFonts w:ascii="宋体" w:hAnsi="宋体" w:eastAsia="宋体"/>
        </w:rPr>
        <w:t>。</w:t>
      </w:r>
    </w:p>
    <w:p>
      <w:pPr>
        <w:ind w:firstLine="420"/>
        <w:jc w:val="left"/>
        <w:rPr>
          <w:rFonts w:hint="eastAsia" w:ascii="宋体" w:hAnsi="宋体" w:eastAsia="宋体"/>
        </w:rPr>
      </w:pPr>
    </w:p>
    <w:p>
      <w:pPr>
        <w:ind w:firstLine="42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1.2 具体操作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充分利用所有app序列信息数据（包括install和use），首先对全局app序列语料做</w:t>
      </w:r>
      <w:r>
        <w:rPr>
          <w:rFonts w:ascii="宋体" w:hAnsi="宋体" w:eastAsia="宋体"/>
        </w:rPr>
        <w:t xml:space="preserve"> tfidf，计算每个</w:t>
      </w:r>
      <w:r>
        <w:rPr>
          <w:rFonts w:hint="eastAsia" w:ascii="宋体" w:hAnsi="宋体" w:eastAsia="宋体"/>
        </w:rPr>
        <w:t>app序列中</w:t>
      </w:r>
      <w:r>
        <w:rPr>
          <w:rFonts w:ascii="宋体" w:hAnsi="宋体" w:eastAsia="宋体"/>
        </w:rPr>
        <w:t>每个</w:t>
      </w:r>
      <w:r>
        <w:rPr>
          <w:rFonts w:hint="eastAsia" w:ascii="宋体" w:hAnsi="宋体" w:eastAsia="宋体"/>
        </w:rPr>
        <w:t>app</w:t>
      </w:r>
      <w:r>
        <w:rPr>
          <w:rFonts w:ascii="宋体" w:hAnsi="宋体" w:eastAsia="宋体"/>
        </w:rPr>
        <w:t>的 tfidf。然后将计算得到的 tfidf 值与</w:t>
      </w:r>
      <w:r>
        <w:rPr>
          <w:rFonts w:hint="eastAsia" w:ascii="宋体" w:hAnsi="宋体" w:eastAsia="宋体"/>
        </w:rPr>
        <w:t>app</w:t>
      </w:r>
      <w:r>
        <w:rPr>
          <w:rFonts w:ascii="宋体" w:hAnsi="宋体" w:eastAsia="宋体"/>
        </w:rPr>
        <w:t>词向量对应相乘， 得到 tfidf 加权后的词向量，最后将新的 embedding 矩阵直接输入到网络中，这样网络中可以不包含embedding层，因为embedding操作在网络外的加权部分已经做完。加权逻辑如 下图</w:t>
      </w:r>
      <w:r>
        <w:rPr>
          <w:rFonts w:hint="eastAsia" w:ascii="宋体" w:hAnsi="宋体" w:eastAsia="宋体"/>
          <w:lang w:val="en-US" w:eastAsia="zh-CN"/>
        </w:rPr>
        <w:t>1-1</w:t>
      </w:r>
      <w:r>
        <w:rPr>
          <w:rFonts w:ascii="宋体" w:hAnsi="宋体" w:eastAsia="宋体"/>
        </w:rPr>
        <w:t>所示：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13335</wp:posOffset>
                </wp:positionV>
                <wp:extent cx="1628775" cy="581025"/>
                <wp:effectExtent l="4445" t="4445" r="1270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.05pt;height:45.75pt;width:128.25pt;z-index:251662336;v-text-anchor:middle;mso-width-relative:page;mso-height-relative:page;" fillcolor="#A8B7DF [3536]" filled="t" stroked="t" coordsize="21600,21600" o:gfxdata="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FhalazWAAAACAEAAA8AAAAAAAAAAQAgAAAAIgAAAGRycy9kb3du&#10;cmV2LnhtbFBLAQIUABQAAAAIAIdO4kBg2lsq5QIAAFIGAAAOAAAAAAAAAAEAIAAAACUBAABkcnMv&#10;ZTJvRG9jLnhtbFBLBQYAAAAABgAGAFkBAAB8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13335</wp:posOffset>
                </wp:positionV>
                <wp:extent cx="152400" cy="561975"/>
                <wp:effectExtent l="6350" t="6350" r="889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5pt;margin-top:1.05pt;height:44.25pt;width:12pt;z-index:251660288;v-text-anchor:middle;mso-width-relative:page;mso-height-relative:page;" fillcolor="#FFC000 [3207]" filled="t" stroked="t" coordsize="21600,21600" o:gfxdata="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ZBhWv1wAAAAgBAAAPAAAAAAAAAAEAIAAAACIAAABkcnMvZG93bnJldi54bWxQSwECFAAU&#10;AAAACACHTuJAkJ+18GQCAADGBAAADgAAAAAAAAABACAAAAAmAQAAZHJzL2Uyb0RvYy54bWxQSwUG&#10;AAAAAAYABgBZAQAA/AU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13335</wp:posOffset>
                </wp:positionV>
                <wp:extent cx="1609725" cy="571500"/>
                <wp:effectExtent l="6350" t="6350" r="1460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pt;margin-top:1.05pt;height:45pt;width:126.75pt;z-index:251659264;v-text-anchor:middle;mso-width-relative:page;mso-height-relative:page;" fillcolor="#5B9BD5 [3204]" filled="t" stroked="t" coordsize="21600,21600" o:gfxdata="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f9xA3aAAAABwEAAA8AAAAAAAAAAQAgAAAAIgAAAGRycy9kb3ducmV2Lnht&#10;bFBLAQIUABQAAAAIAIdO4kDXq5PHaQIAAMcEAAAOAAAAAAAAAAEAIAAAACk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24765</wp:posOffset>
                </wp:positionV>
                <wp:extent cx="695325" cy="180975"/>
                <wp:effectExtent l="6350" t="15240" r="14605" b="1714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2.25pt;margin-top:1.95pt;height:14.25pt;width:54.75pt;z-index:251661312;v-text-anchor:middle;mso-width-relative:page;mso-height-relative:page;" fillcolor="#5B9BD5 [3204]" filled="t" stroked="t" coordsize="21600,21600" o:gfxdata="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p8VinaAAAACAEAAA8AAAAAAAAAAQAgAAAAIgAAAGRycy9kb3du&#10;cmV2LnhtbFBLAQIUABQAAAAIAIdO4kBNL/ZbbwIAAM8EAAAOAAAAAAAAAAEAIAAAACkBAABkcnMv&#10;ZTJvRG9jLnhtbFBLBQYAAAAABgAGAFkBAAAKBgAAAAA=&#10;" adj="1879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                       </w:t>
      </w:r>
      <w:r>
        <w:rPr>
          <w:rFonts w:hint="eastAsia" w:ascii="宋体" w:hAnsi="宋体" w:eastAsia="宋体"/>
        </w:rPr>
        <w:t>*</w:t>
      </w:r>
    </w:p>
    <w:p>
      <w:pPr>
        <w:jc w:val="left"/>
        <w:rPr>
          <w:rFonts w:ascii="宋体" w:hAnsi="宋体" w:eastAsia="宋体"/>
        </w:rPr>
      </w:pP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</w:t>
      </w:r>
      <w:r>
        <w:rPr>
          <w:rFonts w:hint="eastAsia" w:ascii="宋体" w:hAnsi="宋体" w:eastAsia="宋体"/>
        </w:rPr>
        <w:t xml:space="preserve">原始embedding矩阵 </w:t>
      </w:r>
      <w:r>
        <w:rPr>
          <w:rFonts w:ascii="宋体" w:hAnsi="宋体" w:eastAsia="宋体"/>
        </w:rPr>
        <w:t xml:space="preserve">      </w:t>
      </w:r>
      <w:r>
        <w:rPr>
          <w:rFonts w:hint="eastAsia" w:ascii="宋体" w:hAnsi="宋体" w:eastAsia="宋体"/>
        </w:rPr>
        <w:t xml:space="preserve">tfidf向量 </w:t>
      </w:r>
      <w:r>
        <w:rPr>
          <w:rFonts w:ascii="宋体" w:hAnsi="宋体" w:eastAsia="宋体"/>
        </w:rPr>
        <w:t xml:space="preserve">           </w:t>
      </w:r>
      <w:r>
        <w:rPr>
          <w:rFonts w:hint="eastAsia" w:ascii="宋体" w:hAnsi="宋体" w:eastAsia="宋体"/>
        </w:rPr>
        <w:t>修正后的embedding</w:t>
      </w:r>
    </w:p>
    <w:p>
      <w:pPr>
        <w:ind w:left="2940" w:leftChars="0"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图1-1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原始</w:t>
      </w:r>
      <w:r>
        <w:rPr>
          <w:rFonts w:ascii="宋体" w:hAnsi="宋体" w:eastAsia="宋体"/>
        </w:rPr>
        <w:t xml:space="preserve"> embedding 矩阵 tfidf 向量 修正后的 embedding n*d 的 embedding 矩阵 通过长度为 n 的 tfidf 向量来修正，修正后的 embedding 矩阵获 取了全局的信息，让网络更加注重关键的单词，有助于对文本相似度的识别。即：  </w:t>
      </w:r>
    </w:p>
    <w:p>
      <w:pPr>
        <w:ind w:left="945" w:leftChars="50" w:hanging="840" w:hangingChars="400"/>
        <w:jc w:val="left"/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                     sentence1=[w11,w12,...,w1n] sentence1_new=[w11*tfidf11,w12*tfidf12,...,w1n*tfidf1n]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hint="eastAsia" w:ascii="宋体" w:hAnsi="宋体" w:eastAsia="宋体"/>
        </w:rPr>
      </w:pPr>
    </w:p>
    <w:p>
      <w:pPr>
        <w:ind w:firstLine="420" w:firstLineChars="0"/>
        <w:jc w:val="left"/>
        <w:rPr>
          <w:rFonts w:hint="eastAsia" w:ascii="宋体" w:hAnsi="宋体" w:eastAsia="宋体"/>
          <w:color w:val="555555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555555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555555" w:themeColor="text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/>
          <w:color w:val="555555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color w:val="555555" w:themeColor="text1"/>
          <w14:textFill>
            <w14:solidFill>
              <w14:schemeClr w14:val="tx1"/>
            </w14:solidFill>
          </w14:textFill>
        </w:rPr>
        <w:t>、数据增强操作：预测</w:t>
      </w:r>
      <w:r>
        <w:rPr>
          <w:rFonts w:hint="eastAsia" w:ascii="宋体" w:hAnsi="宋体" w:eastAsia="宋体"/>
          <w:color w:val="555555" w:themeColor="text1"/>
          <w14:textFill>
            <w14:solidFill>
              <w14:schemeClr w14:val="tx1"/>
            </w14:solidFill>
          </w14:textFill>
        </w:rPr>
        <w:t>测试集</w:t>
      </w:r>
      <w:r>
        <w:rPr>
          <w:rFonts w:ascii="宋体" w:hAnsi="宋体" w:eastAsia="宋体"/>
          <w:color w:val="555555" w:themeColor="text1"/>
          <w14:textFill>
            <w14:solidFill>
              <w14:schemeClr w14:val="tx1"/>
            </w14:solidFill>
          </w14:textFill>
        </w:rPr>
        <w:t>数据，然后挑选置信度极高的样本加入训练集继续训练，效果不明显，耗时较长遂放弃；</w:t>
      </w:r>
      <w:r>
        <w:rPr>
          <w:rFonts w:hint="eastAsia" w:ascii="宋体" w:hAnsi="宋体" w:eastAsia="宋体"/>
          <w:color w:val="555555" w:themeColor="text1"/>
          <w14:textFill>
            <w14:solidFill>
              <w14:schemeClr w14:val="tx1"/>
            </w14:solidFill>
          </w14:textFill>
        </w:rPr>
        <w:t>（这里写的伪标签方案）</w:t>
      </w:r>
    </w:p>
    <w:p>
      <w:pPr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三、网络结构：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我们的网络结构主要有以下</w:t>
      </w:r>
      <w:r>
        <w:rPr>
          <w:rFonts w:hint="eastAsia" w:ascii="宋体" w:hAnsi="宋体" w:eastAsia="宋体"/>
          <w:lang w:val="en-US" w:eastAsia="zh-CN"/>
        </w:rPr>
        <w:t>两</w:t>
      </w:r>
      <w:r>
        <w:rPr>
          <w:rFonts w:hint="eastAsia" w:ascii="宋体" w:hAnsi="宋体" w:eastAsia="宋体"/>
        </w:rPr>
        <w:t>个：</w:t>
      </w:r>
      <w:r>
        <w:rPr>
          <w:rFonts w:ascii="宋体" w:hAnsi="宋体" w:eastAsia="宋体"/>
        </w:rPr>
        <w:t>AVRNN 网络</w: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</w:rPr>
        <w:t>CNN 网络。其余网络均是在</w:t>
      </w:r>
      <w:r>
        <w:rPr>
          <w:rFonts w:hint="eastAsia" w:ascii="宋体" w:hAnsi="宋体" w:eastAsia="宋体"/>
        </w:rPr>
        <w:t>两</w:t>
      </w:r>
      <w:r>
        <w:rPr>
          <w:rFonts w:ascii="宋体" w:hAnsi="宋体" w:eastAsia="宋体"/>
        </w:rPr>
        <w:t>者上的变种。我们尝试过其他更加复杂的基于 attention 的模型，由于</w:t>
      </w:r>
      <w:r>
        <w:rPr>
          <w:rFonts w:hint="eastAsia" w:ascii="宋体" w:hAnsi="宋体" w:eastAsia="宋体"/>
        </w:rPr>
        <w:t>app序列过长</w:t>
      </w:r>
      <w:r>
        <w:rPr>
          <w:rFonts w:ascii="宋体" w:hAnsi="宋体" w:eastAsia="宋体"/>
        </w:rPr>
        <w:t>，会导致模型</w:t>
      </w:r>
      <w:r>
        <w:rPr>
          <w:rFonts w:hint="eastAsia" w:ascii="宋体" w:hAnsi="宋体" w:eastAsia="宋体"/>
        </w:rPr>
        <w:t>效率很低，最终没有使用特别复杂的模型</w:t>
      </w:r>
      <w:r>
        <w:rPr>
          <w:rFonts w:ascii="宋体" w:hAnsi="宋体" w:eastAsia="宋体"/>
        </w:rPr>
        <w:t xml:space="preserve">。 每个网络会略微调整内部参数及 batch_size 的大小来产生差异，最后融合增强鲁棒性。 </w:t>
      </w:r>
      <w:r>
        <w:rPr>
          <w:rFonts w:hint="eastAsia" w:ascii="宋体" w:hAnsi="宋体" w:eastAsia="宋体"/>
        </w:rPr>
        <w:t>两</w:t>
      </w:r>
      <w:r>
        <w:rPr>
          <w:rFonts w:ascii="宋体" w:hAnsi="宋体" w:eastAsia="宋体"/>
        </w:rPr>
        <w:t>种网络结构如下图</w:t>
      </w:r>
      <w:r>
        <w:rPr>
          <w:rFonts w:hint="eastAsia" w:ascii="宋体" w:hAnsi="宋体" w:eastAsia="宋体"/>
          <w:lang w:val="en-US" w:eastAsia="zh-CN"/>
        </w:rPr>
        <w:t>1-2，图1-3</w:t>
      </w:r>
      <w:r>
        <w:rPr>
          <w:rFonts w:ascii="宋体" w:hAnsi="宋体" w:eastAsia="宋体"/>
        </w:rPr>
        <w:t>所示：</w:t>
      </w:r>
    </w:p>
    <w:p>
      <w:pPr>
        <w:jc w:val="lef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71135" cy="4840605"/>
            <wp:effectExtent l="0" t="0" r="1905" b="5715"/>
            <wp:docPr id="7" name="图片 7" descr="194857593008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9485759300892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图1-2</w:t>
      </w:r>
    </w:p>
    <w:p>
      <w:pPr>
        <w:jc w:val="left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4217670" cy="4572635"/>
            <wp:effectExtent l="0" t="0" r="3810" b="14605"/>
            <wp:docPr id="8" name="图片 8" descr="396690072397866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966900723978668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0" w:firstLineChars="150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图1-3</w:t>
      </w:r>
    </w:p>
    <w:p>
      <w:pPr>
        <w:ind w:firstLine="420"/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四、其他尝试：</w:t>
      </w:r>
    </w:p>
    <w:p>
      <w:pPr>
        <w:ind w:firstLine="42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、更加复杂的深度模型：数据量较小，过拟合严重；</w:t>
      </w:r>
    </w:p>
    <w:p>
      <w:pPr>
        <w:ind w:firstLine="420"/>
        <w:jc w:val="left"/>
        <w:rPr>
          <w:rFonts w:hint="eastAsia" w:ascii="宋体" w:hAnsi="宋体" w:eastAsia="宋体"/>
        </w:rPr>
      </w:pPr>
    </w:p>
    <w:p>
      <w:pPr>
        <w:jc w:val="left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最后感谢大赛举办方给我们提供这么好的平台和机会。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roman"/>
    <w:pitch w:val="default"/>
    <w:sig w:usb0="30000003" w:usb1="2BDF3C10" w:usb2="00000016" w:usb3="00000000" w:csb0="602E0107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66096660">
    <w:nsid w:val="F25BB614"/>
    <w:multiLevelType w:val="singleLevel"/>
    <w:tmpl w:val="F25BB614"/>
    <w:lvl w:ilvl="0" w:tentative="1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654840966">
    <w:nsid w:val="27081486"/>
    <w:multiLevelType w:val="multilevel"/>
    <w:tmpl w:val="27081486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066096660"/>
  </w:num>
  <w:num w:numId="2">
    <w:abstractNumId w:val="6548409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99"/>
    <w:rsid w:val="00037660"/>
    <w:rsid w:val="00046A39"/>
    <w:rsid w:val="0009582D"/>
    <w:rsid w:val="00097710"/>
    <w:rsid w:val="000E7C70"/>
    <w:rsid w:val="001164DC"/>
    <w:rsid w:val="00127899"/>
    <w:rsid w:val="00156C9D"/>
    <w:rsid w:val="001764DC"/>
    <w:rsid w:val="001852C3"/>
    <w:rsid w:val="001C337E"/>
    <w:rsid w:val="001C6BBF"/>
    <w:rsid w:val="001D16D1"/>
    <w:rsid w:val="001D6C66"/>
    <w:rsid w:val="001F7487"/>
    <w:rsid w:val="001F79ED"/>
    <w:rsid w:val="0020215E"/>
    <w:rsid w:val="00231F4D"/>
    <w:rsid w:val="00286C3D"/>
    <w:rsid w:val="00294D13"/>
    <w:rsid w:val="002A15F8"/>
    <w:rsid w:val="002D7C80"/>
    <w:rsid w:val="00317133"/>
    <w:rsid w:val="003234C0"/>
    <w:rsid w:val="003509BA"/>
    <w:rsid w:val="003944A5"/>
    <w:rsid w:val="003A2ED4"/>
    <w:rsid w:val="003A4CAD"/>
    <w:rsid w:val="003E1CA8"/>
    <w:rsid w:val="003E780B"/>
    <w:rsid w:val="003F1BA6"/>
    <w:rsid w:val="00403921"/>
    <w:rsid w:val="0042084B"/>
    <w:rsid w:val="004331D6"/>
    <w:rsid w:val="004854BE"/>
    <w:rsid w:val="00492DED"/>
    <w:rsid w:val="00494272"/>
    <w:rsid w:val="004B3014"/>
    <w:rsid w:val="004C37F9"/>
    <w:rsid w:val="005140C2"/>
    <w:rsid w:val="00557CB5"/>
    <w:rsid w:val="00576527"/>
    <w:rsid w:val="00582471"/>
    <w:rsid w:val="00584299"/>
    <w:rsid w:val="00585DD6"/>
    <w:rsid w:val="005A5277"/>
    <w:rsid w:val="005C4281"/>
    <w:rsid w:val="005C73FA"/>
    <w:rsid w:val="005C7834"/>
    <w:rsid w:val="005D7A92"/>
    <w:rsid w:val="005E24A8"/>
    <w:rsid w:val="005E6EF8"/>
    <w:rsid w:val="005F125C"/>
    <w:rsid w:val="0062369B"/>
    <w:rsid w:val="006447F6"/>
    <w:rsid w:val="0066739A"/>
    <w:rsid w:val="006704A1"/>
    <w:rsid w:val="006815CC"/>
    <w:rsid w:val="00683609"/>
    <w:rsid w:val="006B125A"/>
    <w:rsid w:val="006D1618"/>
    <w:rsid w:val="006F36A6"/>
    <w:rsid w:val="0070143D"/>
    <w:rsid w:val="00701AE0"/>
    <w:rsid w:val="007405FF"/>
    <w:rsid w:val="007658C8"/>
    <w:rsid w:val="007906B5"/>
    <w:rsid w:val="007D119B"/>
    <w:rsid w:val="007D283F"/>
    <w:rsid w:val="007D70BC"/>
    <w:rsid w:val="007E6E1E"/>
    <w:rsid w:val="008129FF"/>
    <w:rsid w:val="00816B2C"/>
    <w:rsid w:val="00820C12"/>
    <w:rsid w:val="00834050"/>
    <w:rsid w:val="008444E7"/>
    <w:rsid w:val="008517B7"/>
    <w:rsid w:val="0089330A"/>
    <w:rsid w:val="00895EDA"/>
    <w:rsid w:val="008D3973"/>
    <w:rsid w:val="009040F3"/>
    <w:rsid w:val="00951101"/>
    <w:rsid w:val="00967389"/>
    <w:rsid w:val="009674CA"/>
    <w:rsid w:val="00971C96"/>
    <w:rsid w:val="009A152E"/>
    <w:rsid w:val="009D7847"/>
    <w:rsid w:val="00A36CF6"/>
    <w:rsid w:val="00A73943"/>
    <w:rsid w:val="00A753DA"/>
    <w:rsid w:val="00AA4A21"/>
    <w:rsid w:val="00AC2FE5"/>
    <w:rsid w:val="00AE16B1"/>
    <w:rsid w:val="00AF0A25"/>
    <w:rsid w:val="00B22CAE"/>
    <w:rsid w:val="00BB0221"/>
    <w:rsid w:val="00BD4543"/>
    <w:rsid w:val="00BF2376"/>
    <w:rsid w:val="00C011D6"/>
    <w:rsid w:val="00C0162A"/>
    <w:rsid w:val="00C13333"/>
    <w:rsid w:val="00C91E03"/>
    <w:rsid w:val="00CB26BB"/>
    <w:rsid w:val="00CC5FCC"/>
    <w:rsid w:val="00CE3ECB"/>
    <w:rsid w:val="00D118DC"/>
    <w:rsid w:val="00D2591C"/>
    <w:rsid w:val="00D36938"/>
    <w:rsid w:val="00D4226C"/>
    <w:rsid w:val="00D61A2E"/>
    <w:rsid w:val="00D62EC3"/>
    <w:rsid w:val="00D75E8F"/>
    <w:rsid w:val="00D766BF"/>
    <w:rsid w:val="00DA686E"/>
    <w:rsid w:val="00DB5940"/>
    <w:rsid w:val="00DE3D48"/>
    <w:rsid w:val="00E058B8"/>
    <w:rsid w:val="00E35B2E"/>
    <w:rsid w:val="00E5721E"/>
    <w:rsid w:val="00F0571B"/>
    <w:rsid w:val="00F349F9"/>
    <w:rsid w:val="00F41AC9"/>
    <w:rsid w:val="00F4366A"/>
    <w:rsid w:val="00F74B7A"/>
    <w:rsid w:val="00F75B86"/>
    <w:rsid w:val="00F97B53"/>
    <w:rsid w:val="00FF3B90"/>
    <w:rsid w:val="00FF70FE"/>
    <w:rsid w:val="0A403F30"/>
    <w:rsid w:val="1FE1536E"/>
    <w:rsid w:val="3CA71C48"/>
    <w:rsid w:val="3F6F51B0"/>
    <w:rsid w:val="48932A06"/>
    <w:rsid w:val="7DDB14A0"/>
    <w:rsid w:val="7FF78483"/>
    <w:rsid w:val="BB95925A"/>
    <w:rsid w:val="F3FD862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line="360" w:lineRule="auto"/>
      <w:outlineLvl w:val="0"/>
    </w:pPr>
    <w:rPr>
      <w:rFonts w:eastAsiaTheme="majorEastAsia"/>
      <w:b/>
      <w:bCs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List"/>
    <w:basedOn w:val="5"/>
    <w:qFormat/>
    <w:uiPriority w:val="0"/>
    <w:rPr>
      <w:rFonts w:cs="FreeSans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6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1"/>
    <w:qFormat/>
    <w:uiPriority w:val="99"/>
    <w:rPr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ajorEastAsia"/>
      <w:b/>
      <w:bCs/>
      <w:sz w:val="30"/>
      <w:szCs w:val="44"/>
    </w:rPr>
  </w:style>
  <w:style w:type="paragraph" w:customStyle="1" w:styleId="19">
    <w:name w:val="Heading"/>
    <w:basedOn w:val="1"/>
    <w:next w:val="5"/>
    <w:qFormat/>
    <w:uiPriority w:val="0"/>
    <w:pPr>
      <w:keepNext/>
      <w:spacing w:before="240" w:after="120"/>
      <w:jc w:val="center"/>
    </w:pPr>
    <w:rPr>
      <w:rFonts w:ascii="Liberation Sans" w:hAnsi="Liberation Sans" w:eastAsia="Noto Sans CJK SC" w:cs="FreeSans"/>
      <w:b/>
      <w:sz w:val="32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1">
    <w:name w:val="Table Contents"/>
    <w:basedOn w:val="1"/>
    <w:qFormat/>
    <w:uiPriority w:val="0"/>
    <w:rPr>
      <w:color w:val="00000A"/>
    </w:rPr>
  </w:style>
  <w:style w:type="paragraph" w:customStyle="1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24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1288</Words>
  <Characters>7342</Characters>
  <Lines>61</Lines>
  <Paragraphs>17</Paragraphs>
  <TotalTime>0</TotalTime>
  <ScaleCrop>false</ScaleCrop>
  <LinksUpToDate>false</LinksUpToDate>
  <CharactersWithSpaces>8613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2016-12-22T15:05:00Z</dcterms:created>
  <dc:creator>Yumeng Li</dc:creator>
  <cp:lastModifiedBy>jinghui</cp:lastModifiedBy>
  <dcterms:modified xsi:type="dcterms:W3CDTF">2018-10-18T17:05:49Z</dcterms:modified>
  <cp:revision>440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