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5E29B" w14:textId="77777777" w:rsidR="00C65A78" w:rsidRPr="00C65A78" w:rsidRDefault="00C65A78" w:rsidP="00C65A78">
      <w:pPr>
        <w:spacing w:after="0" w:line="240" w:lineRule="auto"/>
        <w:jc w:val="center"/>
        <w:textAlignment w:val="top"/>
        <w:outlineLvl w:val="0"/>
        <w:rPr>
          <w:rFonts w:ascii="Montserrat" w:eastAsia="Times New Roman" w:hAnsi="Montserrat" w:cs="Arial"/>
          <w:b/>
          <w:bCs/>
          <w:color w:val="000000"/>
          <w:spacing w:val="-15"/>
          <w:kern w:val="36"/>
          <w:sz w:val="58"/>
          <w:szCs w:val="58"/>
        </w:rPr>
      </w:pPr>
      <w:proofErr w:type="spellStart"/>
      <w:r w:rsidRPr="00C65A78">
        <w:rPr>
          <w:rFonts w:ascii="Arial" w:eastAsia="Times New Roman" w:hAnsi="Arial" w:cs="Arial"/>
          <w:b/>
          <w:bCs/>
          <w:color w:val="0F1111"/>
          <w:spacing w:val="-15"/>
          <w:kern w:val="36"/>
          <w:sz w:val="72"/>
          <w:szCs w:val="72"/>
        </w:rPr>
        <w:t>Estaca</w:t>
      </w:r>
      <w:proofErr w:type="spellEnd"/>
      <w:r w:rsidRPr="00C65A78">
        <w:rPr>
          <w:rFonts w:ascii="Arial" w:eastAsia="Times New Roman" w:hAnsi="Arial" w:cs="Arial"/>
          <w:b/>
          <w:bCs/>
          <w:color w:val="0F1111"/>
          <w:spacing w:val="-15"/>
          <w:kern w:val="36"/>
          <w:sz w:val="72"/>
          <w:szCs w:val="72"/>
        </w:rPr>
        <w:t xml:space="preserve"> de </w:t>
      </w:r>
      <w:proofErr w:type="spellStart"/>
      <w:r w:rsidRPr="00C65A78">
        <w:rPr>
          <w:rFonts w:ascii="Arial" w:eastAsia="Times New Roman" w:hAnsi="Arial" w:cs="Arial"/>
          <w:b/>
          <w:bCs/>
          <w:color w:val="0F1111"/>
          <w:spacing w:val="-15"/>
          <w:kern w:val="36"/>
          <w:sz w:val="72"/>
          <w:szCs w:val="72"/>
        </w:rPr>
        <w:t>riego</w:t>
      </w:r>
      <w:proofErr w:type="spellEnd"/>
      <w:r w:rsidRPr="00C65A78">
        <w:rPr>
          <w:rFonts w:ascii="Arial" w:eastAsia="Times New Roman" w:hAnsi="Arial" w:cs="Arial"/>
          <w:b/>
          <w:bCs/>
          <w:color w:val="0F1111"/>
          <w:spacing w:val="-15"/>
          <w:kern w:val="36"/>
          <w:sz w:val="72"/>
          <w:szCs w:val="72"/>
        </w:rPr>
        <w:t xml:space="preserve"> de </w:t>
      </w:r>
      <w:proofErr w:type="spellStart"/>
      <w:r w:rsidRPr="00C65A78">
        <w:rPr>
          <w:rFonts w:ascii="Arial" w:eastAsia="Times New Roman" w:hAnsi="Arial" w:cs="Arial"/>
          <w:b/>
          <w:bCs/>
          <w:color w:val="0F1111"/>
          <w:spacing w:val="-15"/>
          <w:kern w:val="36"/>
          <w:sz w:val="72"/>
          <w:szCs w:val="72"/>
        </w:rPr>
        <w:t>árboles</w:t>
      </w:r>
      <w:proofErr w:type="spellEnd"/>
    </w:p>
    <w:p w14:paraId="0D833E30" w14:textId="77777777" w:rsidR="00C65A78" w:rsidRPr="00C65A78" w:rsidRDefault="00C65A78" w:rsidP="00C65A78">
      <w:pPr>
        <w:numPr>
          <w:ilvl w:val="0"/>
          <w:numId w:val="1"/>
        </w:numPr>
        <w:spacing w:after="0" w:line="240" w:lineRule="auto"/>
        <w:ind w:left="1300" w:firstLine="0"/>
        <w:jc w:val="both"/>
        <w:textAlignment w:val="top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La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herramienta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de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riego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esta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fabricada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de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plástico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. Lo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cual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,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ayuda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a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promover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el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crecimiento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saludable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de las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raíces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animando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árboles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,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arbustos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y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arbustos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a cultivar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raíces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lejos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del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tronco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.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Asimismo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,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proporciona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agua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,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aire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y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nutrientes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a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través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de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suelos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compactos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en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la zona de la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raíz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con un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diseño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sin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obstrucciones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.</w:t>
      </w:r>
    </w:p>
    <w:p w14:paraId="7EF55DCC" w14:textId="77777777" w:rsidR="00C65A78" w:rsidRPr="00C65A78" w:rsidRDefault="00C65A78" w:rsidP="00C65A7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C65A78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261C5B50" w14:textId="77777777" w:rsidR="00C65A78" w:rsidRPr="00C65A78" w:rsidRDefault="00C65A78" w:rsidP="00C65A78">
      <w:pPr>
        <w:spacing w:after="0" w:line="240" w:lineRule="auto"/>
        <w:ind w:left="300"/>
        <w:jc w:val="both"/>
        <w:textAlignment w:val="top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C65A78">
        <w:rPr>
          <w:rFonts w:ascii="Comic Sans MS" w:eastAsia="Times New Roman" w:hAnsi="Comic Sans MS" w:cs="Open Sans"/>
          <w:b/>
          <w:bCs/>
          <w:color w:val="0F1111"/>
          <w:sz w:val="36"/>
          <w:szCs w:val="36"/>
        </w:rPr>
        <w:t>Costo:</w:t>
      </w:r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US$23 que equivale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aproximadamente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S/85.97</w:t>
      </w:r>
    </w:p>
    <w:p w14:paraId="7B61FD1E" w14:textId="40924281" w:rsidR="003E6B11" w:rsidRDefault="003E6B11"/>
    <w:p w14:paraId="7EFFA2D7" w14:textId="77777777" w:rsidR="00C65A78" w:rsidRDefault="00C65A78" w:rsidP="00C65A78">
      <w:pPr>
        <w:spacing w:before="375" w:after="0" w:line="240" w:lineRule="auto"/>
        <w:jc w:val="center"/>
        <w:textAlignment w:val="top"/>
        <w:outlineLvl w:val="0"/>
        <w:rPr>
          <w:rFonts w:ascii="Arial" w:eastAsia="Times New Roman" w:hAnsi="Arial" w:cs="Arial"/>
          <w:b/>
          <w:bCs/>
          <w:color w:val="0F1111"/>
          <w:spacing w:val="-15"/>
          <w:kern w:val="36"/>
          <w:sz w:val="60"/>
          <w:szCs w:val="60"/>
        </w:rPr>
      </w:pPr>
    </w:p>
    <w:p w14:paraId="00D58A7D" w14:textId="77777777" w:rsidR="00C65A78" w:rsidRDefault="00C65A78" w:rsidP="00C65A78">
      <w:pPr>
        <w:spacing w:before="375" w:after="0" w:line="240" w:lineRule="auto"/>
        <w:jc w:val="center"/>
        <w:textAlignment w:val="top"/>
        <w:outlineLvl w:val="0"/>
        <w:rPr>
          <w:rFonts w:ascii="Arial" w:eastAsia="Times New Roman" w:hAnsi="Arial" w:cs="Arial"/>
          <w:b/>
          <w:bCs/>
          <w:color w:val="0F1111"/>
          <w:spacing w:val="-15"/>
          <w:kern w:val="36"/>
          <w:sz w:val="60"/>
          <w:szCs w:val="60"/>
        </w:rPr>
      </w:pPr>
    </w:p>
    <w:p w14:paraId="613A6B83" w14:textId="77777777" w:rsidR="00C65A78" w:rsidRDefault="00C65A78" w:rsidP="00C65A78">
      <w:pPr>
        <w:spacing w:before="375" w:after="0" w:line="240" w:lineRule="auto"/>
        <w:jc w:val="center"/>
        <w:textAlignment w:val="top"/>
        <w:outlineLvl w:val="0"/>
        <w:rPr>
          <w:rFonts w:ascii="Arial" w:eastAsia="Times New Roman" w:hAnsi="Arial" w:cs="Arial"/>
          <w:b/>
          <w:bCs/>
          <w:color w:val="0F1111"/>
          <w:spacing w:val="-15"/>
          <w:kern w:val="36"/>
          <w:sz w:val="60"/>
          <w:szCs w:val="60"/>
        </w:rPr>
      </w:pPr>
    </w:p>
    <w:p w14:paraId="16F3198C" w14:textId="77777777" w:rsidR="00C65A78" w:rsidRDefault="00C65A78" w:rsidP="00C65A78">
      <w:pPr>
        <w:spacing w:before="375" w:after="0" w:line="240" w:lineRule="auto"/>
        <w:jc w:val="center"/>
        <w:textAlignment w:val="top"/>
        <w:outlineLvl w:val="0"/>
        <w:rPr>
          <w:rFonts w:ascii="Arial" w:eastAsia="Times New Roman" w:hAnsi="Arial" w:cs="Arial"/>
          <w:b/>
          <w:bCs/>
          <w:color w:val="0F1111"/>
          <w:spacing w:val="-15"/>
          <w:kern w:val="36"/>
          <w:sz w:val="60"/>
          <w:szCs w:val="60"/>
        </w:rPr>
      </w:pPr>
    </w:p>
    <w:p w14:paraId="1ED62561" w14:textId="77777777" w:rsidR="00C65A78" w:rsidRDefault="00C65A78" w:rsidP="00C65A78">
      <w:pPr>
        <w:spacing w:before="375" w:after="0" w:line="240" w:lineRule="auto"/>
        <w:jc w:val="center"/>
        <w:textAlignment w:val="top"/>
        <w:outlineLvl w:val="0"/>
        <w:rPr>
          <w:rFonts w:ascii="Arial" w:eastAsia="Times New Roman" w:hAnsi="Arial" w:cs="Arial"/>
          <w:b/>
          <w:bCs/>
          <w:color w:val="0F1111"/>
          <w:spacing w:val="-15"/>
          <w:kern w:val="36"/>
          <w:sz w:val="60"/>
          <w:szCs w:val="60"/>
        </w:rPr>
      </w:pPr>
    </w:p>
    <w:p w14:paraId="694698B4" w14:textId="77777777" w:rsidR="00C65A78" w:rsidRDefault="00C65A78" w:rsidP="00C65A78">
      <w:pPr>
        <w:spacing w:before="375" w:after="0" w:line="240" w:lineRule="auto"/>
        <w:jc w:val="center"/>
        <w:textAlignment w:val="top"/>
        <w:outlineLvl w:val="0"/>
        <w:rPr>
          <w:rFonts w:ascii="Arial" w:eastAsia="Times New Roman" w:hAnsi="Arial" w:cs="Arial"/>
          <w:b/>
          <w:bCs/>
          <w:color w:val="0F1111"/>
          <w:spacing w:val="-15"/>
          <w:kern w:val="36"/>
          <w:sz w:val="60"/>
          <w:szCs w:val="60"/>
        </w:rPr>
      </w:pPr>
    </w:p>
    <w:p w14:paraId="588A5727" w14:textId="7740A9AB" w:rsidR="00C65A78" w:rsidRPr="00C65A78" w:rsidRDefault="00C65A78" w:rsidP="00C65A78">
      <w:pPr>
        <w:spacing w:before="375" w:after="0" w:line="240" w:lineRule="auto"/>
        <w:jc w:val="center"/>
        <w:textAlignment w:val="top"/>
        <w:outlineLvl w:val="0"/>
        <w:rPr>
          <w:rFonts w:ascii="Montserrat" w:eastAsia="Times New Roman" w:hAnsi="Montserrat" w:cs="Arial"/>
          <w:b/>
          <w:bCs/>
          <w:color w:val="000000"/>
          <w:spacing w:val="-15"/>
          <w:kern w:val="36"/>
          <w:sz w:val="58"/>
          <w:szCs w:val="58"/>
        </w:rPr>
      </w:pPr>
      <w:proofErr w:type="spellStart"/>
      <w:r w:rsidRPr="00C65A78">
        <w:rPr>
          <w:rFonts w:ascii="Arial" w:eastAsia="Times New Roman" w:hAnsi="Arial" w:cs="Arial"/>
          <w:b/>
          <w:bCs/>
          <w:color w:val="0F1111"/>
          <w:spacing w:val="-15"/>
          <w:kern w:val="36"/>
          <w:sz w:val="60"/>
          <w:szCs w:val="60"/>
        </w:rPr>
        <w:lastRenderedPageBreak/>
        <w:t>Varomorus</w:t>
      </w:r>
      <w:proofErr w:type="spellEnd"/>
      <w:r w:rsidRPr="00C65A78">
        <w:rPr>
          <w:rFonts w:ascii="Arial" w:eastAsia="Times New Roman" w:hAnsi="Arial" w:cs="Arial"/>
          <w:b/>
          <w:bCs/>
          <w:color w:val="0F1111"/>
          <w:spacing w:val="-15"/>
          <w:kern w:val="36"/>
          <w:sz w:val="60"/>
          <w:szCs w:val="60"/>
        </w:rPr>
        <w:t xml:space="preserve"> </w:t>
      </w:r>
      <w:proofErr w:type="spellStart"/>
      <w:r w:rsidRPr="00C65A78">
        <w:rPr>
          <w:rFonts w:ascii="Arial" w:eastAsia="Times New Roman" w:hAnsi="Arial" w:cs="Arial"/>
          <w:b/>
          <w:bCs/>
          <w:color w:val="0F1111"/>
          <w:spacing w:val="-15"/>
          <w:kern w:val="36"/>
          <w:sz w:val="60"/>
          <w:szCs w:val="60"/>
        </w:rPr>
        <w:t>Alimentador</w:t>
      </w:r>
      <w:proofErr w:type="spellEnd"/>
      <w:r w:rsidRPr="00C65A78">
        <w:rPr>
          <w:rFonts w:ascii="Arial" w:eastAsia="Times New Roman" w:hAnsi="Arial" w:cs="Arial"/>
          <w:b/>
          <w:bCs/>
          <w:color w:val="0F1111"/>
          <w:spacing w:val="-15"/>
          <w:kern w:val="36"/>
          <w:sz w:val="60"/>
          <w:szCs w:val="60"/>
        </w:rPr>
        <w:t xml:space="preserve"> de </w:t>
      </w:r>
      <w:proofErr w:type="spellStart"/>
      <w:r w:rsidRPr="00C65A78">
        <w:rPr>
          <w:rFonts w:ascii="Arial" w:eastAsia="Times New Roman" w:hAnsi="Arial" w:cs="Arial"/>
          <w:b/>
          <w:bCs/>
          <w:color w:val="0F1111"/>
          <w:spacing w:val="-15"/>
          <w:kern w:val="36"/>
          <w:sz w:val="60"/>
          <w:szCs w:val="60"/>
        </w:rPr>
        <w:t>raíces</w:t>
      </w:r>
      <w:proofErr w:type="spellEnd"/>
      <w:r w:rsidRPr="00C65A78">
        <w:rPr>
          <w:rFonts w:ascii="Arial" w:eastAsia="Times New Roman" w:hAnsi="Arial" w:cs="Arial"/>
          <w:b/>
          <w:bCs/>
          <w:color w:val="0F1111"/>
          <w:spacing w:val="-15"/>
          <w:kern w:val="36"/>
          <w:sz w:val="60"/>
          <w:szCs w:val="60"/>
        </w:rPr>
        <w:t xml:space="preserve"> </w:t>
      </w:r>
      <w:proofErr w:type="spellStart"/>
      <w:r w:rsidRPr="00C65A78">
        <w:rPr>
          <w:rFonts w:ascii="Arial" w:eastAsia="Times New Roman" w:hAnsi="Arial" w:cs="Arial"/>
          <w:b/>
          <w:bCs/>
          <w:color w:val="0F1111"/>
          <w:spacing w:val="-15"/>
          <w:kern w:val="36"/>
          <w:sz w:val="60"/>
          <w:szCs w:val="60"/>
        </w:rPr>
        <w:t>profundas</w:t>
      </w:r>
      <w:proofErr w:type="spellEnd"/>
      <w:r w:rsidRPr="00C65A78">
        <w:rPr>
          <w:rFonts w:ascii="Arial" w:eastAsia="Times New Roman" w:hAnsi="Arial" w:cs="Arial"/>
          <w:b/>
          <w:bCs/>
          <w:color w:val="0F1111"/>
          <w:spacing w:val="-15"/>
          <w:kern w:val="36"/>
          <w:sz w:val="60"/>
          <w:szCs w:val="60"/>
        </w:rPr>
        <w:t xml:space="preserve"> de </w:t>
      </w:r>
      <w:proofErr w:type="spellStart"/>
      <w:r w:rsidRPr="00C65A78">
        <w:rPr>
          <w:rFonts w:ascii="Arial" w:eastAsia="Times New Roman" w:hAnsi="Arial" w:cs="Arial"/>
          <w:b/>
          <w:bCs/>
          <w:color w:val="0F1111"/>
          <w:spacing w:val="-15"/>
          <w:kern w:val="36"/>
          <w:sz w:val="60"/>
          <w:szCs w:val="60"/>
        </w:rPr>
        <w:t>acero</w:t>
      </w:r>
      <w:proofErr w:type="spellEnd"/>
      <w:r w:rsidRPr="00C65A78">
        <w:rPr>
          <w:rFonts w:ascii="Arial" w:eastAsia="Times New Roman" w:hAnsi="Arial" w:cs="Arial"/>
          <w:b/>
          <w:bCs/>
          <w:color w:val="0F1111"/>
          <w:spacing w:val="-15"/>
          <w:kern w:val="36"/>
          <w:sz w:val="60"/>
          <w:szCs w:val="60"/>
        </w:rPr>
        <w:t xml:space="preserve"> </w:t>
      </w:r>
      <w:proofErr w:type="spellStart"/>
      <w:r w:rsidRPr="00C65A78">
        <w:rPr>
          <w:rFonts w:ascii="Arial" w:eastAsia="Times New Roman" w:hAnsi="Arial" w:cs="Arial"/>
          <w:b/>
          <w:bCs/>
          <w:color w:val="0F1111"/>
          <w:spacing w:val="-15"/>
          <w:kern w:val="36"/>
          <w:sz w:val="60"/>
          <w:szCs w:val="60"/>
        </w:rPr>
        <w:t>inoxidable</w:t>
      </w:r>
      <w:proofErr w:type="spellEnd"/>
      <w:r w:rsidRPr="00C65A78">
        <w:rPr>
          <w:rFonts w:ascii="Arial" w:eastAsia="Times New Roman" w:hAnsi="Arial" w:cs="Arial"/>
          <w:b/>
          <w:bCs/>
          <w:color w:val="0F1111"/>
          <w:spacing w:val="-15"/>
          <w:kern w:val="36"/>
          <w:sz w:val="60"/>
          <w:szCs w:val="60"/>
        </w:rPr>
        <w:t xml:space="preserve"> para </w:t>
      </w:r>
      <w:proofErr w:type="spellStart"/>
      <w:r w:rsidRPr="00C65A78">
        <w:rPr>
          <w:rFonts w:ascii="Arial" w:eastAsia="Times New Roman" w:hAnsi="Arial" w:cs="Arial"/>
          <w:b/>
          <w:bCs/>
          <w:color w:val="0F1111"/>
          <w:spacing w:val="-15"/>
          <w:kern w:val="36"/>
          <w:sz w:val="60"/>
          <w:szCs w:val="60"/>
        </w:rPr>
        <w:t>riego</w:t>
      </w:r>
      <w:proofErr w:type="spellEnd"/>
      <w:r w:rsidRPr="00C65A78">
        <w:rPr>
          <w:rFonts w:ascii="Arial" w:eastAsia="Times New Roman" w:hAnsi="Arial" w:cs="Arial"/>
          <w:b/>
          <w:bCs/>
          <w:color w:val="0F1111"/>
          <w:spacing w:val="-15"/>
          <w:kern w:val="36"/>
          <w:sz w:val="60"/>
          <w:szCs w:val="60"/>
        </w:rPr>
        <w:t xml:space="preserve"> de </w:t>
      </w:r>
      <w:proofErr w:type="spellStart"/>
      <w:r w:rsidRPr="00C65A78">
        <w:rPr>
          <w:rFonts w:ascii="Arial" w:eastAsia="Times New Roman" w:hAnsi="Arial" w:cs="Arial"/>
          <w:b/>
          <w:bCs/>
          <w:color w:val="0F1111"/>
          <w:spacing w:val="-15"/>
          <w:kern w:val="36"/>
          <w:sz w:val="60"/>
          <w:szCs w:val="60"/>
        </w:rPr>
        <w:t>árboles</w:t>
      </w:r>
      <w:proofErr w:type="spellEnd"/>
    </w:p>
    <w:p w14:paraId="4E3E655C" w14:textId="77777777" w:rsidR="00C65A78" w:rsidRPr="00C65A78" w:rsidRDefault="00C65A78" w:rsidP="00C65A7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</w:p>
    <w:p w14:paraId="4AC34D5E" w14:textId="77777777" w:rsidR="00C65A78" w:rsidRPr="00C65A78" w:rsidRDefault="00C65A78" w:rsidP="00C65A78">
      <w:pPr>
        <w:numPr>
          <w:ilvl w:val="0"/>
          <w:numId w:val="2"/>
        </w:numPr>
        <w:spacing w:after="0" w:line="240" w:lineRule="auto"/>
        <w:ind w:left="1300" w:firstLine="0"/>
        <w:jc w:val="both"/>
        <w:textAlignment w:val="top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Este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alimentador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resistirá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el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óxido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y la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corrosión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,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durará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muchos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años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,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asimismo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, 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permitirá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que los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árboles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crezcan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saludables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y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fuertes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,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reduciendo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los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residuos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de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agua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. Por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otra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parte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, para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utilizarlo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se debe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conectar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</w:t>
      </w:r>
      <w:proofErr w:type="gram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la 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manguera</w:t>
      </w:r>
      <w:proofErr w:type="spellEnd"/>
      <w:proofErr w:type="gram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a la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herramienta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de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riego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,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gira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el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agua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a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baja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presión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,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inserta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la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punta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del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irrigador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en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el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suelo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y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deja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que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el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agua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fluya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lentamente, la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punta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perforará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su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propio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agujero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sin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fuerza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adicional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.</w:t>
      </w:r>
      <w:r w:rsidRPr="00C65A78">
        <w:rPr>
          <w:rFonts w:ascii="Comic Sans MS" w:eastAsia="Times New Roman" w:hAnsi="Comic Sans MS" w:cs="Open Sans"/>
          <w:color w:val="000000"/>
          <w:sz w:val="36"/>
          <w:szCs w:val="36"/>
        </w:rPr>
        <w:t> </w:t>
      </w:r>
    </w:p>
    <w:p w14:paraId="417BEBE9" w14:textId="77777777" w:rsidR="00C65A78" w:rsidRPr="00C65A78" w:rsidRDefault="00C65A78" w:rsidP="00C65A7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C65A78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4A161E8A" w14:textId="77777777" w:rsidR="00C65A78" w:rsidRPr="00C65A78" w:rsidRDefault="00C65A78" w:rsidP="00C65A78">
      <w:pPr>
        <w:spacing w:after="0" w:line="240" w:lineRule="auto"/>
        <w:ind w:left="300"/>
        <w:textAlignment w:val="top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C65A78">
        <w:rPr>
          <w:rFonts w:ascii="Comic Sans MS" w:eastAsia="Times New Roman" w:hAnsi="Comic Sans MS" w:cs="Open Sans"/>
          <w:b/>
          <w:bCs/>
          <w:color w:val="0F1111"/>
          <w:sz w:val="36"/>
          <w:szCs w:val="36"/>
        </w:rPr>
        <w:t>Costo:</w:t>
      </w:r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US$40 que equivale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aproximadamente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S/149,52</w:t>
      </w:r>
    </w:p>
    <w:p w14:paraId="460E257B" w14:textId="140F67FE" w:rsidR="00C65A78" w:rsidRDefault="00C65A78"/>
    <w:p w14:paraId="2E152EC0" w14:textId="7DAF4D6B" w:rsidR="00C65A78" w:rsidRDefault="00C65A78"/>
    <w:p w14:paraId="11978B16" w14:textId="77777777" w:rsidR="00C65A78" w:rsidRDefault="00C65A78" w:rsidP="00C65A78">
      <w:pPr>
        <w:spacing w:after="0" w:line="240" w:lineRule="auto"/>
        <w:jc w:val="center"/>
        <w:textAlignment w:val="top"/>
        <w:outlineLvl w:val="0"/>
        <w:rPr>
          <w:rFonts w:ascii="Arial" w:eastAsia="Times New Roman" w:hAnsi="Arial" w:cs="Arial"/>
          <w:b/>
          <w:bCs/>
          <w:color w:val="0F1111"/>
          <w:spacing w:val="-15"/>
          <w:kern w:val="36"/>
          <w:sz w:val="48"/>
          <w:szCs w:val="48"/>
        </w:rPr>
      </w:pPr>
    </w:p>
    <w:p w14:paraId="35D3D9BC" w14:textId="77777777" w:rsidR="00C65A78" w:rsidRDefault="00C65A78" w:rsidP="00C65A78">
      <w:pPr>
        <w:spacing w:after="0" w:line="240" w:lineRule="auto"/>
        <w:jc w:val="center"/>
        <w:textAlignment w:val="top"/>
        <w:outlineLvl w:val="0"/>
        <w:rPr>
          <w:rFonts w:ascii="Arial" w:eastAsia="Times New Roman" w:hAnsi="Arial" w:cs="Arial"/>
          <w:b/>
          <w:bCs/>
          <w:color w:val="0F1111"/>
          <w:spacing w:val="-15"/>
          <w:kern w:val="36"/>
          <w:sz w:val="48"/>
          <w:szCs w:val="48"/>
        </w:rPr>
      </w:pPr>
    </w:p>
    <w:p w14:paraId="1DB8C9CF" w14:textId="77777777" w:rsidR="00C65A78" w:rsidRDefault="00C65A78" w:rsidP="00C65A78">
      <w:pPr>
        <w:spacing w:after="0" w:line="240" w:lineRule="auto"/>
        <w:jc w:val="center"/>
        <w:textAlignment w:val="top"/>
        <w:outlineLvl w:val="0"/>
        <w:rPr>
          <w:rFonts w:ascii="Arial" w:eastAsia="Times New Roman" w:hAnsi="Arial" w:cs="Arial"/>
          <w:b/>
          <w:bCs/>
          <w:color w:val="0F1111"/>
          <w:spacing w:val="-15"/>
          <w:kern w:val="36"/>
          <w:sz w:val="48"/>
          <w:szCs w:val="48"/>
        </w:rPr>
      </w:pPr>
    </w:p>
    <w:p w14:paraId="321B18C7" w14:textId="77777777" w:rsidR="00C65A78" w:rsidRDefault="00C65A78" w:rsidP="00C65A78">
      <w:pPr>
        <w:spacing w:after="0" w:line="240" w:lineRule="auto"/>
        <w:jc w:val="center"/>
        <w:textAlignment w:val="top"/>
        <w:outlineLvl w:val="0"/>
        <w:rPr>
          <w:rFonts w:ascii="Arial" w:eastAsia="Times New Roman" w:hAnsi="Arial" w:cs="Arial"/>
          <w:b/>
          <w:bCs/>
          <w:color w:val="0F1111"/>
          <w:spacing w:val="-15"/>
          <w:kern w:val="36"/>
          <w:sz w:val="48"/>
          <w:szCs w:val="48"/>
        </w:rPr>
      </w:pPr>
    </w:p>
    <w:p w14:paraId="0D9CCF19" w14:textId="77777777" w:rsidR="00C65A78" w:rsidRDefault="00C65A78" w:rsidP="00C65A78">
      <w:pPr>
        <w:spacing w:after="0" w:line="240" w:lineRule="auto"/>
        <w:jc w:val="center"/>
        <w:textAlignment w:val="top"/>
        <w:outlineLvl w:val="0"/>
        <w:rPr>
          <w:rFonts w:ascii="Arial" w:eastAsia="Times New Roman" w:hAnsi="Arial" w:cs="Arial"/>
          <w:b/>
          <w:bCs/>
          <w:color w:val="0F1111"/>
          <w:spacing w:val="-15"/>
          <w:kern w:val="36"/>
          <w:sz w:val="48"/>
          <w:szCs w:val="48"/>
        </w:rPr>
      </w:pPr>
    </w:p>
    <w:p w14:paraId="704CE49A" w14:textId="54925A3E" w:rsidR="00C65A78" w:rsidRPr="00C65A78" w:rsidRDefault="00C65A78" w:rsidP="00C65A78">
      <w:pPr>
        <w:spacing w:after="0" w:line="240" w:lineRule="auto"/>
        <w:jc w:val="center"/>
        <w:textAlignment w:val="top"/>
        <w:outlineLvl w:val="0"/>
        <w:rPr>
          <w:rFonts w:ascii="Montserrat" w:eastAsia="Times New Roman" w:hAnsi="Montserrat" w:cs="Arial"/>
          <w:b/>
          <w:bCs/>
          <w:color w:val="000000"/>
          <w:spacing w:val="-15"/>
          <w:kern w:val="36"/>
          <w:sz w:val="58"/>
          <w:szCs w:val="58"/>
        </w:rPr>
      </w:pPr>
      <w:proofErr w:type="spellStart"/>
      <w:r w:rsidRPr="00C65A78">
        <w:rPr>
          <w:rFonts w:ascii="Arial" w:eastAsia="Times New Roman" w:hAnsi="Arial" w:cs="Arial"/>
          <w:b/>
          <w:bCs/>
          <w:color w:val="0F1111"/>
          <w:spacing w:val="-15"/>
          <w:kern w:val="36"/>
          <w:sz w:val="48"/>
          <w:szCs w:val="48"/>
        </w:rPr>
        <w:lastRenderedPageBreak/>
        <w:t>Vivosun</w:t>
      </w:r>
      <w:proofErr w:type="spellEnd"/>
      <w:r w:rsidRPr="00C65A78">
        <w:rPr>
          <w:rFonts w:ascii="Arial" w:eastAsia="Times New Roman" w:hAnsi="Arial" w:cs="Arial"/>
          <w:b/>
          <w:bCs/>
          <w:color w:val="0F1111"/>
          <w:spacing w:val="-15"/>
          <w:kern w:val="36"/>
          <w:sz w:val="48"/>
          <w:szCs w:val="48"/>
        </w:rPr>
        <w:t xml:space="preserve"> - </w:t>
      </w:r>
      <w:proofErr w:type="spellStart"/>
      <w:r w:rsidRPr="00C65A78">
        <w:rPr>
          <w:rFonts w:ascii="Arial" w:eastAsia="Times New Roman" w:hAnsi="Arial" w:cs="Arial"/>
          <w:b/>
          <w:bCs/>
          <w:color w:val="0F1111"/>
          <w:spacing w:val="-15"/>
          <w:kern w:val="36"/>
          <w:sz w:val="48"/>
          <w:szCs w:val="48"/>
        </w:rPr>
        <w:t>Probador</w:t>
      </w:r>
      <w:proofErr w:type="spellEnd"/>
      <w:r w:rsidRPr="00C65A78">
        <w:rPr>
          <w:rFonts w:ascii="Arial" w:eastAsia="Times New Roman" w:hAnsi="Arial" w:cs="Arial"/>
          <w:b/>
          <w:bCs/>
          <w:color w:val="0F1111"/>
          <w:spacing w:val="-15"/>
          <w:kern w:val="36"/>
          <w:sz w:val="48"/>
          <w:szCs w:val="48"/>
        </w:rPr>
        <w:t xml:space="preserve"> de </w:t>
      </w:r>
      <w:proofErr w:type="spellStart"/>
      <w:r w:rsidRPr="00C65A78">
        <w:rPr>
          <w:rFonts w:ascii="Arial" w:eastAsia="Times New Roman" w:hAnsi="Arial" w:cs="Arial"/>
          <w:b/>
          <w:bCs/>
          <w:color w:val="0F1111"/>
          <w:spacing w:val="-15"/>
          <w:kern w:val="36"/>
          <w:sz w:val="48"/>
          <w:szCs w:val="48"/>
        </w:rPr>
        <w:t>suelo</w:t>
      </w:r>
      <w:proofErr w:type="spellEnd"/>
      <w:r w:rsidRPr="00C65A78">
        <w:rPr>
          <w:rFonts w:ascii="Arial" w:eastAsia="Times New Roman" w:hAnsi="Arial" w:cs="Arial"/>
          <w:b/>
          <w:bCs/>
          <w:color w:val="0F1111"/>
          <w:spacing w:val="-15"/>
          <w:kern w:val="36"/>
          <w:sz w:val="48"/>
          <w:szCs w:val="48"/>
        </w:rPr>
        <w:t xml:space="preserve">, </w:t>
      </w:r>
      <w:proofErr w:type="spellStart"/>
      <w:r w:rsidRPr="00C65A78">
        <w:rPr>
          <w:rFonts w:ascii="Arial" w:eastAsia="Times New Roman" w:hAnsi="Arial" w:cs="Arial"/>
          <w:b/>
          <w:bCs/>
          <w:color w:val="0F1111"/>
          <w:spacing w:val="-15"/>
          <w:kern w:val="36"/>
          <w:sz w:val="48"/>
          <w:szCs w:val="48"/>
        </w:rPr>
        <w:t>medidor</w:t>
      </w:r>
      <w:proofErr w:type="spellEnd"/>
      <w:r w:rsidRPr="00C65A78">
        <w:rPr>
          <w:rFonts w:ascii="Arial" w:eastAsia="Times New Roman" w:hAnsi="Arial" w:cs="Arial"/>
          <w:b/>
          <w:bCs/>
          <w:color w:val="0F1111"/>
          <w:spacing w:val="-15"/>
          <w:kern w:val="36"/>
          <w:sz w:val="48"/>
          <w:szCs w:val="48"/>
        </w:rPr>
        <w:t xml:space="preserve"> de </w:t>
      </w:r>
      <w:proofErr w:type="spellStart"/>
      <w:r w:rsidRPr="00C65A78">
        <w:rPr>
          <w:rFonts w:ascii="Arial" w:eastAsia="Times New Roman" w:hAnsi="Arial" w:cs="Arial"/>
          <w:b/>
          <w:bCs/>
          <w:color w:val="0F1111"/>
          <w:spacing w:val="-15"/>
          <w:kern w:val="36"/>
          <w:sz w:val="48"/>
          <w:szCs w:val="48"/>
        </w:rPr>
        <w:t>humedad</w:t>
      </w:r>
      <w:proofErr w:type="spellEnd"/>
      <w:r w:rsidRPr="00C65A78">
        <w:rPr>
          <w:rFonts w:ascii="Arial" w:eastAsia="Times New Roman" w:hAnsi="Arial" w:cs="Arial"/>
          <w:b/>
          <w:bCs/>
          <w:color w:val="0F1111"/>
          <w:spacing w:val="-15"/>
          <w:kern w:val="36"/>
          <w:sz w:val="48"/>
          <w:szCs w:val="48"/>
        </w:rPr>
        <w:t xml:space="preserve">, luz y PH 3 </w:t>
      </w:r>
      <w:proofErr w:type="spellStart"/>
      <w:r w:rsidRPr="00C65A78">
        <w:rPr>
          <w:rFonts w:ascii="Arial" w:eastAsia="Times New Roman" w:hAnsi="Arial" w:cs="Arial"/>
          <w:b/>
          <w:bCs/>
          <w:color w:val="0F1111"/>
          <w:spacing w:val="-15"/>
          <w:kern w:val="36"/>
          <w:sz w:val="48"/>
          <w:szCs w:val="48"/>
        </w:rPr>
        <w:t>en</w:t>
      </w:r>
      <w:proofErr w:type="spellEnd"/>
      <w:r w:rsidRPr="00C65A78">
        <w:rPr>
          <w:rFonts w:ascii="Arial" w:eastAsia="Times New Roman" w:hAnsi="Arial" w:cs="Arial"/>
          <w:b/>
          <w:bCs/>
          <w:color w:val="0F1111"/>
          <w:spacing w:val="-15"/>
          <w:kern w:val="36"/>
          <w:sz w:val="48"/>
          <w:szCs w:val="48"/>
        </w:rPr>
        <w:t xml:space="preserve"> 1, para casa, </w:t>
      </w:r>
      <w:proofErr w:type="spellStart"/>
      <w:r w:rsidRPr="00C65A78">
        <w:rPr>
          <w:rFonts w:ascii="Arial" w:eastAsia="Times New Roman" w:hAnsi="Arial" w:cs="Arial"/>
          <w:b/>
          <w:bCs/>
          <w:color w:val="0F1111"/>
          <w:spacing w:val="-15"/>
          <w:kern w:val="36"/>
          <w:sz w:val="48"/>
          <w:szCs w:val="48"/>
        </w:rPr>
        <w:t>jardín</w:t>
      </w:r>
      <w:proofErr w:type="spellEnd"/>
      <w:r w:rsidRPr="00C65A78">
        <w:rPr>
          <w:rFonts w:ascii="Arial" w:eastAsia="Times New Roman" w:hAnsi="Arial" w:cs="Arial"/>
          <w:b/>
          <w:bCs/>
          <w:color w:val="0F1111"/>
          <w:spacing w:val="-15"/>
          <w:kern w:val="36"/>
          <w:sz w:val="48"/>
          <w:szCs w:val="48"/>
        </w:rPr>
        <w:t xml:space="preserve">, </w:t>
      </w:r>
      <w:proofErr w:type="spellStart"/>
      <w:r w:rsidRPr="00C65A78">
        <w:rPr>
          <w:rFonts w:ascii="Arial" w:eastAsia="Times New Roman" w:hAnsi="Arial" w:cs="Arial"/>
          <w:b/>
          <w:bCs/>
          <w:color w:val="0F1111"/>
          <w:spacing w:val="-15"/>
          <w:kern w:val="36"/>
          <w:sz w:val="48"/>
          <w:szCs w:val="48"/>
        </w:rPr>
        <w:t>césped</w:t>
      </w:r>
      <w:proofErr w:type="spellEnd"/>
      <w:r w:rsidRPr="00C65A78">
        <w:rPr>
          <w:rFonts w:ascii="Arial" w:eastAsia="Times New Roman" w:hAnsi="Arial" w:cs="Arial"/>
          <w:b/>
          <w:bCs/>
          <w:color w:val="0F1111"/>
          <w:spacing w:val="-15"/>
          <w:kern w:val="36"/>
          <w:sz w:val="48"/>
          <w:szCs w:val="48"/>
        </w:rPr>
        <w:t xml:space="preserve">, </w:t>
      </w:r>
      <w:proofErr w:type="spellStart"/>
      <w:r w:rsidRPr="00C65A78">
        <w:rPr>
          <w:rFonts w:ascii="Arial" w:eastAsia="Times New Roman" w:hAnsi="Arial" w:cs="Arial"/>
          <w:b/>
          <w:bCs/>
          <w:color w:val="0F1111"/>
          <w:spacing w:val="-15"/>
          <w:kern w:val="36"/>
          <w:sz w:val="48"/>
          <w:szCs w:val="48"/>
        </w:rPr>
        <w:t>granja</w:t>
      </w:r>
      <w:proofErr w:type="spellEnd"/>
      <w:r w:rsidRPr="00C65A78">
        <w:rPr>
          <w:rFonts w:ascii="Arial" w:eastAsia="Times New Roman" w:hAnsi="Arial" w:cs="Arial"/>
          <w:b/>
          <w:bCs/>
          <w:color w:val="0F1111"/>
          <w:spacing w:val="-15"/>
          <w:kern w:val="36"/>
          <w:sz w:val="48"/>
          <w:szCs w:val="48"/>
        </w:rPr>
        <w:t xml:space="preserve">, </w:t>
      </w:r>
      <w:proofErr w:type="spellStart"/>
      <w:r w:rsidRPr="00C65A78">
        <w:rPr>
          <w:rFonts w:ascii="Arial" w:eastAsia="Times New Roman" w:hAnsi="Arial" w:cs="Arial"/>
          <w:b/>
          <w:bCs/>
          <w:color w:val="0F1111"/>
          <w:spacing w:val="-15"/>
          <w:kern w:val="36"/>
          <w:sz w:val="48"/>
          <w:szCs w:val="48"/>
        </w:rPr>
        <w:t>uso</w:t>
      </w:r>
      <w:proofErr w:type="spellEnd"/>
      <w:r w:rsidRPr="00C65A78">
        <w:rPr>
          <w:rFonts w:ascii="Arial" w:eastAsia="Times New Roman" w:hAnsi="Arial" w:cs="Arial"/>
          <w:b/>
          <w:bCs/>
          <w:color w:val="0F1111"/>
          <w:spacing w:val="-15"/>
          <w:kern w:val="36"/>
          <w:sz w:val="48"/>
          <w:szCs w:val="48"/>
        </w:rPr>
        <w:t xml:space="preserve"> </w:t>
      </w:r>
      <w:proofErr w:type="spellStart"/>
      <w:r w:rsidRPr="00C65A78">
        <w:rPr>
          <w:rFonts w:ascii="Arial" w:eastAsia="Times New Roman" w:hAnsi="Arial" w:cs="Arial"/>
          <w:b/>
          <w:bCs/>
          <w:color w:val="0F1111"/>
          <w:spacing w:val="-15"/>
          <w:kern w:val="36"/>
          <w:sz w:val="48"/>
          <w:szCs w:val="48"/>
        </w:rPr>
        <w:t>en</w:t>
      </w:r>
      <w:proofErr w:type="spellEnd"/>
      <w:r w:rsidRPr="00C65A78">
        <w:rPr>
          <w:rFonts w:ascii="Arial" w:eastAsia="Times New Roman" w:hAnsi="Arial" w:cs="Arial"/>
          <w:b/>
          <w:bCs/>
          <w:color w:val="0F1111"/>
          <w:spacing w:val="-15"/>
          <w:kern w:val="36"/>
          <w:sz w:val="48"/>
          <w:szCs w:val="48"/>
        </w:rPr>
        <w:t xml:space="preserve"> </w:t>
      </w:r>
      <w:proofErr w:type="spellStart"/>
      <w:r w:rsidRPr="00C65A78">
        <w:rPr>
          <w:rFonts w:ascii="Arial" w:eastAsia="Times New Roman" w:hAnsi="Arial" w:cs="Arial"/>
          <w:b/>
          <w:bCs/>
          <w:color w:val="0F1111"/>
          <w:spacing w:val="-15"/>
          <w:kern w:val="36"/>
          <w:sz w:val="48"/>
          <w:szCs w:val="48"/>
        </w:rPr>
        <w:t>interiores</w:t>
      </w:r>
      <w:proofErr w:type="spellEnd"/>
      <w:r w:rsidRPr="00C65A78">
        <w:rPr>
          <w:rFonts w:ascii="Arial" w:eastAsia="Times New Roman" w:hAnsi="Arial" w:cs="Arial"/>
          <w:b/>
          <w:bCs/>
          <w:color w:val="0F1111"/>
          <w:spacing w:val="-15"/>
          <w:kern w:val="36"/>
          <w:sz w:val="48"/>
          <w:szCs w:val="48"/>
        </w:rPr>
        <w:t xml:space="preserve"> y </w:t>
      </w:r>
      <w:proofErr w:type="spellStart"/>
      <w:r w:rsidRPr="00C65A78">
        <w:rPr>
          <w:rFonts w:ascii="Arial" w:eastAsia="Times New Roman" w:hAnsi="Arial" w:cs="Arial"/>
          <w:b/>
          <w:bCs/>
          <w:color w:val="0F1111"/>
          <w:spacing w:val="-15"/>
          <w:kern w:val="36"/>
          <w:sz w:val="48"/>
          <w:szCs w:val="48"/>
        </w:rPr>
        <w:t>exteriores</w:t>
      </w:r>
      <w:proofErr w:type="spellEnd"/>
      <w:r w:rsidRPr="00C65A78">
        <w:rPr>
          <w:rFonts w:ascii="Arial" w:eastAsia="Times New Roman" w:hAnsi="Arial" w:cs="Arial"/>
          <w:b/>
          <w:bCs/>
          <w:color w:val="0F1111"/>
          <w:spacing w:val="-15"/>
          <w:kern w:val="36"/>
          <w:sz w:val="48"/>
          <w:szCs w:val="48"/>
        </w:rPr>
        <w:t xml:space="preserve">, </w:t>
      </w:r>
      <w:proofErr w:type="spellStart"/>
      <w:r w:rsidRPr="00C65A78">
        <w:rPr>
          <w:rFonts w:ascii="Arial" w:eastAsia="Times New Roman" w:hAnsi="Arial" w:cs="Arial"/>
          <w:b/>
          <w:bCs/>
          <w:color w:val="0F1111"/>
          <w:spacing w:val="-15"/>
          <w:kern w:val="36"/>
          <w:sz w:val="48"/>
          <w:szCs w:val="48"/>
        </w:rPr>
        <w:t>promueve</w:t>
      </w:r>
      <w:proofErr w:type="spellEnd"/>
      <w:r w:rsidRPr="00C65A78">
        <w:rPr>
          <w:rFonts w:ascii="Arial" w:eastAsia="Times New Roman" w:hAnsi="Arial" w:cs="Arial"/>
          <w:b/>
          <w:bCs/>
          <w:color w:val="0F1111"/>
          <w:spacing w:val="-15"/>
          <w:kern w:val="36"/>
          <w:sz w:val="48"/>
          <w:szCs w:val="48"/>
        </w:rPr>
        <w:t xml:space="preserve"> </w:t>
      </w:r>
      <w:proofErr w:type="spellStart"/>
      <w:r w:rsidRPr="00C65A78">
        <w:rPr>
          <w:rFonts w:ascii="Arial" w:eastAsia="Times New Roman" w:hAnsi="Arial" w:cs="Arial"/>
          <w:b/>
          <w:bCs/>
          <w:color w:val="0F1111"/>
          <w:spacing w:val="-15"/>
          <w:kern w:val="36"/>
          <w:sz w:val="48"/>
          <w:szCs w:val="48"/>
        </w:rPr>
        <w:t>el</w:t>
      </w:r>
      <w:proofErr w:type="spellEnd"/>
      <w:r w:rsidRPr="00C65A78">
        <w:rPr>
          <w:rFonts w:ascii="Arial" w:eastAsia="Times New Roman" w:hAnsi="Arial" w:cs="Arial"/>
          <w:b/>
          <w:bCs/>
          <w:color w:val="0F1111"/>
          <w:spacing w:val="-15"/>
          <w:kern w:val="36"/>
          <w:sz w:val="48"/>
          <w:szCs w:val="48"/>
        </w:rPr>
        <w:t xml:space="preserve"> </w:t>
      </w:r>
      <w:proofErr w:type="spellStart"/>
      <w:r w:rsidRPr="00C65A78">
        <w:rPr>
          <w:rFonts w:ascii="Arial" w:eastAsia="Times New Roman" w:hAnsi="Arial" w:cs="Arial"/>
          <w:b/>
          <w:bCs/>
          <w:color w:val="0F1111"/>
          <w:spacing w:val="-15"/>
          <w:kern w:val="36"/>
          <w:sz w:val="48"/>
          <w:szCs w:val="48"/>
        </w:rPr>
        <w:t>crecimiento</w:t>
      </w:r>
      <w:proofErr w:type="spellEnd"/>
      <w:r w:rsidRPr="00C65A78">
        <w:rPr>
          <w:rFonts w:ascii="Arial" w:eastAsia="Times New Roman" w:hAnsi="Arial" w:cs="Arial"/>
          <w:b/>
          <w:bCs/>
          <w:color w:val="0F1111"/>
          <w:spacing w:val="-15"/>
          <w:kern w:val="36"/>
          <w:sz w:val="48"/>
          <w:szCs w:val="48"/>
        </w:rPr>
        <w:t xml:space="preserve"> </w:t>
      </w:r>
      <w:proofErr w:type="spellStart"/>
      <w:r w:rsidRPr="00C65A78">
        <w:rPr>
          <w:rFonts w:ascii="Arial" w:eastAsia="Times New Roman" w:hAnsi="Arial" w:cs="Arial"/>
          <w:b/>
          <w:bCs/>
          <w:color w:val="0F1111"/>
          <w:spacing w:val="-15"/>
          <w:kern w:val="36"/>
          <w:sz w:val="48"/>
          <w:szCs w:val="48"/>
        </w:rPr>
        <w:t>saludable</w:t>
      </w:r>
      <w:proofErr w:type="spellEnd"/>
      <w:r w:rsidRPr="00C65A78">
        <w:rPr>
          <w:rFonts w:ascii="Arial" w:eastAsia="Times New Roman" w:hAnsi="Arial" w:cs="Arial"/>
          <w:b/>
          <w:bCs/>
          <w:color w:val="0F1111"/>
          <w:spacing w:val="-15"/>
          <w:kern w:val="36"/>
          <w:sz w:val="48"/>
          <w:szCs w:val="48"/>
        </w:rPr>
        <w:t xml:space="preserve"> de las </w:t>
      </w:r>
      <w:proofErr w:type="spellStart"/>
      <w:r w:rsidRPr="00C65A78">
        <w:rPr>
          <w:rFonts w:ascii="Arial" w:eastAsia="Times New Roman" w:hAnsi="Arial" w:cs="Arial"/>
          <w:b/>
          <w:bCs/>
          <w:color w:val="0F1111"/>
          <w:spacing w:val="-15"/>
          <w:kern w:val="36"/>
          <w:sz w:val="48"/>
          <w:szCs w:val="48"/>
        </w:rPr>
        <w:t>plantas</w:t>
      </w:r>
      <w:proofErr w:type="spellEnd"/>
    </w:p>
    <w:p w14:paraId="50EAE91F" w14:textId="77777777" w:rsidR="00C65A78" w:rsidRPr="00C65A78" w:rsidRDefault="00C65A78" w:rsidP="00C65A7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C65A78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5EFE29CB" w14:textId="77777777" w:rsidR="00C65A78" w:rsidRPr="00C65A78" w:rsidRDefault="00C65A78" w:rsidP="00C65A78">
      <w:pPr>
        <w:numPr>
          <w:ilvl w:val="0"/>
          <w:numId w:val="3"/>
        </w:numPr>
        <w:spacing w:after="0" w:line="240" w:lineRule="auto"/>
        <w:ind w:left="1020" w:firstLine="0"/>
        <w:jc w:val="both"/>
        <w:textAlignment w:val="top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El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probador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VIVOSUN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te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ayuda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a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conocer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tu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suelo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con mayor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claridad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y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cuidar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tus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plantas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de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manera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más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racional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,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te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ayudará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</w:t>
      </w:r>
      <w:proofErr w:type="gram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a</w:t>
      </w:r>
      <w:proofErr w:type="gram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evitar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algunos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de los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errores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comunes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cometidos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por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jardineros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como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el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riego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excesivo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, plantar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en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una zona con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iluminación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insuficiente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e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incluso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resaltar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problemas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potenciales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con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suelo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demasiado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alcalino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o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ácido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.</w:t>
      </w:r>
      <w:r w:rsidRPr="00C65A78">
        <w:rPr>
          <w:rFonts w:ascii="Comic Sans MS" w:eastAsia="Times New Roman" w:hAnsi="Comic Sans MS" w:cs="Open Sans"/>
          <w:color w:val="000000"/>
          <w:sz w:val="36"/>
          <w:szCs w:val="36"/>
        </w:rPr>
        <w:t> </w:t>
      </w:r>
    </w:p>
    <w:p w14:paraId="5796414A" w14:textId="77777777" w:rsidR="00C65A78" w:rsidRPr="00C65A78" w:rsidRDefault="00C65A78" w:rsidP="00C65A7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C65A78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3A5386FB" w14:textId="77777777" w:rsidR="00C65A78" w:rsidRPr="00C65A78" w:rsidRDefault="00C65A78" w:rsidP="00C65A78">
      <w:pPr>
        <w:spacing w:after="0" w:line="240" w:lineRule="auto"/>
        <w:ind w:left="300"/>
        <w:textAlignment w:val="top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C65A78">
        <w:rPr>
          <w:rFonts w:ascii="Comic Sans MS" w:eastAsia="Times New Roman" w:hAnsi="Comic Sans MS" w:cs="Open Sans"/>
          <w:b/>
          <w:bCs/>
          <w:color w:val="000000"/>
          <w:sz w:val="36"/>
          <w:szCs w:val="36"/>
        </w:rPr>
        <w:t>Costo:</w:t>
      </w:r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US$12 que equivale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aproximadamente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s/44.86</w:t>
      </w:r>
    </w:p>
    <w:p w14:paraId="493A01A0" w14:textId="53C1AC00" w:rsidR="00C65A78" w:rsidRDefault="00C65A78"/>
    <w:p w14:paraId="47F06580" w14:textId="6C72AFBF" w:rsidR="00C65A78" w:rsidRDefault="00C65A78"/>
    <w:p w14:paraId="06CD20D6" w14:textId="06715B55" w:rsidR="00C65A78" w:rsidRDefault="00C65A78"/>
    <w:p w14:paraId="45C97816" w14:textId="5D10C446" w:rsidR="00C65A78" w:rsidRDefault="00C65A78"/>
    <w:p w14:paraId="67469AED" w14:textId="1AB26CB6" w:rsidR="00C65A78" w:rsidRDefault="00C65A78"/>
    <w:p w14:paraId="4A014A33" w14:textId="2E885654" w:rsidR="00C65A78" w:rsidRDefault="00C65A78"/>
    <w:p w14:paraId="3F649926" w14:textId="11542F55" w:rsidR="00C65A78" w:rsidRDefault="00C65A78"/>
    <w:p w14:paraId="65A89243" w14:textId="0F0011FF" w:rsidR="00C65A78" w:rsidRDefault="00C65A78"/>
    <w:p w14:paraId="10BF2E91" w14:textId="116A3CBB" w:rsidR="00C65A78" w:rsidRDefault="00C65A78"/>
    <w:p w14:paraId="33A8936C" w14:textId="652C66A1" w:rsidR="00C65A78" w:rsidRDefault="00C65A78"/>
    <w:p w14:paraId="314B37E2" w14:textId="77777777" w:rsidR="00C65A78" w:rsidRPr="00C65A78" w:rsidRDefault="00C65A78" w:rsidP="00C65A78">
      <w:pPr>
        <w:spacing w:after="0" w:line="240" w:lineRule="auto"/>
        <w:jc w:val="center"/>
        <w:textAlignment w:val="top"/>
        <w:outlineLvl w:val="0"/>
        <w:rPr>
          <w:rFonts w:ascii="Montserrat" w:eastAsia="Times New Roman" w:hAnsi="Montserrat" w:cs="Arial"/>
          <w:b/>
          <w:bCs/>
          <w:color w:val="000000"/>
          <w:spacing w:val="-15"/>
          <w:kern w:val="36"/>
          <w:sz w:val="58"/>
          <w:szCs w:val="58"/>
        </w:rPr>
      </w:pPr>
      <w:r w:rsidRPr="00C65A78">
        <w:rPr>
          <w:rFonts w:ascii="Comic Sans MS" w:eastAsia="Times New Roman" w:hAnsi="Comic Sans MS" w:cs="Arial"/>
          <w:b/>
          <w:bCs/>
          <w:color w:val="0F1111"/>
          <w:spacing w:val="-15"/>
          <w:kern w:val="36"/>
          <w:sz w:val="48"/>
          <w:szCs w:val="48"/>
        </w:rPr>
        <w:lastRenderedPageBreak/>
        <w:t xml:space="preserve">ECOWITT </w:t>
      </w:r>
      <w:proofErr w:type="spellStart"/>
      <w:r w:rsidRPr="00C65A78">
        <w:rPr>
          <w:rFonts w:ascii="Comic Sans MS" w:eastAsia="Times New Roman" w:hAnsi="Comic Sans MS" w:cs="Arial"/>
          <w:b/>
          <w:bCs/>
          <w:color w:val="0F1111"/>
          <w:spacing w:val="-15"/>
          <w:kern w:val="36"/>
          <w:sz w:val="48"/>
          <w:szCs w:val="48"/>
        </w:rPr>
        <w:t>WittCam</w:t>
      </w:r>
      <w:proofErr w:type="spellEnd"/>
      <w:r w:rsidRPr="00C65A78">
        <w:rPr>
          <w:rFonts w:ascii="Comic Sans MS" w:eastAsia="Times New Roman" w:hAnsi="Comic Sans MS" w:cs="Arial"/>
          <w:b/>
          <w:bCs/>
          <w:color w:val="0F1111"/>
          <w:spacing w:val="-15"/>
          <w:kern w:val="36"/>
          <w:sz w:val="48"/>
          <w:szCs w:val="48"/>
        </w:rPr>
        <w:t xml:space="preserve"> Cámara </w:t>
      </w:r>
      <w:proofErr w:type="spellStart"/>
      <w:r w:rsidRPr="00C65A78">
        <w:rPr>
          <w:rFonts w:ascii="Comic Sans MS" w:eastAsia="Times New Roman" w:hAnsi="Comic Sans MS" w:cs="Arial"/>
          <w:b/>
          <w:bCs/>
          <w:color w:val="0F1111"/>
          <w:spacing w:val="-15"/>
          <w:kern w:val="36"/>
          <w:sz w:val="48"/>
          <w:szCs w:val="48"/>
        </w:rPr>
        <w:t>meteorológica</w:t>
      </w:r>
      <w:proofErr w:type="spellEnd"/>
      <w:r w:rsidRPr="00C65A78">
        <w:rPr>
          <w:rFonts w:ascii="Comic Sans MS" w:eastAsia="Times New Roman" w:hAnsi="Comic Sans MS" w:cs="Arial"/>
          <w:b/>
          <w:bCs/>
          <w:color w:val="0F1111"/>
          <w:spacing w:val="-15"/>
          <w:kern w:val="36"/>
          <w:sz w:val="48"/>
          <w:szCs w:val="48"/>
        </w:rPr>
        <w:t xml:space="preserve"> para </w:t>
      </w:r>
      <w:proofErr w:type="spellStart"/>
      <w:r w:rsidRPr="00C65A78">
        <w:rPr>
          <w:rFonts w:ascii="Comic Sans MS" w:eastAsia="Times New Roman" w:hAnsi="Comic Sans MS" w:cs="Arial"/>
          <w:b/>
          <w:bCs/>
          <w:color w:val="0F1111"/>
          <w:spacing w:val="-15"/>
          <w:kern w:val="36"/>
          <w:sz w:val="48"/>
          <w:szCs w:val="48"/>
        </w:rPr>
        <w:t>exteriores</w:t>
      </w:r>
      <w:proofErr w:type="spellEnd"/>
      <w:r w:rsidRPr="00C65A78">
        <w:rPr>
          <w:rFonts w:ascii="Comic Sans MS" w:eastAsia="Times New Roman" w:hAnsi="Comic Sans MS" w:cs="Arial"/>
          <w:b/>
          <w:bCs/>
          <w:color w:val="0F1111"/>
          <w:spacing w:val="-15"/>
          <w:kern w:val="36"/>
          <w:sz w:val="48"/>
          <w:szCs w:val="48"/>
        </w:rPr>
        <w:t xml:space="preserve"> HP10, </w:t>
      </w:r>
      <w:proofErr w:type="spellStart"/>
      <w:r w:rsidRPr="00C65A78">
        <w:rPr>
          <w:rFonts w:ascii="Comic Sans MS" w:eastAsia="Times New Roman" w:hAnsi="Comic Sans MS" w:cs="Arial"/>
          <w:b/>
          <w:bCs/>
          <w:color w:val="0F1111"/>
          <w:spacing w:val="-15"/>
          <w:kern w:val="36"/>
          <w:sz w:val="48"/>
          <w:szCs w:val="48"/>
        </w:rPr>
        <w:t>monitoreo</w:t>
      </w:r>
      <w:proofErr w:type="spellEnd"/>
      <w:r w:rsidRPr="00C65A78">
        <w:rPr>
          <w:rFonts w:ascii="Comic Sans MS" w:eastAsia="Times New Roman" w:hAnsi="Comic Sans MS" w:cs="Arial"/>
          <w:b/>
          <w:bCs/>
          <w:color w:val="0F1111"/>
          <w:spacing w:val="-15"/>
          <w:kern w:val="36"/>
          <w:sz w:val="48"/>
          <w:szCs w:val="48"/>
        </w:rPr>
        <w:t xml:space="preserve"> de </w:t>
      </w:r>
      <w:proofErr w:type="spellStart"/>
      <w:r w:rsidRPr="00C65A78">
        <w:rPr>
          <w:rFonts w:ascii="Comic Sans MS" w:eastAsia="Times New Roman" w:hAnsi="Comic Sans MS" w:cs="Arial"/>
          <w:b/>
          <w:bCs/>
          <w:color w:val="0F1111"/>
          <w:spacing w:val="-15"/>
          <w:kern w:val="36"/>
          <w:sz w:val="48"/>
          <w:szCs w:val="48"/>
        </w:rPr>
        <w:t>crecimiento</w:t>
      </w:r>
      <w:proofErr w:type="spellEnd"/>
      <w:r w:rsidRPr="00C65A78">
        <w:rPr>
          <w:rFonts w:ascii="Comic Sans MS" w:eastAsia="Times New Roman" w:hAnsi="Comic Sans MS" w:cs="Arial"/>
          <w:b/>
          <w:bCs/>
          <w:color w:val="0F1111"/>
          <w:spacing w:val="-15"/>
          <w:kern w:val="36"/>
          <w:sz w:val="48"/>
          <w:szCs w:val="48"/>
        </w:rPr>
        <w:t xml:space="preserve"> de las </w:t>
      </w:r>
      <w:proofErr w:type="spellStart"/>
      <w:r w:rsidRPr="00C65A78">
        <w:rPr>
          <w:rFonts w:ascii="Comic Sans MS" w:eastAsia="Times New Roman" w:hAnsi="Comic Sans MS" w:cs="Arial"/>
          <w:b/>
          <w:bCs/>
          <w:color w:val="0F1111"/>
          <w:spacing w:val="-15"/>
          <w:kern w:val="36"/>
          <w:sz w:val="48"/>
          <w:szCs w:val="48"/>
        </w:rPr>
        <w:t>plantas</w:t>
      </w:r>
      <w:proofErr w:type="spellEnd"/>
    </w:p>
    <w:p w14:paraId="2DAB9C2A" w14:textId="77777777" w:rsidR="00C65A78" w:rsidRPr="00C65A78" w:rsidRDefault="00C65A78" w:rsidP="00C65A7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</w:p>
    <w:p w14:paraId="2B92C08A" w14:textId="77777777" w:rsidR="00C65A78" w:rsidRPr="00C65A78" w:rsidRDefault="00C65A78" w:rsidP="00C65A78">
      <w:pPr>
        <w:numPr>
          <w:ilvl w:val="0"/>
          <w:numId w:val="4"/>
        </w:numPr>
        <w:spacing w:after="0" w:line="240" w:lineRule="auto"/>
        <w:ind w:left="1020" w:firstLine="0"/>
        <w:jc w:val="both"/>
        <w:textAlignment w:val="top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Es un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artículo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que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permite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monitorea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el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crecimiento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de las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plantas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,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además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, del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cambio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del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clima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,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nivel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del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agua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, etc. El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alojamiento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de sus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datos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es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en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www.ecowitt.net con video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transcurrido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de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tiempo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para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facilitar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la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comprobación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 xml:space="preserve"> del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6"/>
          <w:szCs w:val="36"/>
        </w:rPr>
        <w:t>estado</w:t>
      </w:r>
      <w:proofErr w:type="spellEnd"/>
      <w:r w:rsidRPr="00C65A78">
        <w:rPr>
          <w:rFonts w:ascii="Comic Sans MS" w:eastAsia="Times New Roman" w:hAnsi="Comic Sans MS" w:cs="Open Sans"/>
          <w:color w:val="000000"/>
          <w:sz w:val="36"/>
          <w:szCs w:val="36"/>
        </w:rPr>
        <w:t>.</w:t>
      </w:r>
    </w:p>
    <w:p w14:paraId="37F13A56" w14:textId="77777777" w:rsidR="00C65A78" w:rsidRPr="00C65A78" w:rsidRDefault="00C65A78" w:rsidP="00C65A7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C65A78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3C57C4AB" w14:textId="77777777" w:rsidR="00C65A78" w:rsidRPr="00C65A78" w:rsidRDefault="00C65A78" w:rsidP="00C65A78">
      <w:pPr>
        <w:spacing w:after="0" w:line="240" w:lineRule="auto"/>
        <w:ind w:left="300"/>
        <w:textAlignment w:val="top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C65A78">
        <w:rPr>
          <w:rFonts w:ascii="Comic Sans MS" w:eastAsia="Times New Roman" w:hAnsi="Comic Sans MS" w:cs="Open Sans"/>
          <w:b/>
          <w:bCs/>
          <w:color w:val="000000"/>
          <w:sz w:val="32"/>
          <w:szCs w:val="32"/>
        </w:rPr>
        <w:t>Costo:</w:t>
      </w:r>
      <w:r w:rsidRPr="00C65A78">
        <w:rPr>
          <w:rFonts w:ascii="Comic Sans MS" w:eastAsia="Times New Roman" w:hAnsi="Comic Sans MS" w:cs="Open Sans"/>
          <w:color w:val="0F1111"/>
          <w:sz w:val="32"/>
          <w:szCs w:val="32"/>
        </w:rPr>
        <w:t xml:space="preserve">US$57 que equivale </w:t>
      </w:r>
      <w:proofErr w:type="spellStart"/>
      <w:r w:rsidRPr="00C65A78">
        <w:rPr>
          <w:rFonts w:ascii="Comic Sans MS" w:eastAsia="Times New Roman" w:hAnsi="Comic Sans MS" w:cs="Open Sans"/>
          <w:color w:val="0F1111"/>
          <w:sz w:val="32"/>
          <w:szCs w:val="32"/>
        </w:rPr>
        <w:t>aproximadamente</w:t>
      </w:r>
      <w:proofErr w:type="spellEnd"/>
      <w:r w:rsidRPr="00C65A78">
        <w:rPr>
          <w:rFonts w:ascii="Comic Sans MS" w:eastAsia="Times New Roman" w:hAnsi="Comic Sans MS" w:cs="Open Sans"/>
          <w:color w:val="0F1111"/>
          <w:sz w:val="32"/>
          <w:szCs w:val="32"/>
        </w:rPr>
        <w:t xml:space="preserve"> S/213,75</w:t>
      </w:r>
    </w:p>
    <w:p w14:paraId="736A2ADE" w14:textId="77777777" w:rsidR="00C65A78" w:rsidRDefault="00C65A78"/>
    <w:sectPr w:rsidR="00C65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C622D"/>
    <w:multiLevelType w:val="multilevel"/>
    <w:tmpl w:val="60D060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1A7771"/>
    <w:multiLevelType w:val="multilevel"/>
    <w:tmpl w:val="1054B9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327295"/>
    <w:multiLevelType w:val="multilevel"/>
    <w:tmpl w:val="FAF647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F65F20"/>
    <w:multiLevelType w:val="multilevel"/>
    <w:tmpl w:val="4FE8D2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ED"/>
    <w:rsid w:val="003701ED"/>
    <w:rsid w:val="003E6B11"/>
    <w:rsid w:val="00C6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20A4F"/>
  <w15:chartTrackingRefBased/>
  <w15:docId w15:val="{002940A1-4CD4-44E1-9F50-AA2DA0F8E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5A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A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gqcre">
    <w:name w:val="cgqcre"/>
    <w:basedOn w:val="DefaultParagraphFont"/>
    <w:rsid w:val="00C65A78"/>
  </w:style>
  <w:style w:type="paragraph" w:customStyle="1" w:styleId="zfr3q">
    <w:name w:val="zfr3q"/>
    <w:basedOn w:val="Normal"/>
    <w:rsid w:val="00C65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gg6ef">
    <w:name w:val="jgg6ef"/>
    <w:basedOn w:val="DefaultParagraphFont"/>
    <w:rsid w:val="00C65A78"/>
  </w:style>
  <w:style w:type="character" w:customStyle="1" w:styleId="rn3z1b">
    <w:name w:val="rn3z1b"/>
    <w:basedOn w:val="DefaultParagraphFont"/>
    <w:rsid w:val="00C65A78"/>
  </w:style>
  <w:style w:type="character" w:customStyle="1" w:styleId="puwcif">
    <w:name w:val="puwcif"/>
    <w:basedOn w:val="DefaultParagraphFont"/>
    <w:rsid w:val="00C65A78"/>
  </w:style>
  <w:style w:type="character" w:customStyle="1" w:styleId="gbyvff">
    <w:name w:val="gbyvff"/>
    <w:basedOn w:val="DefaultParagraphFont"/>
    <w:rsid w:val="00C65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7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9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34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2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16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9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41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4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11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47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8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16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0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54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15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51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0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59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06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97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8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46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96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6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0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Peñaloza</dc:creator>
  <cp:keywords/>
  <dc:description/>
  <cp:lastModifiedBy>Alexander Peñaloza</cp:lastModifiedBy>
  <cp:revision>2</cp:revision>
  <dcterms:created xsi:type="dcterms:W3CDTF">2023-05-25T00:29:00Z</dcterms:created>
  <dcterms:modified xsi:type="dcterms:W3CDTF">2023-05-25T00:29:00Z</dcterms:modified>
</cp:coreProperties>
</file>