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9B4EB3">
      <w:pPr>
        <w:spacing w:line="360" w:lineRule="auto"/>
        <w:jc w:val="center"/>
        <w:rPr>
          <w:sz w:val="28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63348B">
      <w:pPr>
        <w:spacing w:line="360" w:lineRule="auto"/>
        <w:rPr>
          <w:sz w:val="30"/>
        </w:rPr>
      </w:pPr>
    </w:p>
    <w:p w:rsidR="00D71AC0" w:rsidRDefault="00D7279E" w:rsidP="009B4EB3">
      <w:pPr>
        <w:spacing w:line="360" w:lineRule="auto"/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9B4EB3">
      <w:pPr>
        <w:spacing w:line="360" w:lineRule="auto"/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9B4EB3">
      <w:pPr>
        <w:suppressAutoHyphens/>
        <w:spacing w:line="360" w:lineRule="auto"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0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jc w:val="center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Выполнил:</w:t>
      </w:r>
    </w:p>
    <w:p w:rsidR="00D71AC0" w:rsidRPr="00084469" w:rsidRDefault="00D71AC0" w:rsidP="009B4EB3">
      <w:pPr>
        <w:spacing w:line="360" w:lineRule="auto"/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F45CC3" w:rsidRPr="008E2E22">
        <w:rPr>
          <w:sz w:val="32"/>
        </w:rPr>
        <w:t>250501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E2E22">
        <w:rPr>
          <w:iCs/>
          <w:sz w:val="32"/>
        </w:rPr>
        <w:t>Андрадэ А.И.</w:t>
      </w:r>
    </w:p>
    <w:p w:rsidR="00D71AC0" w:rsidRDefault="00D71AC0" w:rsidP="009B4EB3">
      <w:pPr>
        <w:spacing w:line="360" w:lineRule="auto"/>
        <w:rPr>
          <w:sz w:val="32"/>
        </w:rPr>
      </w:pPr>
    </w:p>
    <w:p w:rsidR="00D71AC0" w:rsidRDefault="00D71AC0" w:rsidP="009B4EB3">
      <w:pPr>
        <w:spacing w:line="360" w:lineRule="auto"/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9B4EB3">
      <w:pPr>
        <w:spacing w:line="360" w:lineRule="auto"/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3653CE" w:rsidRDefault="003653CE" w:rsidP="0063348B">
      <w:pPr>
        <w:pStyle w:val="ad"/>
        <w:spacing w:line="360" w:lineRule="auto"/>
        <w:rPr>
          <w:sz w:val="32"/>
        </w:rPr>
      </w:pPr>
    </w:p>
    <w:p w:rsidR="00D71AC0" w:rsidRPr="00D71AC0" w:rsidRDefault="00085D26" w:rsidP="009B4EB3">
      <w:pPr>
        <w:pStyle w:val="ad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Минск 2016</w:t>
      </w:r>
    </w:p>
    <w:p w:rsidR="003653CE" w:rsidRDefault="003653CE" w:rsidP="009B4EB3">
      <w:pPr>
        <w:tabs>
          <w:tab w:val="left" w:pos="9639"/>
        </w:tabs>
        <w:spacing w:after="200" w:line="360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t>Содержание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9B4EB3">
      <w:pPr>
        <w:pStyle w:val="23"/>
        <w:spacing w:line="360" w:lineRule="auto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9B4EB3">
      <w:pPr>
        <w:pStyle w:val="23"/>
        <w:spacing w:line="360" w:lineRule="auto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9B4EB3">
      <w:pPr>
        <w:pStyle w:val="23"/>
        <w:spacing w:line="360" w:lineRule="auto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9B4EB3">
      <w:pPr>
        <w:pStyle w:val="23"/>
        <w:spacing w:line="360" w:lineRule="auto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9D4C26" w:rsidP="009B4EB3">
      <w:pPr>
        <w:pStyle w:val="23"/>
        <w:spacing w:line="360" w:lineRule="auto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9D4C26" w:rsidP="009B4EB3">
      <w:pPr>
        <w:pStyle w:val="23"/>
        <w:spacing w:line="360" w:lineRule="auto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BC165F" w:rsidRDefault="00BC165F" w:rsidP="00BC165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BC165F" w:rsidRPr="002D736B" w:rsidRDefault="00BC165F" w:rsidP="00BC165F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>
        <w:rPr>
          <w:rFonts w:ascii="Times New Roman" w:eastAsia="Calibri" w:hAnsi="Times New Roman"/>
          <w:szCs w:val="28"/>
        </w:rPr>
        <w:t xml:space="preserve"> </w:t>
      </w:r>
      <w:r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 xml:space="preserve">крупносерийного производства. </w:t>
      </w:r>
      <w:r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BC165F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радиоаппаратуры, а также расчетов технико-экономических показателей производства.</w:t>
      </w:r>
    </w:p>
    <w:p w:rsidR="00BC165F" w:rsidRPr="002D736B" w:rsidRDefault="00BC165F" w:rsidP="00BC165F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2B16DF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9B4EB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804D4D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804D4D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804D4D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804D4D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1,23</w:t>
            </w:r>
          </w:p>
        </w:tc>
      </w:tr>
    </w:tbl>
    <w:p w:rsidR="00FC432F" w:rsidRDefault="00FC432F" w:rsidP="009B4EB3">
      <w:pPr>
        <w:spacing w:before="240" w:after="120" w:line="360" w:lineRule="auto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lastRenderedPageBreak/>
              <w:t>5.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804D4D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804D4D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804D4D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804D4D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9B4EB3">
      <w:pPr>
        <w:spacing w:before="240" w:after="120" w:line="360" w:lineRule="auto"/>
        <w:rPr>
          <w:sz w:val="2"/>
          <w:szCs w:val="2"/>
        </w:rPr>
      </w:pPr>
    </w:p>
    <w:p w:rsidR="00AB0D09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804D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804D4D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804D4D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804D4D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804D4D">
            <w:r>
              <w:t>Пинцет, испытательный стенд</w:t>
            </w:r>
          </w:p>
        </w:tc>
      </w:tr>
    </w:tbl>
    <w:p w:rsidR="008B71E5" w:rsidRPr="008B71E5" w:rsidRDefault="008B71E5" w:rsidP="009B4EB3">
      <w:pPr>
        <w:spacing w:before="240" w:after="120" w:line="360" w:lineRule="auto"/>
        <w:jc w:val="center"/>
        <w:rPr>
          <w:sz w:val="2"/>
          <w:szCs w:val="2"/>
        </w:rPr>
      </w:pPr>
    </w:p>
    <w:p w:rsidR="00FC432F" w:rsidRDefault="00FC432F" w:rsidP="009B4EB3">
      <w:pPr>
        <w:spacing w:before="240" w:after="120" w:line="360" w:lineRule="auto"/>
        <w:jc w:val="center"/>
        <w:rPr>
          <w:sz w:val="28"/>
          <w:szCs w:val="28"/>
        </w:rPr>
      </w:pPr>
    </w:p>
    <w:p w:rsidR="00EB7956" w:rsidRPr="001D3712" w:rsidRDefault="001D21D5" w:rsidP="009B4EB3">
      <w:pPr>
        <w:spacing w:before="240" w:after="120" w:line="360" w:lineRule="auto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B4EB3">
            <w:pPr>
              <w:spacing w:line="360" w:lineRule="auto"/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1,92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1,40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993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0,56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1,48</w:t>
            </w:r>
          </w:p>
        </w:tc>
        <w:tc>
          <w:tcPr>
            <w:tcW w:w="850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0,48</w:t>
            </w:r>
          </w:p>
        </w:tc>
        <w:tc>
          <w:tcPr>
            <w:tcW w:w="851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1,44</w:t>
            </w:r>
          </w:p>
        </w:tc>
        <w:tc>
          <w:tcPr>
            <w:tcW w:w="992" w:type="dxa"/>
          </w:tcPr>
          <w:p w:rsidR="00EB7956" w:rsidRPr="00DE6EDF" w:rsidRDefault="00186BB8" w:rsidP="009B4EB3">
            <w:pPr>
              <w:spacing w:line="360" w:lineRule="auto"/>
              <w:ind w:right="-1"/>
              <w:jc w:val="center"/>
            </w:pPr>
            <w:r w:rsidRPr="00186BB8">
              <w:t>0,40</w:t>
            </w:r>
          </w:p>
        </w:tc>
      </w:tr>
    </w:tbl>
    <w:p w:rsidR="00971E4F" w:rsidRPr="00396A5E" w:rsidRDefault="00971E4F" w:rsidP="009B4EB3">
      <w:pPr>
        <w:spacing w:before="240" w:after="120" w:line="360" w:lineRule="auto"/>
        <w:rPr>
          <w:b/>
          <w:color w:val="000000"/>
          <w:sz w:val="12"/>
          <w:szCs w:val="12"/>
        </w:rPr>
      </w:pPr>
    </w:p>
    <w:p w:rsidR="008378CC" w:rsidRPr="001D21D5" w:rsidRDefault="008378CC" w:rsidP="009B4EB3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lastRenderedPageBreak/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9.05pt" o:ole="">
            <v:imagedata r:id="rId8" o:title=""/>
          </v:shape>
          <o:OLEObject Type="Embed" ProgID="Equation.3" ShapeID="_x0000_i1025" DrawAspect="Content" ObjectID="_1542013630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5pt;height:19.05pt" o:ole="">
            <v:imagedata r:id="rId10" o:title=""/>
          </v:shape>
          <o:OLEObject Type="Embed" ProgID="Equation.3" ShapeID="_x0000_i1026" DrawAspect="Content" ObjectID="_1542013631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15pt;height:38.05pt" o:ole="">
            <v:imagedata r:id="rId12" o:title=""/>
          </v:shape>
          <o:OLEObject Type="Embed" ProgID="Equation.3" ShapeID="_x0000_i1027" DrawAspect="Content" ObjectID="_1542013632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9B4EB3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9.05pt;height:19.05pt" o:ole="">
            <v:imagedata r:id="rId14" o:title=""/>
          </v:shape>
          <o:OLEObject Type="Embed" ProgID="Equation.3" ShapeID="_x0000_i1028" DrawAspect="Content" ObjectID="_1542013633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05pt;height:19.05pt" o:ole="">
            <v:imagedata r:id="rId16" o:title=""/>
          </v:shape>
          <o:OLEObject Type="Embed" ProgID="Equation.3" ShapeID="_x0000_i1029" DrawAspect="Content" ObjectID="_1542013634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05pt;height:19.05pt" o:ole="">
            <v:imagedata r:id="rId18" o:title=""/>
          </v:shape>
          <o:OLEObject Type="Embed" ProgID="Equation.3" ShapeID="_x0000_i1030" DrawAspect="Content" ObjectID="_1542013635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05pt;height:19.05pt" o:ole="">
            <v:imagedata r:id="rId20" o:title=""/>
          </v:shape>
          <o:OLEObject Type="Embed" ProgID="Equation.3" ShapeID="_x0000_i1031" DrawAspect="Content" ObjectID="_1542013636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05pt;height:19.05pt" o:ole="">
            <v:imagedata r:id="rId22" o:title=""/>
          </v:shape>
          <o:OLEObject Type="Embed" ProgID="Equation.3" ShapeID="_x0000_i1032" DrawAspect="Content" ObjectID="_1542013637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05pt;height:19.05pt" o:ole="">
            <v:imagedata r:id="rId24" o:title=""/>
          </v:shape>
          <o:OLEObject Type="Embed" ProgID="Equation.3" ShapeID="_x0000_i1033" DrawAspect="Content" ObjectID="_1542013638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8.9pt;height:51.95pt" o:ole="">
            <v:imagedata r:id="rId26" o:title=""/>
          </v:shape>
          <o:OLEObject Type="Embed" ProgID="Equation.3" ShapeID="_x0000_i1034" DrawAspect="Content" ObjectID="_1542013639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05pt;height:19.05pt" o:ole="">
            <v:imagedata r:id="rId28" o:title=""/>
          </v:shape>
          <o:OLEObject Type="Embed" ProgID="Equation.3" ShapeID="_x0000_i1035" DrawAspect="Content" ObjectID="_1542013640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3pt;height:11.3pt" o:ole="">
            <v:imagedata r:id="rId30" o:title=""/>
          </v:shape>
          <o:OLEObject Type="Embed" ProgID="Equation.3" ShapeID="_x0000_i1036" DrawAspect="Content" ObjectID="_1542013641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971E4F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80" w:dyaOrig="660">
          <v:shape id="_x0000_i1037" type="#_x0000_t75" style="width:46.8pt;height:38.55pt" o:ole="">
            <v:imagedata r:id="rId32" o:title=""/>
          </v:shape>
          <o:OLEObject Type="Embed" ProgID="Equation.DSMT4" ShapeID="_x0000_i1037" DrawAspect="Content" ObjectID="_1542013642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71E4F" w:rsidRPr="00971E4F">
        <w:rPr>
          <w:position w:val="-14"/>
          <w:sz w:val="28"/>
          <w:szCs w:val="28"/>
        </w:rPr>
        <w:object w:dxaOrig="380" w:dyaOrig="380">
          <v:shape id="_x0000_i1038" type="#_x0000_t75" style="width:19.05pt;height:19.55pt" o:ole="">
            <v:imagedata r:id="rId34" o:title=""/>
          </v:shape>
          <o:OLEObject Type="Embed" ProgID="Equation.DSMT4" ShapeID="_x0000_i1038" DrawAspect="Content" ObjectID="_1542013643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9E0EDD" w:rsidRDefault="00C90EE5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9pt;height:14.9pt" o:ole="">
            <v:imagedata r:id="rId36" o:title=""/>
          </v:shape>
          <o:OLEObject Type="Embed" ProgID="Equation.3" ShapeID="_x0000_i1039" DrawAspect="Content" ObjectID="_1542013644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535201" w:rsidRPr="00730235">
        <w:rPr>
          <w:sz w:val="28"/>
          <w:szCs w:val="28"/>
        </w:rPr>
        <w:t xml:space="preserve"> </w:t>
      </w:r>
      <w:r w:rsidR="00730235">
        <w:rPr>
          <w:sz w:val="28"/>
          <w:szCs w:val="28"/>
        </w:rPr>
        <w:t>за месяц, шт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37397C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0" type="#_x0000_t75" style="width:117.75pt;height:36.5pt" o:ole="">
            <v:imagedata r:id="rId38" o:title=""/>
          </v:shape>
          <o:OLEObject Type="Embed" ProgID="Equation.DSMT4" ShapeID="_x0000_i1040" DrawAspect="Content" ObjectID="_1542013645" r:id="rId39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 w:rsidR="006A4443">
        <w:rPr>
          <w:sz w:val="28"/>
          <w:szCs w:val="28"/>
        </w:rPr>
        <w:tab/>
      </w:r>
      <w:r w:rsidR="006A4443"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1" type="#_x0000_t75" style="width:11.3pt;height:14.9pt" o:ole="">
            <v:imagedata r:id="rId40" o:title=""/>
          </v:shape>
          <o:OLEObject Type="Embed" ProgID="Equation.3" ShapeID="_x0000_i1041" DrawAspect="Content" ObjectID="_1542013646" r:id="rId41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2" type="#_x0000_t75" style="width:33.95pt;height:14.9pt" o:ole="">
            <v:imagedata r:id="rId42" o:title=""/>
          </v:shape>
          <o:OLEObject Type="Embed" ProgID="Equation.3" ShapeID="_x0000_i1042" DrawAspect="Content" ObjectID="_1542013647" r:id="rId43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3" type="#_x0000_t75" style="width:7.2pt;height:12.35pt" o:ole="">
            <v:imagedata r:id="rId44" o:title=""/>
          </v:shape>
          <o:OLEObject Type="Embed" ProgID="Equation.3" ShapeID="_x0000_i1043" DrawAspect="Content" ObjectID="_1542013648" r:id="rId45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4" type="#_x0000_t75" style="width:23.65pt;height:14.4pt" o:ole="">
            <v:imagedata r:id="rId46" o:title=""/>
          </v:shape>
          <o:OLEObject Type="Embed" ProgID="Equation.3" ShapeID="_x0000_i1044" DrawAspect="Content" ObjectID="_1542013649" r:id="rId47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5" type="#_x0000_t75" style="width:11.3pt;height:14.9pt" o:ole="">
            <v:imagedata r:id="rId48" o:title=""/>
          </v:shape>
          <o:OLEObject Type="Embed" ProgID="Equation.3" ShapeID="_x0000_i1045" DrawAspect="Content" ObjectID="_1542013650" r:id="rId49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6" type="#_x0000_t75" style="width:28.8pt;height:14.9pt" o:ole="">
            <v:imagedata r:id="rId50" o:title=""/>
          </v:shape>
          <o:OLEObject Type="Embed" ProgID="Equation.3" ShapeID="_x0000_i1046" DrawAspect="Content" ObjectID="_1542013651" r:id="rId51"/>
        </w:object>
      </w:r>
      <w:r w:rsidRPr="001D21D5">
        <w:rPr>
          <w:sz w:val="28"/>
          <w:szCs w:val="28"/>
        </w:rPr>
        <w:t>);</w:t>
      </w:r>
    </w:p>
    <w:p w:rsidR="008378CC" w:rsidRDefault="00CB6F70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7" type="#_x0000_t75" style="width:12.35pt;height:11.3pt" o:ole="">
            <v:imagedata r:id="rId52" o:title=""/>
          </v:shape>
          <o:OLEObject Type="Embed" ProgID="Equation.3" ShapeID="_x0000_i1047" DrawAspect="Content" ObjectID="_1542013652" r:id="rId53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1212B1" w:rsidRPr="001D21D5">
        <w:rPr>
          <w:position w:val="-6"/>
          <w:sz w:val="28"/>
          <w:szCs w:val="28"/>
        </w:rPr>
        <w:object w:dxaOrig="580" w:dyaOrig="279">
          <v:shape id="_x0000_i1048" type="#_x0000_t75" style="width:33.95pt;height:15.45pt" o:ole="">
            <v:imagedata r:id="rId54" o:title=""/>
          </v:shape>
          <o:OLEObject Type="Embed" ProgID="Equation.DSMT4" ShapeID="_x0000_i1048" DrawAspect="Content" ObjectID="_1542013653" r:id="rId55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Default="001212B1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37397C">
        <w:rPr>
          <w:position w:val="-14"/>
          <w:sz w:val="28"/>
          <w:szCs w:val="28"/>
        </w:rPr>
        <w:object w:dxaOrig="2900" w:dyaOrig="380">
          <v:shape id="_x0000_i1049" type="#_x0000_t75" style="width:148.65pt;height:20.05pt" o:ole="">
            <v:imagedata r:id="rId56" o:title=""/>
          </v:shape>
          <o:OLEObject Type="Embed" ProgID="Equation.DSMT4" ShapeID="_x0000_i1049" DrawAspect="Content" ObjectID="_1542013654" r:id="rId57"/>
        </w:object>
      </w:r>
    </w:p>
    <w:p w:rsidR="004F407A" w:rsidRPr="0017666D" w:rsidRDefault="00BB1BCD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Pr="00BB1BCD">
        <w:rPr>
          <w:position w:val="-6"/>
          <w:sz w:val="28"/>
          <w:szCs w:val="28"/>
        </w:rPr>
        <w:object w:dxaOrig="840" w:dyaOrig="279">
          <v:shape id="_x0000_i1050" type="#_x0000_t75" style="width:52.45pt;height:15.45pt" o:ole="">
            <v:imagedata r:id="rId58" o:title=""/>
          </v:shape>
          <o:OLEObject Type="Embed" ProgID="Equation.DSMT4" ShapeID="_x0000_i1050" DrawAspect="Content" ObjectID="_1542013655" r:id="rId59"/>
        </w:object>
      </w:r>
      <w:r>
        <w:rPr>
          <w:sz w:val="28"/>
          <w:szCs w:val="28"/>
        </w:rPr>
        <w:t xml:space="preserve"> </w:t>
      </w:r>
      <w:r w:rsidR="006822B5" w:rsidRPr="006822B5">
        <w:rPr>
          <w:sz w:val="28"/>
          <w:szCs w:val="28"/>
        </w:rPr>
        <w:t>(</w:t>
      </w:r>
      <w:r w:rsidR="006822B5">
        <w:rPr>
          <w:sz w:val="28"/>
          <w:szCs w:val="28"/>
        </w:rPr>
        <w:t>из</w:t>
      </w:r>
      <w:r w:rsidR="006822B5" w:rsidRPr="006822B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таблицы норм времени</w:t>
      </w:r>
      <w:r w:rsidR="006822B5" w:rsidRPr="006822B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1D21D5">
        <w:rPr>
          <w:position w:val="-4"/>
          <w:sz w:val="28"/>
          <w:szCs w:val="28"/>
        </w:rPr>
        <w:object w:dxaOrig="180" w:dyaOrig="200">
          <v:shape id="_x0000_i1051" type="#_x0000_t75" style="width:11.3pt;height:11.3pt" o:ole="">
            <v:imagedata r:id="rId30" o:title=""/>
          </v:shape>
          <o:OLEObject Type="Embed" ProgID="Equation.3" ShapeID="_x0000_i1051" DrawAspect="Content" ObjectID="_1542013656" r:id="rId60"/>
        </w:object>
      </w:r>
      <w:r w:rsidRPr="001D21D5">
        <w:rPr>
          <w:sz w:val="28"/>
          <w:szCs w:val="28"/>
        </w:rPr>
        <w:t>–</w:t>
      </w:r>
      <w:r w:rsidRPr="00BB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часто встречаемая норма в таблице. Остальные нормы должны быть кратны </w:t>
      </w:r>
      <w:r w:rsidRPr="001D21D5">
        <w:rPr>
          <w:position w:val="-4"/>
          <w:sz w:val="28"/>
          <w:szCs w:val="28"/>
        </w:rPr>
        <w:object w:dxaOrig="180" w:dyaOrig="200">
          <v:shape id="_x0000_i1052" type="#_x0000_t75" style="width:11.3pt;height:11.3pt" o:ole="">
            <v:imagedata r:id="rId30" o:title=""/>
          </v:shape>
          <o:OLEObject Type="Embed" ProgID="Equation.3" ShapeID="_x0000_i1052" DrawAspect="Content" ObjectID="_1542013657" r:id="rId61"/>
        </w:object>
      </w:r>
      <w:r w:rsidRPr="0017666D">
        <w:rPr>
          <w:sz w:val="28"/>
          <w:szCs w:val="28"/>
        </w:rPr>
        <w:t>.</w: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</w:t>
      </w:r>
      <w:r w:rsidR="00E34936">
        <w:rPr>
          <w:sz w:val="28"/>
          <w:szCs w:val="28"/>
        </w:rPr>
        <w:t>программы выпуска</w:t>
      </w:r>
      <w:r w:rsidR="00CF5F3F" w:rsidRPr="0017666D">
        <w:rPr>
          <w:sz w:val="28"/>
          <w:szCs w:val="28"/>
        </w:rPr>
        <w:t xml:space="preserve"> </w:t>
      </w:r>
      <w:r w:rsidR="00CF5F3F">
        <w:rPr>
          <w:sz w:val="28"/>
          <w:szCs w:val="28"/>
        </w:rPr>
        <w:t>за месяц</w:t>
      </w:r>
      <w:r w:rsidR="00E34936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17666D" w:rsidP="009B4EB3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2820" w:dyaOrig="620">
          <v:shape id="_x0000_i1053" type="#_x0000_t75" style="width:145.55pt;height:31.35pt" o:ole="">
            <v:imagedata r:id="rId62" o:title=""/>
          </v:shape>
          <o:OLEObject Type="Embed" ProgID="Equation.DSMT4" ShapeID="_x0000_i1053" DrawAspect="Content" ObjectID="_1542013658" r:id="rId63"/>
        </w:object>
      </w:r>
    </w:p>
    <w:p w:rsidR="007F79D2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972903" w:rsidRPr="00972903">
        <w:rPr>
          <w:sz w:val="28"/>
          <w:szCs w:val="28"/>
        </w:rPr>
        <w:t>.</w:t>
      </w:r>
      <w:r w:rsidR="00972903" w:rsidRPr="00EF2F6F">
        <w:rPr>
          <w:sz w:val="28"/>
          <w:szCs w:val="28"/>
        </w:rPr>
        <w:t>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EF2F6F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580" w:dyaOrig="660">
          <v:shape id="_x0000_i1054" type="#_x0000_t75" style="width:331.7pt;height:33.95pt" o:ole="">
            <v:imagedata r:id="rId64" o:title=""/>
          </v:shape>
          <o:OLEObject Type="Embed" ProgID="Equation.DSMT4" ShapeID="_x0000_i1054" DrawAspect="Content" ObjectID="_1542013659" r:id="rId65"/>
        </w:object>
      </w:r>
    </w:p>
    <w:p w:rsidR="00914971" w:rsidRDefault="00914971" w:rsidP="009B4EB3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="00282026" w:rsidRPr="00D21976">
        <w:rPr>
          <w:position w:val="-14"/>
        </w:rPr>
        <w:object w:dxaOrig="800" w:dyaOrig="380">
          <v:shape id="_x0000_i1055" type="#_x0000_t75" style="width:40.65pt;height:19.05pt" o:ole="">
            <v:imagedata r:id="rId66" o:title=""/>
          </v:shape>
          <o:OLEObject Type="Embed" ProgID="Equation.DSMT4" ShapeID="_x0000_i1055" DrawAspect="Content" ObjectID="_1542013660" r:id="rId67"/>
        </w:object>
      </w:r>
      <w:r>
        <w:t>.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2D0F7E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460" w:dyaOrig="620">
          <v:shape id="_x0000_i1056" type="#_x0000_t75" style="width:76.1pt;height:33.45pt" o:ole="">
            <v:imagedata r:id="rId68" o:title=""/>
          </v:shape>
          <o:OLEObject Type="Embed" ProgID="Equation.DSMT4" ShapeID="_x0000_i1056" DrawAspect="Content" ObjectID="_1542013661" r:id="rId69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B82940" w:rsidRPr="001D21D5">
        <w:rPr>
          <w:position w:val="-12"/>
          <w:sz w:val="28"/>
          <w:szCs w:val="28"/>
        </w:rPr>
        <w:object w:dxaOrig="1280" w:dyaOrig="360">
          <v:shape id="_x0000_i1057" type="#_x0000_t75" style="width:67.35pt;height:19.05pt" o:ole="">
            <v:imagedata r:id="rId70" o:title=""/>
          </v:shape>
          <o:OLEObject Type="Embed" ProgID="Equation.DSMT4" ShapeID="_x0000_i1057" DrawAspect="Content" ObjectID="_1542013662" r:id="rId71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8" type="#_x0000_t75" style="width:19.05pt;height:19.05pt" o:ole="">
            <v:imagedata r:id="rId72" o:title=""/>
          </v:shape>
          <o:OLEObject Type="Embed" ProgID="Equation.3" ShapeID="_x0000_i1058" DrawAspect="Content" ObjectID="_1542013663" r:id="rId73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9" type="#_x0000_t75" style="width:70.45pt;height:50.4pt" o:ole="">
            <v:imagedata r:id="rId74" o:title=""/>
          </v:shape>
          <o:OLEObject Type="Embed" ProgID="Equation.3" ShapeID="_x0000_i1059" DrawAspect="Content" ObjectID="_1542013664" r:id="rId75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A02622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520" w:dyaOrig="660">
          <v:shape id="_x0000_i1060" type="#_x0000_t75" style="width:338.9pt;height:33.95pt" o:ole="">
            <v:imagedata r:id="rId76" o:title=""/>
          </v:shape>
          <o:OLEObject Type="Embed" ProgID="Equation.DSMT4" ShapeID="_x0000_i1060" DrawAspect="Content" ObjectID="_1542013665" r:id="rId77"/>
        </w:object>
      </w:r>
    </w:p>
    <w:p w:rsidR="008378CC" w:rsidRPr="001D21D5" w:rsidRDefault="008378CC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5pt;height:19.05pt" o:ole="">
            <v:imagedata r:id="rId78" o:title=""/>
          </v:shape>
          <o:OLEObject Type="Embed" ProgID="Equation.3" ShapeID="_x0000_i1061" DrawAspect="Content" ObjectID="_1542013666" r:id="rId79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2" type="#_x0000_t75" style="width:36.5pt;height:19.05pt" o:ole="">
            <v:imagedata r:id="rId80" o:title=""/>
          </v:shape>
          <o:OLEObject Type="Embed" ProgID="Equation.3" ShapeID="_x0000_i1062" DrawAspect="Content" ObjectID="_1542013667" r:id="rId81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3" type="#_x0000_t75" style="width:36.5pt;height:19.05pt" o:ole="">
            <v:imagedata r:id="rId82" o:title=""/>
          </v:shape>
          <o:OLEObject Type="Embed" ProgID="Equation.3" ShapeID="_x0000_i1063" DrawAspect="Content" ObjectID="_1542013668" r:id="rId83"/>
        </w:object>
      </w:r>
      <w:r w:rsidRPr="001D21D5">
        <w:rPr>
          <w:sz w:val="28"/>
          <w:szCs w:val="28"/>
        </w:rPr>
        <w:t xml:space="preserve">, следовательно, тип производства </w:t>
      </w:r>
      <w:r w:rsidRPr="001D21D5">
        <w:rPr>
          <w:sz w:val="28"/>
          <w:szCs w:val="28"/>
        </w:rPr>
        <w:lastRenderedPageBreak/>
        <w:t>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9B4EB3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4" type="#_x0000_t75" style="width:52.95pt;height:15.95pt" o:ole="">
            <v:imagedata r:id="rId84" o:title=""/>
          </v:shape>
          <o:OLEObject Type="Embed" ProgID="Equation.3" ShapeID="_x0000_i1064" DrawAspect="Content" ObjectID="_1542013669" r:id="rId85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9B4EB3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9B4EB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9B4EB3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9B4EB3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="009E0EDD" w:rsidRPr="001D21D5">
        <w:rPr>
          <w:position w:val="-24"/>
          <w:sz w:val="28"/>
          <w:szCs w:val="28"/>
        </w:rPr>
        <w:object w:dxaOrig="1460" w:dyaOrig="660">
          <v:shape id="_x0000_i1065" type="#_x0000_t75" style="width:79.7pt;height:36.5pt" o:ole="">
            <v:imagedata r:id="rId86" o:title=""/>
          </v:shape>
          <o:OLEObject Type="Embed" ProgID="Equation.DSMT4" ShapeID="_x0000_i1065" DrawAspect="Content" ObjectID="_1542013670" r:id="rId87"/>
        </w:object>
      </w:r>
      <w:r w:rsidRPr="00FD36C7">
        <w:rPr>
          <w:position w:val="-6"/>
        </w:rPr>
        <w:object w:dxaOrig="1020" w:dyaOrig="279">
          <v:shape id="_x0000_i1066" type="#_x0000_t75" style="width:56.55pt;height:15.45pt" o:ole="">
            <v:imagedata r:id="rId88" o:title=""/>
          </v:shape>
          <o:OLEObject Type="Embed" ProgID="Equation.3" ShapeID="_x0000_i1066" DrawAspect="Content" ObjectID="_1542013671" r:id="rId89"/>
        </w:object>
      </w:r>
    </w:p>
    <w:p w:rsidR="00B32735" w:rsidRPr="00DB4455" w:rsidRDefault="00B32735" w:rsidP="009B4EB3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9B4EB3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7" type="#_x0000_t75" style="width:58.1pt;height:34.95pt" o:ole="">
            <v:imagedata r:id="rId90" o:title=""/>
          </v:shape>
          <o:OLEObject Type="Embed" ProgID="Equation.3" ShapeID="_x0000_i1067" DrawAspect="Content" ObjectID="_1542013672" r:id="rId91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9B4EB3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8" type="#_x0000_t75" style="width:15.95pt;height:20.05pt" o:ole="" fillcolor="window">
            <v:imagedata r:id="rId92" o:title=""/>
          </v:shape>
          <o:OLEObject Type="Embed" ProgID="Equation.3" ShapeID="_x0000_i1068" DrawAspect="Content" ObjectID="_1542013673" r:id="rId93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9B4EB3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216AF2" w:rsidP="009B4EB3">
      <w:pPr>
        <w:pStyle w:val="a9"/>
        <w:spacing w:line="360" w:lineRule="auto"/>
        <w:jc w:val="right"/>
      </w:pPr>
      <w:r w:rsidRPr="00215170">
        <w:rPr>
          <w:position w:val="-28"/>
        </w:rPr>
        <w:object w:dxaOrig="2120" w:dyaOrig="680">
          <v:shape id="_x0000_i1069" type="#_x0000_t75" style="width:120.85pt;height:34.45pt" o:ole="" fillcolor="window">
            <v:imagedata r:id="rId94" o:title=""/>
          </v:shape>
          <o:OLEObject Type="Embed" ProgID="Equation.DSMT4" ShapeID="_x0000_i1069" DrawAspect="Content" ObjectID="_1542013674" r:id="rId95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9B4EB3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70" type="#_x0000_t75" style="width:59.65pt;height:40.65pt" o:ole="" fillcolor="window">
            <v:imagedata r:id="rId96" o:title=""/>
          </v:shape>
          <o:OLEObject Type="Embed" ProgID="Equation.3" ShapeID="_x0000_i1070" DrawAspect="Content" ObjectID="_1542013675" r:id="rId97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9B4EB3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71" type="#_x0000_t75" style="width:23.15pt;height:19.05pt" o:ole="" fillcolor="window">
            <v:imagedata r:id="rId98" o:title=""/>
          </v:shape>
          <o:OLEObject Type="Embed" ProgID="Equation.3" ShapeID="_x0000_i1071" DrawAspect="Content" ObjectID="_1542013676" r:id="rId99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9B4EB3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2" type="#_x0000_t75" style="width:27.25pt;height:19.55pt" o:ole="" fillcolor="window">
            <v:imagedata r:id="rId100" o:title=""/>
          </v:shape>
          <o:OLEObject Type="Embed" ProgID="Equation.3" ShapeID="_x0000_i1072" DrawAspect="Content" ObjectID="_1542013677" r:id="rId101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9B4EB3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3" type="#_x0000_t75" style="width:77.15pt;height:66.85pt" o:ole="" fillcolor="window">
            <v:imagedata r:id="rId102" o:title=""/>
          </v:shape>
          <o:OLEObject Type="Embed" ProgID="Equation.3" ShapeID="_x0000_i1073" DrawAspect="Content" ObjectID="_1542013678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9C3662" w:rsidP="009B4EB3">
      <w:pPr>
        <w:spacing w:line="360" w:lineRule="auto"/>
        <w:ind w:firstLine="567"/>
        <w:jc w:val="center"/>
      </w:pPr>
      <w:r w:rsidRPr="00215170">
        <w:rPr>
          <w:position w:val="-24"/>
        </w:rPr>
        <w:object w:dxaOrig="2200" w:dyaOrig="620">
          <v:shape id="_x0000_i1074" type="#_x0000_t75" style="width:114.15pt;height:33.45pt" o:ole="" fillcolor="window">
            <v:imagedata r:id="rId104" o:title=""/>
          </v:shape>
          <o:OLEObject Type="Embed" ProgID="Equation.DSMT4" ShapeID="_x0000_i1074" DrawAspect="Content" ObjectID="_1542013679" r:id="rId105"/>
        </w:object>
      </w:r>
      <w:r w:rsidR="00B32735" w:rsidRPr="00215170">
        <w:t>.</w:t>
      </w:r>
    </w:p>
    <w:p w:rsidR="00C93307" w:rsidRDefault="00C93307" w:rsidP="009B4EB3">
      <w:pPr>
        <w:spacing w:line="360" w:lineRule="auto"/>
      </w:pPr>
    </w:p>
    <w:p w:rsidR="00BA0DBB" w:rsidRPr="00C93307" w:rsidRDefault="00BA0DBB" w:rsidP="009B4EB3">
      <w:pPr>
        <w:spacing w:line="360" w:lineRule="auto"/>
      </w:pPr>
    </w:p>
    <w:p w:rsidR="00FC219D" w:rsidRDefault="00C93307" w:rsidP="009B4EB3">
      <w:pPr>
        <w:pStyle w:val="3"/>
        <w:spacing w:line="360" w:lineRule="auto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3061A1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3061A1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3061A1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3061A1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3061A1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3061A1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D223FF" w:rsidRPr="00DE6EDF" w:rsidTr="00D223FF">
        <w:trPr>
          <w:trHeight w:val="500"/>
        </w:trPr>
        <w:tc>
          <w:tcPr>
            <w:tcW w:w="426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Merge w:val="restart"/>
          </w:tcPr>
          <w:p w:rsidR="00D223FF" w:rsidRDefault="00D223FF" w:rsidP="003061A1">
            <w:r w:rsidRPr="00DE6EDF">
              <w:t xml:space="preserve">Расклепать в печатной плате 43 заклепки. </w:t>
            </w:r>
          </w:p>
          <w:p w:rsidR="00D223FF" w:rsidRPr="00DE6EDF" w:rsidRDefault="00D223FF" w:rsidP="003061A1">
            <w:r w:rsidRPr="00DE6EDF">
              <w:t>Оснастить ламповые панели лепестками</w:t>
            </w:r>
          </w:p>
        </w:tc>
        <w:tc>
          <w:tcPr>
            <w:tcW w:w="708" w:type="dxa"/>
            <w:vMerge w:val="restart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be-BY"/>
              </w:rPr>
              <w:t>,</w:t>
            </w: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be-BY"/>
              </w:rPr>
              <w:t>2</w:t>
            </w:r>
          </w:p>
        </w:tc>
        <w:tc>
          <w:tcPr>
            <w:tcW w:w="567" w:type="dxa"/>
          </w:tcPr>
          <w:p w:rsidR="00D223FF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Pr="00890BDE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D223FF" w:rsidRPr="00DE6EDF" w:rsidTr="00DE6EDF">
        <w:trPr>
          <w:trHeight w:val="500"/>
        </w:trPr>
        <w:tc>
          <w:tcPr>
            <w:tcW w:w="426" w:type="dxa"/>
            <w:vMerge/>
          </w:tcPr>
          <w:p w:rsidR="00D223FF" w:rsidRPr="00DE6ED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Merge/>
          </w:tcPr>
          <w:p w:rsidR="00D223FF" w:rsidRPr="00DE6EDF" w:rsidRDefault="00D223FF" w:rsidP="003061A1"/>
        </w:tc>
        <w:tc>
          <w:tcPr>
            <w:tcW w:w="708" w:type="dxa"/>
            <w:vMerge/>
          </w:tcPr>
          <w:p w:rsid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223FF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417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1,44</w:t>
            </w:r>
          </w:p>
        </w:tc>
        <w:tc>
          <w:tcPr>
            <w:tcW w:w="709" w:type="dxa"/>
          </w:tcPr>
          <w:p w:rsidR="00D223FF" w:rsidRPr="00D223FF" w:rsidRDefault="00D223FF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D223FF" w:rsidRP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D223FF" w:rsidRDefault="00D223FF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3061A1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1,40</w:t>
            </w:r>
          </w:p>
        </w:tc>
        <w:tc>
          <w:tcPr>
            <w:tcW w:w="567" w:type="dxa"/>
          </w:tcPr>
          <w:p w:rsidR="00FC219D" w:rsidRPr="00D223F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C219D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C219D" w:rsidRPr="00C638FD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1,40</w:t>
            </w:r>
          </w:p>
        </w:tc>
        <w:tc>
          <w:tcPr>
            <w:tcW w:w="709" w:type="dxa"/>
          </w:tcPr>
          <w:p w:rsidR="00FC219D" w:rsidRPr="00DE6EDF" w:rsidRDefault="0085295A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1832A4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2,917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0,972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084469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068F5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be-BY"/>
              </w:rPr>
              <w:t>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0,56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E518A5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  <w:r w:rsidR="00E518A5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0,48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1,028</w:t>
            </w:r>
          </w:p>
        </w:tc>
        <w:tc>
          <w:tcPr>
            <w:tcW w:w="1417" w:type="dxa"/>
          </w:tcPr>
          <w:p w:rsidR="00FA1900" w:rsidRPr="00DE6EDF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1,44</w:t>
            </w:r>
          </w:p>
        </w:tc>
        <w:tc>
          <w:tcPr>
            <w:tcW w:w="709" w:type="dxa"/>
          </w:tcPr>
          <w:p w:rsidR="00FA1900" w:rsidRPr="00DE6EDF" w:rsidRDefault="0085295A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1832A4" w:rsidRDefault="001832A4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B96951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C638FD" w:rsidRDefault="00C638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be-BY"/>
              </w:rPr>
              <w:t>0,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B96951">
              <w:rPr>
                <w:sz w:val="24"/>
                <w:szCs w:val="24"/>
                <w:lang w:val="be-BY"/>
              </w:rPr>
              <w:t>,4</w:t>
            </w:r>
            <w:r w:rsidR="00FA1900"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2524D4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</w:t>
            </w:r>
            <w:r w:rsidR="00C638FD">
              <w:rPr>
                <w:sz w:val="24"/>
                <w:szCs w:val="24"/>
                <w:lang w:val="be-BY"/>
              </w:rPr>
              <w:t>4</w:t>
            </w:r>
            <w:r w:rsidRPr="00DE6EDF">
              <w:rPr>
                <w:sz w:val="24"/>
                <w:szCs w:val="24"/>
                <w:lang w:val="be-BY"/>
              </w:rPr>
              <w:t>4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890BDE" w:rsidP="003061A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3061A1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B96951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0,40</w:t>
            </w:r>
          </w:p>
        </w:tc>
        <w:tc>
          <w:tcPr>
            <w:tcW w:w="567" w:type="dxa"/>
          </w:tcPr>
          <w:p w:rsidR="00FA1900" w:rsidRPr="00DE6EDF" w:rsidRDefault="00D223FF" w:rsidP="003061A1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FA1900" w:rsidRPr="00DE6EDF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>
              <w:rPr>
                <w:sz w:val="24"/>
                <w:szCs w:val="24"/>
                <w:lang w:val="be-BY"/>
              </w:rPr>
              <w:t>1,0</w:t>
            </w:r>
          </w:p>
        </w:tc>
        <w:tc>
          <w:tcPr>
            <w:tcW w:w="1417" w:type="dxa"/>
          </w:tcPr>
          <w:p w:rsidR="00FA1900" w:rsidRPr="009909B7" w:rsidRDefault="00C02CFD" w:rsidP="003061A1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</w:p>
        </w:tc>
        <w:tc>
          <w:tcPr>
            <w:tcW w:w="709" w:type="dxa"/>
          </w:tcPr>
          <w:p w:rsidR="00FA1900" w:rsidRPr="00DE6EDF" w:rsidRDefault="001832A4" w:rsidP="003061A1">
            <w:pPr>
              <w:jc w:val="center"/>
            </w:pPr>
            <w:r>
              <w:rPr>
                <w:lang w:val="be-BY"/>
              </w:rPr>
              <w:t>0,48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F0AB1" w:rsidP="003061A1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0,833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3061A1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890BDE" w:rsidRDefault="00890BDE" w:rsidP="003061A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0,</w:t>
            </w:r>
            <w:r>
              <w:rPr>
                <w:bCs/>
                <w:lang w:val="en-US"/>
              </w:rPr>
              <w:t>833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3061A1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17,</w:t>
            </w:r>
            <w:r w:rsidRPr="00231E4B">
              <w:rPr>
                <w:b/>
                <w:bCs/>
                <w:lang w:val="be-BY"/>
              </w:rPr>
              <w:t>749</w:t>
            </w:r>
          </w:p>
        </w:tc>
        <w:tc>
          <w:tcPr>
            <w:tcW w:w="851" w:type="dxa"/>
          </w:tcPr>
          <w:p w:rsidR="00062907" w:rsidRPr="00DE6EDF" w:rsidRDefault="00231E4B" w:rsidP="003061A1">
            <w:pPr>
              <w:jc w:val="center"/>
              <w:rPr>
                <w:b/>
                <w:bCs/>
                <w:lang w:val="be-BY"/>
              </w:rPr>
            </w:pPr>
            <w:r>
              <w:rPr>
                <w:b/>
                <w:bCs/>
                <w:lang w:val="be-BY"/>
              </w:rPr>
              <w:t>18</w:t>
            </w:r>
          </w:p>
        </w:tc>
        <w:tc>
          <w:tcPr>
            <w:tcW w:w="992" w:type="dxa"/>
          </w:tcPr>
          <w:p w:rsidR="00062907" w:rsidRPr="00DE6EDF" w:rsidRDefault="00062907" w:rsidP="003061A1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9B4EB3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9B4EB3">
      <w:pPr>
        <w:spacing w:line="360" w:lineRule="auto"/>
      </w:pPr>
    </w:p>
    <w:p w:rsidR="00FC219D" w:rsidRPr="00DB4455" w:rsidRDefault="00B82278" w:rsidP="009B4EB3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9B4EB3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5" type="#_x0000_t75" style="width:45.75pt;height:40.65pt" o:ole="" fillcolor="window">
            <v:imagedata r:id="rId106" o:title=""/>
          </v:shape>
          <o:OLEObject Type="Embed" ProgID="Equation.3" ShapeID="_x0000_i1075" DrawAspect="Content" ObjectID="_1542013680" r:id="rId10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9B4EB3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6" type="#_x0000_t75" style="width:17.5pt;height:22.65pt" o:ole="">
            <v:imagedata r:id="rId108" o:title=""/>
          </v:shape>
          <o:OLEObject Type="Embed" ProgID="Equation.3" ShapeID="_x0000_i1076" DrawAspect="Content" ObjectID="_1542013681" r:id="rId109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9B4EB3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7" type="#_x0000_t75" style="width:20.05pt;height:22.65pt" o:ole="">
            <v:imagedata r:id="rId110" o:title=""/>
          </v:shape>
          <o:OLEObject Type="Embed" ProgID="Equation.3" ShapeID="_x0000_i1077" DrawAspect="Content" ObjectID="_1542013682" r:id="rId111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ED1774" w:rsidP="009B4EB3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79" w:dyaOrig="660">
          <v:shape id="_x0000_i1078" type="#_x0000_t75" style="width:80.75pt;height:33.95pt" o:ole="">
            <v:imagedata r:id="rId112" o:title=""/>
          </v:shape>
          <o:OLEObject Type="Embed" ProgID="Equation.DSMT4" ShapeID="_x0000_i1078" DrawAspect="Content" ObjectID="_1542013683" r:id="rId113"/>
        </w:object>
      </w:r>
      <w:r w:rsidR="006A4443" w:rsidRPr="009424A0">
        <w:rPr>
          <w:position w:val="-6"/>
        </w:rPr>
        <w:object w:dxaOrig="840" w:dyaOrig="279">
          <v:shape id="_x0000_i1079" type="#_x0000_t75" style="width:45.75pt;height:15.45pt" o:ole="">
            <v:imagedata r:id="rId114" o:title=""/>
          </v:shape>
          <o:OLEObject Type="Embed" ProgID="Equation.3" ShapeID="_x0000_i1079" DrawAspect="Content" ObjectID="_1542013684" r:id="rId115"/>
        </w:object>
      </w:r>
    </w:p>
    <w:p w:rsidR="009424A0" w:rsidRPr="00DB4455" w:rsidRDefault="009424A0" w:rsidP="009B4EB3">
      <w:pPr>
        <w:pStyle w:val="ac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B4EB3">
      <w:pPr>
        <w:pStyle w:val="ac"/>
        <w:spacing w:line="360" w:lineRule="auto"/>
        <w:ind w:left="993"/>
        <w:rPr>
          <w:b/>
          <w:sz w:val="28"/>
          <w:szCs w:val="28"/>
        </w:rPr>
      </w:pPr>
    </w:p>
    <w:p w:rsidR="009424A0" w:rsidRDefault="009424A0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80" type="#_x0000_t75" style="width:140.9pt;height:19.55pt" o:ole="">
            <v:imagedata r:id="rId116" o:title=""/>
          </v:shape>
          <o:OLEObject Type="Embed" ProgID="Equation.3" ShapeID="_x0000_i1080" DrawAspect="Content" ObjectID="_1542013685" r:id="rId117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B4EB3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81" type="#_x0000_t75" style="width:76.65pt;height:19.05pt" o:ole="">
            <v:imagedata r:id="rId118" o:title=""/>
          </v:shape>
          <o:OLEObject Type="Embed" ProgID="Equation.3" ShapeID="_x0000_i1081" DrawAspect="Content" ObjectID="_1542013686" r:id="rId119"/>
        </w:object>
      </w:r>
      <w:r w:rsidR="00C7262E" w:rsidRPr="00C7262E">
        <w:rPr>
          <w:sz w:val="28"/>
          <w:szCs w:val="28"/>
        </w:rPr>
        <w:t xml:space="preserve"> </w:t>
      </w:r>
      <w:r w:rsidR="001D1B0D" w:rsidRPr="00C7262E">
        <w:rPr>
          <w:sz w:val="28"/>
          <w:szCs w:val="28"/>
        </w:rPr>
        <w:t>– количество</w:t>
      </w:r>
      <w:r w:rsidR="00C7262E" w:rsidRPr="00C7262E">
        <w:rPr>
          <w:sz w:val="28"/>
          <w:szCs w:val="28"/>
        </w:rPr>
        <w:t xml:space="preserve"> рабочих мест.</w:t>
      </w:r>
    </w:p>
    <w:p w:rsidR="00C7262E" w:rsidRPr="00B32735" w:rsidRDefault="00ED1774" w:rsidP="009B4EB3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E97971">
        <w:rPr>
          <w:position w:val="-14"/>
          <w:sz w:val="28"/>
          <w:szCs w:val="28"/>
        </w:rPr>
        <w:object w:dxaOrig="1860" w:dyaOrig="400">
          <v:shape id="_x0000_i1082" type="#_x0000_t75" style="width:101.85pt;height:24.15pt" o:ole="">
            <v:imagedata r:id="rId120" o:title=""/>
          </v:shape>
          <o:OLEObject Type="Embed" ProgID="Equation.DSMT4" ShapeID="_x0000_i1082" DrawAspect="Content" ObjectID="_1542013687" r:id="rId121"/>
        </w:object>
      </w:r>
    </w:p>
    <w:p w:rsidR="009424A0" w:rsidRDefault="009424A0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lastRenderedPageBreak/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9B57B4" w:rsidP="003C274E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>
        <w:object w:dxaOrig="10408" w:dyaOrig="1501">
          <v:shape id="_x0000_i1083" type="#_x0000_t75" style="width:433.05pt;height:61.2pt" o:ole="">
            <v:imagedata r:id="rId122" o:title=""/>
          </v:shape>
          <o:OLEObject Type="Embed" ProgID="Visio.Drawing.11" ShapeID="_x0000_i1083" DrawAspect="Content" ObjectID="_1542013688" r:id="rId123"/>
        </w:object>
      </w:r>
    </w:p>
    <w:p w:rsidR="000F0489" w:rsidRPr="008B71E5" w:rsidRDefault="00EB297E" w:rsidP="006757FC">
      <w:pPr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8543CD" w:rsidRPr="00EB297E" w:rsidRDefault="00EB297E" w:rsidP="009A6DCC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9B4EB3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08281A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:rsidR="00413FA2" w:rsidRPr="00413FA2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68" w:type="dxa"/>
          </w:tcPr>
          <w:p w:rsidR="00D14799" w:rsidRPr="00D14799" w:rsidRDefault="00B911CE" w:rsidP="0008281A">
            <w:pPr>
              <w:jc w:val="center"/>
              <w:rPr>
                <w:lang w:val="en-US"/>
              </w:rPr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911C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B911C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Pr="00DE6EDF" w:rsidRDefault="00B911CE" w:rsidP="0008281A">
            <w:pPr>
              <w:jc w:val="center"/>
            </w:pPr>
            <w:r>
              <w:t>4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3368" w:type="dxa"/>
          </w:tcPr>
          <w:p w:rsidR="00B911CE" w:rsidRDefault="00B911CE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B911CE" w:rsidRDefault="00B911CE" w:rsidP="0008281A">
            <w:pPr>
              <w:jc w:val="center"/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D0237E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EB297E" w:rsidRPr="00DE6EDF" w:rsidRDefault="00413FA2" w:rsidP="0008281A">
            <w:pPr>
              <w:jc w:val="center"/>
            </w:pPr>
            <w:r>
              <w:t>5</w:t>
            </w:r>
          </w:p>
          <w:p w:rsidR="00EB297E" w:rsidRDefault="00413FA2" w:rsidP="0008281A">
            <w:pPr>
              <w:jc w:val="center"/>
            </w:pPr>
            <w:r>
              <w:t>6</w:t>
            </w:r>
          </w:p>
          <w:p w:rsidR="00413FA2" w:rsidRPr="00413FA2" w:rsidRDefault="00413FA2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  <w:vAlign w:val="center"/>
          </w:tcPr>
          <w:p w:rsidR="00EB297E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  <w:p w:rsidR="00BF287F" w:rsidRPr="00DE6EDF" w:rsidRDefault="00D14799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BF287F" w:rsidRDefault="00D14799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D14799" w:rsidRPr="00D14799" w:rsidRDefault="00D14799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413FA2" w:rsidRPr="00413FA2" w:rsidRDefault="00413FA2" w:rsidP="0008281A">
            <w:pPr>
              <w:jc w:val="center"/>
            </w:pPr>
            <w:r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E97AC3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EB297E" w:rsidRPr="00DE6EDF" w:rsidRDefault="003961E0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D41337" w:rsidRPr="00EB297E" w:rsidTr="00DE6EDF">
        <w:tc>
          <w:tcPr>
            <w:tcW w:w="1452" w:type="dxa"/>
            <w:vAlign w:val="center"/>
          </w:tcPr>
          <w:p w:rsidR="00D41337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D41337" w:rsidRPr="00DE6EDF" w:rsidRDefault="00D41337" w:rsidP="0008281A">
            <w:pPr>
              <w:jc w:val="center"/>
            </w:pPr>
            <w:r>
              <w:t>9</w:t>
            </w:r>
          </w:p>
        </w:tc>
        <w:tc>
          <w:tcPr>
            <w:tcW w:w="2552" w:type="dxa"/>
            <w:vAlign w:val="center"/>
          </w:tcPr>
          <w:p w:rsidR="00D41337" w:rsidRPr="00DE6EDF" w:rsidRDefault="00D41337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D41337" w:rsidRPr="00DE6EDF" w:rsidRDefault="00D41337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B06E3F" w:rsidRPr="00EB297E" w:rsidTr="00DE6EDF">
        <w:tc>
          <w:tcPr>
            <w:tcW w:w="1452" w:type="dxa"/>
            <w:vAlign w:val="center"/>
          </w:tcPr>
          <w:p w:rsidR="00B06E3F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06E3F" w:rsidRPr="00DE6EDF" w:rsidRDefault="00B06E3F" w:rsidP="0008281A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B06E3F" w:rsidRPr="00DE6EDF" w:rsidRDefault="00B06E3F" w:rsidP="0008281A">
            <w:pPr>
              <w:jc w:val="center"/>
            </w:pPr>
            <w:r>
              <w:t>10</w:t>
            </w:r>
          </w:p>
        </w:tc>
        <w:tc>
          <w:tcPr>
            <w:tcW w:w="2552" w:type="dxa"/>
            <w:vAlign w:val="center"/>
          </w:tcPr>
          <w:p w:rsidR="00B06E3F" w:rsidRPr="00DE6EDF" w:rsidRDefault="00B06E3F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B06E3F" w:rsidRPr="00DE6EDF" w:rsidRDefault="00B06E3F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272583" w:rsidRPr="00EB297E" w:rsidTr="00DE6EDF">
        <w:tc>
          <w:tcPr>
            <w:tcW w:w="1452" w:type="dxa"/>
            <w:vAlign w:val="center"/>
          </w:tcPr>
          <w:p w:rsidR="00272583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272583" w:rsidRDefault="00272583" w:rsidP="0008281A">
            <w:pPr>
              <w:jc w:val="center"/>
            </w:pPr>
            <w:r>
              <w:t>11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272583" w:rsidRPr="00413FA2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  <w:p w:rsidR="00272583" w:rsidRPr="00DE6EDF" w:rsidRDefault="00272583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272583" w:rsidRDefault="00272583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272583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272583" w:rsidRPr="00D14799" w:rsidRDefault="00272583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14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5D1C3C" w:rsidRPr="00DE6EDF" w:rsidRDefault="005D1C3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  <w:tr w:rsidR="005D1C3C" w:rsidRPr="00EB297E" w:rsidTr="00DE6EDF">
        <w:tc>
          <w:tcPr>
            <w:tcW w:w="1452" w:type="dxa"/>
            <w:vAlign w:val="center"/>
          </w:tcPr>
          <w:p w:rsidR="005D1C3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D1C3C" w:rsidRPr="00DE6EDF" w:rsidRDefault="005D1C3C" w:rsidP="0008281A">
            <w:pPr>
              <w:jc w:val="center"/>
            </w:pPr>
            <w:r>
              <w:t>15</w:t>
            </w:r>
          </w:p>
          <w:p w:rsidR="005D1C3C" w:rsidRDefault="005D1C3C" w:rsidP="0008281A">
            <w:pPr>
              <w:jc w:val="center"/>
            </w:pPr>
            <w:r>
              <w:t>16</w:t>
            </w:r>
          </w:p>
          <w:p w:rsidR="005D1C3C" w:rsidRPr="00413FA2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2" w:type="dxa"/>
            <w:vAlign w:val="center"/>
          </w:tcPr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  <w:p w:rsidR="005D1C3C" w:rsidRPr="00DE6EDF" w:rsidRDefault="005D1C3C" w:rsidP="0008281A">
            <w:pPr>
              <w:jc w:val="center"/>
            </w:pPr>
            <w:r>
              <w:t>4</w:t>
            </w:r>
          </w:p>
        </w:tc>
        <w:tc>
          <w:tcPr>
            <w:tcW w:w="3368" w:type="dxa"/>
          </w:tcPr>
          <w:p w:rsidR="005D1C3C" w:rsidRDefault="005D1C3C" w:rsidP="0008281A">
            <w:pPr>
              <w:jc w:val="center"/>
            </w:pPr>
            <w:r w:rsidRPr="00D14799">
              <w:t>1,</w:t>
            </w:r>
            <w:r>
              <w:rPr>
                <w:lang w:val="en-US"/>
              </w:rPr>
              <w:t xml:space="preserve"> </w:t>
            </w:r>
            <w:r w:rsidRPr="00D14799">
              <w:t>4,</w:t>
            </w:r>
            <w:r>
              <w:rPr>
                <w:lang w:val="en-US"/>
              </w:rPr>
              <w:t xml:space="preserve"> </w:t>
            </w:r>
            <w:r w:rsidRPr="00D14799">
              <w:t>7,</w:t>
            </w:r>
            <w:r>
              <w:rPr>
                <w:lang w:val="en-US"/>
              </w:rPr>
              <w:t xml:space="preserve"> </w:t>
            </w:r>
            <w:r w:rsidRPr="00D14799">
              <w:t>10</w:t>
            </w:r>
          </w:p>
          <w:p w:rsidR="005D1C3C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2, 5, 8, 11</w:t>
            </w:r>
          </w:p>
          <w:p w:rsidR="005D1C3C" w:rsidRPr="00D14799" w:rsidRDefault="005D1C3C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3, 6, 9, 12</w:t>
            </w:r>
          </w:p>
        </w:tc>
      </w:tr>
      <w:tr w:rsidR="0007422C" w:rsidRPr="00EB297E" w:rsidTr="00DE6EDF">
        <w:tc>
          <w:tcPr>
            <w:tcW w:w="1452" w:type="dxa"/>
            <w:vAlign w:val="center"/>
          </w:tcPr>
          <w:p w:rsidR="0007422C" w:rsidRPr="00B911CE" w:rsidRDefault="00B911CE" w:rsidP="000828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:rsidR="0007422C" w:rsidRPr="007F500B" w:rsidRDefault="0007422C" w:rsidP="0008281A">
            <w:pPr>
              <w:jc w:val="center"/>
              <w:rPr>
                <w:lang w:val="en-US"/>
              </w:rPr>
            </w:pPr>
            <w:r w:rsidRPr="00DE6EDF">
              <w:t>1</w:t>
            </w:r>
          </w:p>
        </w:tc>
        <w:tc>
          <w:tcPr>
            <w:tcW w:w="1275" w:type="dxa"/>
          </w:tcPr>
          <w:p w:rsidR="0007422C" w:rsidRPr="00DE6EDF" w:rsidRDefault="0007422C" w:rsidP="0008281A">
            <w:pPr>
              <w:jc w:val="center"/>
            </w:pPr>
            <w:r>
              <w:t>18</w:t>
            </w:r>
          </w:p>
        </w:tc>
        <w:tc>
          <w:tcPr>
            <w:tcW w:w="2552" w:type="dxa"/>
            <w:vAlign w:val="center"/>
          </w:tcPr>
          <w:p w:rsidR="0007422C" w:rsidRPr="00DE6EDF" w:rsidRDefault="0007422C" w:rsidP="0008281A">
            <w:pPr>
              <w:jc w:val="center"/>
            </w:pPr>
            <w:r>
              <w:t>12</w:t>
            </w:r>
          </w:p>
        </w:tc>
        <w:tc>
          <w:tcPr>
            <w:tcW w:w="3368" w:type="dxa"/>
          </w:tcPr>
          <w:p w:rsidR="0007422C" w:rsidRPr="00DE6EDF" w:rsidRDefault="0007422C" w:rsidP="0008281A">
            <w:pPr>
              <w:jc w:val="center"/>
            </w:pPr>
            <w:r w:rsidRPr="003961E0">
              <w:t>1,</w:t>
            </w:r>
            <w:r>
              <w:rPr>
                <w:lang w:val="en-US"/>
              </w:rPr>
              <w:t xml:space="preserve"> </w:t>
            </w:r>
            <w:r w:rsidRPr="003961E0">
              <w:t>2,</w:t>
            </w:r>
            <w:r>
              <w:rPr>
                <w:lang w:val="en-US"/>
              </w:rPr>
              <w:t xml:space="preserve"> </w:t>
            </w:r>
            <w:r w:rsidRPr="003961E0">
              <w:t>3,</w:t>
            </w:r>
            <w:r>
              <w:rPr>
                <w:lang w:val="en-US"/>
              </w:rPr>
              <w:t xml:space="preserve"> </w:t>
            </w:r>
            <w:r w:rsidRPr="003961E0">
              <w:t>4,</w:t>
            </w:r>
            <w:r>
              <w:rPr>
                <w:lang w:val="en-US"/>
              </w:rPr>
              <w:t xml:space="preserve"> </w:t>
            </w:r>
            <w:r w:rsidRPr="003961E0">
              <w:t>5,</w:t>
            </w:r>
            <w:r>
              <w:rPr>
                <w:lang w:val="en-US"/>
              </w:rPr>
              <w:t xml:space="preserve"> </w:t>
            </w:r>
            <w:r w:rsidRPr="003961E0">
              <w:t>6,</w:t>
            </w:r>
            <w:r>
              <w:rPr>
                <w:lang w:val="en-US"/>
              </w:rPr>
              <w:t xml:space="preserve"> </w:t>
            </w:r>
            <w:r w:rsidRPr="003961E0">
              <w:t>7,</w:t>
            </w:r>
            <w:r>
              <w:rPr>
                <w:lang w:val="en-US"/>
              </w:rPr>
              <w:t xml:space="preserve"> </w:t>
            </w:r>
            <w:r w:rsidRPr="003961E0">
              <w:t>8,</w:t>
            </w:r>
            <w:r>
              <w:rPr>
                <w:lang w:val="en-US"/>
              </w:rPr>
              <w:t xml:space="preserve"> </w:t>
            </w:r>
            <w:r w:rsidRPr="003961E0">
              <w:t>9,</w:t>
            </w:r>
            <w:r>
              <w:rPr>
                <w:lang w:val="en-US"/>
              </w:rPr>
              <w:t xml:space="preserve"> </w:t>
            </w:r>
            <w:r w:rsidRPr="003961E0">
              <w:t>10,</w:t>
            </w:r>
            <w:r>
              <w:rPr>
                <w:lang w:val="en-US"/>
              </w:rPr>
              <w:t xml:space="preserve"> </w:t>
            </w:r>
            <w:r w:rsidRPr="003961E0">
              <w:t>11,</w:t>
            </w:r>
            <w:r>
              <w:rPr>
                <w:lang w:val="en-US"/>
              </w:rPr>
              <w:t xml:space="preserve"> </w:t>
            </w:r>
            <w:r w:rsidRPr="003961E0">
              <w:t>12</w:t>
            </w:r>
          </w:p>
        </w:tc>
      </w:tr>
    </w:tbl>
    <w:p w:rsidR="00BF287F" w:rsidRDefault="00BF287F" w:rsidP="009B4EB3">
      <w:pPr>
        <w:spacing w:line="360" w:lineRule="auto"/>
      </w:pP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lastRenderedPageBreak/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9B4EB3">
      <w:pPr>
        <w:spacing w:after="240"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4" type="#_x0000_t75" style="width:89.5pt;height:34.95pt" o:ole="" fillcolor="window">
            <v:imagedata r:id="rId124" o:title=""/>
          </v:shape>
          <o:OLEObject Type="Embed" ProgID="Equation.3" ShapeID="_x0000_i1084" DrawAspect="Content" ObjectID="_1542013689" r:id="rId125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5" type="#_x0000_t75" style="width:23.15pt;height:19.05pt" o:ole="">
            <v:imagedata r:id="rId126" o:title=""/>
          </v:shape>
          <o:OLEObject Type="Embed" ProgID="Equation.3" ShapeID="_x0000_i1085" DrawAspect="Content" ObjectID="_1542013690" r:id="rId127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9B4EB3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6" type="#_x0000_t75" style="width:14.4pt;height:19.05pt" o:ole="">
            <v:imagedata r:id="rId128" o:title=""/>
          </v:shape>
          <o:OLEObject Type="Embed" ProgID="Equation.3" ShapeID="_x0000_i1086" DrawAspect="Content" ObjectID="_1542013691" r:id="rId129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7F500B" w:rsidP="009B4EB3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40" w:dyaOrig="380">
          <v:shape id="_x0000_i1087" type="#_x0000_t75" style="width:118.3pt;height:20.05pt" o:ole="" fillcolor="window">
            <v:imagedata r:id="rId130" o:title=""/>
          </v:shape>
          <o:OLEObject Type="Embed" ProgID="Equation.DSMT4" ShapeID="_x0000_i1087" DrawAspect="Content" ObjectID="_1542013692" r:id="rId131"/>
        </w:object>
      </w:r>
    </w:p>
    <w:p w:rsidR="00BF287F" w:rsidRPr="00F37109" w:rsidRDefault="00BF287F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8" type="#_x0000_t75" style="width:122.4pt;height:19.05pt" o:ole="">
            <v:imagedata r:id="rId132" o:title=""/>
          </v:shape>
          <o:OLEObject Type="Embed" ProgID="Equation.3" ShapeID="_x0000_i1088" DrawAspect="Content" ObjectID="_1542013693" r:id="rId133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9B4EB3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9B4EB3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9B4EB3">
      <w:pPr>
        <w:pStyle w:val="21"/>
        <w:spacing w:line="36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9" type="#_x0000_t75" style="width:53.5pt;height:36.5pt" o:ole="">
            <v:imagedata r:id="rId134" o:title=""/>
          </v:shape>
          <o:OLEObject Type="Embed" ProgID="Equation.3" ShapeID="_x0000_i1089" DrawAspect="Content" ObjectID="_1542013694" r:id="rId135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9B4EB3">
      <w:pPr>
        <w:pStyle w:val="21"/>
        <w:spacing w:line="36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EE0ED9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220" w:dyaOrig="360">
          <v:shape id="_x0000_i1090" type="#_x0000_t75" style="width:162.5pt;height:19.05pt" o:ole="">
            <v:imagedata r:id="rId136" o:title=""/>
          </v:shape>
          <o:OLEObject Type="Embed" ProgID="Equation.DSMT4" ShapeID="_x0000_i1090" DrawAspect="Content" ObjectID="_1542013695" r:id="rId137"/>
        </w:object>
      </w:r>
    </w:p>
    <w:p w:rsidR="001164CF" w:rsidRPr="00DA56A1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  <w:lang w:val="en-US"/>
        </w:rPr>
      </w:pPr>
      <w:r w:rsidRPr="000C3FBA">
        <w:rPr>
          <w:position w:val="-28"/>
          <w:sz w:val="28"/>
          <w:szCs w:val="28"/>
        </w:rPr>
        <w:object w:dxaOrig="2200" w:dyaOrig="660">
          <v:shape id="_x0000_i1091" type="#_x0000_t75" style="width:110.05pt;height:33.45pt" o:ole="">
            <v:imagedata r:id="rId138" o:title=""/>
          </v:shape>
          <o:OLEObject Type="Embed" ProgID="Equation.DSMT4" ShapeID="_x0000_i1091" DrawAspect="Content" ObjectID="_1542013696" r:id="rId139"/>
        </w:object>
      </w:r>
      <w:r w:rsidR="00941832">
        <w:rPr>
          <w:sz w:val="28"/>
          <w:szCs w:val="28"/>
        </w:rPr>
        <w:t>, округлим</w:t>
      </w:r>
      <w:r w:rsidR="00DA56A1">
        <w:rPr>
          <w:sz w:val="28"/>
          <w:szCs w:val="28"/>
        </w:rPr>
        <w:t xml:space="preserve"> к большему</w:t>
      </w:r>
      <w:r w:rsidR="00C119C4">
        <w:rPr>
          <w:sz w:val="28"/>
          <w:szCs w:val="28"/>
        </w:rPr>
        <w:t xml:space="preserve"> </w:t>
      </w:r>
      <w:r w:rsidRPr="001164CF">
        <w:rPr>
          <w:position w:val="-10"/>
          <w:sz w:val="28"/>
          <w:szCs w:val="28"/>
        </w:rPr>
        <w:object w:dxaOrig="920" w:dyaOrig="320">
          <v:shape id="_x0000_i1092" type="#_x0000_t75" style="width:45.75pt;height:15.45pt" o:ole="">
            <v:imagedata r:id="rId140" o:title=""/>
          </v:shape>
          <o:OLEObject Type="Embed" ProgID="Equation.DSMT4" ShapeID="_x0000_i1092" DrawAspect="Content" ObjectID="_1542013697" r:id="rId141"/>
        </w:object>
      </w:r>
    </w:p>
    <w:p w:rsidR="001164CF" w:rsidRPr="00F37109" w:rsidRDefault="00222DC9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659" w:dyaOrig="380">
          <v:shape id="_x0000_i1093" type="#_x0000_t75" style="width:132.7pt;height:19.05pt" o:ole="">
            <v:imagedata r:id="rId142" o:title=""/>
          </v:shape>
          <o:OLEObject Type="Embed" ProgID="Equation.DSMT4" ShapeID="_x0000_i1093" DrawAspect="Content" ObjectID="_1542013698" r:id="rId143"/>
        </w:object>
      </w:r>
    </w:p>
    <w:p w:rsidR="000C3FBA" w:rsidRPr="001164CF" w:rsidRDefault="00222DC9" w:rsidP="009B4EB3">
      <w:pPr>
        <w:tabs>
          <w:tab w:val="left" w:pos="4057"/>
        </w:tabs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60" w:dyaOrig="360">
          <v:shape id="_x0000_i1094" type="#_x0000_t75" style="width:98.75pt;height:19.05pt" o:ole="">
            <v:imagedata r:id="rId144" o:title=""/>
          </v:shape>
          <o:OLEObject Type="Embed" ProgID="Equation.DSMT4" ShapeID="_x0000_i1094" DrawAspect="Content" ObjectID="_1542013699" r:id="rId145"/>
        </w:object>
      </w:r>
    </w:p>
    <w:p w:rsidR="00F37109" w:rsidRPr="00DB4455" w:rsidRDefault="001164CF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Длительность производственного цикла</w:t>
      </w:r>
    </w:p>
    <w:p w:rsidR="00632368" w:rsidRPr="00632368" w:rsidRDefault="00632368" w:rsidP="009B4EB3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операций.</w:t>
      </w:r>
    </w:p>
    <w:p w:rsidR="00632368" w:rsidRPr="00632368" w:rsidRDefault="00632368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5" type="#_x0000_t75" style="width:90.5pt;height:19.05pt" o:ole="">
            <v:imagedata r:id="rId146" o:title=""/>
          </v:shape>
          <o:OLEObject Type="Embed" ProgID="Equation.3" ShapeID="_x0000_i1095" DrawAspect="Content" ObjectID="_1542013700" r:id="rId147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D00642" w:rsidP="009B4EB3">
      <w:pPr>
        <w:spacing w:after="240" w:line="360" w:lineRule="auto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080" w:dyaOrig="400">
          <v:shape id="_x0000_i1096" type="#_x0000_t75" style="width:158.4pt;height:19.55pt" o:ole="">
            <v:imagedata r:id="rId148" o:title=""/>
          </v:shape>
          <o:OLEObject Type="Embed" ProgID="Equation.DSMT4" ShapeID="_x0000_i1096" DrawAspect="Content" ObjectID="_1542013701" r:id="rId149"/>
        </w:object>
      </w:r>
    </w:p>
    <w:p w:rsidR="00632368" w:rsidRDefault="00632368" w:rsidP="009B4EB3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B4EB3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7" type="#_x0000_t75" style="width:52.95pt;height:19.05pt" o:ole="">
            <v:imagedata r:id="rId150" o:title=""/>
          </v:shape>
          <o:OLEObject Type="Embed" ProgID="Equation.3" ShapeID="_x0000_i1097" DrawAspect="Content" ObjectID="_1542013702" r:id="rId151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B72005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20" w:dyaOrig="360">
          <v:shape id="_x0000_i1098" type="#_x0000_t75" style="width:70.95pt;height:19.05pt" o:ole="">
            <v:imagedata r:id="rId152" o:title=""/>
          </v:shape>
          <o:OLEObject Type="Embed" ProgID="Equation.DSMT4" ShapeID="_x0000_i1098" DrawAspect="Content" ObjectID="_1542013703" r:id="rId153"/>
        </w:object>
      </w:r>
    </w:p>
    <w:p w:rsidR="009F11B0" w:rsidRPr="009F11B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lastRenderedPageBreak/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B4EB3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9" type="#_x0000_t75" style="width:67.35pt;height:19.05pt" o:ole="">
            <v:imagedata r:id="rId154" o:title=""/>
          </v:shape>
          <o:OLEObject Type="Embed" ProgID="Equation.3" ShapeID="_x0000_i1099" DrawAspect="Content" ObjectID="_1542013704" r:id="rId155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E359C5" w:rsidP="009B4EB3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40" w:dyaOrig="380">
          <v:shape id="_x0000_i1100" type="#_x0000_t75" style="width:101.85pt;height:19.05pt" o:ole="">
            <v:imagedata r:id="rId156" o:title=""/>
          </v:shape>
          <o:OLEObject Type="Embed" ProgID="Equation.DSMT4" ShapeID="_x0000_i1100" DrawAspect="Content" ObjectID="_1542013705" r:id="rId157"/>
        </w:object>
      </w:r>
    </w:p>
    <w:p w:rsidR="009F11B0" w:rsidRPr="00911260" w:rsidRDefault="009F11B0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101" type="#_x0000_t75" style="width:76.65pt;height:30.85pt" o:ole="">
            <v:imagedata r:id="rId158" o:title=""/>
          </v:shape>
          <o:OLEObject Type="Embed" ProgID="Equation.3" ShapeID="_x0000_i1101" DrawAspect="Content" ObjectID="_1542013706" r:id="rId159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07141C" w:rsidP="009B4EB3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780" w:dyaOrig="620">
          <v:shape id="_x0000_i1321" type="#_x0000_t75" style="width:140.4pt;height:30.85pt" o:ole="">
            <v:imagedata r:id="rId160" o:title=""/>
          </v:shape>
          <o:OLEObject Type="Embed" ProgID="Equation.DSMT4" ShapeID="_x0000_i1321" DrawAspect="Content" ObjectID="_1542013707" r:id="rId161"/>
        </w:objec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2" type="#_x0000_t75" style="width:121.35pt;height:19.05pt" o:ole="" fillcolor="window">
            <v:imagedata r:id="rId162" o:title=""/>
          </v:shape>
          <o:OLEObject Type="Embed" ProgID="Equation.3" ShapeID="_x0000_i1102" DrawAspect="Content" ObjectID="_1542013708" r:id="rId163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D722DD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540" w:dyaOrig="360">
          <v:shape id="_x0000_i1322" type="#_x0000_t75" style="width:127.55pt;height:19.05pt" o:ole="" fillcolor="window">
            <v:imagedata r:id="rId164" o:title=""/>
          </v:shape>
          <o:OLEObject Type="Embed" ProgID="Equation.DSMT4" ShapeID="_x0000_i1322" DrawAspect="Content" ObjectID="_1542013709" r:id="rId165"/>
        </w:object>
      </w:r>
    </w:p>
    <w:p w:rsidR="005E68E7" w:rsidRPr="00DB4455" w:rsidRDefault="005E68E7" w:rsidP="009B4EB3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3" type="#_x0000_t75" style="width:72.5pt;height:48.85pt" o:ole="" fillcolor="window">
            <v:imagedata r:id="rId166" o:title=""/>
          </v:shape>
          <o:OLEObject Type="Embed" ProgID="Equation.3" ShapeID="_x0000_i1103" DrawAspect="Content" ObjectID="_1542013710" r:id="rId16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4" type="#_x0000_t75" style="width:15.95pt;height:17.5pt" o:ole="">
            <v:imagedata r:id="rId168" o:title=""/>
          </v:shape>
          <o:OLEObject Type="Embed" ProgID="Equation.3" ShapeID="_x0000_i1104" DrawAspect="Content" ObjectID="_1542013711" r:id="rId169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9B4EB3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5" type="#_x0000_t75" style="width:29.3pt;height:42.7pt" o:ole="">
            <v:imagedata r:id="rId170" o:title=""/>
          </v:shape>
          <o:OLEObject Type="Embed" ProgID="Equation.3" ShapeID="_x0000_i1105" DrawAspect="Content" ObjectID="_1542013712" r:id="rId171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9B4EB3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</w:t>
      </w:r>
      <w:r w:rsidR="00AA33AE" w:rsidRPr="00FF5CF1">
        <w:rPr>
          <w:position w:val="-24"/>
          <w:sz w:val="28"/>
          <w:szCs w:val="28"/>
        </w:rPr>
        <w:object w:dxaOrig="3220" w:dyaOrig="620">
          <v:shape id="_x0000_i1323" type="#_x0000_t75" style="width:162pt;height:30.35pt" o:ole="" fillcolor="window">
            <v:imagedata r:id="rId172" o:title=""/>
          </v:shape>
          <o:OLEObject Type="Embed" ProgID="Equation.DSMT4" ShapeID="_x0000_i1323" DrawAspect="Content" ObjectID="_1542013713" r:id="rId173"/>
        </w:object>
      </w:r>
    </w:p>
    <w:p w:rsidR="00FF5CF1" w:rsidRPr="00FF5CF1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6" type="#_x0000_t75" style="width:64.3pt;height:19.05pt" o:ole="" fillcolor="window">
            <v:imagedata r:id="rId174" o:title=""/>
          </v:shape>
          <o:OLEObject Type="Embed" ProgID="Equation.3" ShapeID="_x0000_i1106" DrawAspect="Content" ObjectID="_1542013714" r:id="rId175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9B4EB3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7" type="#_x0000_t75" style="width:19.05pt;height:20.05pt" o:ole="">
            <v:imagedata r:id="rId176" o:title=""/>
          </v:shape>
          <o:OLEObject Type="Embed" ProgID="Equation.3" ShapeID="_x0000_i1107" DrawAspect="Content" ObjectID="_1542013715" r:id="rId177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6A4443" w:rsidP="009B4EB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80" w:dyaOrig="380">
          <v:shape id="_x0000_i1108" type="#_x0000_t75" style="width:225.25pt;height:20.05pt" o:ole="">
            <v:imagedata r:id="rId178" o:title=""/>
          </v:shape>
          <o:OLEObject Type="Embed" ProgID="Equation.3" ShapeID="_x0000_i1108" DrawAspect="Content" ObjectID="_1542013716" r:id="rId179"/>
        </w:object>
      </w:r>
    </w:p>
    <w:p w:rsidR="00FF5CF1" w:rsidRDefault="006A4443" w:rsidP="009B4EB3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2900" w:dyaOrig="360">
          <v:shape id="_x0000_i1109" type="#_x0000_t75" style="width:151.2pt;height:19.05pt" o:ole="" fillcolor="window">
            <v:imagedata r:id="rId180" o:title=""/>
          </v:shape>
          <o:OLEObject Type="Embed" ProgID="Equation.3" ShapeID="_x0000_i1109" DrawAspect="Content" ObjectID="_1542013717" r:id="rId181"/>
        </w:object>
      </w:r>
    </w:p>
    <w:p w:rsidR="00FF7FEE" w:rsidRPr="00D0445D" w:rsidRDefault="00FF7FEE" w:rsidP="009B4EB3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Темп поточной линии</w:t>
      </w:r>
    </w:p>
    <w:p w:rsidR="005E68E7" w:rsidRPr="00A85E3E" w:rsidRDefault="005E68E7" w:rsidP="009B4EB3">
      <w:pPr>
        <w:pStyle w:val="ac"/>
        <w:spacing w:after="240" w:line="360" w:lineRule="auto"/>
        <w:ind w:left="0" w:firstLine="567"/>
        <w:jc w:val="both"/>
        <w:rPr>
          <w:sz w:val="28"/>
          <w:szCs w:val="28"/>
          <w:lang w:val="en-US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9B4EB3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10" type="#_x0000_t75" style="width:54.5pt;height:34.95pt" o:ole="" fillcolor="window">
            <v:imagedata r:id="rId182" o:title=""/>
          </v:shape>
          <o:OLEObject Type="Embed" ProgID="Equation.3" ShapeID="_x0000_i1110" DrawAspect="Content" ObjectID="_1542013718" r:id="rId183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4F4077" w:rsidP="009B4EB3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520" w:dyaOrig="660">
          <v:shape id="_x0000_i1324" type="#_x0000_t75" style="width:124.95pt;height:33.45pt" o:ole="" fillcolor="window">
            <v:imagedata r:id="rId184" o:title=""/>
          </v:shape>
          <o:OLEObject Type="Embed" ProgID="Equation.DSMT4" ShapeID="_x0000_i1324" DrawAspect="Content" ObjectID="_1542013719" r:id="rId185"/>
        </w:object>
      </w:r>
    </w:p>
    <w:p w:rsidR="005E68E7" w:rsidRPr="005E68E7" w:rsidRDefault="005E68E7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1" type="#_x0000_t75" style="width:51.95pt;height:19.05pt" o:ole="" fillcolor="window">
            <v:imagedata r:id="rId186" o:title=""/>
          </v:shape>
          <o:OLEObject Type="Embed" ProgID="Equation.3" ShapeID="_x0000_i1111" DrawAspect="Content" ObjectID="_1542013720" r:id="rId187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2" type="#_x0000_t75" style="width:12.35pt;height:15.95pt" o:ole="" fillcolor="window">
            <v:imagedata r:id="rId188" o:title=""/>
          </v:shape>
          <o:OLEObject Type="Embed" ProgID="Equation.3" ShapeID="_x0000_i1112" DrawAspect="Content" ObjectID="_1542013721" r:id="rId189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3" type="#_x0000_t75" style="width:12.35pt;height:15.95pt" o:ole="" fillcolor="window">
            <v:imagedata r:id="rId190" o:title=""/>
          </v:shape>
          <o:OLEObject Type="Embed" ProgID="Equation.3" ShapeID="_x0000_i1113" DrawAspect="Content" ObjectID="_1542013722" r:id="rId191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FF0F98" w:rsidP="009B4EB3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FF0F98">
        <w:rPr>
          <w:position w:val="-12"/>
          <w:sz w:val="28"/>
          <w:szCs w:val="28"/>
        </w:rPr>
        <w:object w:dxaOrig="2140" w:dyaOrig="360">
          <v:shape id="_x0000_i1325" type="#_x0000_t75" style="width:103.35pt;height:19.55pt" o:ole="" fillcolor="window">
            <v:imagedata r:id="rId192" o:title=""/>
          </v:shape>
          <o:OLEObject Type="Embed" ProgID="Equation.DSMT4" ShapeID="_x0000_i1325" DrawAspect="Content" ObjectID="_1542013723" r:id="rId193"/>
        </w:object>
      </w:r>
    </w:p>
    <w:p w:rsidR="008557BD" w:rsidRPr="00DB4455" w:rsidRDefault="008557BD" w:rsidP="009B4EB3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9B4EB3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4" type="#_x0000_t75" style="width:91.55pt;height:19.05pt" o:ole="" fillcolor="window">
            <v:imagedata r:id="rId194" o:title=""/>
          </v:shape>
          <o:OLEObject Type="Embed" ProgID="Equation.3" ShapeID="_x0000_i1114" DrawAspect="Content" ObjectID="_1542013724" r:id="rId195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9B4EB3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9B4EB3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5" type="#_x0000_t75" style="width:203.65pt;height:37.05pt" o:ole="" fillcolor="window">
            <v:imagedata r:id="rId196" o:title=""/>
          </v:shape>
          <o:OLEObject Type="Embed" ProgID="Equation.3" ShapeID="_x0000_i1115" DrawAspect="Content" ObjectID="_1542013725" r:id="rId197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9B4EB3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6" type="#_x0000_t75" style="width:19.05pt;height:17.5pt" o:ole="" fillcolor="window">
            <v:imagedata r:id="rId198" o:title=""/>
          </v:shape>
          <o:OLEObject Type="Embed" ProgID="Equation.3" ShapeID="_x0000_i1116" DrawAspect="Content" ObjectID="_1542013726" r:id="rId199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7" type="#_x0000_t75" style="width:12.35pt;height:14.9pt" o:ole="" fillcolor="window">
            <v:imagedata r:id="rId200" o:title=""/>
          </v:shape>
          <o:OLEObject Type="Embed" ProgID="Equation.3" ShapeID="_x0000_i1117" DrawAspect="Content" ObjectID="_1542013727" r:id="rId201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18" type="#_x0000_t75" style="width:19.05pt;height:19.05pt" o:ole="" fillcolor="window">
            <v:imagedata r:id="rId202" o:title=""/>
          </v:shape>
          <o:OLEObject Type="Embed" ProgID="Equation.3" ShapeID="_x0000_i1118" DrawAspect="Content" ObjectID="_1542013728" r:id="rId203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9B4EB3">
      <w:pPr>
        <w:pStyle w:val="21"/>
        <w:spacing w:line="36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19" type="#_x0000_t75" style="width:15.95pt;height:17.5pt" o:ole="" fillcolor="window">
            <v:imagedata r:id="rId204" o:title=""/>
          </v:shape>
          <o:OLEObject Type="Embed" ProgID="Equation.3" ShapeID="_x0000_i1119" DrawAspect="Content" ObjectID="_1542013729" r:id="rId205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bookmarkStart w:id="0" w:name="_GoBack"/>
    <w:p w:rsidR="00200BF2" w:rsidRPr="009649F9" w:rsidRDefault="00CB23A0" w:rsidP="009B4EB3">
      <w:pPr>
        <w:pStyle w:val="21"/>
        <w:spacing w:line="36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5800" w:dyaOrig="680">
          <v:shape id="_x0000_i1326" type="#_x0000_t75" style="width:290.05pt;height:33.95pt" o:ole="" fillcolor="window">
            <v:imagedata r:id="rId206" o:title=""/>
          </v:shape>
          <o:OLEObject Type="Embed" ProgID="Equation.DSMT4" ShapeID="_x0000_i1326" DrawAspect="Content" ObjectID="_1542013730" r:id="rId207"/>
        </w:object>
      </w:r>
      <w:bookmarkEnd w:id="0"/>
    </w:p>
    <w:p w:rsidR="000213D7" w:rsidRDefault="00CB23A0" w:rsidP="009B4EB3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2960" w:dyaOrig="380">
          <v:shape id="_x0000_i1327" type="#_x0000_t75" style="width:160.95pt;height:19.05pt" o:ole="" fillcolor="window">
            <v:imagedata r:id="rId208" o:title=""/>
          </v:shape>
          <o:OLEObject Type="Embed" ProgID="Equation.DSMT4" ShapeID="_x0000_i1327" DrawAspect="Content" ObjectID="_1542013731" r:id="rId209"/>
        </w:object>
      </w:r>
    </w:p>
    <w:p w:rsidR="000B3EC5" w:rsidRPr="005B4913" w:rsidRDefault="00E017F1" w:rsidP="009B4EB3">
      <w:pPr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9B4EB3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9B4EB3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9B4EB3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9B4EB3">
      <w:pPr>
        <w:spacing w:after="120" w:line="360" w:lineRule="auto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9B4EB3">
            <w:pPr>
              <w:pStyle w:val="af1"/>
              <w:spacing w:line="360" w:lineRule="auto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9B4EB3">
            <w:pPr>
              <w:pStyle w:val="af1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9B4EB3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9B4EB3">
      <w:pPr>
        <w:tabs>
          <w:tab w:val="left" w:pos="900"/>
        </w:tabs>
        <w:spacing w:before="120" w:after="120" w:line="360" w:lineRule="auto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9B4EB3">
            <w:pPr>
              <w:tabs>
                <w:tab w:val="left" w:pos="900"/>
              </w:tabs>
              <w:spacing w:line="360" w:lineRule="auto"/>
            </w:pPr>
            <w:r>
              <w:t>Принимаем 4</w:t>
            </w:r>
            <w:r w:rsidR="008B3A5D">
              <w:t>5</w:t>
            </w:r>
            <w:r>
              <w:t xml:space="preserve">% от производственной </w:t>
            </w:r>
            <w:r>
              <w:lastRenderedPageBreak/>
              <w:t>площади</w:t>
            </w:r>
          </w:p>
        </w:tc>
        <w:tc>
          <w:tcPr>
            <w:tcW w:w="2551" w:type="dxa"/>
          </w:tcPr>
          <w:p w:rsidR="003D4077" w:rsidRPr="00471C75" w:rsidRDefault="008B3A5D" w:rsidP="009B4EB3">
            <w:pPr>
              <w:tabs>
                <w:tab w:val="left" w:pos="900"/>
              </w:tabs>
              <w:spacing w:line="360" w:lineRule="auto"/>
              <w:jc w:val="center"/>
              <w:rPr>
                <w:lang w:val="be-BY"/>
              </w:rPr>
            </w:pPr>
            <w:r>
              <w:lastRenderedPageBreak/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9B4EB3">
            <w:pPr>
              <w:tabs>
                <w:tab w:val="left" w:pos="900"/>
              </w:tabs>
              <w:spacing w:line="360" w:lineRule="auto"/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</w:p>
    <w:p w:rsidR="00F05B6A" w:rsidRDefault="00F05B6A" w:rsidP="009B4EB3">
      <w:pPr>
        <w:spacing w:after="200" w:line="360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9B4EB3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9B4EB3">
      <w:pPr>
        <w:spacing w:line="360" w:lineRule="auto"/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9B4EB3">
      <w:pPr>
        <w:tabs>
          <w:tab w:val="left" w:pos="6150"/>
        </w:tabs>
        <w:spacing w:line="360" w:lineRule="auto"/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9B4EB3">
            <w:pPr>
              <w:spacing w:line="360" w:lineRule="auto"/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9B4EB3">
            <w:pPr>
              <w:spacing w:line="360" w:lineRule="auto"/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9B4EB3">
            <w:pPr>
              <w:spacing w:line="360" w:lineRule="auto"/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9B4EB3">
            <w:pPr>
              <w:pStyle w:val="af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9B4EB3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9B4EB3">
            <w:pPr>
              <w:spacing w:line="360" w:lineRule="auto"/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9B4EB3">
            <w:pPr>
              <w:spacing w:line="360" w:lineRule="auto"/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9B4E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9B4EB3">
      <w:pPr>
        <w:pStyle w:val="a9"/>
        <w:widowControl/>
        <w:spacing w:line="360" w:lineRule="auto"/>
        <w:ind w:firstLine="0"/>
        <w:rPr>
          <w:szCs w:val="28"/>
        </w:rPr>
      </w:pPr>
    </w:p>
    <w:p w:rsidR="00F05B6A" w:rsidRDefault="00F05B6A" w:rsidP="009B4EB3">
      <w:pPr>
        <w:spacing w:after="200" w:line="360" w:lineRule="auto"/>
        <w:rPr>
          <w:b/>
          <w:szCs w:val="28"/>
        </w:rPr>
      </w:pPr>
    </w:p>
    <w:p w:rsidR="00062907" w:rsidRDefault="00062907" w:rsidP="009B4EB3">
      <w:pPr>
        <w:spacing w:after="200" w:line="360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9B4EB3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9B4EB3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9B4EB3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9B4EB3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9B4EB3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9B4EB3">
      <w:pPr>
        <w:pStyle w:val="3"/>
        <w:tabs>
          <w:tab w:val="clear" w:pos="900"/>
        </w:tabs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9B4EB3">
            <w:pPr>
              <w:spacing w:line="360" w:lineRule="auto"/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9B4EB3">
            <w:pPr>
              <w:spacing w:line="360" w:lineRule="auto"/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9B4EB3">
            <w:pPr>
              <w:spacing w:line="360" w:lineRule="auto"/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9B4EB3">
            <w:pPr>
              <w:spacing w:line="360" w:lineRule="auto"/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9B4EB3">
            <w:pPr>
              <w:spacing w:line="360" w:lineRule="auto"/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9B4EB3">
            <w:pPr>
              <w:spacing w:line="360" w:lineRule="auto"/>
            </w:pPr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9B4EB3">
            <w:pPr>
              <w:spacing w:line="360" w:lineRule="auto"/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9B4EB3">
            <w:pPr>
              <w:spacing w:line="360" w:lineRule="auto"/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9B4EB3">
            <w:pPr>
              <w:spacing w:line="360" w:lineRule="auto"/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9B4EB3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9B4EB3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9B4EB3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9B4EB3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9B4EB3">
      <w:pPr>
        <w:pStyle w:val="3"/>
        <w:spacing w:before="240" w:line="360" w:lineRule="auto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tabs>
                <w:tab w:val="left" w:pos="1026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9B4EB3">
            <w:pPr>
              <w:spacing w:line="360" w:lineRule="auto"/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9B4EB3">
            <w:pPr>
              <w:tabs>
                <w:tab w:val="left" w:pos="1168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9B4EB3">
            <w:pPr>
              <w:tabs>
                <w:tab w:val="left" w:pos="1593"/>
              </w:tabs>
              <w:spacing w:line="360" w:lineRule="auto"/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9B4EB3">
            <w:pPr>
              <w:tabs>
                <w:tab w:val="left" w:pos="1593"/>
              </w:tabs>
              <w:spacing w:line="360" w:lineRule="auto"/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9B4EB3">
            <w:pPr>
              <w:tabs>
                <w:tab w:val="left" w:pos="1309"/>
              </w:tabs>
              <w:spacing w:line="360" w:lineRule="auto"/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9B4EB3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9B4EB3">
            <w:pPr>
              <w:tabs>
                <w:tab w:val="left" w:pos="884"/>
              </w:tabs>
              <w:spacing w:line="360" w:lineRule="auto"/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9B4EB3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9B4EB3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9B4EB3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9B4EB3">
            <w:pPr>
              <w:spacing w:line="360" w:lineRule="auto"/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9B4EB3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9B4EB3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9B4EB3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9B4EB3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9B4EB3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9B4EB3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9B4EB3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9B4EB3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9B4EB3">
            <w:pPr>
              <w:pStyle w:val="af1"/>
              <w:spacing w:line="360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9B4EB3">
            <w:pPr>
              <w:spacing w:line="360" w:lineRule="auto"/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9B4EB3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9B4EB3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9B4EB3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9B4EB3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9B4EB3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9B4EB3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9B4EB3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9B4EB3">
      <w:pPr>
        <w:pStyle w:val="3"/>
        <w:tabs>
          <w:tab w:val="clear" w:pos="900"/>
        </w:tabs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0" type="#_x0000_t75" style="width:154.3pt;height:18.5pt" o:ole="" fillcolor="window">
            <v:imagedata r:id="rId210" o:title=""/>
          </v:shape>
          <o:OLEObject Type="Embed" ProgID="Equation.3" ShapeID="_x0000_i1120" DrawAspect="Content" ObjectID="_1542013732" r:id="rId211"/>
        </w:object>
      </w:r>
    </w:p>
    <w:p w:rsidR="009A6665" w:rsidRDefault="009A6665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9B4EB3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1" type="#_x0000_t75" style="width:149.65pt;height:18.5pt" o:ole="">
            <v:imagedata r:id="rId212" o:title=""/>
          </v:shape>
          <o:OLEObject Type="Embed" ProgID="Equation.3" ShapeID="_x0000_i1121" DrawAspect="Content" ObjectID="_1542013733" r:id="rId213"/>
        </w:object>
      </w:r>
    </w:p>
    <w:p w:rsidR="0051707B" w:rsidRDefault="0051707B" w:rsidP="009B4EB3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9B4EB3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</w:t>
      </w:r>
      <w:r w:rsidRPr="0051707B">
        <w:rPr>
          <w:sz w:val="28"/>
          <w:szCs w:val="28"/>
        </w:rPr>
        <w:lastRenderedPageBreak/>
        <w:t>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9B4EB3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2" type="#_x0000_t75" style="width:158.4pt;height:18.5pt" o:ole="">
            <v:imagedata r:id="rId214" o:title=""/>
          </v:shape>
          <o:OLEObject Type="Embed" ProgID="Equation.3" ShapeID="_x0000_i1122" DrawAspect="Content" ObjectID="_1542013734" r:id="rId215"/>
        </w:object>
      </w:r>
    </w:p>
    <w:p w:rsidR="00CF44A8" w:rsidRDefault="00CF44A8" w:rsidP="009B4EB3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>Затраты 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9B4EB3">
      <w:pPr>
        <w:pStyle w:val="af0"/>
        <w:spacing w:line="360" w:lineRule="auto"/>
      </w:pPr>
      <w:r w:rsidRPr="00CF44A8">
        <w:object w:dxaOrig="3360" w:dyaOrig="380">
          <v:shape id="_x0000_i1123" type="#_x0000_t75" style="width:178.45pt;height:19.05pt" o:ole="">
            <v:imagedata r:id="rId216" o:title=""/>
          </v:shape>
          <o:OLEObject Type="Embed" ProgID="Equation.3" ShapeID="_x0000_i1123" DrawAspect="Content" ObjectID="_1542013735" r:id="rId217"/>
        </w:object>
      </w:r>
    </w:p>
    <w:p w:rsidR="00FC432F" w:rsidRPr="00FC432F" w:rsidRDefault="00FC432F" w:rsidP="009B4EB3">
      <w:pPr>
        <w:pStyle w:val="af0"/>
        <w:spacing w:line="360" w:lineRule="auto"/>
        <w:rPr>
          <w:sz w:val="2"/>
          <w:szCs w:val="2"/>
        </w:rPr>
      </w:pPr>
    </w:p>
    <w:p w:rsidR="0051707B" w:rsidRDefault="00D20105" w:rsidP="009B4EB3">
      <w:pPr>
        <w:pStyle w:val="af0"/>
        <w:spacing w:line="360" w:lineRule="auto"/>
        <w:rPr>
          <w:position w:val="-12"/>
        </w:rPr>
      </w:pPr>
      <w:r w:rsidRPr="00CF44A8">
        <w:rPr>
          <w:position w:val="-12"/>
        </w:rPr>
        <w:object w:dxaOrig="2700" w:dyaOrig="360">
          <v:shape id="_x0000_i1124" type="#_x0000_t75" style="width:135.25pt;height:18.5pt" o:ole="">
            <v:imagedata r:id="rId218" o:title=""/>
          </v:shape>
          <o:OLEObject Type="Embed" ProgID="Equation.3" ShapeID="_x0000_i1124" DrawAspect="Content" ObjectID="_1542013736" r:id="rId219"/>
        </w:object>
      </w:r>
    </w:p>
    <w:p w:rsidR="00FC432F" w:rsidRPr="00FC432F" w:rsidRDefault="00FC432F" w:rsidP="009B4EB3">
      <w:pPr>
        <w:pStyle w:val="af0"/>
        <w:spacing w:line="360" w:lineRule="auto"/>
        <w:rPr>
          <w:position w:val="-12"/>
          <w:sz w:val="2"/>
          <w:szCs w:val="2"/>
        </w:rPr>
      </w:pPr>
    </w:p>
    <w:p w:rsidR="00CF44A8" w:rsidRDefault="00D20105" w:rsidP="009B4EB3">
      <w:pPr>
        <w:pStyle w:val="af0"/>
        <w:spacing w:line="360" w:lineRule="auto"/>
        <w:rPr>
          <w:position w:val="-12"/>
        </w:rPr>
      </w:pPr>
      <w:r w:rsidRPr="001A7666">
        <w:rPr>
          <w:position w:val="-14"/>
        </w:rPr>
        <w:object w:dxaOrig="4380" w:dyaOrig="380">
          <v:shape id="_x0000_i1125" type="#_x0000_t75" style="width:225.75pt;height:19.05pt" o:ole="">
            <v:imagedata r:id="rId220" o:title=""/>
          </v:shape>
          <o:OLEObject Type="Embed" ProgID="Equation.3" ShapeID="_x0000_i1125" DrawAspect="Content" ObjectID="_1542013737" r:id="rId221"/>
        </w:object>
      </w:r>
    </w:p>
    <w:p w:rsidR="008A54AF" w:rsidRPr="00351372" w:rsidRDefault="00C903F3" w:rsidP="009B4EB3">
      <w:pPr>
        <w:pStyle w:val="3"/>
        <w:spacing w:before="240" w:line="360" w:lineRule="auto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9B4EB3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9B4EB3">
      <w:pPr>
        <w:pStyle w:val="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6" type="#_x0000_t75" style="width:26.25pt;height:19.05pt" o:ole="">
            <v:imagedata r:id="rId222" o:title=""/>
          </v:shape>
          <o:OLEObject Type="Embed" ProgID="Equation.3" ShapeID="_x0000_i1126" DrawAspect="Content" ObjectID="_1542013738" r:id="rId223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9B4EB3">
      <w:pPr>
        <w:pStyle w:val="21"/>
        <w:tabs>
          <w:tab w:val="left" w:pos="4820"/>
        </w:tabs>
        <w:spacing w:line="36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7" type="#_x0000_t75" style="width:84.35pt;height:33.95pt" o:ole="">
            <v:imagedata r:id="rId224" o:title=""/>
          </v:shape>
          <o:OLEObject Type="Embed" ProgID="Equation.3" ShapeID="_x0000_i1127" DrawAspect="Content" ObjectID="_1542013739" r:id="rId225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28" type="#_x0000_t75" style="width:26.25pt;height:19.05pt" o:ole="">
            <v:imagedata r:id="rId226" o:title=""/>
          </v:shape>
          <o:OLEObject Type="Embed" ProgID="Equation.3" ShapeID="_x0000_i1128" DrawAspect="Content" ObjectID="_1542013740" r:id="rId227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9B4EB3">
      <w:pPr>
        <w:pStyle w:val="21"/>
        <w:tabs>
          <w:tab w:val="left" w:pos="1276"/>
        </w:tabs>
        <w:spacing w:line="36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29" type="#_x0000_t75" style="width:23.65pt;height:19.05pt" o:ole="">
            <v:imagedata r:id="rId228" o:title=""/>
          </v:shape>
          <o:OLEObject Type="Embed" ProgID="Equation.3" ShapeID="_x0000_i1129" DrawAspect="Content" ObjectID="_1542013741" r:id="rId229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9B4EB3">
      <w:pPr>
        <w:pStyle w:val="3"/>
        <w:spacing w:line="360" w:lineRule="auto"/>
        <w:ind w:left="0" w:firstLine="709"/>
        <w:rPr>
          <w:sz w:val="2"/>
          <w:szCs w:val="2"/>
        </w:rPr>
      </w:pPr>
    </w:p>
    <w:p w:rsidR="008A54AF" w:rsidRDefault="008A54AF" w:rsidP="009B4EB3">
      <w:pPr>
        <w:pStyle w:val="3"/>
        <w:spacing w:before="240" w:line="360" w:lineRule="auto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 xml:space="preserve">Наименование </w:t>
            </w:r>
            <w:r w:rsidRPr="00DE6EDF">
              <w:rPr>
                <w:b/>
              </w:rPr>
              <w:lastRenderedPageBreak/>
              <w:t>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Условное </w:t>
            </w:r>
            <w:r w:rsidRPr="00DE6EDF">
              <w:rPr>
                <w:b/>
              </w:rPr>
              <w:lastRenderedPageBreak/>
              <w:t>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Стоимость </w:t>
            </w:r>
            <w:r w:rsidRPr="00DE6EDF">
              <w:rPr>
                <w:b/>
              </w:rPr>
              <w:lastRenderedPageBreak/>
              <w:t>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Норма </w:t>
            </w:r>
            <w:r w:rsidRPr="00DE6EDF">
              <w:rPr>
                <w:b/>
              </w:rPr>
              <w:lastRenderedPageBreak/>
              <w:t>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lastRenderedPageBreak/>
              <w:t xml:space="preserve">Сумма </w:t>
            </w:r>
            <w:r w:rsidRPr="00DE6EDF">
              <w:rPr>
                <w:b/>
              </w:rPr>
              <w:lastRenderedPageBreak/>
              <w:t>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9B4EB3">
            <w:pPr>
              <w:spacing w:line="360" w:lineRule="auto"/>
              <w:ind w:left="176" w:hanging="176"/>
            </w:pPr>
            <w:r w:rsidRPr="00DE6EDF">
              <w:lastRenderedPageBreak/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9B4EB3">
            <w:pPr>
              <w:spacing w:line="360" w:lineRule="auto"/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9B4EB3">
            <w:pPr>
              <w:spacing w:line="360" w:lineRule="auto"/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9B4EB3">
            <w:pPr>
              <w:spacing w:line="360" w:lineRule="auto"/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11,5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  <w:tc>
          <w:tcPr>
            <w:tcW w:w="2221" w:type="dxa"/>
            <w:vAlign w:val="bottom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20,48</w:t>
            </w:r>
          </w:p>
          <w:p w:rsidR="00A125BC" w:rsidRPr="00DE6EDF" w:rsidRDefault="00A125BC" w:rsidP="009B4EB3">
            <w:pPr>
              <w:spacing w:line="360" w:lineRule="auto"/>
            </w:pP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9B4EB3">
            <w:pPr>
              <w:spacing w:line="360" w:lineRule="auto"/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9B4EB3">
            <w:pPr>
              <w:spacing w:line="360" w:lineRule="auto"/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9B4EB3">
            <w:pPr>
              <w:spacing w:line="360" w:lineRule="auto"/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9B4EB3">
            <w:pPr>
              <w:spacing w:line="360" w:lineRule="auto"/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9D4C26" w:rsidP="009B4EB3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0" type="#_x0000_t75" style="width:26.25pt;height:19.05pt" o:ole="">
            <v:imagedata r:id="rId230" o:title=""/>
          </v:shape>
          <o:OLEObject Type="Embed" ProgID="Equation.3" ShapeID="_x0000_i1130" DrawAspect="Content" ObjectID="_1542013742" r:id="rId231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1" type="#_x0000_t75" style="width:19.05pt;height:19.05pt" o:ole="">
            <v:imagedata r:id="rId232" o:title=""/>
          </v:shape>
          <o:OLEObject Type="Embed" ProgID="Equation.3" ShapeID="_x0000_i1131" DrawAspect="Content" ObjectID="_1542013743" r:id="rId233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2" type="#_x0000_t75" style="width:24.15pt;height:19.05pt" o:ole="">
            <v:imagedata r:id="rId234" o:title=""/>
          </v:shape>
          <o:OLEObject Type="Embed" ProgID="Equation.3" ShapeID="_x0000_i1132" DrawAspect="Content" ObjectID="_1542013744" r:id="rId235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3" type="#_x0000_t75" style="width:20.05pt;height:19.05pt" o:ole="">
            <v:imagedata r:id="rId236" o:title=""/>
          </v:shape>
          <o:OLEObject Type="Embed" ProgID="Equation.3" ShapeID="_x0000_i1133" DrawAspect="Content" ObjectID="_1542013745" r:id="rId237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4" type="#_x0000_t75" style="width:19.55pt;height:19.05pt" o:ole="">
            <v:imagedata r:id="rId238" o:title=""/>
          </v:shape>
          <o:OLEObject Type="Embed" ProgID="Equation.3" ShapeID="_x0000_i1134" DrawAspect="Content" ObjectID="_1542013746" r:id="rId239"/>
        </w:object>
      </w:r>
      <w:r w:rsidRPr="0031529F">
        <w:rPr>
          <w:sz w:val="28"/>
          <w:szCs w:val="28"/>
        </w:rPr>
        <w:t>).</w:t>
      </w:r>
    </w:p>
    <w:p w:rsidR="0031529F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5" type="#_x0000_t75" style="width:84.35pt;height:37.05pt" o:ole="">
            <v:imagedata r:id="rId240" o:title=""/>
          </v:shape>
          <o:OLEObject Type="Embed" ProgID="Equation.3" ShapeID="_x0000_i1135" DrawAspect="Content" ObjectID="_1542013747" r:id="rId241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9B4EB3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6" type="#_x0000_t75" style="width:19.55pt;height:19.05pt" o:ole="">
            <v:imagedata r:id="rId242" o:title=""/>
          </v:shape>
          <o:OLEObject Type="Embed" ProgID="Equation.3" ShapeID="_x0000_i1136" DrawAspect="Content" ObjectID="_1542013748" r:id="rId243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9B4EB3">
      <w:pPr>
        <w:pStyle w:val="31"/>
        <w:spacing w:line="360" w:lineRule="auto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9B4EB3">
      <w:pPr>
        <w:spacing w:line="360" w:lineRule="auto"/>
        <w:ind w:firstLine="709"/>
        <w:jc w:val="center"/>
      </w:pPr>
      <w:r w:rsidRPr="0061682A">
        <w:rPr>
          <w:position w:val="-28"/>
        </w:rPr>
        <w:object w:dxaOrig="3420" w:dyaOrig="660">
          <v:shape id="_x0000_i1137" type="#_x0000_t75" style="width:174.35pt;height:33.95pt" o:ole="">
            <v:imagedata r:id="rId244" o:title=""/>
          </v:shape>
          <o:OLEObject Type="Embed" ProgID="Equation.3" ShapeID="_x0000_i1137" DrawAspect="Content" ObjectID="_1542013749" r:id="rId245"/>
        </w:object>
      </w:r>
      <w:r w:rsidR="0031529F">
        <w:t xml:space="preserve"> </w:t>
      </w:r>
    </w:p>
    <w:p w:rsidR="00601429" w:rsidRPr="00B15F32" w:rsidRDefault="00601429" w:rsidP="009B4EB3">
      <w:pPr>
        <w:spacing w:line="360" w:lineRule="auto"/>
        <w:ind w:firstLine="709"/>
        <w:jc w:val="center"/>
        <w:rPr>
          <w:color w:val="FF0000"/>
        </w:rPr>
      </w:pPr>
    </w:p>
    <w:p w:rsidR="00601429" w:rsidRPr="003F4045" w:rsidRDefault="00601429" w:rsidP="009B4EB3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9B4EB3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9B4EB3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9B4EB3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9B4EB3">
      <w:pPr>
        <w:pStyle w:val="3"/>
        <w:spacing w:before="240" w:line="360" w:lineRule="auto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9B4EB3">
            <w:pPr>
              <w:spacing w:line="360" w:lineRule="auto"/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9B4EB3">
            <w:pPr>
              <w:spacing w:line="360" w:lineRule="auto"/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9B4EB3">
            <w:pPr>
              <w:spacing w:line="360" w:lineRule="auto"/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D04B8B" w:rsidRPr="003F4045" w:rsidRDefault="00B8026E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9B4EB3">
            <w:pPr>
              <w:spacing w:line="360" w:lineRule="auto"/>
              <w:jc w:val="center"/>
            </w:pPr>
          </w:p>
          <w:p w:rsidR="002D39EF" w:rsidRPr="003F4045" w:rsidRDefault="00B8026E" w:rsidP="009B4EB3">
            <w:pPr>
              <w:spacing w:line="360" w:lineRule="auto"/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9B4EB3">
            <w:pPr>
              <w:spacing w:line="360" w:lineRule="auto"/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9B4EB3">
            <w:pPr>
              <w:spacing w:line="360" w:lineRule="auto"/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9B4EB3">
            <w:pPr>
              <w:spacing w:line="360" w:lineRule="auto"/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9B4EB3">
            <w:pPr>
              <w:spacing w:line="360" w:lineRule="auto"/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9B4EB3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9B4EB3">
      <w:pPr>
        <w:spacing w:after="200" w:line="360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br w:type="page"/>
      </w:r>
    </w:p>
    <w:p w:rsidR="0031529F" w:rsidRPr="007F2F5C" w:rsidRDefault="007F2F5C" w:rsidP="009B4EB3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9B4EB3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9B4EB3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9B4EB3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38" type="#_x0000_t75" style="width:164.55pt;height:34.95pt" o:ole="" fillcolor="window">
            <v:imagedata r:id="rId246" o:title=""/>
          </v:shape>
          <o:OLEObject Type="Embed" ProgID="Equation.3" ShapeID="_x0000_i1138" DrawAspect="Content" ObjectID="_1542013750" r:id="rId247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39" type="#_x0000_t75" style="width:24.15pt;height:19.05pt" o:ole="">
            <v:imagedata r:id="rId248" o:title=""/>
          </v:shape>
          <o:OLEObject Type="Embed" ProgID="Equation.3" ShapeID="_x0000_i1139" DrawAspect="Content" ObjectID="_1542013751" r:id="rId249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0" type="#_x0000_t75" style="width:23.15pt;height:19.05pt" o:ole="">
            <v:imagedata r:id="rId250" o:title=""/>
          </v:shape>
          <o:OLEObject Type="Embed" ProgID="Equation.3" ShapeID="_x0000_i1140" DrawAspect="Content" ObjectID="_1542013752" r:id="rId251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1" type="#_x0000_t75" style="width:24.15pt;height:19.05pt" o:ole="">
            <v:imagedata r:id="rId252" o:title=""/>
          </v:shape>
          <o:OLEObject Type="Embed" ProgID="Equation.3" ShapeID="_x0000_i1141" DrawAspect="Content" ObjectID="_1542013753" r:id="rId253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2" type="#_x0000_t75" style="width:23.15pt;height:19.05pt" o:ole="">
            <v:imagedata r:id="rId254" o:title=""/>
          </v:shape>
          <o:OLEObject Type="Embed" ProgID="Equation.3" ShapeID="_x0000_i1142" DrawAspect="Content" ObjectID="_1542013754" r:id="rId255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9B4EB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3" type="#_x0000_t75" style="width:23.65pt;height:19.05pt" o:ole="">
            <v:imagedata r:id="rId256" o:title=""/>
          </v:shape>
          <o:OLEObject Type="Embed" ProgID="Equation.3" ShapeID="_x0000_i1143" DrawAspect="Content" ObjectID="_1542013755" r:id="rId257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9B4EB3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9B4EB3">
      <w:pPr>
        <w:spacing w:after="120" w:line="360" w:lineRule="auto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9B4EB3">
            <w:pPr>
              <w:spacing w:line="360" w:lineRule="auto"/>
            </w:pPr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9B4EB3">
            <w:pPr>
              <w:spacing w:line="360" w:lineRule="auto"/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9B4EB3">
            <w:pPr>
              <w:spacing w:line="360" w:lineRule="auto"/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4025AE" w:rsidP="009B4EB3">
            <w:pPr>
              <w:spacing w:line="360" w:lineRule="auto"/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9B4EB3">
            <w:pPr>
              <w:spacing w:line="360" w:lineRule="auto"/>
            </w:pPr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9B4EB3">
            <w:pPr>
              <w:spacing w:line="360" w:lineRule="auto"/>
            </w:pPr>
          </w:p>
        </w:tc>
        <w:tc>
          <w:tcPr>
            <w:tcW w:w="1134" w:type="dxa"/>
          </w:tcPr>
          <w:p w:rsidR="00C903F3" w:rsidRPr="0035631A" w:rsidRDefault="00C903F3" w:rsidP="009B4EB3">
            <w:pPr>
              <w:spacing w:line="360" w:lineRule="auto"/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9B4EB3">
            <w:pPr>
              <w:spacing w:line="360" w:lineRule="auto"/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9B4EB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9B4EB3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9B4EB3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4" type="#_x0000_t75" style="width:109.55pt;height:37.05pt" o:ole="">
            <v:imagedata r:id="rId258" o:title=""/>
          </v:shape>
          <o:OLEObject Type="Embed" ProgID="Equation.3" ShapeID="_x0000_i1144" DrawAspect="Content" ObjectID="_1542013756" r:id="rId259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5" type="#_x0000_t75" style="width:23.65pt;height:19.05pt" o:ole="">
            <v:imagedata r:id="rId260" o:title=""/>
          </v:shape>
          <o:OLEObject Type="Embed" ProgID="Equation.3" ShapeID="_x0000_i1145" DrawAspect="Content" ObjectID="_1542013757" r:id="rId261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6" type="#_x0000_t75" style="width:23.65pt;height:19.05pt" o:ole="">
            <v:imagedata r:id="rId262" o:title=""/>
          </v:shape>
          <o:OLEObject Type="Embed" ProgID="Equation.3" ShapeID="_x0000_i1146" DrawAspect="Content" ObjectID="_1542013758" r:id="rId263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9B4EB3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9B4EB3">
      <w:pPr>
        <w:spacing w:after="100" w:line="360" w:lineRule="auto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lastRenderedPageBreak/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9B4EB3">
            <w:pPr>
              <w:spacing w:line="360" w:lineRule="auto"/>
            </w:pPr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9B4EB3">
            <w:pPr>
              <w:spacing w:line="360" w:lineRule="auto"/>
            </w:pPr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9B4EB3">
            <w:pPr>
              <w:spacing w:line="360" w:lineRule="auto"/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9B4EB3">
            <w:pPr>
              <w:spacing w:line="360" w:lineRule="auto"/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9B4EB3">
            <w:pPr>
              <w:spacing w:line="360" w:lineRule="auto"/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9B4EB3">
            <w:pPr>
              <w:spacing w:line="360" w:lineRule="auto"/>
            </w:pPr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9B4EB3">
            <w:pPr>
              <w:spacing w:line="360" w:lineRule="auto"/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9B4EB3">
            <w:pPr>
              <w:spacing w:line="360" w:lineRule="auto"/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9B4EB3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9B4EB3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lastRenderedPageBreak/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7" type="#_x0000_t75" style="width:128.05pt;height:34.95pt" o:ole="" fillcolor="window">
            <v:imagedata r:id="rId264" o:title=""/>
          </v:shape>
          <o:OLEObject Type="Embed" ProgID="Equation.3" ShapeID="_x0000_i1147" DrawAspect="Content" ObjectID="_1542013759" r:id="rId265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48" type="#_x0000_t75" style="width:12.35pt;height:11.3pt" o:ole="">
            <v:imagedata r:id="rId266" o:title=""/>
          </v:shape>
          <o:OLEObject Type="Embed" ProgID="Equation.3" ShapeID="_x0000_i1148" DrawAspect="Content" ObjectID="_1542013760" r:id="rId267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49" type="#_x0000_t75" style="width:23.15pt;height:19.05pt" o:ole="">
            <v:imagedata r:id="rId268" o:title=""/>
          </v:shape>
          <o:OLEObject Type="Embed" ProgID="Equation.3" ShapeID="_x0000_i1149" DrawAspect="Content" ObjectID="_1542013761" r:id="rId269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9B4EB3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0" type="#_x0000_t75" style="width:22.65pt;height:19.05pt" o:ole="">
            <v:imagedata r:id="rId270" o:title=""/>
          </v:shape>
          <o:OLEObject Type="Embed" ProgID="Equation.3" ShapeID="_x0000_i1150" DrawAspect="Content" ObjectID="_1542013762" r:id="rId271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9B4EB3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1" type="#_x0000_t75" style="width:27.75pt;height:19.05pt" o:ole="">
            <v:imagedata r:id="rId272" o:title=""/>
          </v:shape>
          <o:OLEObject Type="Embed" ProgID="Equation.3" ShapeID="_x0000_i1151" DrawAspect="Content" ObjectID="_1542013763" r:id="rId273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2" type="#_x0000_t75" style="width:76.65pt;height:19.05pt" o:ole="">
            <v:imagedata r:id="rId274" o:title=""/>
          </v:shape>
          <o:OLEObject Type="Embed" ProgID="Equation.3" ShapeID="_x0000_i1152" DrawAspect="Content" ObjectID="_1542013764" r:id="rId275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9B4EB3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9B4EB3">
      <w:pPr>
        <w:spacing w:after="120" w:line="360" w:lineRule="auto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3" type="#_x0000_t75" style="width:19.55pt;height:19.05pt" o:ole="">
                  <v:imagedata r:id="rId276" o:title=""/>
                </v:shape>
                <o:OLEObject Type="Embed" ProgID="Equation.3" ShapeID="_x0000_i1153" DrawAspect="Content" ObjectID="_1542013765" r:id="rId277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9B4EB3">
            <w:pPr>
              <w:spacing w:line="360" w:lineRule="auto"/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4. Вставить в отверстия платы диоды, отогнуть выводы и </w:t>
            </w:r>
            <w:r w:rsidRPr="007F5E90">
              <w:lastRenderedPageBreak/>
              <w:t>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lastRenderedPageBreak/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9B4EB3">
            <w:pPr>
              <w:spacing w:line="360" w:lineRule="auto"/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9B4EB3">
            <w:pPr>
              <w:spacing w:line="360" w:lineRule="auto"/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9B4EB3">
            <w:pPr>
              <w:spacing w:line="360" w:lineRule="auto"/>
            </w:pPr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54" type="#_x0000_t75" style="width:30.35pt;height:19.05pt" o:ole="">
                  <v:imagedata r:id="rId278" o:title=""/>
                </v:shape>
                <o:OLEObject Type="Embed" ProgID="Equation.3" ShapeID="_x0000_i1154" DrawAspect="Content" ObjectID="_1542013766" r:id="rId279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9B4EB3">
            <w:pPr>
              <w:spacing w:line="360" w:lineRule="auto"/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9B4EB3">
            <w:pPr>
              <w:spacing w:line="360" w:lineRule="auto"/>
              <w:jc w:val="center"/>
              <w:rPr>
                <w:b/>
              </w:rPr>
            </w:pPr>
          </w:p>
          <w:p w:rsidR="007F5E90" w:rsidRPr="00C4473B" w:rsidRDefault="00C4473B" w:rsidP="009B4EB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9B4EB3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9B4EB3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5" type="#_x0000_t75" style="width:80.75pt;height:30.35pt" o:ole="" fillcolor="window">
            <v:imagedata r:id="rId280" o:title=""/>
          </v:shape>
          <o:OLEObject Type="Embed" ProgID="Equation.3" ShapeID="_x0000_i1155" DrawAspect="Content" ObjectID="_1542013767" r:id="rId281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6" type="#_x0000_t75" style="width:23.15pt;height:19.05pt" o:ole="">
            <v:imagedata r:id="rId282" o:title=""/>
          </v:shape>
          <o:OLEObject Type="Embed" ProgID="Equation.3" ShapeID="_x0000_i1156" DrawAspect="Content" ObjectID="_1542013768" r:id="rId283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7" type="#_x0000_t75" style="width:60.7pt;height:19.05pt" o:ole="">
            <v:imagedata r:id="rId284" o:title=""/>
          </v:shape>
          <o:OLEObject Type="Embed" ProgID="Equation.3" ShapeID="_x0000_i1157" DrawAspect="Content" ObjectID="_1542013769" r:id="rId285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9B4EB3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58" type="#_x0000_t75" style="width:138.35pt;height:30.85pt" o:ole="">
            <v:imagedata r:id="rId286" o:title=""/>
          </v:shape>
          <o:OLEObject Type="Embed" ProgID="Equation.3" ShapeID="_x0000_i1158" DrawAspect="Content" ObjectID="_1542013770" r:id="rId287"/>
        </w:object>
      </w:r>
    </w:p>
    <w:p w:rsidR="0094699F" w:rsidRPr="00DB4455" w:rsidRDefault="0094699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9B4EB3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59" type="#_x0000_t75" style="width:147.1pt;height:34.45pt" o:ole="">
            <v:imagedata r:id="rId288" o:title=""/>
          </v:shape>
          <o:OLEObject Type="Embed" ProgID="Equation.3" ShapeID="_x0000_i1159" DrawAspect="Content" ObjectID="_1542013771" r:id="rId289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0" type="#_x0000_t75" style="width:24.15pt;height:19.55pt" o:ole="">
            <v:imagedata r:id="rId290" o:title=""/>
          </v:shape>
          <o:OLEObject Type="Embed" ProgID="Equation.3" ShapeID="_x0000_i1160" DrawAspect="Content" ObjectID="_1542013772" r:id="rId291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1" type="#_x0000_t75" style="width:52.95pt;height:19.55pt" o:ole="">
            <v:imagedata r:id="rId292" o:title=""/>
          </v:shape>
          <o:OLEObject Type="Embed" ProgID="Equation.3" ShapeID="_x0000_i1161" DrawAspect="Content" ObjectID="_1542013773" r:id="rId293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2" type="#_x0000_t75" style="width:29.3pt;height:20.05pt" o:ole="">
            <v:imagedata r:id="rId294" o:title=""/>
          </v:shape>
          <o:OLEObject Type="Embed" ProgID="Equation.3" ShapeID="_x0000_i1162" DrawAspect="Content" ObjectID="_1542013774" r:id="rId295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3" type="#_x0000_t75" style="width:15.45pt;height:19.05pt" o:ole="">
            <v:imagedata r:id="rId296" o:title=""/>
          </v:shape>
          <o:OLEObject Type="Embed" ProgID="Equation.3" ShapeID="_x0000_i1163" DrawAspect="Content" ObjectID="_1542013775" r:id="rId297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4" type="#_x0000_t75" style="width:68.9pt;height:19.05pt" o:ole="" fillcolor="window">
            <v:imagedata r:id="rId298" o:title=""/>
          </v:shape>
          <o:OLEObject Type="Embed" ProgID="Equation.3" ShapeID="_x0000_i1164" DrawAspect="Content" ObjectID="_1542013776" r:id="rId299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5" type="#_x0000_t75" style="width:23.15pt;height:20.05pt" o:ole="">
            <v:imagedata r:id="rId300" o:title=""/>
          </v:shape>
          <o:OLEObject Type="Embed" ProgID="Equation.3" ShapeID="_x0000_i1165" DrawAspect="Content" ObjectID="_1542013777" r:id="rId301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6" type="#_x0000_t75" style="width:51.95pt;height:20.05pt" o:ole="">
            <v:imagedata r:id="rId302" o:title=""/>
          </v:shape>
          <o:OLEObject Type="Embed" ProgID="Equation.3" ShapeID="_x0000_i1166" DrawAspect="Content" ObjectID="_1542013778" r:id="rId303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9B4EB3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7" type="#_x0000_t75" style="width:15.45pt;height:19.05pt" o:ole="">
            <v:imagedata r:id="rId304" o:title=""/>
          </v:shape>
          <o:OLEObject Type="Embed" ProgID="Equation.3" ShapeID="_x0000_i1167" DrawAspect="Content" ObjectID="_1542013779" r:id="rId305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68" type="#_x0000_t75" style="width:126pt;height:18.5pt" o:ole="">
            <v:imagedata r:id="rId306" o:title=""/>
          </v:shape>
          <o:OLEObject Type="Embed" ProgID="Equation.3" ShapeID="_x0000_i1168" DrawAspect="Content" ObjectID="_1542013780" r:id="rId307"/>
        </w:object>
      </w:r>
    </w:p>
    <w:p w:rsidR="00B469BC" w:rsidRPr="004E40A0" w:rsidRDefault="00567B9E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69" type="#_x0000_t75" style="width:21.6pt;height:19.05pt" o:ole="">
            <v:imagedata r:id="rId308" o:title=""/>
          </v:shape>
          <o:OLEObject Type="Embed" ProgID="Equation.3" ShapeID="_x0000_i1169" DrawAspect="Content" ObjectID="_1542013781" r:id="rId309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9B4EB3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0" type="#_x0000_t75" style="width:508.65pt;height:19.55pt" o:ole="">
            <v:imagedata r:id="rId310" o:title=""/>
          </v:shape>
          <o:OLEObject Type="Embed" ProgID="Equation.3" ShapeID="_x0000_i1170" DrawAspect="Content" ObjectID="_1542013782" r:id="rId311"/>
        </w:object>
      </w:r>
    </w:p>
    <w:p w:rsidR="00B469BC" w:rsidRDefault="00B469BC" w:rsidP="009B4EB3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1" type="#_x0000_t75" style="width:119.85pt;height:33.95pt" o:ole="" fillcolor="window">
            <v:imagedata r:id="rId312" o:title=""/>
          </v:shape>
          <o:OLEObject Type="Embed" ProgID="Equation.3" ShapeID="_x0000_i1171" DrawAspect="Content" ObjectID="_1542013783" r:id="rId313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9B4EB3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2" type="#_x0000_t75" style="width:21.1pt;height:19.05pt" o:ole="">
            <v:imagedata r:id="rId314" o:title=""/>
          </v:shape>
          <o:OLEObject Type="Embed" ProgID="Equation.3" ShapeID="_x0000_i1172" DrawAspect="Content" ObjectID="_1542013784" r:id="rId315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9B4EB3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3" type="#_x0000_t75" style="width:14.4pt;height:19.05pt" o:ole="">
            <v:imagedata r:id="rId316" o:title=""/>
          </v:shape>
          <o:OLEObject Type="Embed" ProgID="Equation.3" ShapeID="_x0000_i1173" DrawAspect="Content" ObjectID="_1542013785" r:id="rId317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4" type="#_x0000_t75" style="width:141.45pt;height:18.5pt" o:ole="">
            <v:imagedata r:id="rId318" o:title=""/>
          </v:shape>
          <o:OLEObject Type="Embed" ProgID="Equation.3" ShapeID="_x0000_i1174" DrawAspect="Content" ObjectID="_1542013786" r:id="rId319"/>
        </w:object>
      </w:r>
    </w:p>
    <w:p w:rsidR="00B469BC" w:rsidRDefault="00B469BC" w:rsidP="009B4EB3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5" type="#_x0000_t75" style="width:27.75pt;height:19.05pt" o:ole="">
            <v:imagedata r:id="rId320" o:title=""/>
          </v:shape>
          <o:OLEObject Type="Embed" ProgID="Equation.3" ShapeID="_x0000_i1175" DrawAspect="Content" ObjectID="_1542013787" r:id="rId321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6" type="#_x0000_t75" style="width:86.9pt;height:19.05pt" o:ole="">
            <v:imagedata r:id="rId322" o:title=""/>
          </v:shape>
          <o:OLEObject Type="Embed" ProgID="Equation.3" ShapeID="_x0000_i1176" DrawAspect="Content" ObjectID="_1542013788" r:id="rId323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7" type="#_x0000_t75" style="width:54.5pt;height:19.05pt" o:ole="">
            <v:imagedata r:id="rId324" o:title=""/>
          </v:shape>
          <o:OLEObject Type="Embed" ProgID="Equation.3" ShapeID="_x0000_i1177" DrawAspect="Content" ObjectID="_1542013789" r:id="rId325"/>
        </w:object>
      </w:r>
      <w:r>
        <w:rPr>
          <w:sz w:val="28"/>
          <w:szCs w:val="28"/>
        </w:rPr>
        <w:t>).</w:t>
      </w:r>
    </w:p>
    <w:p w:rsidR="004911C0" w:rsidRDefault="00415165" w:rsidP="009B4EB3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78" type="#_x0000_t75" style="width:151.2pt;height:18.5pt" o:ole="" fillcolor="window">
            <v:imagedata r:id="rId326" o:title=""/>
          </v:shape>
          <o:OLEObject Type="Embed" ProgID="Equation.3" ShapeID="_x0000_i1178" DrawAspect="Content" ObjectID="_1542013790" r:id="rId327"/>
        </w:object>
      </w:r>
    </w:p>
    <w:p w:rsidR="004911C0" w:rsidRPr="00B469BC" w:rsidRDefault="004911C0" w:rsidP="009B4EB3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79" type="#_x0000_t75" style="width:98.25pt;height:19.55pt" o:ole="">
            <v:imagedata r:id="rId328" o:title=""/>
          </v:shape>
          <o:OLEObject Type="Embed" ProgID="Equation.3" ShapeID="_x0000_i1179" DrawAspect="Content" ObjectID="_1542013791" r:id="rId329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9B4EB3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0" type="#_x0000_t75" style="width:178.45pt;height:18.5pt" o:ole="">
            <v:imagedata r:id="rId330" o:title=""/>
          </v:shape>
          <o:OLEObject Type="Embed" ProgID="Equation.3" ShapeID="_x0000_i1180" DrawAspect="Content" ObjectID="_1542013792" r:id="rId331"/>
        </w:object>
      </w:r>
    </w:p>
    <w:p w:rsidR="00B15F32" w:rsidRPr="00DB4455" w:rsidRDefault="00B15F32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9B4EB3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9B4EB3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9B4EB3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1" type="#_x0000_t75" style="width:68.9pt;height:19.05pt" o:ole="">
            <v:imagedata r:id="rId332" o:title=""/>
          </v:shape>
          <o:OLEObject Type="Embed" ProgID="Equation.3" ShapeID="_x0000_i1181" DrawAspect="Content" ObjectID="_1542013793" r:id="rId333"/>
        </w:object>
      </w:r>
      <w:r>
        <w:t>.</w:t>
      </w:r>
    </w:p>
    <w:p w:rsidR="00B15F32" w:rsidRPr="004911C0" w:rsidRDefault="00B15F32" w:rsidP="009B4EB3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2" type="#_x0000_t75" style="width:164.05pt;height:33.45pt" o:ole="">
            <v:imagedata r:id="rId334" o:title=""/>
          </v:shape>
          <o:OLEObject Type="Embed" ProgID="Equation.3" ShapeID="_x0000_i1182" DrawAspect="Content" ObjectID="_1542013794" r:id="rId335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9B4EB3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3" type="#_x0000_t75" style="width:239.65pt;height:30.35pt" o:ole="">
            <v:imagedata r:id="rId336" o:title=""/>
          </v:shape>
          <o:OLEObject Type="Embed" ProgID="Equation.3" ShapeID="_x0000_i1183" DrawAspect="Content" ObjectID="_1542013795" r:id="rId337"/>
        </w:object>
      </w:r>
    </w:p>
    <w:p w:rsidR="006E365F" w:rsidRPr="00DB4455" w:rsidRDefault="006E365F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статьи затрат «Топливо и электроэнергия для технологических целей»</w:t>
      </w:r>
    </w:p>
    <w:p w:rsidR="006E365F" w:rsidRPr="006E365F" w:rsidRDefault="006E365F" w:rsidP="009B4EB3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9B4EB3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4" type="#_x0000_t75" style="width:206.25pt;height:33.45pt" o:ole="">
            <v:imagedata r:id="rId338" o:title=""/>
          </v:shape>
          <o:OLEObject Type="Embed" ProgID="Equation.3" ShapeID="_x0000_i1184" DrawAspect="Content" ObjectID="_1542013796" r:id="rId339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5" type="#_x0000_t75" style="width:17.5pt;height:19.05pt" o:ole="">
            <v:imagedata r:id="rId340" o:title=""/>
          </v:shape>
          <o:OLEObject Type="Embed" ProgID="Equation.3" ShapeID="_x0000_i1185" DrawAspect="Content" ObjectID="_1542013797" r:id="rId341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6" type="#_x0000_t75" style="width:14.4pt;height:19.05pt" o:ole="">
            <v:imagedata r:id="rId342" o:title=""/>
          </v:shape>
          <o:OLEObject Type="Embed" ProgID="Equation.3" ShapeID="_x0000_i1186" DrawAspect="Content" ObjectID="_1542013798" r:id="rId343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7" type="#_x0000_t75" style="width:67.35pt;height:19.05pt" o:ole="">
            <v:imagedata r:id="rId344" o:title=""/>
          </v:shape>
          <o:OLEObject Type="Embed" ProgID="Equation.3" ShapeID="_x0000_i1187" DrawAspect="Content" ObjectID="_1542013799" r:id="rId34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88" type="#_x0000_t75" style="width:19.05pt;height:19.05pt" o:ole="">
            <v:imagedata r:id="rId346" o:title=""/>
          </v:shape>
          <o:OLEObject Type="Embed" ProgID="Equation.3" ShapeID="_x0000_i1188" DrawAspect="Content" ObjectID="_1542013800" r:id="rId347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89" type="#_x0000_t75" style="width:79.2pt;height:19.05pt" o:ole="">
            <v:imagedata r:id="rId348" o:title=""/>
          </v:shape>
          <o:OLEObject Type="Embed" ProgID="Equation.3" ShapeID="_x0000_i1189" DrawAspect="Content" ObjectID="_1542013801" r:id="rId349"/>
        </w:object>
      </w:r>
      <w:r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0" type="#_x0000_t75" style="width:21.1pt;height:19.05pt" o:ole="">
            <v:imagedata r:id="rId350" o:title=""/>
          </v:shape>
          <o:OLEObject Type="Embed" ProgID="Equation.3" ShapeID="_x0000_i1190" DrawAspect="Content" ObjectID="_1542013802" r:id="rId351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1" type="#_x0000_t75" style="width:23.15pt;height:19.05pt" o:ole="">
            <v:imagedata r:id="rId352" o:title=""/>
          </v:shape>
          <o:OLEObject Type="Embed" ProgID="Equation.3" ShapeID="_x0000_i1191" DrawAspect="Content" ObjectID="_1542013803" r:id="rId353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2" type="#_x0000_t75" style="width:52.95pt;height:19.05pt" o:ole="">
            <v:imagedata r:id="rId354" o:title=""/>
          </v:shape>
          <o:OLEObject Type="Embed" ProgID="Equation.3" ShapeID="_x0000_i1192" DrawAspect="Content" ObjectID="_1542013804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3" type="#_x0000_t75" style="width:24.15pt;height:19.05pt" o:ole="">
            <v:imagedata r:id="rId356" o:title=""/>
          </v:shape>
          <o:OLEObject Type="Embed" ProgID="Equation.3" ShapeID="_x0000_i1193" DrawAspect="Content" ObjectID="_1542013805" r:id="rId357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4" type="#_x0000_t75" style="width:54.5pt;height:19.05pt" o:ole="">
            <v:imagedata r:id="rId358" o:title=""/>
          </v:shape>
          <o:OLEObject Type="Embed" ProgID="Equation.3" ShapeID="_x0000_i1194" DrawAspect="Content" ObjectID="_1542013806" r:id="rId359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5" type="#_x0000_t75" style="width:23.65pt;height:19.05pt" o:ole="">
            <v:imagedata r:id="rId360" o:title=""/>
          </v:shape>
          <o:OLEObject Type="Embed" ProgID="Equation.3" ShapeID="_x0000_i1195" DrawAspect="Content" ObjectID="_1542013807" r:id="rId361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6" type="#_x0000_t75" style="width:42.7pt;height:19.05pt" o:ole="">
            <v:imagedata r:id="rId362" o:title=""/>
          </v:shape>
          <o:OLEObject Type="Embed" ProgID="Equation.3" ShapeID="_x0000_i1196" DrawAspect="Content" ObjectID="_1542013808" r:id="rId363"/>
        </w:object>
      </w:r>
      <w:r w:rsidRPr="006E365F">
        <w:rPr>
          <w:sz w:val="28"/>
          <w:szCs w:val="28"/>
        </w:rPr>
        <w:t>);</w:t>
      </w:r>
    </w:p>
    <w:p w:rsidR="00DB4455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7" type="#_x0000_t75" style="width:11.3pt;height:14.4pt" o:ole="">
            <v:imagedata r:id="rId364" o:title=""/>
          </v:shape>
          <o:OLEObject Type="Embed" ProgID="Equation.3" ShapeID="_x0000_i1197" DrawAspect="Content" ObjectID="_1542013809" r:id="rId365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198" type="#_x0000_t75" style="width:41.15pt;height:15.95pt" o:ole="">
            <v:imagedata r:id="rId366" o:title=""/>
          </v:shape>
          <o:OLEObject Type="Embed" ProgID="Equation.3" ShapeID="_x0000_i1198" DrawAspect="Content" ObjectID="_1542013810" r:id="rId367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199" type="#_x0000_t75" style="width:9.25pt;height:12.85pt" o:ole="">
            <v:imagedata r:id="rId368" o:title=""/>
          </v:shape>
          <o:OLEObject Type="Embed" ProgID="Equation.3" ShapeID="_x0000_i1199" DrawAspect="Content" ObjectID="_1542013811" r:id="rId369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0" type="#_x0000_t75" style="width:44.25pt;height:15.45pt" o:ole="">
            <v:imagedata r:id="rId370" o:title=""/>
          </v:shape>
          <o:OLEObject Type="Embed" ProgID="Equation.3" ShapeID="_x0000_i1200" DrawAspect="Content" ObjectID="_1542013812" r:id="rId371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1" type="#_x0000_t75" style="width:284.9pt;height:33.45pt" o:ole="">
            <v:imagedata r:id="rId372" o:title=""/>
          </v:shape>
          <o:OLEObject Type="Embed" ProgID="Equation.3" ShapeID="_x0000_i1201" DrawAspect="Content" ObjectID="_1542013813" r:id="rId373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9B4EB3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lastRenderedPageBreak/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2" type="#_x0000_t75" style="width:85.9pt;height:33.45pt" o:ole="">
            <v:imagedata r:id="rId374" o:title=""/>
          </v:shape>
          <o:OLEObject Type="Embed" ProgID="Equation.3" ShapeID="_x0000_i1202" DrawAspect="Content" ObjectID="_1542013814" r:id="rId375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3" type="#_x0000_t75" style="width:23.65pt;height:19.05pt" o:ole="">
            <v:imagedata r:id="rId376" o:title=""/>
          </v:shape>
          <o:OLEObject Type="Embed" ProgID="Equation.3" ShapeID="_x0000_i1203" DrawAspect="Content" ObjectID="_1542013815" r:id="rId377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4" type="#_x0000_t75" style="width:60.7pt;height:19.05pt" o:ole="">
            <v:imagedata r:id="rId378" o:title=""/>
          </v:shape>
          <o:OLEObject Type="Embed" ProgID="Equation.3" ShapeID="_x0000_i1204" DrawAspect="Content" ObjectID="_1542013816" r:id="rId379"/>
        </w:object>
      </w:r>
      <w:r w:rsidRPr="00AA65D2">
        <w:rPr>
          <w:sz w:val="28"/>
          <w:szCs w:val="28"/>
        </w:rPr>
        <w:t>).</w:t>
      </w:r>
    </w:p>
    <w:p w:rsidR="00AA65D2" w:rsidRDefault="00FF578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5" type="#_x0000_t75" style="width:151.2pt;height:30.85pt" o:ole="">
            <v:imagedata r:id="rId380" o:title=""/>
          </v:shape>
          <o:OLEObject Type="Embed" ProgID="Equation.3" ShapeID="_x0000_i1205" DrawAspect="Content" ObjectID="_1542013817" r:id="rId381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6" type="#_x0000_t75" style="width:78.15pt;height:33.45pt" o:ole="">
            <v:imagedata r:id="rId382" o:title=""/>
          </v:shape>
          <o:OLEObject Type="Embed" ProgID="Equation.3" ShapeID="_x0000_i1206" DrawAspect="Content" ObjectID="_1542013818" r:id="rId383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7" type="#_x0000_t75" style="width:144.5pt;height:30.35pt" o:ole="">
            <v:imagedata r:id="rId384" o:title=""/>
          </v:shape>
          <o:OLEObject Type="Embed" ProgID="Equation.3" ShapeID="_x0000_i1207" DrawAspect="Content" ObjectID="_1542013819" r:id="rId385"/>
        </w:object>
      </w:r>
    </w:p>
    <w:p w:rsidR="007E2057" w:rsidRPr="00DB4455" w:rsidRDefault="007E2057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9B4EB3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08" type="#_x0000_t75" style="width:80.75pt;height:36.5pt" o:ole="" fillcolor="window">
            <v:imagedata r:id="rId386" o:title=""/>
          </v:shape>
          <o:OLEObject Type="Embed" ProgID="Equation.3" ShapeID="_x0000_i1208" DrawAspect="Content" ObjectID="_1542013820" r:id="rId387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B4EB3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09" type="#_x0000_t75" style="width:168.7pt;height:33.45pt" o:ole="" fillcolor="window">
            <v:imagedata r:id="rId388" o:title=""/>
          </v:shape>
          <o:OLEObject Type="Embed" ProgID="Equation.3" ShapeID="_x0000_i1209" DrawAspect="Content" ObjectID="_1542013821" r:id="rId389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0" type="#_x0000_t75" style="width:78.15pt;height:30.35pt" o:ole="" fillcolor="window">
            <v:imagedata r:id="rId390" o:title=""/>
          </v:shape>
          <o:OLEObject Type="Embed" ProgID="Equation.3" ShapeID="_x0000_i1210" DrawAspect="Content" ObjectID="_1542013822" r:id="rId391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1" type="#_x0000_t75" style="width:57.1pt;height:19.05pt" o:ole="">
            <v:imagedata r:id="rId392" o:title=""/>
          </v:shape>
          <o:OLEObject Type="Embed" ProgID="Equation.3" ShapeID="_x0000_i1211" DrawAspect="Content" ObjectID="_1542013823" r:id="rId393"/>
        </w:object>
      </w:r>
      <w:r w:rsidRPr="0098506B">
        <w:rPr>
          <w:sz w:val="28"/>
          <w:szCs w:val="28"/>
        </w:rPr>
        <w:t>).</w:t>
      </w:r>
    </w:p>
    <w:p w:rsidR="0098506B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2" type="#_x0000_t75" style="width:139.35pt;height:30.35pt" o:ole="" fillcolor="window">
            <v:imagedata r:id="rId394" o:title=""/>
          </v:shape>
          <o:OLEObject Type="Embed" ProgID="Equation.3" ShapeID="_x0000_i1212" DrawAspect="Content" ObjectID="_1542013824" r:id="rId395"/>
        </w:objec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3" type="#_x0000_t75" style="width:77.15pt;height:30.35pt" o:ole="" fillcolor="window">
            <v:imagedata r:id="rId396" o:title=""/>
          </v:shape>
          <o:OLEObject Type="Embed" ProgID="Equation.3" ShapeID="_x0000_i1213" DrawAspect="Content" ObjectID="_1542013825" r:id="rId397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4" type="#_x0000_t75" style="width:24.15pt;height:19.05pt" o:ole="">
            <v:imagedata r:id="rId398" o:title=""/>
          </v:shape>
          <o:OLEObject Type="Embed" ProgID="Equation.3" ShapeID="_x0000_i1214" DrawAspect="Content" ObjectID="_1542013826" r:id="rId399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5" type="#_x0000_t75" style="width:57.1pt;height:17.5pt" o:ole="">
            <v:imagedata r:id="rId400" o:title=""/>
          </v:shape>
          <o:OLEObject Type="Embed" ProgID="Equation.3" ShapeID="_x0000_i1215" DrawAspect="Content" ObjectID="_1542013827" r:id="rId401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6" type="#_x0000_t75" style="width:141.45pt;height:30.35pt" o:ole="" fillcolor="window">
            <v:imagedata r:id="rId402" o:title=""/>
          </v:shape>
          <o:OLEObject Type="Embed" ProgID="Equation.3" ShapeID="_x0000_i1216" DrawAspect="Content" ObjectID="_1542013828" r:id="rId403"/>
        </w:object>
      </w:r>
    </w:p>
    <w:p w:rsid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9B4EB3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7" type="#_x0000_t75" style="width:17.5pt;height:19.05pt" o:ole="">
            <v:imagedata r:id="rId404" o:title=""/>
          </v:shape>
          <o:OLEObject Type="Embed" ProgID="Equation.3" ShapeID="_x0000_i1217" DrawAspect="Content" ObjectID="_1542013829" r:id="rId405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18" type="#_x0000_t75" style="width:77.15pt;height:33.45pt" o:ole="">
            <v:imagedata r:id="rId406" o:title=""/>
          </v:shape>
          <o:OLEObject Type="Embed" ProgID="Equation.3" ShapeID="_x0000_i1218" DrawAspect="Content" ObjectID="_1542013830" r:id="rId407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19" type="#_x0000_t75" style="width:143.5pt;height:30.35pt" o:ole="">
            <v:imagedata r:id="rId408" o:title=""/>
          </v:shape>
          <o:OLEObject Type="Embed" ProgID="Equation.3" ShapeID="_x0000_i1219" DrawAspect="Content" ObjectID="_1542013831" r:id="rId409"/>
        </w:object>
      </w:r>
    </w:p>
    <w:p w:rsidR="003E68EE" w:rsidRPr="00FF578D" w:rsidRDefault="003E68EE" w:rsidP="009B4EB3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lastRenderedPageBreak/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0" type="#_x0000_t75" style="width:174.85pt;height:19.05pt" o:ole="">
            <v:imagedata r:id="rId410" o:title=""/>
          </v:shape>
          <o:OLEObject Type="Embed" ProgID="Equation.3" ShapeID="_x0000_i1220" DrawAspect="Content" ObjectID="_1542013832" r:id="rId411"/>
        </w:object>
      </w:r>
    </w:p>
    <w:p w:rsidR="00396A5E" w:rsidRPr="00DB4455" w:rsidRDefault="003320E3" w:rsidP="009B4EB3">
      <w:pPr>
        <w:pStyle w:val="ac"/>
        <w:numPr>
          <w:ilvl w:val="0"/>
          <w:numId w:val="22"/>
        </w:numPr>
        <w:spacing w:before="120" w:after="120" w:line="360" w:lineRule="auto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1" type="#_x0000_t75" style="width:135.25pt;height:30.35pt" o:ole="">
            <v:imagedata r:id="rId412" o:title=""/>
          </v:shape>
          <o:OLEObject Type="Embed" ProgID="Equation.3" ShapeID="_x0000_i1221" DrawAspect="Content" ObjectID="_1542013833" r:id="rId413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9B4EB3">
      <w:pPr>
        <w:pStyle w:val="3"/>
        <w:tabs>
          <w:tab w:val="clear" w:pos="900"/>
          <w:tab w:val="left" w:pos="0"/>
        </w:tabs>
        <w:spacing w:before="240" w:line="360" w:lineRule="auto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2" type="#_x0000_t75" style="width:20.05pt;height:19.05pt" o:ole="">
            <v:imagedata r:id="rId414" o:title=""/>
          </v:shape>
          <o:OLEObject Type="Embed" ProgID="Equation.3" ShapeID="_x0000_i1222" DrawAspect="Content" ObjectID="_1542013834" r:id="rId415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3" type="#_x0000_t75" style="width:67.35pt;height:33.45pt" o:ole="">
            <v:imagedata r:id="rId416" o:title=""/>
          </v:shape>
          <o:OLEObject Type="Embed" ProgID="Equation.3" ShapeID="_x0000_i1223" DrawAspect="Content" ObjectID="_1542013835" r:id="rId417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4" type="#_x0000_t75" style="width:144.5pt;height:30.35pt" o:ole="">
            <v:imagedata r:id="rId418" o:title=""/>
          </v:shape>
          <o:OLEObject Type="Embed" ProgID="Equation.3" ShapeID="_x0000_i1224" DrawAspect="Content" ObjectID="_1542013836" r:id="rId419"/>
        </w:objec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9B4EB3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5" type="#_x0000_t75" style="width:71.5pt;height:19.05pt" o:ole="">
            <v:imagedata r:id="rId420" o:title=""/>
          </v:shape>
          <o:OLEObject Type="Embed" ProgID="Equation.3" ShapeID="_x0000_i1225" DrawAspect="Content" ObjectID="_1542013837" r:id="rId421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6" type="#_x0000_t75" style="width:167.15pt;height:19.05pt" o:ole="">
            <v:imagedata r:id="rId422" o:title=""/>
          </v:shape>
          <o:OLEObject Type="Embed" ProgID="Equation.3" ShapeID="_x0000_i1226" DrawAspect="Content" ObjectID="_1542013838" r:id="rId423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9B4EB3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9B4EB3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7" type="#_x0000_t75" style="width:126pt;height:19.05pt" o:ole="">
            <v:imagedata r:id="rId424" o:title=""/>
          </v:shape>
          <o:OLEObject Type="Embed" ProgID="Equation.3" ShapeID="_x0000_i1227" DrawAspect="Content" ObjectID="_1542013839" r:id="rId425"/>
        </w:object>
      </w:r>
    </w:p>
    <w:p w:rsidR="004E5EB4" w:rsidRPr="00DB4455" w:rsidRDefault="004E5EB4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НДС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t>Расчёт НДС производится по формуле:</w:t>
      </w:r>
    </w:p>
    <w:p w:rsidR="004E5EB4" w:rsidRPr="004E5EB4" w:rsidRDefault="004E5EB4" w:rsidP="009B4EB3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28" type="#_x0000_t75" style="width:86.9pt;height:33.45pt" o:ole="">
            <v:imagedata r:id="rId426" o:title=""/>
          </v:shape>
          <o:OLEObject Type="Embed" ProgID="Equation.3" ShapeID="_x0000_i1228" DrawAspect="Content" ObjectID="_1542013840" r:id="rId427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9B4EB3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29" type="#_x0000_t75" style="width:23.65pt;height:19.05pt" o:ole="">
            <v:imagedata r:id="rId428" o:title=""/>
          </v:shape>
          <o:OLEObject Type="Embed" ProgID="Equation.3" ShapeID="_x0000_i1229" DrawAspect="Content" ObjectID="_1542013841" r:id="rId429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0" type="#_x0000_t75" style="width:147.1pt;height:30.35pt" o:ole="">
            <v:imagedata r:id="rId430" o:title=""/>
          </v:shape>
          <o:OLEObject Type="Embed" ProgID="Equation.3" ShapeID="_x0000_i1230" DrawAspect="Content" ObjectID="_1542013842" r:id="rId431"/>
        </w:object>
      </w:r>
    </w:p>
    <w:p w:rsidR="001E20DB" w:rsidRPr="00DB4455" w:rsidRDefault="001E20DB" w:rsidP="009B4EB3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1" type="#_x0000_t75" style="width:85.9pt;height:19.05pt" o:ole="">
            <v:imagedata r:id="rId432" o:title=""/>
          </v:shape>
          <o:OLEObject Type="Embed" ProgID="Equation.3" ShapeID="_x0000_i1231" DrawAspect="Content" ObjectID="_1542013843" r:id="rId433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2" type="#_x0000_t75" style="width:171.25pt;height:19.05pt" o:ole="">
            <v:imagedata r:id="rId434" o:title=""/>
          </v:shape>
          <o:OLEObject Type="Embed" ProgID="Equation.3" ShapeID="_x0000_i1232" DrawAspect="Content" ObjectID="_1542013844" r:id="rId435"/>
        </w:object>
      </w:r>
    </w:p>
    <w:p w:rsidR="00DB4455" w:rsidRDefault="00DB445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9B4EB3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9B4EB3">
      <w:pPr>
        <w:pStyle w:val="3"/>
        <w:spacing w:after="60" w:line="360" w:lineRule="auto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lastRenderedPageBreak/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</w:p>
          <w:p w:rsidR="00DB4455" w:rsidRPr="001E20DB" w:rsidRDefault="00DB4455" w:rsidP="009B4EB3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9B4EB3">
            <w:pPr>
              <w:spacing w:line="360" w:lineRule="auto"/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3" type="#_x0000_t75" style="width:15.45pt;height:19.05pt" o:ole="">
                  <v:imagedata r:id="rId436" o:title=""/>
                </v:shape>
                <o:OLEObject Type="Embed" ProgID="Equation.3" ShapeID="_x0000_i1233" DrawAspect="Content" ObjectID="_1542013845" r:id="rId437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4" type="#_x0000_t75" style="width:14.9pt;height:19.05pt" o:ole="">
                  <v:imagedata r:id="rId438" o:title=""/>
                </v:shape>
                <o:OLEObject Type="Embed" ProgID="Equation.3" ShapeID="_x0000_i1234" DrawAspect="Content" ObjectID="_1542013846" r:id="rId439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5" type="#_x0000_t75" style="width:22.65pt;height:19.05pt" o:ole="">
                  <v:imagedata r:id="rId440" o:title=""/>
                </v:shape>
                <o:OLEObject Type="Embed" ProgID="Equation.3" ShapeID="_x0000_i1235" DrawAspect="Content" ObjectID="_1542013847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6" type="#_x0000_t75" style="width:19.05pt;height:19.05pt" o:ole="">
                  <v:imagedata r:id="rId442" o:title=""/>
                </v:shape>
                <o:OLEObject Type="Embed" ProgID="Equation.3" ShapeID="_x0000_i1236" DrawAspect="Content" ObjectID="_1542013848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9B4EB3">
            <w:pPr>
              <w:spacing w:line="360" w:lineRule="auto"/>
            </w:pPr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9B4EB3">
            <w:pPr>
              <w:spacing w:line="360" w:lineRule="auto"/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7" type="#_x0000_t75" style="width:27.25pt;height:19.05pt" o:ole="">
                  <v:imagedata r:id="rId444" o:title=""/>
                </v:shape>
                <o:OLEObject Type="Embed" ProgID="Equation.3" ShapeID="_x0000_i1237" DrawAspect="Content" ObjectID="_1542013849" r:id="rId44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38" type="#_x0000_t75" style="width:19.05pt;height:19.05pt" o:ole="">
                  <v:imagedata r:id="rId446" o:title=""/>
                </v:shape>
                <o:OLEObject Type="Embed" ProgID="Equation.3" ShapeID="_x0000_i1238" DrawAspect="Content" ObjectID="_1542013850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9B4EB3">
            <w:pPr>
              <w:tabs>
                <w:tab w:val="left" w:pos="1335"/>
              </w:tabs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39" type="#_x0000_t75" style="width:12.35pt;height:19.05pt" o:ole="">
                  <v:imagedata r:id="rId448" o:title=""/>
                </v:shape>
                <o:OLEObject Type="Embed" ProgID="Equation.3" ShapeID="_x0000_i1239" DrawAspect="Content" ObjectID="_1542013851" r:id="rId449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0" type="#_x0000_t75" style="width:19.05pt;height:19.05pt" o:ole="">
                  <v:imagedata r:id="rId450" o:title=""/>
                </v:shape>
                <o:OLEObject Type="Embed" ProgID="Equation.3" ShapeID="_x0000_i1240" DrawAspect="Content" ObjectID="_1542013852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1" type="#_x0000_t75" style="width:19.05pt;height:19.05pt" o:ole="">
                  <v:imagedata r:id="rId452" o:title=""/>
                </v:shape>
                <o:OLEObject Type="Embed" ProgID="Equation.3" ShapeID="_x0000_i1241" DrawAspect="Content" ObjectID="_1542013853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2" type="#_x0000_t75" style="width:14.9pt;height:19.05pt" o:ole="">
                  <v:imagedata r:id="rId454" o:title=""/>
                </v:shape>
                <o:OLEObject Type="Embed" ProgID="Equation.3" ShapeID="_x0000_i1242" DrawAspect="Content" ObjectID="_1542013854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3" type="#_x0000_t75" style="width:19.05pt;height:19.05pt" o:ole="">
                  <v:imagedata r:id="rId456" o:title=""/>
                </v:shape>
                <o:OLEObject Type="Embed" ProgID="Equation.3" ShapeID="_x0000_i1243" DrawAspect="Content" ObjectID="_1542013855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4" type="#_x0000_t75" style="width:19.05pt;height:19.05pt" o:ole="">
                  <v:imagedata r:id="rId458" o:title=""/>
                </v:shape>
                <o:OLEObject Type="Embed" ProgID="Equation.3" ShapeID="_x0000_i1244" DrawAspect="Content" ObjectID="_1542013856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5" type="#_x0000_t75" style="width:19.05pt;height:19.05pt" o:ole="">
                  <v:imagedata r:id="rId460" o:title=""/>
                </v:shape>
                <o:OLEObject Type="Embed" ProgID="Equation.3" ShapeID="_x0000_i1245" DrawAspect="Content" ObjectID="_1542013857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</w:pPr>
            <w:r w:rsidRPr="00AE3803">
              <w:lastRenderedPageBreak/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6" type="#_x0000_t75" style="width:19.05pt;height:19.05pt" o:ole="">
                  <v:imagedata r:id="rId462" o:title=""/>
                </v:shape>
                <o:OLEObject Type="Embed" ProgID="Equation.3" ShapeID="_x0000_i1246" DrawAspect="Content" ObjectID="_1542013858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9B4EB3">
            <w:pPr>
              <w:spacing w:line="360" w:lineRule="auto"/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7" type="#_x0000_t75" style="width:19.05pt;height:19.05pt" o:ole="">
                  <v:imagedata r:id="rId464" o:title=""/>
                </v:shape>
                <o:OLEObject Type="Embed" ProgID="Equation.3" ShapeID="_x0000_i1247" DrawAspect="Content" ObjectID="_1542013859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</w:pPr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48" type="#_x0000_t75" style="width:21.6pt;height:19.05pt" o:ole="">
                  <v:imagedata r:id="rId466" o:title=""/>
                </v:shape>
                <o:OLEObject Type="Embed" ProgID="Equation.3" ShapeID="_x0000_i1248" DrawAspect="Content" ObjectID="_1542013860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9B4EB3">
            <w:pPr>
              <w:spacing w:line="360" w:lineRule="auto"/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9B4EB3">
            <w:pPr>
              <w:spacing w:line="360" w:lineRule="auto"/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49" type="#_x0000_t75" style="width:15.45pt;height:19.05pt" o:ole="">
                  <v:imagedata r:id="rId468" o:title=""/>
                </v:shape>
                <o:OLEObject Type="Embed" ProgID="Equation.3" ShapeID="_x0000_i1249" DrawAspect="Content" ObjectID="_1542013861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0" type="#_x0000_t75" style="width:19.05pt;height:19.05pt" o:ole="">
                  <v:imagedata r:id="rId470" o:title=""/>
                </v:shape>
                <o:OLEObject Type="Embed" ProgID="Equation.3" ShapeID="_x0000_i1250" DrawAspect="Content" ObjectID="_1542013862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1" type="#_x0000_t75" style="width:19.05pt;height:19.05pt" o:ole="">
                  <v:imagedata r:id="rId472" o:title=""/>
                </v:shape>
                <o:OLEObject Type="Embed" ProgID="Equation.3" ShapeID="_x0000_i1251" DrawAspect="Content" ObjectID="_1542013863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2" type="#_x0000_t75" style="width:21.6pt;height:19.05pt" o:ole="">
                  <v:imagedata r:id="rId474" o:title=""/>
                </v:shape>
                <o:OLEObject Type="Embed" ProgID="Equation.3" ShapeID="_x0000_i1252" DrawAspect="Content" ObjectID="_1542013864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3" type="#_x0000_t75" style="width:21.6pt;height:19.05pt" o:ole="">
                  <v:imagedata r:id="rId476" o:title=""/>
                </v:shape>
                <o:OLEObject Type="Embed" ProgID="Equation.3" ShapeID="_x0000_i1253" DrawAspect="Content" ObjectID="_1542013865" r:id="rId47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9B4EB3">
            <w:pPr>
              <w:spacing w:line="360" w:lineRule="auto"/>
            </w:pPr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9B4EB3">
            <w:pPr>
              <w:spacing w:line="360" w:lineRule="auto"/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4" type="#_x0000_t75" style="width:19.05pt;height:19.05pt" o:ole="">
                  <v:imagedata r:id="rId478" o:title=""/>
                </v:shape>
                <o:OLEObject Type="Embed" ProgID="Equation.3" ShapeID="_x0000_i1254" DrawAspect="Content" ObjectID="_1542013866" r:id="rId47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9B4EB3">
            <w:pPr>
              <w:spacing w:line="360" w:lineRule="auto"/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9B4EB3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t>8 РАСЧЕТ ТЕХНИКО-ЭКОНОМИЧЕСКИХ ПОКАЗАТЕЛЕЙ РАБОТЫ УЧАСТКА</w:t>
      </w:r>
    </w:p>
    <w:bookmarkEnd w:id="5"/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9B4EB3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 xml:space="preserve"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</w:t>
      </w:r>
      <w:r w:rsidRPr="00D13961">
        <w:rPr>
          <w:sz w:val="28"/>
          <w:szCs w:val="28"/>
        </w:rPr>
        <w:lastRenderedPageBreak/>
        <w:t>на складе,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9B4EB3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5" type="#_x0000_t75" style="width:78.15pt;height:33.45pt" o:ole="">
            <v:imagedata r:id="rId480" o:title=""/>
          </v:shape>
          <o:OLEObject Type="Embed" ProgID="Equation.3" ShapeID="_x0000_i1255" DrawAspect="Content" ObjectID="_1542013867" r:id="rId481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6" type="#_x0000_t75" style="width:171.75pt;height:30.35pt" o:ole="">
            <v:imagedata r:id="rId482" o:title=""/>
          </v:shape>
          <o:OLEObject Type="Embed" ProgID="Equation.3" ShapeID="_x0000_i1256" DrawAspect="Content" ObjectID="_1542013868" r:id="rId483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полной себестоимости планового объема продукции</w:t>
      </w:r>
    </w:p>
    <w:bookmarkEnd w:id="7"/>
    <w:p w:rsidR="00D0445D" w:rsidRPr="00D13961" w:rsidRDefault="00D0445D" w:rsidP="009B4EB3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7" type="#_x0000_t75" style="width:65.85pt;height:19.05pt" o:ole="" fillcolor="window">
            <v:imagedata r:id="rId484" o:title=""/>
          </v:shape>
          <o:OLEObject Type="Embed" ProgID="Equation.3" ShapeID="_x0000_i1257" DrawAspect="Content" ObjectID="_1542013869" r:id="rId485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9B4EB3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58" type="#_x0000_t75" style="width:21.1pt;height:19.05pt" o:ole="">
            <v:imagedata r:id="rId486" o:title=""/>
          </v:shape>
          <o:OLEObject Type="Embed" ProgID="Equation.3" ShapeID="_x0000_i1258" DrawAspect="Content" ObjectID="_1542013870" r:id="rId487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59" type="#_x0000_t75" style="width:14.4pt;height:14.4pt" o:ole="">
            <v:imagedata r:id="rId488" o:title=""/>
          </v:shape>
          <o:OLEObject Type="Embed" ProgID="Equation.3" ShapeID="_x0000_i1259" DrawAspect="Content" ObjectID="_1542013871" r:id="rId489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9B4EB3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0" type="#_x0000_t75" style="width:196.95pt;height:18.5pt" o:ole="" fillcolor="window">
            <v:imagedata r:id="rId490" o:title=""/>
          </v:shape>
          <o:OLEObject Type="Embed" ProgID="Equation.3" ShapeID="_x0000_i1260" DrawAspect="Content" ObjectID="_1542013872" r:id="rId491"/>
        </w:object>
      </w:r>
    </w:p>
    <w:p w:rsidR="00D13961" w:rsidRPr="00DB4455" w:rsidRDefault="00D1396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1" type="#_x0000_t75" style="width:65.85pt;height:19.05pt" o:ole="">
            <v:imagedata r:id="rId493" o:title=""/>
          </v:shape>
          <o:OLEObject Type="Embed" ProgID="Equation.3" ShapeID="_x0000_i1261" DrawAspect="Content" ObjectID="_1542013873" r:id="rId494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D4C26">
        <w:rPr>
          <w:position w:val="-6"/>
          <w:sz w:val="28"/>
          <w:szCs w:val="28"/>
        </w:rPr>
        <w:pict>
          <v:shape id="_x0000_i1262" type="#_x0000_t75" style="width:14.4pt;height:14.4pt">
            <v:imagedata r:id="rId488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9B4EB3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3" type="#_x0000_t75" style="width:23.15pt;height:19.05pt" o:ole="">
            <v:imagedata r:id="rId495" o:title=""/>
          </v:shape>
          <o:OLEObject Type="Embed" ProgID="Equation.3" ShapeID="_x0000_i1263" DrawAspect="Content" ObjectID="_1542013874" r:id="rId496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9B4EB3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4" type="#_x0000_t75" style="width:195.95pt;height:19.05pt" o:ole="">
            <v:imagedata r:id="rId497" o:title=""/>
          </v:shape>
          <o:OLEObject Type="Embed" ProgID="Equation.3" ShapeID="_x0000_i1264" DrawAspect="Content" ObjectID="_1542013875" r:id="rId498"/>
        </w:object>
      </w:r>
    </w:p>
    <w:p w:rsidR="00574A8E" w:rsidRPr="00DB4455" w:rsidRDefault="00574A8E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5" type="#_x0000_t75" style="width:50.4pt;height:34.95pt" o:ole="">
            <v:imagedata r:id="rId499" o:title=""/>
          </v:shape>
          <o:OLEObject Type="Embed" ProgID="Equation.3" ShapeID="_x0000_i1265" DrawAspect="Content" ObjectID="_1542013876" r:id="rId500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9B4EB3">
      <w:pPr>
        <w:spacing w:line="360" w:lineRule="auto"/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6" type="#_x0000_t75" style="width:157.35pt;height:33.45pt" o:ole="">
            <v:imagedata r:id="rId501" o:title=""/>
          </v:shape>
          <o:OLEObject Type="Embed" ProgID="Equation.3" ShapeID="_x0000_i1266" DrawAspect="Content" ObjectID="_1542013877" r:id="rId502"/>
        </w:object>
      </w:r>
    </w:p>
    <w:p w:rsidR="00C62B21" w:rsidRPr="00DB4455" w:rsidRDefault="00C62B21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7" type="#_x0000_t75" style="width:108pt;height:19.05pt" o:ole="">
            <v:imagedata r:id="rId503" o:title=""/>
          </v:shape>
          <o:OLEObject Type="Embed" ProgID="Equation.3" ShapeID="_x0000_i1267" DrawAspect="Content" ObjectID="_1542013878" r:id="rId504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68" type="#_x0000_t75" style="width:339.45pt;height:19.05pt" o:ole="">
            <v:imagedata r:id="rId505" o:title=""/>
          </v:shape>
          <o:OLEObject Type="Embed" ProgID="Equation.3" ShapeID="_x0000_i1268" DrawAspect="Content" ObjectID="_1542013879" r:id="rId506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69" type="#_x0000_t75" style="width:89.5pt;height:19.05pt" o:ole="">
            <v:imagedata r:id="rId507" o:title=""/>
          </v:shape>
          <o:OLEObject Type="Embed" ProgID="Equation.3" ShapeID="_x0000_i1269" DrawAspect="Content" ObjectID="_1542013880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0" type="#_x0000_t75" style="width:223.2pt;height:19.05pt" o:ole="">
            <v:imagedata r:id="rId509" o:title=""/>
          </v:shape>
          <o:OLEObject Type="Embed" ProgID="Equation.3" ShapeID="_x0000_i1270" DrawAspect="Content" ObjectID="_1542013881" r:id="rId510"/>
        </w:object>
      </w:r>
    </w:p>
    <w:p w:rsidR="00D0445D" w:rsidRPr="00C62B21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1" type="#_x0000_t75" style="width:89.5pt;height:19.05pt" o:ole="">
            <v:imagedata r:id="rId511" o:title=""/>
          </v:shape>
          <o:OLEObject Type="Embed" ProgID="Equation.3" ShapeID="_x0000_i1271" DrawAspect="Content" ObjectID="_1542013882" r:id="rId512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2" type="#_x0000_t75" style="width:260.25pt;height:19.05pt" o:ole="">
            <v:imagedata r:id="rId513" o:title=""/>
          </v:shape>
          <o:OLEObject Type="Embed" ProgID="Equation.3" ShapeID="_x0000_i1272" DrawAspect="Content" ObjectID="_1542013883" r:id="rId514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балансовой прибыли предприятия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3" type="#_x0000_t75" style="width:19.05pt;height:19.05pt" o:ole="">
            <v:imagedata r:id="rId515" o:title=""/>
          </v:shape>
          <o:OLEObject Type="Embed" ProgID="Equation.3" ShapeID="_x0000_i1273" DrawAspect="Content" ObjectID="_1542013884" r:id="rId516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4" type="#_x0000_t75" style="width:101.85pt;height:19.55pt" o:ole="">
            <v:imagedata r:id="rId517" o:title=""/>
          </v:shape>
          <o:OLEObject Type="Embed" ProgID="Equation.3" ShapeID="_x0000_i1274" DrawAspect="Content" ObjectID="_1542013885" r:id="rId518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5" type="#_x0000_t75" style="width:19.05pt;height:19.05pt" o:ole="">
            <v:imagedata r:id="rId519" o:title=""/>
          </v:shape>
          <o:OLEObject Type="Embed" ProgID="Equation.3" ShapeID="_x0000_i1275" DrawAspect="Content" ObjectID="_1542013886" r:id="rId520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6" type="#_x0000_t75" style="width:17.5pt;height:19.05pt" o:ole="">
            <v:imagedata r:id="rId521" o:title=""/>
          </v:shape>
          <o:OLEObject Type="Embed" ProgID="Equation.3" ShapeID="_x0000_i1276" DrawAspect="Content" ObjectID="_1542013887" r:id="rId522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7" type="#_x0000_t75" style="width:14.9pt;height:19.05pt" o:ole="">
            <v:imagedata r:id="rId523" o:title=""/>
          </v:shape>
          <o:OLEObject Type="Embed" ProgID="Equation.3" ShapeID="_x0000_i1277" DrawAspect="Content" ObjectID="_1542013888" r:id="rId524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8" type="#_x0000_t75" style="width:17.5pt;height:19.05pt" o:ole="">
            <v:imagedata r:id="rId525" o:title=""/>
          </v:shape>
          <o:OLEObject Type="Embed" ProgID="Equation.3" ShapeID="_x0000_i1278" DrawAspect="Content" ObjectID="_1542013889" r:id="rId526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79" type="#_x0000_t75" style="width:14.9pt;height:19.05pt" o:ole="">
            <v:imagedata r:id="rId527" o:title=""/>
          </v:shape>
          <o:OLEObject Type="Embed" ProgID="Equation.3" ShapeID="_x0000_i1279" DrawAspect="Content" ObjectID="_1542013890" r:id="rId528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9B4EB3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0" type="#_x0000_t75" style="width:147.6pt;height:19.55pt" o:ole="">
            <v:imagedata r:id="rId529" o:title=""/>
          </v:shape>
          <o:OLEObject Type="Embed" ProgID="Equation.3" ShapeID="_x0000_i1280" DrawAspect="Content" ObjectID="_1542013891" r:id="rId530"/>
        </w:object>
      </w:r>
    </w:p>
    <w:p w:rsidR="00A0559D" w:rsidRPr="00DB4455" w:rsidRDefault="00A0559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1" type="#_x0000_t75" style="width:91.05pt;height:34.45pt" o:ole="">
            <v:imagedata r:id="rId531" o:title=""/>
          </v:shape>
          <o:OLEObject Type="Embed" ProgID="Equation.3" ShapeID="_x0000_i1281" DrawAspect="Content" ObjectID="_1542013892" r:id="rId53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2" type="#_x0000_t75" style="width:24.15pt;height:19.05pt" o:ole="">
            <v:imagedata r:id="rId533" o:title=""/>
          </v:shape>
          <o:OLEObject Type="Embed" ProgID="Equation.3" ShapeID="_x0000_i1282" DrawAspect="Content" ObjectID="_1542013893" r:id="rId534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9B4EB3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3" type="#_x0000_t75" style="width:20.05pt;height:19.05pt" o:ole="">
            <v:imagedata r:id="rId535" o:title=""/>
          </v:shape>
          <o:OLEObject Type="Embed" ProgID="Equation.3" ShapeID="_x0000_i1283" DrawAspect="Content" ObjectID="_1542013894" r:id="rId536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4" type="#_x0000_t75" style="width:86.4pt;height:19.55pt" o:ole="">
            <v:imagedata r:id="rId537" o:title=""/>
          </v:shape>
          <o:OLEObject Type="Embed" ProgID="Equation.3" ShapeID="_x0000_i1284" DrawAspect="Content" ObjectID="_1542013895" r:id="rId53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5" type="#_x0000_t75" style="width:19.05pt;height:19.05pt" o:ole="">
            <v:imagedata r:id="rId539" o:title=""/>
          </v:shape>
          <o:OLEObject Type="Embed" ProgID="Equation.3" ShapeID="_x0000_i1285" DrawAspect="Content" ObjectID="_1542013896" r:id="rId540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9B4EB3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6" type="#_x0000_t75" style="width:201.1pt;height:19.05pt" o:ole="">
            <v:imagedata r:id="rId541" o:title=""/>
          </v:shape>
          <o:OLEObject Type="Embed" ProgID="Equation.3" ShapeID="_x0000_i1286" DrawAspect="Content" ObjectID="_1542013897" r:id="rId542"/>
        </w:object>
      </w:r>
    </w:p>
    <w:p w:rsidR="00157FFB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7" type="#_x0000_t75" style="width:152.25pt;height:30.35pt" o:ole="">
            <v:imagedata r:id="rId543" o:title=""/>
          </v:shape>
          <o:OLEObject Type="Embed" ProgID="Equation.3" ShapeID="_x0000_i1287" DrawAspect="Content" ObjectID="_1542013898" r:id="rId544"/>
        </w:object>
      </w:r>
    </w:p>
    <w:p w:rsidR="00D7442C" w:rsidRPr="00DB4455" w:rsidRDefault="00D7442C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88" type="#_x0000_t75" style="width:87.95pt;height:31.35pt" o:ole="">
            <v:imagedata r:id="rId545" o:title=""/>
          </v:shape>
          <o:OLEObject Type="Embed" ProgID="Equation.3" ShapeID="_x0000_i1288" DrawAspect="Content" ObjectID="_1542013899" r:id="rId54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89" type="#_x0000_t75" style="width:19.05pt;height:19.05pt" o:ole="">
            <v:imagedata r:id="rId547" o:title=""/>
          </v:shape>
          <o:OLEObject Type="Embed" ProgID="Equation.3" ShapeID="_x0000_i1289" DrawAspect="Content" ObjectID="_1542013900" r:id="rId548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9B4EB3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0" type="#_x0000_t75" style="width:157.35pt;height:30.35pt" o:ole="">
            <v:imagedata r:id="rId549" o:title=""/>
          </v:shape>
          <o:OLEObject Type="Embed" ProgID="Equation.3" ShapeID="_x0000_i1290" DrawAspect="Content" ObjectID="_1542013901" r:id="rId550"/>
        </w:object>
      </w:r>
    </w:p>
    <w:p w:rsidR="001C0BFD" w:rsidRPr="00DB4455" w:rsidRDefault="001C0BFD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1" type="#_x0000_t75" style="width:92.55pt;height:19.55pt" o:ole="">
            <v:imagedata r:id="rId551" o:title=""/>
          </v:shape>
          <o:OLEObject Type="Embed" ProgID="Equation.3" ShapeID="_x0000_i1291" DrawAspect="Content" ObjectID="_1542013902" r:id="rId552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2" type="#_x0000_t75" style="width:149.65pt;height:18.5pt" o:ole="">
            <v:imagedata r:id="rId553" o:title=""/>
          </v:shape>
          <o:OLEObject Type="Embed" ProgID="Equation.3" ShapeID="_x0000_i1292" DrawAspect="Content" ObjectID="_1542013903" r:id="rId55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3" type="#_x0000_t75" style="width:153.25pt;height:19.55pt" o:ole="">
            <v:imagedata r:id="rId555" o:title=""/>
          </v:shape>
          <o:OLEObject Type="Embed" ProgID="Equation.3" ShapeID="_x0000_i1293" DrawAspect="Content" ObjectID="_1542013904" r:id="rId556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9B4EB3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4" type="#_x0000_t75" style="width:26.25pt;height:19.05pt" o:ole="">
            <v:imagedata r:id="rId557" o:title=""/>
          </v:shape>
          <o:OLEObject Type="Embed" ProgID="Equation.3" ShapeID="_x0000_i1294" DrawAspect="Content" ObjectID="_1542013905" r:id="rId558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5" type="#_x0000_t75" style="width:48.35pt;height:19.05pt" o:ole="">
            <v:imagedata r:id="rId559" o:title=""/>
          </v:shape>
          <o:OLEObject Type="Embed" ProgID="Equation.3" ShapeID="_x0000_i1295" DrawAspect="Content" ObjectID="_1542013906" r:id="rId560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9B4EB3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6" type="#_x0000_t75" style="width:21.1pt;height:19.05pt" o:ole="">
            <v:imagedata r:id="rId561" o:title=""/>
          </v:shape>
          <o:OLEObject Type="Embed" ProgID="Equation.3" ShapeID="_x0000_i1296" DrawAspect="Content" ObjectID="_1542013907" r:id="rId562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7" type="#_x0000_t75" style="width:41.65pt;height:19.05pt" o:ole="">
            <v:imagedata r:id="rId563" o:title=""/>
          </v:shape>
          <o:OLEObject Type="Embed" ProgID="Equation.3" ShapeID="_x0000_i1297" DrawAspect="Content" ObjectID="_1542013908" r:id="rId564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298" type="#_x0000_t75" style="width:262.3pt;height:18.5pt" o:ole="">
            <v:imagedata r:id="rId565" o:title=""/>
          </v:shape>
          <o:OLEObject Type="Embed" ProgID="Equation.3" ShapeID="_x0000_i1298" DrawAspect="Content" ObjectID="_1542013909" r:id="rId566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299" type="#_x0000_t75" style="width:80.75pt;height:33.45pt" o:ole="">
            <v:imagedata r:id="rId567" o:title=""/>
          </v:shape>
          <o:OLEObject Type="Embed" ProgID="Equation.3" ShapeID="_x0000_i1299" DrawAspect="Content" ObjectID="_1542013910" r:id="rId568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9B4EB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0" type="#_x0000_t75" style="width:21.6pt;height:19.05pt" o:ole="">
            <v:imagedata r:id="rId569" o:title=""/>
          </v:shape>
          <o:OLEObject Type="Embed" ProgID="Equation.3" ShapeID="_x0000_i1300" DrawAspect="Content" ObjectID="_1542013911" r:id="rId570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1" type="#_x0000_t75" style="width:58.1pt;height:19.05pt" o:ole="">
            <v:imagedata r:id="rId571" o:title=""/>
          </v:shape>
          <o:OLEObject Type="Embed" ProgID="Equation.3" ShapeID="_x0000_i1301" DrawAspect="Content" ObjectID="_1542013912" r:id="rId572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9B4EB3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2" type="#_x0000_t75" style="width:203.65pt;height:30.35pt" o:ole="">
            <v:imagedata r:id="rId573" o:title=""/>
          </v:shape>
          <o:OLEObject Type="Embed" ProgID="Equation.3" ShapeID="_x0000_i1302" DrawAspect="Content" ObjectID="_1542013913" r:id="rId574"/>
        </w:object>
      </w:r>
    </w:p>
    <w:p w:rsidR="001D723B" w:rsidRPr="00DB4455" w:rsidRDefault="001D723B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3" type="#_x0000_t75" style="width:3in;height:33.95pt" o:ole="">
            <v:imagedata r:id="rId575" o:title=""/>
          </v:shape>
          <o:OLEObject Type="Embed" ProgID="Equation.3" ShapeID="_x0000_i1303" DrawAspect="Content" ObjectID="_1542013914" r:id="rId576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lastRenderedPageBreak/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4" type="#_x0000_t75" style="width:23.15pt;height:19.05pt" o:ole="">
            <v:imagedata r:id="rId577" o:title=""/>
          </v:shape>
          <o:OLEObject Type="Embed" ProgID="Equation.3" ShapeID="_x0000_i1304" DrawAspect="Content" ObjectID="_1542013915" r:id="rId578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5" type="#_x0000_t75" style="width:52.95pt;height:19.05pt" o:ole="">
            <v:imagedata r:id="rId579" o:title=""/>
          </v:shape>
          <o:OLEObject Type="Embed" ProgID="Equation.3" ShapeID="_x0000_i1305" DrawAspect="Content" ObjectID="_1542013916" r:id="rId580"/>
        </w:object>
      </w:r>
      <w:r w:rsidRPr="00A0559D">
        <w:rPr>
          <w:sz w:val="28"/>
          <w:szCs w:val="28"/>
        </w:rPr>
        <w:t>).</w:t>
      </w:r>
    </w:p>
    <w:p w:rsidR="00D0445D" w:rsidRDefault="00911328" w:rsidP="009B4EB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6" type="#_x0000_t75" style="width:325.05pt;height:30.35pt" o:ole="">
            <v:imagedata r:id="rId581" o:title=""/>
          </v:shape>
          <o:OLEObject Type="Embed" ProgID="Equation.3" ShapeID="_x0000_i1306" DrawAspect="Content" ObjectID="_1542013917" r:id="rId582"/>
        </w:object>
      </w: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7" type="#_x0000_t75" style="width:52.95pt;height:19.05pt" o:ole="">
            <v:imagedata r:id="rId583" o:title=""/>
          </v:shape>
          <o:OLEObject Type="Embed" ProgID="Equation.3" ShapeID="_x0000_i1307" DrawAspect="Content" ObjectID="_1542013918" r:id="rId584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08" type="#_x0000_t75" style="width:63.75pt;height:19.05pt" o:ole="">
            <v:imagedata r:id="rId585" o:title=""/>
          </v:shape>
          <o:OLEObject Type="Embed" ProgID="Equation.3" ShapeID="_x0000_i1308" DrawAspect="Content" ObjectID="_1542013919" r:id="rId586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09" type="#_x0000_t75" style="width:60.7pt;height:19.05pt" o:ole="">
            <v:imagedata r:id="rId587" o:title=""/>
          </v:shape>
          <o:OLEObject Type="Embed" ProgID="Equation.3" ShapeID="_x0000_i1309" DrawAspect="Content" ObjectID="_1542013920" r:id="rId588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0" type="#_x0000_t75" style="width:60.7pt;height:19.05pt" o:ole="">
            <v:imagedata r:id="rId589" o:title=""/>
          </v:shape>
          <o:OLEObject Type="Embed" ProgID="Equation.3" ShapeID="_x0000_i1310" DrawAspect="Content" ObjectID="_1542013921" r:id="rId590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1" type="#_x0000_t75" style="width:135.75pt;height:19.55pt" o:ole="">
            <v:imagedata r:id="rId591" o:title=""/>
          </v:shape>
          <o:OLEObject Type="Embed" ProgID="Equation.3" ShapeID="_x0000_i1311" DrawAspect="Content" ObjectID="_1542013922" r:id="rId592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2" type="#_x0000_t75" style="width:318.85pt;height:18.5pt" o:ole="">
            <v:imagedata r:id="rId593" o:title=""/>
          </v:shape>
          <o:OLEObject Type="Embed" ProgID="Equation.3" ShapeID="_x0000_i1312" DrawAspect="Content" ObjectID="_1542013923" r:id="rId594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уровня рентабельности изделия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3" type="#_x0000_t75" style="width:23.65pt;height:19.05pt" o:ole="">
            <v:imagedata r:id="rId595" o:title=""/>
          </v:shape>
          <o:OLEObject Type="Embed" ProgID="Equation.3" ShapeID="_x0000_i1313" DrawAspect="Content" ObjectID="_1542013924" r:id="rId596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9B4EB3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4" type="#_x0000_t75" style="width:151.7pt;height:38.05pt" o:ole="">
            <v:imagedata r:id="rId597" o:title=""/>
          </v:shape>
          <o:OLEObject Type="Embed" ProgID="Equation.3" ShapeID="_x0000_i1314" DrawAspect="Content" ObjectID="_1542013925" r:id="rId59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5" type="#_x0000_t75" style="width:180.5pt;height:33.45pt" o:ole="">
            <v:imagedata r:id="rId599" o:title=""/>
          </v:shape>
          <o:OLEObject Type="Embed" ProgID="Equation.3" ShapeID="_x0000_i1315" DrawAspect="Content" ObjectID="_1542013926" r:id="rId600"/>
        </w:object>
      </w:r>
    </w:p>
    <w:p w:rsidR="004D1BE6" w:rsidRPr="00DB4455" w:rsidRDefault="004D1BE6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6" type="#_x0000_t75" style="width:20.05pt;height:19.05pt" o:ole="">
            <v:imagedata r:id="rId601" o:title=""/>
          </v:shape>
          <o:OLEObject Type="Embed" ProgID="Equation.3" ShapeID="_x0000_i1316" DrawAspect="Content" ObjectID="_1542013927" r:id="rId60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7" type="#_x0000_t75" style="width:93.6pt;height:37.05pt" o:ole="">
            <v:imagedata r:id="rId603" o:title=""/>
          </v:shape>
          <o:OLEObject Type="Embed" ProgID="Equation.3" ShapeID="_x0000_i1317" DrawAspect="Content" ObjectID="_1542013928" r:id="rId604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B4EB3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18" type="#_x0000_t75" style="width:186.15pt;height:33.45pt" o:ole="">
            <v:imagedata r:id="rId605" o:title=""/>
          </v:shape>
          <o:OLEObject Type="Embed" ProgID="Equation.3" ShapeID="_x0000_i1318" DrawAspect="Content" ObjectID="_1542013929" r:id="rId606"/>
        </w:object>
      </w:r>
      <w:bookmarkStart w:id="8" w:name="_Toc120546182"/>
    </w:p>
    <w:p w:rsidR="00983504" w:rsidRPr="00DB4455" w:rsidRDefault="00983504" w:rsidP="009B4EB3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фондоотдачи</w:t>
      </w:r>
    </w:p>
    <w:bookmarkEnd w:id="8"/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B4EB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19" type="#_x0000_t75" style="width:56.55pt;height:36.5pt" o:ole="">
            <v:imagedata r:id="rId607" o:title=""/>
          </v:shape>
          <o:OLEObject Type="Embed" ProgID="Equation.3" ShapeID="_x0000_i1319" DrawAspect="Content" ObjectID="_1542013930" r:id="rId608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9B4EB3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0" type="#_x0000_t75" style="width:164.05pt;height:33.45pt" o:ole="">
            <v:imagedata r:id="rId609" o:title=""/>
          </v:shape>
          <o:OLEObject Type="Embed" ProgID="Equation.3" ShapeID="_x0000_i1320" DrawAspect="Content" ObjectID="_1542013931" r:id="rId610"/>
        </w:object>
      </w:r>
    </w:p>
    <w:p w:rsidR="00D0445D" w:rsidRDefault="00D0445D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9B4EB3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9B4EB3">
      <w:pPr>
        <w:spacing w:before="240" w:after="120" w:line="360" w:lineRule="auto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9B4EB3">
            <w:pPr>
              <w:spacing w:line="360" w:lineRule="auto"/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9B4EB3">
            <w:pPr>
              <w:spacing w:line="360" w:lineRule="auto"/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9B4EB3">
            <w:pPr>
              <w:spacing w:line="360" w:lineRule="auto"/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9B4EB3">
            <w:pPr>
              <w:spacing w:line="360" w:lineRule="auto"/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lastRenderedPageBreak/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9B4EB3">
            <w:pPr>
              <w:spacing w:line="360" w:lineRule="auto"/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9B4EB3">
            <w:pPr>
              <w:spacing w:line="360" w:lineRule="auto"/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9B4EB3">
            <w:pPr>
              <w:spacing w:line="360" w:lineRule="auto"/>
            </w:pPr>
            <w:r>
              <w:t>В том числе:</w:t>
            </w:r>
          </w:p>
          <w:p w:rsidR="005A2036" w:rsidRDefault="005A2036" w:rsidP="009B4EB3">
            <w:pPr>
              <w:spacing w:line="360" w:lineRule="auto"/>
            </w:pPr>
            <w:r>
              <w:t>- основных производственных рабочих</w:t>
            </w:r>
          </w:p>
          <w:p w:rsidR="005A2036" w:rsidRDefault="005A2036" w:rsidP="009B4EB3">
            <w:pPr>
              <w:spacing w:line="360" w:lineRule="auto"/>
            </w:pPr>
            <w:r>
              <w:t>-вспомогательных рабочих</w:t>
            </w:r>
          </w:p>
          <w:p w:rsidR="005A2036" w:rsidRPr="0062399F" w:rsidRDefault="005A2036" w:rsidP="009B4EB3">
            <w:pPr>
              <w:spacing w:line="360" w:lineRule="auto"/>
            </w:pPr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41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</w:p>
          <w:p w:rsidR="00D0445D" w:rsidRPr="003E3D82" w:rsidRDefault="005A2036" w:rsidP="009B4EB3">
            <w:pPr>
              <w:spacing w:line="360" w:lineRule="auto"/>
              <w:jc w:val="center"/>
            </w:pPr>
            <w:r w:rsidRPr="003E3D82">
              <w:t>33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7</w:t>
            </w:r>
          </w:p>
          <w:p w:rsidR="005A2036" w:rsidRPr="003E3D82" w:rsidRDefault="005A2036" w:rsidP="009B4EB3">
            <w:pPr>
              <w:spacing w:line="360" w:lineRule="auto"/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9B4EB3">
            <w:pPr>
              <w:spacing w:line="360" w:lineRule="auto"/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9B4EB3">
            <w:pPr>
              <w:spacing w:line="360" w:lineRule="auto"/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9B4EB3">
            <w:pPr>
              <w:spacing w:line="360" w:lineRule="auto"/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9B4EB3">
            <w:pPr>
              <w:spacing w:line="360" w:lineRule="auto"/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9B4EB3">
            <w:pPr>
              <w:spacing w:line="36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9B4EB3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9B4EB3">
      <w:pPr>
        <w:pStyle w:val="21"/>
        <w:spacing w:line="360" w:lineRule="auto"/>
        <w:ind w:left="0" w:firstLine="567"/>
        <w:jc w:val="both"/>
      </w:pPr>
    </w:p>
    <w:p w:rsidR="004F4F65" w:rsidRDefault="004F4F65" w:rsidP="009B4EB3">
      <w:pPr>
        <w:spacing w:after="200" w:line="360" w:lineRule="auto"/>
      </w:pPr>
      <w:r>
        <w:br w:type="page"/>
      </w:r>
    </w:p>
    <w:p w:rsidR="004F4F65" w:rsidRPr="004F4F65" w:rsidRDefault="004F4F65" w:rsidP="009B4EB3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9B4EB3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9B4EB3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9B4EB3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9B4EB3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8B71E5" w:rsidRDefault="008B71E5" w:rsidP="009B4EB3">
      <w:pPr>
        <w:spacing w:after="200" w:line="360" w:lineRule="auto"/>
        <w:rPr>
          <w:sz w:val="28"/>
          <w:szCs w:val="28"/>
        </w:rPr>
      </w:pPr>
    </w:p>
    <w:p w:rsidR="0041579B" w:rsidRDefault="0041579B" w:rsidP="009B4EB3">
      <w:pPr>
        <w:spacing w:after="200" w:line="360" w:lineRule="auto"/>
        <w:rPr>
          <w:sz w:val="28"/>
          <w:szCs w:val="28"/>
        </w:rPr>
      </w:pP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9B4EB3">
      <w:pPr>
        <w:spacing w:after="200" w:line="360" w:lineRule="auto"/>
        <w:jc w:val="center"/>
        <w:rPr>
          <w:sz w:val="6"/>
          <w:szCs w:val="6"/>
        </w:rPr>
      </w:pPr>
    </w:p>
    <w:p w:rsidR="00B821C9" w:rsidRDefault="00B821C9" w:rsidP="009B4EB3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9B4EB3">
      <w:pPr>
        <w:spacing w:line="360" w:lineRule="auto"/>
        <w:ind w:firstLine="567"/>
        <w:jc w:val="center"/>
        <w:rPr>
          <w:sz w:val="2"/>
          <w:szCs w:val="2"/>
        </w:rPr>
      </w:pPr>
    </w:p>
    <w:p w:rsidR="00B821C9" w:rsidRDefault="00B821C9" w:rsidP="009B4EB3">
      <w:pPr>
        <w:spacing w:after="200" w:line="360" w:lineRule="auto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9D4C26" w:rsidP="009B4EB3">
      <w:pPr>
        <w:pStyle w:val="ac"/>
        <w:spacing w:after="200" w:line="360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9D4C26" w:rsidP="009B4EB3">
      <w:pPr>
        <w:pStyle w:val="ac"/>
        <w:spacing w:after="200" w:line="360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9D4C26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D00642" w:rsidRDefault="00D00642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9B4EB3">
      <w:pPr>
        <w:spacing w:after="200" w:line="360" w:lineRule="auto"/>
        <w:rPr>
          <w:sz w:val="2"/>
          <w:szCs w:val="2"/>
          <w:lang w:val="be-BY"/>
        </w:rPr>
      </w:pPr>
    </w:p>
    <w:p w:rsidR="00B821C9" w:rsidRPr="00E925C0" w:rsidRDefault="009D4C26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noProof/>
        </w:rPr>
        <w:lastRenderedPageBreak/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9B4EB3">
      <w:pPr>
        <w:spacing w:after="200" w:line="360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9B4EB3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4EB3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9B5D86" w:rsidRPr="00B821C9" w:rsidRDefault="009B5D86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after="200" w:line="360" w:lineRule="auto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4EB3">
      <w:pPr>
        <w:tabs>
          <w:tab w:val="left" w:pos="7088"/>
          <w:tab w:val="left" w:pos="7513"/>
          <w:tab w:val="left" w:pos="7938"/>
        </w:tabs>
        <w:spacing w:line="360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9B4EB3">
      <w:pPr>
        <w:tabs>
          <w:tab w:val="left" w:pos="7230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9B4EB3">
      <w:pPr>
        <w:tabs>
          <w:tab w:val="left" w:pos="6804"/>
          <w:tab w:val="left" w:pos="7513"/>
          <w:tab w:val="left" w:pos="7938"/>
        </w:tabs>
        <w:spacing w:line="360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6011"/>
        </w:tabs>
        <w:spacing w:line="360" w:lineRule="auto"/>
        <w:jc w:val="both"/>
        <w:rPr>
          <w:sz w:val="28"/>
          <w:szCs w:val="28"/>
        </w:rPr>
      </w:pPr>
    </w:p>
    <w:p w:rsidR="009B5D86" w:rsidRDefault="009B5D86" w:rsidP="009B4EB3">
      <w:pPr>
        <w:tabs>
          <w:tab w:val="left" w:pos="0"/>
          <w:tab w:val="left" w:pos="7513"/>
          <w:tab w:val="left" w:pos="7938"/>
        </w:tabs>
        <w:spacing w:line="360" w:lineRule="auto"/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4EB3">
      <w:pPr>
        <w:tabs>
          <w:tab w:val="left" w:pos="0"/>
          <w:tab w:val="left" w:pos="6011"/>
        </w:tabs>
        <w:spacing w:line="360" w:lineRule="auto"/>
        <w:jc w:val="center"/>
      </w:pPr>
    </w:p>
    <w:sectPr w:rsidR="00B821C9" w:rsidRPr="00FC432F" w:rsidSect="002844B4">
      <w:footerReference w:type="default" r:id="rId614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C26" w:rsidRDefault="009D4C26" w:rsidP="004F4F65">
      <w:r>
        <w:separator/>
      </w:r>
    </w:p>
  </w:endnote>
  <w:endnote w:type="continuationSeparator" w:id="0">
    <w:p w:rsidR="009D4C26" w:rsidRDefault="009D4C26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D00642" w:rsidRDefault="00D0064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3A0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D00642" w:rsidRDefault="00D0064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C26" w:rsidRDefault="009D4C26" w:rsidP="004F4F65">
      <w:r>
        <w:separator/>
      </w:r>
    </w:p>
  </w:footnote>
  <w:footnote w:type="continuationSeparator" w:id="0">
    <w:p w:rsidR="009D4C26" w:rsidRDefault="009D4C26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7141C"/>
    <w:rsid w:val="0007422C"/>
    <w:rsid w:val="0008281A"/>
    <w:rsid w:val="00084469"/>
    <w:rsid w:val="00085D26"/>
    <w:rsid w:val="000A70CC"/>
    <w:rsid w:val="000A794A"/>
    <w:rsid w:val="000B3EC5"/>
    <w:rsid w:val="000C3FBA"/>
    <w:rsid w:val="000D17BB"/>
    <w:rsid w:val="000F0489"/>
    <w:rsid w:val="000F2F8F"/>
    <w:rsid w:val="001106DC"/>
    <w:rsid w:val="001164CF"/>
    <w:rsid w:val="001212B1"/>
    <w:rsid w:val="00130260"/>
    <w:rsid w:val="0015535C"/>
    <w:rsid w:val="00157FFB"/>
    <w:rsid w:val="00167178"/>
    <w:rsid w:val="00175A76"/>
    <w:rsid w:val="0017666D"/>
    <w:rsid w:val="001832A4"/>
    <w:rsid w:val="00186BB8"/>
    <w:rsid w:val="001928AA"/>
    <w:rsid w:val="00192F0B"/>
    <w:rsid w:val="00195F76"/>
    <w:rsid w:val="001A7666"/>
    <w:rsid w:val="001C0BFD"/>
    <w:rsid w:val="001D1B0D"/>
    <w:rsid w:val="001D21D5"/>
    <w:rsid w:val="001D3712"/>
    <w:rsid w:val="001D63D0"/>
    <w:rsid w:val="001D723B"/>
    <w:rsid w:val="001E20DB"/>
    <w:rsid w:val="00200BF2"/>
    <w:rsid w:val="00216AF2"/>
    <w:rsid w:val="00222DC9"/>
    <w:rsid w:val="00231E4B"/>
    <w:rsid w:val="002411E6"/>
    <w:rsid w:val="00247ECD"/>
    <w:rsid w:val="002524D4"/>
    <w:rsid w:val="00254D87"/>
    <w:rsid w:val="00261DCF"/>
    <w:rsid w:val="00272583"/>
    <w:rsid w:val="00272DF2"/>
    <w:rsid w:val="002778A0"/>
    <w:rsid w:val="00282026"/>
    <w:rsid w:val="002844B4"/>
    <w:rsid w:val="00284D26"/>
    <w:rsid w:val="0028775C"/>
    <w:rsid w:val="0029108E"/>
    <w:rsid w:val="0029142D"/>
    <w:rsid w:val="002B16DF"/>
    <w:rsid w:val="002B2761"/>
    <w:rsid w:val="002D0F7E"/>
    <w:rsid w:val="002D1B2D"/>
    <w:rsid w:val="002D39EF"/>
    <w:rsid w:val="002D6667"/>
    <w:rsid w:val="002D736B"/>
    <w:rsid w:val="002E4FF7"/>
    <w:rsid w:val="002F370F"/>
    <w:rsid w:val="003061A1"/>
    <w:rsid w:val="0031529F"/>
    <w:rsid w:val="003320E3"/>
    <w:rsid w:val="00340097"/>
    <w:rsid w:val="00341E51"/>
    <w:rsid w:val="00344012"/>
    <w:rsid w:val="00345ADD"/>
    <w:rsid w:val="003653CE"/>
    <w:rsid w:val="00373580"/>
    <w:rsid w:val="0037397C"/>
    <w:rsid w:val="003926BA"/>
    <w:rsid w:val="003961E0"/>
    <w:rsid w:val="00396A5E"/>
    <w:rsid w:val="003B4A11"/>
    <w:rsid w:val="003C274E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3FA2"/>
    <w:rsid w:val="00414985"/>
    <w:rsid w:val="00415165"/>
    <w:rsid w:val="0041579B"/>
    <w:rsid w:val="004170E2"/>
    <w:rsid w:val="004235FA"/>
    <w:rsid w:val="004301CB"/>
    <w:rsid w:val="00432DC2"/>
    <w:rsid w:val="00435B6E"/>
    <w:rsid w:val="00457CCD"/>
    <w:rsid w:val="00462F58"/>
    <w:rsid w:val="0046613E"/>
    <w:rsid w:val="00471C75"/>
    <w:rsid w:val="00485093"/>
    <w:rsid w:val="004858D6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077"/>
    <w:rsid w:val="004F407A"/>
    <w:rsid w:val="004F4F65"/>
    <w:rsid w:val="004F6968"/>
    <w:rsid w:val="00503792"/>
    <w:rsid w:val="0051707B"/>
    <w:rsid w:val="005233CE"/>
    <w:rsid w:val="00534528"/>
    <w:rsid w:val="00535201"/>
    <w:rsid w:val="00540BCB"/>
    <w:rsid w:val="005423AC"/>
    <w:rsid w:val="00567B9E"/>
    <w:rsid w:val="00574A8E"/>
    <w:rsid w:val="00574E06"/>
    <w:rsid w:val="00574FB3"/>
    <w:rsid w:val="005949CD"/>
    <w:rsid w:val="005A0451"/>
    <w:rsid w:val="005A2036"/>
    <w:rsid w:val="005A2959"/>
    <w:rsid w:val="005B4913"/>
    <w:rsid w:val="005C0A5D"/>
    <w:rsid w:val="005D1C3C"/>
    <w:rsid w:val="005E34BD"/>
    <w:rsid w:val="005E68E7"/>
    <w:rsid w:val="005F754F"/>
    <w:rsid w:val="00601429"/>
    <w:rsid w:val="00612079"/>
    <w:rsid w:val="0062399F"/>
    <w:rsid w:val="00627847"/>
    <w:rsid w:val="00632368"/>
    <w:rsid w:val="0063348B"/>
    <w:rsid w:val="00634DFA"/>
    <w:rsid w:val="0064608F"/>
    <w:rsid w:val="006534E0"/>
    <w:rsid w:val="00665DD4"/>
    <w:rsid w:val="00670327"/>
    <w:rsid w:val="006757FC"/>
    <w:rsid w:val="006822B5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23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C208D"/>
    <w:rsid w:val="007E2057"/>
    <w:rsid w:val="007F18BD"/>
    <w:rsid w:val="007F2F5C"/>
    <w:rsid w:val="007F500B"/>
    <w:rsid w:val="007F5E90"/>
    <w:rsid w:val="007F79D2"/>
    <w:rsid w:val="00803DB8"/>
    <w:rsid w:val="00804D4D"/>
    <w:rsid w:val="00813DD1"/>
    <w:rsid w:val="0081525B"/>
    <w:rsid w:val="00827275"/>
    <w:rsid w:val="00827366"/>
    <w:rsid w:val="008378CC"/>
    <w:rsid w:val="00841F95"/>
    <w:rsid w:val="0085295A"/>
    <w:rsid w:val="008543CD"/>
    <w:rsid w:val="008557BD"/>
    <w:rsid w:val="00882A61"/>
    <w:rsid w:val="00886F2E"/>
    <w:rsid w:val="00890BDE"/>
    <w:rsid w:val="008A06A5"/>
    <w:rsid w:val="008A54AF"/>
    <w:rsid w:val="008A55B3"/>
    <w:rsid w:val="008B3A5D"/>
    <w:rsid w:val="008B71E5"/>
    <w:rsid w:val="008C4548"/>
    <w:rsid w:val="008D6351"/>
    <w:rsid w:val="008D6CC7"/>
    <w:rsid w:val="008E2E22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832"/>
    <w:rsid w:val="00941EAB"/>
    <w:rsid w:val="009424A0"/>
    <w:rsid w:val="0094699F"/>
    <w:rsid w:val="0096230F"/>
    <w:rsid w:val="009649F9"/>
    <w:rsid w:val="00967641"/>
    <w:rsid w:val="00971E4F"/>
    <w:rsid w:val="00972903"/>
    <w:rsid w:val="00983504"/>
    <w:rsid w:val="0098506B"/>
    <w:rsid w:val="009909B7"/>
    <w:rsid w:val="00992E60"/>
    <w:rsid w:val="00995A64"/>
    <w:rsid w:val="009A088D"/>
    <w:rsid w:val="009A6665"/>
    <w:rsid w:val="009A6DCC"/>
    <w:rsid w:val="009B4EB3"/>
    <w:rsid w:val="009B57B4"/>
    <w:rsid w:val="009B5D86"/>
    <w:rsid w:val="009B6F0E"/>
    <w:rsid w:val="009C3662"/>
    <w:rsid w:val="009D4C26"/>
    <w:rsid w:val="009E0EDD"/>
    <w:rsid w:val="009E3DC8"/>
    <w:rsid w:val="009E577B"/>
    <w:rsid w:val="009E5F45"/>
    <w:rsid w:val="009F11B0"/>
    <w:rsid w:val="00A00C25"/>
    <w:rsid w:val="00A00D58"/>
    <w:rsid w:val="00A02622"/>
    <w:rsid w:val="00A029D3"/>
    <w:rsid w:val="00A04F19"/>
    <w:rsid w:val="00A051CB"/>
    <w:rsid w:val="00A0559D"/>
    <w:rsid w:val="00A125BC"/>
    <w:rsid w:val="00A224E7"/>
    <w:rsid w:val="00A255C2"/>
    <w:rsid w:val="00A262A3"/>
    <w:rsid w:val="00A4638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85E3E"/>
    <w:rsid w:val="00A86A26"/>
    <w:rsid w:val="00A92F26"/>
    <w:rsid w:val="00AA33AE"/>
    <w:rsid w:val="00AA3519"/>
    <w:rsid w:val="00AA6573"/>
    <w:rsid w:val="00AA65D2"/>
    <w:rsid w:val="00AA7310"/>
    <w:rsid w:val="00AB0D09"/>
    <w:rsid w:val="00AB683F"/>
    <w:rsid w:val="00AD4E32"/>
    <w:rsid w:val="00AE2601"/>
    <w:rsid w:val="00AE3803"/>
    <w:rsid w:val="00B0269B"/>
    <w:rsid w:val="00B0299E"/>
    <w:rsid w:val="00B06E3F"/>
    <w:rsid w:val="00B15F32"/>
    <w:rsid w:val="00B228D4"/>
    <w:rsid w:val="00B24DAD"/>
    <w:rsid w:val="00B26DF4"/>
    <w:rsid w:val="00B32735"/>
    <w:rsid w:val="00B34E07"/>
    <w:rsid w:val="00B469BC"/>
    <w:rsid w:val="00B607DD"/>
    <w:rsid w:val="00B72005"/>
    <w:rsid w:val="00B7643D"/>
    <w:rsid w:val="00B76FF3"/>
    <w:rsid w:val="00B8026E"/>
    <w:rsid w:val="00B821C9"/>
    <w:rsid w:val="00B82278"/>
    <w:rsid w:val="00B82940"/>
    <w:rsid w:val="00B911CE"/>
    <w:rsid w:val="00B94A4B"/>
    <w:rsid w:val="00B96951"/>
    <w:rsid w:val="00BA0DBB"/>
    <w:rsid w:val="00BB1BCD"/>
    <w:rsid w:val="00BC00DD"/>
    <w:rsid w:val="00BC165F"/>
    <w:rsid w:val="00BC43B9"/>
    <w:rsid w:val="00BE73EE"/>
    <w:rsid w:val="00BF246D"/>
    <w:rsid w:val="00BF287F"/>
    <w:rsid w:val="00C02CFD"/>
    <w:rsid w:val="00C119C4"/>
    <w:rsid w:val="00C17C39"/>
    <w:rsid w:val="00C21261"/>
    <w:rsid w:val="00C32619"/>
    <w:rsid w:val="00C4473B"/>
    <w:rsid w:val="00C62B21"/>
    <w:rsid w:val="00C638FD"/>
    <w:rsid w:val="00C7262E"/>
    <w:rsid w:val="00C903F3"/>
    <w:rsid w:val="00C90EE5"/>
    <w:rsid w:val="00C93307"/>
    <w:rsid w:val="00C97408"/>
    <w:rsid w:val="00CA6FD3"/>
    <w:rsid w:val="00CB098A"/>
    <w:rsid w:val="00CB23A0"/>
    <w:rsid w:val="00CB2F40"/>
    <w:rsid w:val="00CB593F"/>
    <w:rsid w:val="00CB6F70"/>
    <w:rsid w:val="00CB786F"/>
    <w:rsid w:val="00CD69A2"/>
    <w:rsid w:val="00CF44A8"/>
    <w:rsid w:val="00CF5F3F"/>
    <w:rsid w:val="00D00642"/>
    <w:rsid w:val="00D0237E"/>
    <w:rsid w:val="00D0445D"/>
    <w:rsid w:val="00D04B8B"/>
    <w:rsid w:val="00D130DC"/>
    <w:rsid w:val="00D13961"/>
    <w:rsid w:val="00D14799"/>
    <w:rsid w:val="00D17BE1"/>
    <w:rsid w:val="00D17D67"/>
    <w:rsid w:val="00D20105"/>
    <w:rsid w:val="00D223FF"/>
    <w:rsid w:val="00D32A91"/>
    <w:rsid w:val="00D408F4"/>
    <w:rsid w:val="00D41337"/>
    <w:rsid w:val="00D4544A"/>
    <w:rsid w:val="00D54F8A"/>
    <w:rsid w:val="00D678AB"/>
    <w:rsid w:val="00D71AC0"/>
    <w:rsid w:val="00D722DD"/>
    <w:rsid w:val="00D7279E"/>
    <w:rsid w:val="00D73AF2"/>
    <w:rsid w:val="00D7442C"/>
    <w:rsid w:val="00DA56A1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34936"/>
    <w:rsid w:val="00E359C5"/>
    <w:rsid w:val="00E43CA6"/>
    <w:rsid w:val="00E4521A"/>
    <w:rsid w:val="00E518A5"/>
    <w:rsid w:val="00E62651"/>
    <w:rsid w:val="00E736CA"/>
    <w:rsid w:val="00E75712"/>
    <w:rsid w:val="00E8019D"/>
    <w:rsid w:val="00E86618"/>
    <w:rsid w:val="00E925C0"/>
    <w:rsid w:val="00E97971"/>
    <w:rsid w:val="00E97AC3"/>
    <w:rsid w:val="00EB06B8"/>
    <w:rsid w:val="00EB297E"/>
    <w:rsid w:val="00EB5F19"/>
    <w:rsid w:val="00EB7956"/>
    <w:rsid w:val="00EC106F"/>
    <w:rsid w:val="00EC2D79"/>
    <w:rsid w:val="00ED1774"/>
    <w:rsid w:val="00ED41A1"/>
    <w:rsid w:val="00ED4803"/>
    <w:rsid w:val="00ED4A12"/>
    <w:rsid w:val="00ED5B0A"/>
    <w:rsid w:val="00EE0ED9"/>
    <w:rsid w:val="00EE0F03"/>
    <w:rsid w:val="00EF2F6F"/>
    <w:rsid w:val="00F05B6A"/>
    <w:rsid w:val="00F068F5"/>
    <w:rsid w:val="00F25ACB"/>
    <w:rsid w:val="00F37109"/>
    <w:rsid w:val="00F45CC3"/>
    <w:rsid w:val="00F46E87"/>
    <w:rsid w:val="00F51BF5"/>
    <w:rsid w:val="00F538C1"/>
    <w:rsid w:val="00F56F13"/>
    <w:rsid w:val="00F606FC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0AB1"/>
    <w:rsid w:val="00FF0F98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3"/>
        <o:r id="V:Rule3" type="connector" idref="#_x0000_s1531"/>
      </o:rules>
    </o:shapelayout>
  </w:shapeDefaults>
  <w:decimalSymbol w:val=","/>
  <w:listSeparator w:val=";"/>
  <w15:docId w15:val="{BC68E6FB-67E4-4E6E-89CB-FC846FC6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image" Target="media/image262.wmf"/><Relationship Id="rId573" Type="http://schemas.openxmlformats.org/officeDocument/2006/relationships/image" Target="media/image283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image" Target="media/image252.wmf"/><Relationship Id="rId553" Type="http://schemas.openxmlformats.org/officeDocument/2006/relationships/image" Target="media/image273.wmf"/><Relationship Id="rId609" Type="http://schemas.openxmlformats.org/officeDocument/2006/relationships/image" Target="media/image30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4.wmf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image" Target="media/image26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575" Type="http://schemas.openxmlformats.org/officeDocument/2006/relationships/image" Target="media/image284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611" Type="http://schemas.openxmlformats.org/officeDocument/2006/relationships/image" Target="media/image302.png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513" Type="http://schemas.openxmlformats.org/officeDocument/2006/relationships/image" Target="media/image253.wmf"/><Relationship Id="rId555" Type="http://schemas.openxmlformats.org/officeDocument/2006/relationships/image" Target="media/image274.wmf"/><Relationship Id="rId597" Type="http://schemas.openxmlformats.org/officeDocument/2006/relationships/image" Target="media/image295.wmf"/><Relationship Id="rId152" Type="http://schemas.openxmlformats.org/officeDocument/2006/relationships/image" Target="media/image72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1.wmf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468" Type="http://schemas.openxmlformats.org/officeDocument/2006/relationships/image" Target="media/image230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image" Target="media/image264.wmf"/><Relationship Id="rId577" Type="http://schemas.openxmlformats.org/officeDocument/2006/relationships/image" Target="media/image285.wmf"/><Relationship Id="rId132" Type="http://schemas.openxmlformats.org/officeDocument/2006/relationships/image" Target="media/image62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1.wmf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5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1.wmf"/><Relationship Id="rId406" Type="http://schemas.openxmlformats.org/officeDocument/2006/relationships/image" Target="media/image199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48" Type="http://schemas.openxmlformats.org/officeDocument/2006/relationships/image" Target="media/image220.wmf"/><Relationship Id="rId613" Type="http://schemas.openxmlformats.org/officeDocument/2006/relationships/image" Target="media/image304.png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515" Type="http://schemas.openxmlformats.org/officeDocument/2006/relationships/image" Target="media/image254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1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_________Microsoft_Visio_2003_20101.vsd"/><Relationship Id="rId330" Type="http://schemas.openxmlformats.org/officeDocument/2006/relationships/image" Target="media/image161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2.wmf"/><Relationship Id="rId428" Type="http://schemas.openxmlformats.org/officeDocument/2006/relationships/image" Target="media/image210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537" Type="http://schemas.openxmlformats.org/officeDocument/2006/relationships/image" Target="media/image265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6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527" Type="http://schemas.openxmlformats.org/officeDocument/2006/relationships/image" Target="media/image260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7.wmf"/><Relationship Id="rId517" Type="http://schemas.openxmlformats.org/officeDocument/2006/relationships/image" Target="media/image255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1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6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8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2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4.wmf"/><Relationship Id="rId561" Type="http://schemas.openxmlformats.org/officeDocument/2006/relationships/image" Target="media/image277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8.wmf"/><Relationship Id="rId519" Type="http://schemas.openxmlformats.org/officeDocument/2006/relationships/image" Target="media/image256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89.wmf"/><Relationship Id="rId551" Type="http://schemas.openxmlformats.org/officeDocument/2006/relationships/image" Target="media/image272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3.wmf"/><Relationship Id="rId509" Type="http://schemas.openxmlformats.org/officeDocument/2006/relationships/image" Target="media/image251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7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oleObject" Target="embeddings/oleObject30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3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1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image" Target="media/image258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565" Type="http://schemas.openxmlformats.org/officeDocument/2006/relationships/image" Target="media/image279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6.wmf"/><Relationship Id="rId436" Type="http://schemas.openxmlformats.org/officeDocument/2006/relationships/image" Target="media/image214.wmf"/><Relationship Id="rId601" Type="http://schemas.openxmlformats.org/officeDocument/2006/relationships/image" Target="media/image297.wmf"/><Relationship Id="rId240" Type="http://schemas.openxmlformats.org/officeDocument/2006/relationships/image" Target="media/image116.wmf"/><Relationship Id="rId478" Type="http://schemas.openxmlformats.org/officeDocument/2006/relationships/image" Target="media/image23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e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6.wmf"/><Relationship Id="rId458" Type="http://schemas.openxmlformats.org/officeDocument/2006/relationships/image" Target="media/image2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7.e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6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6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image" Target="media/image215.wmf"/><Relationship Id="rId603" Type="http://schemas.openxmlformats.org/officeDocument/2006/relationships/image" Target="media/image298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oleObject" Target="embeddings/oleObject242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image" Target="media/image41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6.wmf"/><Relationship Id="rId516" Type="http://schemas.openxmlformats.org/officeDocument/2006/relationships/oleObject" Target="embeddings/oleObject25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3ED75-EECD-4BC6-9C2E-1CCD73C5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56</Pages>
  <Words>8917</Words>
  <Characters>50830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105</cp:revision>
  <dcterms:created xsi:type="dcterms:W3CDTF">2002-01-01T09:37:00Z</dcterms:created>
  <dcterms:modified xsi:type="dcterms:W3CDTF">2016-11-30T08:41:00Z</dcterms:modified>
</cp:coreProperties>
</file>