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8310E" w14:textId="2B277B69" w:rsidR="000E43FB" w:rsidRPr="000E43FB" w:rsidRDefault="000E43FB">
      <w:pPr>
        <w:rPr>
          <w:b/>
          <w:sz w:val="28"/>
          <w:szCs w:val="28"/>
          <w:u w:val="single"/>
          <w:lang w:val="ru-RU"/>
        </w:rPr>
      </w:pPr>
      <w:r>
        <w:rPr>
          <w:sz w:val="28"/>
          <w:szCs w:val="28"/>
        </w:rPr>
        <w:t xml:space="preserve">                                 </w:t>
      </w:r>
      <w:r>
        <w:rPr>
          <w:b/>
          <w:sz w:val="28"/>
          <w:szCs w:val="28"/>
          <w:u w:val="single"/>
        </w:rPr>
        <w:t>PROGRAMMING</w:t>
      </w:r>
      <w:r w:rsidRPr="000E43FB">
        <w:rPr>
          <w:b/>
          <w:sz w:val="28"/>
          <w:szCs w:val="28"/>
          <w:u w:val="single"/>
          <w:lang w:val="ru-RU"/>
        </w:rPr>
        <w:t xml:space="preserve"> </w:t>
      </w:r>
      <w:r>
        <w:rPr>
          <w:b/>
          <w:sz w:val="28"/>
          <w:szCs w:val="28"/>
          <w:u w:val="single"/>
        </w:rPr>
        <w:t>MATH &amp; FUNCTIONS</w:t>
      </w:r>
    </w:p>
    <w:p w14:paraId="74385254" w14:textId="3E58D24A" w:rsidR="006E74C4" w:rsidRPr="000E43FB" w:rsidRDefault="006E74C4">
      <w:pPr>
        <w:rPr>
          <w:lang w:val="ru-RU"/>
        </w:rPr>
      </w:pPr>
      <w:r w:rsidRPr="000E43FB">
        <w:rPr>
          <w:b/>
          <w:sz w:val="28"/>
          <w:szCs w:val="28"/>
          <w:u w:val="single"/>
          <w:lang w:val="ru-RU"/>
        </w:rPr>
        <w:t>1)</w:t>
      </w:r>
      <w:r w:rsidRPr="000E5771">
        <w:rPr>
          <w:b/>
          <w:sz w:val="28"/>
          <w:szCs w:val="28"/>
          <w:u w:val="single"/>
        </w:rPr>
        <w:t>Matrix</w:t>
      </w:r>
      <w:r w:rsidRPr="000E43FB">
        <w:rPr>
          <w:lang w:val="ru-RU"/>
        </w:rPr>
        <w:t xml:space="preserve"> (</w:t>
      </w:r>
      <w:r>
        <w:rPr>
          <w:lang w:val="ru-RU"/>
        </w:rPr>
        <w:t>матрица</w:t>
      </w:r>
      <w:r w:rsidRPr="000E43FB">
        <w:rPr>
          <w:lang w:val="ru-RU"/>
        </w:rPr>
        <w:t xml:space="preserve">, </w:t>
      </w:r>
      <w:r>
        <w:rPr>
          <w:lang w:val="ru-RU"/>
        </w:rPr>
        <w:t>детерминант</w:t>
      </w:r>
      <w:r w:rsidRPr="000E43FB">
        <w:rPr>
          <w:lang w:val="ru-RU"/>
        </w:rPr>
        <w:t>(</w:t>
      </w:r>
      <w:r>
        <w:rPr>
          <w:lang w:val="ru-RU"/>
        </w:rPr>
        <w:t>определитель</w:t>
      </w:r>
      <w:r w:rsidRPr="000E43FB">
        <w:rPr>
          <w:lang w:val="ru-RU"/>
        </w:rPr>
        <w:t>))</w:t>
      </w:r>
      <w:r>
        <w:rPr>
          <w:noProof/>
        </w:rPr>
        <w:drawing>
          <wp:inline distT="0" distB="0" distL="0" distR="0" wp14:anchorId="77F3DDD4" wp14:editId="54E43C00">
            <wp:extent cx="6203950" cy="39566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3950" cy="3956685"/>
                    </a:xfrm>
                    <a:prstGeom prst="rect">
                      <a:avLst/>
                    </a:prstGeom>
                    <a:noFill/>
                    <a:ln>
                      <a:noFill/>
                    </a:ln>
                  </pic:spPr>
                </pic:pic>
              </a:graphicData>
            </a:graphic>
          </wp:inline>
        </w:drawing>
      </w:r>
    </w:p>
    <w:p w14:paraId="17E28097" w14:textId="77777777" w:rsidR="006E74C4" w:rsidRPr="000E43FB" w:rsidRDefault="006E74C4">
      <w:pPr>
        <w:rPr>
          <w:lang w:val="ru-RU"/>
        </w:rPr>
      </w:pPr>
    </w:p>
    <w:p w14:paraId="5141031B" w14:textId="680B17FD" w:rsidR="005C4645" w:rsidRPr="000E5771" w:rsidRDefault="006E74C4">
      <w:pPr>
        <w:rPr>
          <w:b/>
          <w:sz w:val="28"/>
          <w:szCs w:val="28"/>
          <w:u w:val="single"/>
        </w:rPr>
      </w:pPr>
      <w:r w:rsidRPr="000E5771">
        <w:rPr>
          <w:b/>
          <w:sz w:val="28"/>
          <w:szCs w:val="28"/>
          <w:u w:val="single"/>
        </w:rPr>
        <w:t>3)</w:t>
      </w:r>
      <w:r w:rsidR="005C4645" w:rsidRPr="000E5771">
        <w:rPr>
          <w:b/>
          <w:sz w:val="28"/>
          <w:szCs w:val="28"/>
          <w:u w:val="single"/>
        </w:rPr>
        <w:t>Quaternion</w:t>
      </w:r>
    </w:p>
    <w:p w14:paraId="0CA426D8" w14:textId="5386A697" w:rsidR="00B27938" w:rsidRDefault="00B27938">
      <w:r>
        <w:rPr>
          <w:rFonts w:ascii="Arial" w:hAnsi="Arial" w:cs="Arial"/>
          <w:color w:val="202122"/>
          <w:sz w:val="21"/>
          <w:szCs w:val="21"/>
          <w:shd w:val="clear" w:color="auto" w:fill="FFFFFF"/>
        </w:rPr>
        <w:t>In </w:t>
      </w:r>
      <w:hyperlink r:id="rId6" w:tooltip="Mathematics" w:history="1">
        <w:r>
          <w:rPr>
            <w:rStyle w:val="Hyperlink"/>
            <w:rFonts w:ascii="Arial" w:hAnsi="Arial" w:cs="Arial"/>
            <w:color w:val="0645AD"/>
            <w:sz w:val="21"/>
            <w:szCs w:val="21"/>
            <w:shd w:val="clear" w:color="auto" w:fill="FFFFFF"/>
          </w:rPr>
          <w:t>mathematics</w:t>
        </w:r>
      </w:hyperlink>
      <w:r>
        <w:rPr>
          <w:rFonts w:ascii="Arial" w:hAnsi="Arial" w:cs="Arial"/>
          <w:color w:val="202122"/>
          <w:sz w:val="21"/>
          <w:szCs w:val="21"/>
          <w:shd w:val="clear" w:color="auto" w:fill="FFFFFF"/>
        </w:rPr>
        <w:t>, the </w:t>
      </w:r>
      <w:r>
        <w:rPr>
          <w:rFonts w:ascii="Arial" w:hAnsi="Arial" w:cs="Arial"/>
          <w:b/>
          <w:bCs/>
          <w:color w:val="202122"/>
          <w:sz w:val="21"/>
          <w:szCs w:val="21"/>
          <w:shd w:val="clear" w:color="auto" w:fill="FFFFFF"/>
        </w:rPr>
        <w:t>quaternion</w:t>
      </w:r>
      <w:r>
        <w:rPr>
          <w:rFonts w:ascii="Arial" w:hAnsi="Arial" w:cs="Arial"/>
          <w:color w:val="202122"/>
          <w:sz w:val="21"/>
          <w:szCs w:val="21"/>
          <w:shd w:val="clear" w:color="auto" w:fill="FFFFFF"/>
        </w:rPr>
        <w:t> </w:t>
      </w:r>
      <w:hyperlink r:id="rId7" w:tooltip="Number system" w:history="1">
        <w:r>
          <w:rPr>
            <w:rStyle w:val="Hyperlink"/>
            <w:rFonts w:ascii="Arial" w:hAnsi="Arial" w:cs="Arial"/>
            <w:color w:val="0645AD"/>
            <w:sz w:val="21"/>
            <w:szCs w:val="21"/>
            <w:shd w:val="clear" w:color="auto" w:fill="FFFFFF"/>
          </w:rPr>
          <w:t>number system</w:t>
        </w:r>
      </w:hyperlink>
      <w:r>
        <w:rPr>
          <w:rFonts w:ascii="Arial" w:hAnsi="Arial" w:cs="Arial"/>
          <w:color w:val="202122"/>
          <w:sz w:val="21"/>
          <w:szCs w:val="21"/>
          <w:shd w:val="clear" w:color="auto" w:fill="FFFFFF"/>
        </w:rPr>
        <w:t> extends the </w:t>
      </w:r>
      <w:hyperlink r:id="rId8" w:tooltip="Complex number" w:history="1">
        <w:r>
          <w:rPr>
            <w:rStyle w:val="Hyperlink"/>
            <w:rFonts w:ascii="Arial" w:hAnsi="Arial" w:cs="Arial"/>
            <w:color w:val="0645AD"/>
            <w:sz w:val="21"/>
            <w:szCs w:val="21"/>
            <w:shd w:val="clear" w:color="auto" w:fill="FFFFFF"/>
          </w:rPr>
          <w:t>complex numbers</w:t>
        </w:r>
      </w:hyperlink>
      <w:r>
        <w:rPr>
          <w:rFonts w:ascii="Arial" w:hAnsi="Arial" w:cs="Arial"/>
          <w:color w:val="202122"/>
          <w:sz w:val="21"/>
          <w:szCs w:val="21"/>
          <w:shd w:val="clear" w:color="auto" w:fill="FFFFFF"/>
        </w:rPr>
        <w:t>. Quaternions were first described by Irish mathematician </w:t>
      </w:r>
      <w:hyperlink r:id="rId9" w:tooltip="William Rowan Hamilton" w:history="1">
        <w:r>
          <w:rPr>
            <w:rStyle w:val="Hyperlink"/>
            <w:rFonts w:ascii="Arial" w:hAnsi="Arial" w:cs="Arial"/>
            <w:color w:val="0645AD"/>
            <w:sz w:val="21"/>
            <w:szCs w:val="21"/>
            <w:shd w:val="clear" w:color="auto" w:fill="FFFFFF"/>
          </w:rPr>
          <w:t>William Rowan Hamilton</w:t>
        </w:r>
      </w:hyperlink>
      <w:r>
        <w:rPr>
          <w:rFonts w:ascii="Arial" w:hAnsi="Arial" w:cs="Arial"/>
          <w:color w:val="202122"/>
          <w:sz w:val="21"/>
          <w:szCs w:val="21"/>
          <w:shd w:val="clear" w:color="auto" w:fill="FFFFFF"/>
        </w:rPr>
        <w:t> in 1843</w:t>
      </w:r>
      <w:hyperlink r:id="rId10" w:anchor="cite_note-1" w:history="1">
        <w:r>
          <w:rPr>
            <w:rStyle w:val="Hyperlink"/>
            <w:rFonts w:ascii="Arial" w:hAnsi="Arial" w:cs="Arial"/>
            <w:color w:val="0645AD"/>
            <w:sz w:val="17"/>
            <w:szCs w:val="17"/>
            <w:shd w:val="clear" w:color="auto" w:fill="FFFFFF"/>
            <w:vertAlign w:val="superscript"/>
          </w:rPr>
          <w:t>[1]</w:t>
        </w:r>
      </w:hyperlink>
      <w:hyperlink r:id="rId11" w:anchor="cite_note-2" w:history="1">
        <w:r>
          <w:rPr>
            <w:rStyle w:val="Hyperlink"/>
            <w:rFonts w:ascii="Arial" w:hAnsi="Arial" w:cs="Arial"/>
            <w:color w:val="0645AD"/>
            <w:sz w:val="17"/>
            <w:szCs w:val="17"/>
            <w:shd w:val="clear" w:color="auto" w:fill="FFFFFF"/>
            <w:vertAlign w:val="superscript"/>
          </w:rPr>
          <w:t>[2]</w:t>
        </w:r>
      </w:hyperlink>
      <w:r>
        <w:rPr>
          <w:rFonts w:ascii="Arial" w:hAnsi="Arial" w:cs="Arial"/>
          <w:color w:val="202122"/>
          <w:sz w:val="21"/>
          <w:szCs w:val="21"/>
          <w:shd w:val="clear" w:color="auto" w:fill="FFFFFF"/>
        </w:rPr>
        <w:t> and applied to </w:t>
      </w:r>
      <w:hyperlink r:id="rId12" w:tooltip="Mechanics" w:history="1">
        <w:r>
          <w:rPr>
            <w:rStyle w:val="Hyperlink"/>
            <w:rFonts w:ascii="Arial" w:hAnsi="Arial" w:cs="Arial"/>
            <w:color w:val="0645AD"/>
            <w:sz w:val="21"/>
            <w:szCs w:val="21"/>
            <w:shd w:val="clear" w:color="auto" w:fill="FFFFFF"/>
          </w:rPr>
          <w:t>mechanics</w:t>
        </w:r>
      </w:hyperlink>
      <w:r>
        <w:rPr>
          <w:rFonts w:ascii="Arial" w:hAnsi="Arial" w:cs="Arial"/>
          <w:color w:val="202122"/>
          <w:sz w:val="21"/>
          <w:szCs w:val="21"/>
          <w:shd w:val="clear" w:color="auto" w:fill="FFFFFF"/>
        </w:rPr>
        <w:t> in </w:t>
      </w:r>
      <w:hyperlink r:id="rId13" w:tooltip="Three-dimensional space" w:history="1">
        <w:r>
          <w:rPr>
            <w:rStyle w:val="Hyperlink"/>
            <w:rFonts w:ascii="Arial" w:hAnsi="Arial" w:cs="Arial"/>
            <w:color w:val="0645AD"/>
            <w:sz w:val="21"/>
            <w:szCs w:val="21"/>
            <w:shd w:val="clear" w:color="auto" w:fill="FFFFFF"/>
          </w:rPr>
          <w:t>three-dimensional space</w:t>
        </w:r>
      </w:hyperlink>
      <w:r>
        <w:rPr>
          <w:rFonts w:ascii="Arial" w:hAnsi="Arial" w:cs="Arial"/>
          <w:color w:val="202122"/>
          <w:sz w:val="21"/>
          <w:szCs w:val="21"/>
          <w:shd w:val="clear" w:color="auto" w:fill="FFFFFF"/>
        </w:rPr>
        <w:t>. Hamilton defined a quaternion as the </w:t>
      </w:r>
      <w:hyperlink r:id="rId14" w:tooltip="Quotient" w:history="1">
        <w:r>
          <w:rPr>
            <w:rStyle w:val="Hyperlink"/>
            <w:rFonts w:ascii="Arial" w:hAnsi="Arial" w:cs="Arial"/>
            <w:color w:val="0645AD"/>
            <w:sz w:val="21"/>
            <w:szCs w:val="21"/>
            <w:shd w:val="clear" w:color="auto" w:fill="FFFFFF"/>
          </w:rPr>
          <w:t>quotient</w:t>
        </w:r>
      </w:hyperlink>
      <w:r>
        <w:rPr>
          <w:rFonts w:ascii="Arial" w:hAnsi="Arial" w:cs="Arial"/>
          <w:color w:val="202122"/>
          <w:sz w:val="21"/>
          <w:szCs w:val="21"/>
          <w:shd w:val="clear" w:color="auto" w:fill="FFFFFF"/>
        </w:rPr>
        <w:t> of two </w:t>
      </w:r>
      <w:hyperlink r:id="rId15" w:tooltip="Directed line segment" w:history="1">
        <w:r>
          <w:rPr>
            <w:rStyle w:val="Hyperlink"/>
            <w:rFonts w:ascii="Arial" w:hAnsi="Arial" w:cs="Arial"/>
            <w:i/>
            <w:iCs/>
            <w:color w:val="0645AD"/>
            <w:sz w:val="21"/>
            <w:szCs w:val="21"/>
            <w:shd w:val="clear" w:color="auto" w:fill="FFFFFF"/>
          </w:rPr>
          <w:t>directed lines</w:t>
        </w:r>
      </w:hyperlink>
      <w:r>
        <w:rPr>
          <w:rFonts w:ascii="Arial" w:hAnsi="Arial" w:cs="Arial"/>
          <w:color w:val="202122"/>
          <w:sz w:val="21"/>
          <w:szCs w:val="21"/>
          <w:shd w:val="clear" w:color="auto" w:fill="FFFFFF"/>
        </w:rPr>
        <w:t> in a three-dimensional space,</w:t>
      </w:r>
      <w:hyperlink r:id="rId16" w:anchor="cite_note-3" w:history="1">
        <w:r>
          <w:rPr>
            <w:rStyle w:val="Hyperlink"/>
            <w:rFonts w:ascii="Arial" w:hAnsi="Arial" w:cs="Arial"/>
            <w:color w:val="0645AD"/>
            <w:sz w:val="17"/>
            <w:szCs w:val="17"/>
            <w:shd w:val="clear" w:color="auto" w:fill="FFFFFF"/>
            <w:vertAlign w:val="superscript"/>
          </w:rPr>
          <w:t>[3]</w:t>
        </w:r>
      </w:hyperlink>
      <w:r>
        <w:rPr>
          <w:rFonts w:ascii="Arial" w:hAnsi="Arial" w:cs="Arial"/>
          <w:color w:val="202122"/>
          <w:sz w:val="21"/>
          <w:szCs w:val="21"/>
          <w:shd w:val="clear" w:color="auto" w:fill="FFFFFF"/>
        </w:rPr>
        <w:t> or, equivalently, as the quotient of two </w:t>
      </w:r>
      <w:hyperlink r:id="rId17" w:tooltip="Vector (geometry)" w:history="1">
        <w:r>
          <w:rPr>
            <w:rStyle w:val="Hyperlink"/>
            <w:rFonts w:ascii="Arial" w:hAnsi="Arial" w:cs="Arial"/>
            <w:color w:val="0645AD"/>
            <w:sz w:val="21"/>
            <w:szCs w:val="21"/>
            <w:shd w:val="clear" w:color="auto" w:fill="FFFFFF"/>
          </w:rPr>
          <w:t>vectors</w:t>
        </w:r>
      </w:hyperlink>
      <w:r>
        <w:rPr>
          <w:rFonts w:ascii="Arial" w:hAnsi="Arial" w:cs="Arial"/>
          <w:color w:val="202122"/>
          <w:sz w:val="21"/>
          <w:szCs w:val="21"/>
          <w:shd w:val="clear" w:color="auto" w:fill="FFFFFF"/>
        </w:rPr>
        <w:t>.</w:t>
      </w:r>
      <w:hyperlink r:id="rId18" w:anchor="cite_note-4" w:history="1">
        <w:r>
          <w:rPr>
            <w:rStyle w:val="Hyperlink"/>
            <w:rFonts w:ascii="Arial" w:hAnsi="Arial" w:cs="Arial"/>
            <w:color w:val="0645AD"/>
            <w:sz w:val="17"/>
            <w:szCs w:val="17"/>
            <w:shd w:val="clear" w:color="auto" w:fill="FFFFFF"/>
            <w:vertAlign w:val="superscript"/>
          </w:rPr>
          <w:t>[4]</w:t>
        </w:r>
      </w:hyperlink>
      <w:r>
        <w:rPr>
          <w:rFonts w:ascii="Arial" w:hAnsi="Arial" w:cs="Arial"/>
          <w:color w:val="202122"/>
          <w:sz w:val="21"/>
          <w:szCs w:val="21"/>
          <w:shd w:val="clear" w:color="auto" w:fill="FFFFFF"/>
        </w:rPr>
        <w:t> Multiplication of quaternions is </w:t>
      </w:r>
      <w:hyperlink r:id="rId19" w:tooltip="Noncommutative" w:history="1">
        <w:r>
          <w:rPr>
            <w:rStyle w:val="Hyperlink"/>
            <w:rFonts w:ascii="Arial" w:hAnsi="Arial" w:cs="Arial"/>
            <w:color w:val="0645AD"/>
            <w:sz w:val="21"/>
            <w:szCs w:val="21"/>
            <w:shd w:val="clear" w:color="auto" w:fill="FFFFFF"/>
          </w:rPr>
          <w:t>noncommutative</w:t>
        </w:r>
      </w:hyperlink>
      <w:r>
        <w:rPr>
          <w:rFonts w:ascii="Arial" w:hAnsi="Arial" w:cs="Arial"/>
          <w:color w:val="202122"/>
          <w:sz w:val="21"/>
          <w:szCs w:val="21"/>
          <w:shd w:val="clear" w:color="auto" w:fill="FFFFFF"/>
        </w:rPr>
        <w:t>.</w:t>
      </w:r>
    </w:p>
    <w:p w14:paraId="6D90BC93" w14:textId="77777777" w:rsidR="00B27938" w:rsidRDefault="00B27938"/>
    <w:p w14:paraId="338BA7EC" w14:textId="1E3ED12E" w:rsidR="005C4645" w:rsidRDefault="005C4645">
      <w:r>
        <w:rPr>
          <w:noProof/>
        </w:rPr>
        <w:lastRenderedPageBreak/>
        <w:drawing>
          <wp:inline distT="0" distB="0" distL="0" distR="0" wp14:anchorId="7F8BFB87" wp14:editId="00A067D2">
            <wp:extent cx="1837055" cy="2324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055" cy="2324735"/>
                    </a:xfrm>
                    <a:prstGeom prst="rect">
                      <a:avLst/>
                    </a:prstGeom>
                    <a:noFill/>
                    <a:ln>
                      <a:noFill/>
                    </a:ln>
                  </pic:spPr>
                </pic:pic>
              </a:graphicData>
            </a:graphic>
          </wp:inline>
        </w:drawing>
      </w:r>
    </w:p>
    <w:p w14:paraId="120AC0F3" w14:textId="3CD2C025" w:rsidR="005C4645" w:rsidRDefault="005C4645">
      <w:r>
        <w:rPr>
          <w:noProof/>
        </w:rPr>
        <w:drawing>
          <wp:inline distT="0" distB="0" distL="0" distR="0" wp14:anchorId="61FA59A1" wp14:editId="6FDC84BC">
            <wp:extent cx="5990602" cy="482992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5691" cy="4834029"/>
                    </a:xfrm>
                    <a:prstGeom prst="rect">
                      <a:avLst/>
                    </a:prstGeom>
                    <a:noFill/>
                    <a:ln>
                      <a:noFill/>
                    </a:ln>
                  </pic:spPr>
                </pic:pic>
              </a:graphicData>
            </a:graphic>
          </wp:inline>
        </w:drawing>
      </w:r>
    </w:p>
    <w:p w14:paraId="359DCF35" w14:textId="77777777" w:rsidR="005C4645" w:rsidRPr="005C4645" w:rsidRDefault="005C4645"/>
    <w:p w14:paraId="1D7081B6" w14:textId="06B089EB" w:rsidR="00F7650B" w:rsidRDefault="00F7650B">
      <w:r w:rsidRPr="000E5771">
        <w:rPr>
          <w:b/>
          <w:sz w:val="28"/>
          <w:szCs w:val="28"/>
          <w:u w:val="single"/>
        </w:rPr>
        <w:lastRenderedPageBreak/>
        <w:t xml:space="preserve">4) Graph </w:t>
      </w:r>
      <w:r w:rsidR="00B27938" w:rsidRPr="000E5771">
        <w:rPr>
          <w:b/>
          <w:sz w:val="28"/>
          <w:szCs w:val="28"/>
          <w:u w:val="single"/>
        </w:rPr>
        <w:t>Theory</w:t>
      </w:r>
      <w:r w:rsidR="00B27938">
        <w:t xml:space="preserve"> (</w:t>
      </w:r>
      <w:r>
        <w:t xml:space="preserve">More </w:t>
      </w:r>
      <w:r w:rsidR="00B27938">
        <w:t xml:space="preserve">here:      </w:t>
      </w:r>
      <w:r w:rsidR="00B27938" w:rsidRPr="00B27938">
        <w:t>https://www.tutorialspoint.com/graph_theory/graph_theory_quick_guide.htm</w:t>
      </w:r>
      <w:r w:rsidR="00B27938">
        <w:t>)</w:t>
      </w:r>
      <w:r>
        <w:rPr>
          <w:noProof/>
        </w:rPr>
        <w:drawing>
          <wp:inline distT="0" distB="0" distL="0" distR="0" wp14:anchorId="5DFC3AF4" wp14:editId="7F9022BC">
            <wp:extent cx="5614587" cy="29260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735" cy="2935538"/>
                    </a:xfrm>
                    <a:prstGeom prst="rect">
                      <a:avLst/>
                    </a:prstGeom>
                    <a:noFill/>
                    <a:ln>
                      <a:noFill/>
                    </a:ln>
                  </pic:spPr>
                </pic:pic>
              </a:graphicData>
            </a:graphic>
          </wp:inline>
        </w:drawing>
      </w:r>
    </w:p>
    <w:p w14:paraId="06519DB2" w14:textId="4CFD834D" w:rsidR="00F7650B" w:rsidRDefault="00F7650B">
      <w:pPr>
        <w:rPr>
          <w:b/>
          <w:u w:val="single"/>
        </w:rPr>
      </w:pPr>
      <w:r w:rsidRPr="000E5771">
        <w:rPr>
          <w:b/>
          <w:sz w:val="28"/>
          <w:szCs w:val="28"/>
          <w:u w:val="single"/>
        </w:rPr>
        <w:t>5)</w:t>
      </w:r>
      <w:r w:rsidR="00B27938" w:rsidRPr="000E5771">
        <w:rPr>
          <w:b/>
          <w:sz w:val="28"/>
          <w:szCs w:val="28"/>
          <w:u w:val="single"/>
        </w:rPr>
        <w:t xml:space="preserve">  Cartesian Vector</w:t>
      </w:r>
      <w:r w:rsidR="00B27938">
        <w:rPr>
          <w:noProof/>
        </w:rPr>
        <w:drawing>
          <wp:inline distT="0" distB="0" distL="0" distR="0" wp14:anchorId="5F55592D" wp14:editId="2405B1C3">
            <wp:extent cx="6152515" cy="228327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2515" cy="2283275"/>
                    </a:xfrm>
                    <a:prstGeom prst="rect">
                      <a:avLst/>
                    </a:prstGeom>
                    <a:noFill/>
                    <a:ln>
                      <a:noFill/>
                    </a:ln>
                  </pic:spPr>
                </pic:pic>
              </a:graphicData>
            </a:graphic>
          </wp:inline>
        </w:drawing>
      </w:r>
    </w:p>
    <w:p w14:paraId="10D0C081" w14:textId="77777777" w:rsidR="000E43FB" w:rsidRDefault="00B27938">
      <w:r>
        <w:rPr>
          <w:noProof/>
        </w:rPr>
        <w:lastRenderedPageBreak/>
        <w:drawing>
          <wp:inline distT="0" distB="0" distL="0" distR="0" wp14:anchorId="593EAF16" wp14:editId="4D5FD6CA">
            <wp:extent cx="6152515" cy="434841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2515" cy="4348418"/>
                    </a:xfrm>
                    <a:prstGeom prst="rect">
                      <a:avLst/>
                    </a:prstGeom>
                    <a:noFill/>
                    <a:ln>
                      <a:noFill/>
                    </a:ln>
                  </pic:spPr>
                </pic:pic>
              </a:graphicData>
            </a:graphic>
          </wp:inline>
        </w:drawing>
      </w:r>
    </w:p>
    <w:p w14:paraId="48658559" w14:textId="77777777" w:rsidR="000E43FB" w:rsidRDefault="000E43FB">
      <w:pPr>
        <w:rPr>
          <w:b/>
          <w:sz w:val="28"/>
          <w:szCs w:val="28"/>
          <w:u w:val="single"/>
        </w:rPr>
      </w:pPr>
    </w:p>
    <w:p w14:paraId="5AEE1A0E" w14:textId="77777777" w:rsidR="000E43FB" w:rsidRDefault="000E43FB">
      <w:pPr>
        <w:rPr>
          <w:b/>
          <w:sz w:val="28"/>
          <w:szCs w:val="28"/>
          <w:u w:val="single"/>
        </w:rPr>
      </w:pPr>
    </w:p>
    <w:p w14:paraId="3C44230C" w14:textId="77777777" w:rsidR="000E43FB" w:rsidRDefault="000E43FB">
      <w:pPr>
        <w:rPr>
          <w:b/>
          <w:sz w:val="28"/>
          <w:szCs w:val="28"/>
          <w:u w:val="single"/>
        </w:rPr>
      </w:pPr>
    </w:p>
    <w:p w14:paraId="54F76683" w14:textId="77777777" w:rsidR="000E43FB" w:rsidRDefault="000E43FB">
      <w:pPr>
        <w:rPr>
          <w:b/>
          <w:sz w:val="28"/>
          <w:szCs w:val="28"/>
          <w:u w:val="single"/>
        </w:rPr>
      </w:pPr>
    </w:p>
    <w:p w14:paraId="426DA7F5" w14:textId="77777777" w:rsidR="000E43FB" w:rsidRDefault="000E43FB">
      <w:pPr>
        <w:rPr>
          <w:b/>
          <w:sz w:val="28"/>
          <w:szCs w:val="28"/>
          <w:u w:val="single"/>
        </w:rPr>
      </w:pPr>
    </w:p>
    <w:p w14:paraId="0A4B3DAA" w14:textId="77777777" w:rsidR="000E43FB" w:rsidRDefault="000E43FB">
      <w:pPr>
        <w:rPr>
          <w:b/>
          <w:sz w:val="28"/>
          <w:szCs w:val="28"/>
          <w:u w:val="single"/>
        </w:rPr>
      </w:pPr>
    </w:p>
    <w:p w14:paraId="48B236F7" w14:textId="77777777" w:rsidR="000E43FB" w:rsidRDefault="000E43FB">
      <w:pPr>
        <w:rPr>
          <w:b/>
          <w:sz w:val="28"/>
          <w:szCs w:val="28"/>
          <w:u w:val="single"/>
        </w:rPr>
      </w:pPr>
    </w:p>
    <w:p w14:paraId="548D4E0D" w14:textId="77777777" w:rsidR="000E43FB" w:rsidRDefault="000E43FB">
      <w:pPr>
        <w:rPr>
          <w:b/>
          <w:sz w:val="28"/>
          <w:szCs w:val="28"/>
          <w:u w:val="single"/>
        </w:rPr>
      </w:pPr>
    </w:p>
    <w:p w14:paraId="0D241404" w14:textId="77777777" w:rsidR="000E43FB" w:rsidRDefault="000E43FB">
      <w:pPr>
        <w:rPr>
          <w:b/>
          <w:sz w:val="28"/>
          <w:szCs w:val="28"/>
          <w:u w:val="single"/>
        </w:rPr>
      </w:pPr>
    </w:p>
    <w:p w14:paraId="4B10ED5A" w14:textId="77777777" w:rsidR="000E43FB" w:rsidRDefault="000E43FB">
      <w:pPr>
        <w:rPr>
          <w:b/>
          <w:sz w:val="28"/>
          <w:szCs w:val="28"/>
          <w:u w:val="single"/>
        </w:rPr>
      </w:pPr>
    </w:p>
    <w:p w14:paraId="21269082" w14:textId="77777777" w:rsidR="000E43FB" w:rsidRDefault="000E43FB">
      <w:pPr>
        <w:rPr>
          <w:b/>
          <w:sz w:val="28"/>
          <w:szCs w:val="28"/>
          <w:u w:val="single"/>
        </w:rPr>
      </w:pPr>
    </w:p>
    <w:p w14:paraId="21248209" w14:textId="77777777" w:rsidR="000E43FB" w:rsidRDefault="000E43FB">
      <w:pPr>
        <w:rPr>
          <w:b/>
          <w:sz w:val="28"/>
          <w:szCs w:val="28"/>
          <w:u w:val="single"/>
        </w:rPr>
      </w:pPr>
    </w:p>
    <w:p w14:paraId="355DC104" w14:textId="13EA5DFD" w:rsidR="006E74C4" w:rsidRPr="000E43FB" w:rsidRDefault="00B27938">
      <w:r w:rsidRPr="000E5771">
        <w:rPr>
          <w:b/>
          <w:sz w:val="28"/>
          <w:szCs w:val="28"/>
          <w:u w:val="single"/>
        </w:rPr>
        <w:lastRenderedPageBreak/>
        <w:t>6) Vectors</w:t>
      </w:r>
    </w:p>
    <w:p w14:paraId="661D88A3" w14:textId="3A317087" w:rsidR="006E74C4" w:rsidRDefault="006E74C4">
      <w:pPr>
        <w:rPr>
          <w:lang w:val="ru-RU"/>
        </w:rPr>
      </w:pPr>
      <w:r>
        <w:rPr>
          <w:noProof/>
        </w:rPr>
        <w:drawing>
          <wp:inline distT="0" distB="0" distL="0" distR="0" wp14:anchorId="3EE96AB9" wp14:editId="60947E04">
            <wp:extent cx="6150610" cy="812705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175" cy="8175365"/>
                    </a:xfrm>
                    <a:prstGeom prst="rect">
                      <a:avLst/>
                    </a:prstGeom>
                    <a:noFill/>
                    <a:ln>
                      <a:noFill/>
                    </a:ln>
                  </pic:spPr>
                </pic:pic>
              </a:graphicData>
            </a:graphic>
          </wp:inline>
        </w:drawing>
      </w:r>
    </w:p>
    <w:p w14:paraId="15B6C2C9" w14:textId="298A613A" w:rsidR="00B27938" w:rsidRPr="000E5771" w:rsidRDefault="007C6769">
      <w:pPr>
        <w:rPr>
          <w:b/>
          <w:sz w:val="28"/>
          <w:szCs w:val="28"/>
          <w:u w:val="single"/>
        </w:rPr>
      </w:pPr>
      <w:r w:rsidRPr="000E5771">
        <w:rPr>
          <w:b/>
          <w:noProof/>
          <w:sz w:val="28"/>
          <w:szCs w:val="28"/>
          <w:u w:val="single"/>
        </w:rPr>
        <w:lastRenderedPageBreak/>
        <w:drawing>
          <wp:anchor distT="0" distB="0" distL="114300" distR="114300" simplePos="0" relativeHeight="251658240" behindDoc="0" locked="0" layoutInCell="1" allowOverlap="1" wp14:anchorId="78988D73" wp14:editId="7726E838">
            <wp:simplePos x="0" y="0"/>
            <wp:positionH relativeFrom="column">
              <wp:posOffset>-823761</wp:posOffset>
            </wp:positionH>
            <wp:positionV relativeFrom="paragraph">
              <wp:posOffset>185764</wp:posOffset>
            </wp:positionV>
            <wp:extent cx="7383566" cy="5108761"/>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90391" cy="5113484"/>
                    </a:xfrm>
                    <a:prstGeom prst="rect">
                      <a:avLst/>
                    </a:prstGeom>
                    <a:noFill/>
                    <a:ln>
                      <a:noFill/>
                    </a:ln>
                  </pic:spPr>
                </pic:pic>
              </a:graphicData>
            </a:graphic>
            <wp14:sizeRelH relativeFrom="margin">
              <wp14:pctWidth>0</wp14:pctWidth>
            </wp14:sizeRelH>
          </wp:anchor>
        </w:drawing>
      </w:r>
      <w:r w:rsidRPr="000E5771">
        <w:rPr>
          <w:b/>
          <w:sz w:val="28"/>
          <w:szCs w:val="28"/>
          <w:u w:val="single"/>
        </w:rPr>
        <w:t>7) Number Theory</w:t>
      </w:r>
    </w:p>
    <w:p w14:paraId="288D4BC1" w14:textId="2AA79FF6" w:rsidR="007C6769" w:rsidRDefault="007C6769"/>
    <w:p w14:paraId="7BB05E54" w14:textId="3087457C" w:rsidR="007C6769" w:rsidRDefault="007C6769"/>
    <w:p w14:paraId="50816B48" w14:textId="0FFD7CB4" w:rsidR="007C6769" w:rsidRDefault="007C6769"/>
    <w:p w14:paraId="0AA5CD2D" w14:textId="15BCEB47" w:rsidR="007C6769" w:rsidRDefault="007C6769"/>
    <w:p w14:paraId="0B9AB18D" w14:textId="489A2EE3" w:rsidR="007C6769" w:rsidRDefault="007C6769"/>
    <w:p w14:paraId="5E058AF0" w14:textId="15AFF62D" w:rsidR="007C6769" w:rsidRDefault="007C6769"/>
    <w:p w14:paraId="1A83DFC9" w14:textId="502CE7C7" w:rsidR="007C6769" w:rsidRDefault="007C6769"/>
    <w:p w14:paraId="65C49B40" w14:textId="4284DDE9" w:rsidR="007C6769" w:rsidRDefault="007C6769"/>
    <w:p w14:paraId="7E42108D" w14:textId="4781FA6B" w:rsidR="007C6769" w:rsidRDefault="007C6769"/>
    <w:p w14:paraId="6070A4D3" w14:textId="5C701734" w:rsidR="007C6769" w:rsidRDefault="007C6769"/>
    <w:p w14:paraId="53371CF3" w14:textId="045E882C" w:rsidR="007C6769" w:rsidRDefault="007C6769"/>
    <w:p w14:paraId="399AB70F" w14:textId="7F6D8154" w:rsidR="007C6769" w:rsidRDefault="007C6769"/>
    <w:p w14:paraId="27076D47" w14:textId="62F7F6B6" w:rsidR="007C6769" w:rsidRDefault="007C6769"/>
    <w:p w14:paraId="5DC08D9D" w14:textId="3F05B6A6" w:rsidR="007C6769" w:rsidRDefault="007C6769"/>
    <w:p w14:paraId="593CC662" w14:textId="0B9393C4" w:rsidR="007C6769" w:rsidRDefault="007C6769"/>
    <w:p w14:paraId="37988AD7" w14:textId="72131C44" w:rsidR="007C6769" w:rsidRDefault="007C6769"/>
    <w:p w14:paraId="62304573" w14:textId="70E54A94" w:rsidR="007C6769" w:rsidRDefault="007C6769"/>
    <w:p w14:paraId="276B0EFF" w14:textId="512B1099" w:rsidR="007C6769" w:rsidRDefault="007C6769"/>
    <w:p w14:paraId="09C96921" w14:textId="77777777" w:rsidR="00AD03C3" w:rsidRDefault="00AD03C3"/>
    <w:p w14:paraId="46C25382" w14:textId="77777777" w:rsidR="00AD03C3" w:rsidRDefault="00AD03C3"/>
    <w:p w14:paraId="341B774C" w14:textId="77777777" w:rsidR="00AD03C3" w:rsidRDefault="00AD03C3"/>
    <w:p w14:paraId="06515AD9" w14:textId="77777777" w:rsidR="00AD03C3" w:rsidRDefault="00AD03C3"/>
    <w:p w14:paraId="5D301E79" w14:textId="77777777" w:rsidR="00AD03C3" w:rsidRPr="000E5771" w:rsidRDefault="00AD03C3">
      <w:pPr>
        <w:rPr>
          <w:b/>
          <w:u w:val="single"/>
        </w:rPr>
      </w:pPr>
    </w:p>
    <w:p w14:paraId="7C288DC1" w14:textId="7A16F133" w:rsidR="007C6769" w:rsidRPr="000E5771" w:rsidRDefault="007C6769">
      <w:pPr>
        <w:rPr>
          <w:b/>
          <w:sz w:val="28"/>
          <w:szCs w:val="28"/>
          <w:u w:val="single"/>
        </w:rPr>
      </w:pPr>
      <w:r w:rsidRPr="000E5771">
        <w:rPr>
          <w:b/>
          <w:sz w:val="28"/>
          <w:szCs w:val="28"/>
          <w:u w:val="single"/>
        </w:rPr>
        <w:t>8)Calculus theory</w:t>
      </w:r>
    </w:p>
    <w:p w14:paraId="51B79A24" w14:textId="27A0276B" w:rsidR="007C6769" w:rsidRDefault="007C6769">
      <w:r w:rsidRPr="007C6769">
        <w:t>Calculus is the branch of mathematics, which deals in the study rate of change and its application in solving the equations</w:t>
      </w:r>
      <w:r>
        <w:t>.</w:t>
      </w:r>
      <w:r w:rsidRPr="007C6769">
        <w:rPr>
          <w:spacing w:val="-4"/>
          <w:sz w:val="33"/>
          <w:szCs w:val="33"/>
          <w:shd w:val="clear" w:color="auto" w:fill="FFFFFF"/>
        </w:rPr>
        <w:t xml:space="preserve"> </w:t>
      </w:r>
      <w:r w:rsidRPr="007C6769">
        <w:t>Differential Calculus deals with the rates of change and slopes of curves.</w:t>
      </w:r>
      <w:r w:rsidRPr="007C6769">
        <w:rPr>
          <w:spacing w:val="-4"/>
          <w:sz w:val="33"/>
          <w:szCs w:val="33"/>
          <w:shd w:val="clear" w:color="auto" w:fill="FFFFFF"/>
        </w:rPr>
        <w:t xml:space="preserve"> </w:t>
      </w:r>
      <w:r w:rsidRPr="007C6769">
        <w:t>Integral Calculus deals mainly with the accumulation of quantities and the areas under and between curves</w:t>
      </w:r>
      <w:r>
        <w:t xml:space="preserve">. </w:t>
      </w:r>
      <w:r w:rsidRPr="007C6769">
        <w:t>In calculus, we use the fundamental notions of convergence of infinite sequences and infinite series to a well-defined limit</w:t>
      </w:r>
      <w:r>
        <w:t>.</w:t>
      </w:r>
      <w:r w:rsidR="00AD03C3">
        <w:t xml:space="preserve"> </w:t>
      </w:r>
      <w:r w:rsidRPr="007C6769">
        <w:t>its value is less than any positive </w:t>
      </w:r>
      <w:hyperlink r:id="rId27" w:history="1">
        <w:r w:rsidRPr="007C6769">
          <w:rPr>
            <w:rStyle w:val="Hyperlink"/>
          </w:rPr>
          <w:t>real number</w:t>
        </w:r>
      </w:hyperlink>
      <w:r w:rsidRPr="007C6769">
        <w:t>. According to this point of view, we can say that calculus is a collection of techniques for manipulating infinitesimals. In calculus the symbols </w:t>
      </w:r>
      <w:proofErr w:type="spellStart"/>
      <w:r w:rsidRPr="007C6769">
        <w:t>dxdxanddydy</w:t>
      </w:r>
      <w:proofErr w:type="spellEnd"/>
      <w:r w:rsidRPr="007C6769">
        <w:t> were taken to be infinitesimal, and the derivative </w:t>
      </w:r>
      <w:proofErr w:type="spellStart"/>
      <w:r w:rsidRPr="007C6769">
        <w:t>dydxdy</w:t>
      </w:r>
      <w:proofErr w:type="spellEnd"/>
      <w:r w:rsidRPr="007C6769">
        <w:t>/dx was simply their ratio.</w:t>
      </w:r>
    </w:p>
    <w:p w14:paraId="46150E9C" w14:textId="5BC047ED" w:rsidR="00AD03C3" w:rsidRPr="000E5771" w:rsidRDefault="00AD03C3">
      <w:pPr>
        <w:rPr>
          <w:b/>
        </w:rPr>
      </w:pPr>
      <w:r w:rsidRPr="000E5771">
        <w:rPr>
          <w:b/>
        </w:rPr>
        <w:lastRenderedPageBreak/>
        <w:t>Differential Calculus                                                                Integral Calculus</w:t>
      </w:r>
    </w:p>
    <w:p w14:paraId="7A9448B4" w14:textId="6B45F3A8" w:rsidR="00AD03C3" w:rsidRDefault="00AD03C3">
      <w:r>
        <w:rPr>
          <w:noProof/>
        </w:rPr>
        <w:drawing>
          <wp:anchor distT="0" distB="0" distL="114300" distR="114300" simplePos="0" relativeHeight="251659264" behindDoc="0" locked="0" layoutInCell="1" allowOverlap="1" wp14:anchorId="51A1D501" wp14:editId="772A1171">
            <wp:simplePos x="0" y="0"/>
            <wp:positionH relativeFrom="column">
              <wp:posOffset>2662656</wp:posOffset>
            </wp:positionH>
            <wp:positionV relativeFrom="paragraph">
              <wp:posOffset>10558</wp:posOffset>
            </wp:positionV>
            <wp:extent cx="3282950" cy="49136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2950" cy="4913630"/>
                    </a:xfrm>
                    <a:prstGeom prst="rect">
                      <a:avLst/>
                    </a:prstGeom>
                    <a:noFill/>
                    <a:ln>
                      <a:noFill/>
                    </a:ln>
                  </pic:spPr>
                </pic:pic>
              </a:graphicData>
            </a:graphic>
          </wp:anchor>
        </w:drawing>
      </w:r>
      <w:r>
        <w:rPr>
          <w:noProof/>
        </w:rPr>
        <w:drawing>
          <wp:inline distT="0" distB="0" distL="0" distR="0" wp14:anchorId="690FE6BD" wp14:editId="5A564567">
            <wp:extent cx="2489538" cy="769705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161" cy="7776281"/>
                    </a:xfrm>
                    <a:prstGeom prst="rect">
                      <a:avLst/>
                    </a:prstGeom>
                    <a:noFill/>
                    <a:ln>
                      <a:noFill/>
                    </a:ln>
                  </pic:spPr>
                </pic:pic>
              </a:graphicData>
            </a:graphic>
          </wp:inline>
        </w:drawing>
      </w:r>
    </w:p>
    <w:p w14:paraId="2D142B9D" w14:textId="75A1604D" w:rsidR="00AD03C3" w:rsidRDefault="00AD03C3"/>
    <w:p w14:paraId="4AF855F2" w14:textId="61A44302" w:rsidR="00AD03C3" w:rsidRDefault="00AD03C3"/>
    <w:p w14:paraId="75AB9371" w14:textId="1C422D08" w:rsidR="00AD03C3" w:rsidRPr="000E5771" w:rsidRDefault="00AD03C3">
      <w:pPr>
        <w:rPr>
          <w:b/>
          <w:sz w:val="28"/>
          <w:szCs w:val="28"/>
          <w:u w:val="single"/>
        </w:rPr>
      </w:pPr>
      <w:r w:rsidRPr="000E5771">
        <w:rPr>
          <w:b/>
          <w:sz w:val="28"/>
          <w:szCs w:val="28"/>
          <w:u w:val="single"/>
        </w:rPr>
        <w:lastRenderedPageBreak/>
        <w:t>9)Trigonometry Formulas</w:t>
      </w:r>
    </w:p>
    <w:p w14:paraId="31C65B68" w14:textId="28A956B1" w:rsidR="00AD03C3" w:rsidRDefault="00AD03C3">
      <w:pPr>
        <w:rPr>
          <w:b/>
          <w:u w:val="single"/>
        </w:rPr>
      </w:pPr>
      <w:r>
        <w:rPr>
          <w:rFonts w:ascii="Arial" w:hAnsi="Arial" w:cs="Arial"/>
          <w:b/>
          <w:bCs/>
          <w:color w:val="202122"/>
          <w:sz w:val="21"/>
          <w:szCs w:val="21"/>
          <w:shd w:val="clear" w:color="auto" w:fill="FFFFFF"/>
        </w:rPr>
        <w:t>Trigonometry</w:t>
      </w:r>
      <w:r>
        <w:rPr>
          <w:rFonts w:ascii="Arial" w:hAnsi="Arial" w:cs="Arial"/>
          <w:color w:val="202122"/>
          <w:sz w:val="21"/>
          <w:szCs w:val="21"/>
          <w:shd w:val="clear" w:color="auto" w:fill="FFFFFF"/>
        </w:rPr>
        <w:t> (from </w:t>
      </w:r>
      <w:hyperlink r:id="rId30" w:tooltip="Ancient Greek" w:history="1">
        <w:r>
          <w:rPr>
            <w:rStyle w:val="Hyperlink"/>
            <w:rFonts w:ascii="Arial" w:hAnsi="Arial" w:cs="Arial"/>
            <w:color w:val="0645AD"/>
            <w:sz w:val="21"/>
            <w:szCs w:val="21"/>
            <w:shd w:val="clear" w:color="auto" w:fill="FFFFFF"/>
          </w:rPr>
          <w:t>Greek</w:t>
        </w:r>
      </w:hyperlink>
      <w:r>
        <w:rPr>
          <w:rFonts w:ascii="Arial" w:hAnsi="Arial" w:cs="Arial"/>
          <w:color w:val="202122"/>
          <w:sz w:val="21"/>
          <w:szCs w:val="21"/>
          <w:shd w:val="clear" w:color="auto" w:fill="FFFFFF"/>
        </w:rPr>
        <w:t> </w:t>
      </w:r>
      <w:proofErr w:type="spellStart"/>
      <w:r>
        <w:rPr>
          <w:rFonts w:ascii="Arial" w:hAnsi="Arial" w:cs="Arial"/>
          <w:i/>
          <w:iCs/>
          <w:color w:val="202122"/>
          <w:sz w:val="21"/>
          <w:szCs w:val="21"/>
          <w:shd w:val="clear" w:color="auto" w:fill="FFFFFF"/>
        </w:rPr>
        <w:fldChar w:fldCharType="begin"/>
      </w:r>
      <w:r>
        <w:rPr>
          <w:rFonts w:ascii="Arial" w:hAnsi="Arial" w:cs="Arial"/>
          <w:i/>
          <w:iCs/>
          <w:color w:val="202122"/>
          <w:sz w:val="21"/>
          <w:szCs w:val="21"/>
          <w:shd w:val="clear" w:color="auto" w:fill="FFFFFF"/>
        </w:rPr>
        <w:instrText xml:space="preserve"> HYPERLINK "https://en.wiktionary.org/wiki/%CF%84%CF%81%CE%AF%CE%B3%CF%89%CE%BD%CE%BF%CE%BD" \o "wikt:τρίγωνον" </w:instrText>
      </w:r>
      <w:r>
        <w:rPr>
          <w:rFonts w:ascii="Arial" w:hAnsi="Arial" w:cs="Arial"/>
          <w:i/>
          <w:iCs/>
          <w:color w:val="202122"/>
          <w:sz w:val="21"/>
          <w:szCs w:val="21"/>
          <w:shd w:val="clear" w:color="auto" w:fill="FFFFFF"/>
        </w:rPr>
        <w:fldChar w:fldCharType="separate"/>
      </w:r>
      <w:r>
        <w:rPr>
          <w:rStyle w:val="Hyperlink"/>
          <w:rFonts w:ascii="Arial" w:hAnsi="Arial" w:cs="Arial"/>
          <w:i/>
          <w:iCs/>
          <w:color w:val="3366BB"/>
          <w:sz w:val="21"/>
          <w:szCs w:val="21"/>
          <w:shd w:val="clear" w:color="auto" w:fill="FFFFFF"/>
        </w:rPr>
        <w:t>trigōnon</w:t>
      </w:r>
      <w:proofErr w:type="spellEnd"/>
      <w:r>
        <w:rPr>
          <w:rFonts w:ascii="Arial" w:hAnsi="Arial" w:cs="Arial"/>
          <w:i/>
          <w:iCs/>
          <w:color w:val="202122"/>
          <w:sz w:val="21"/>
          <w:szCs w:val="21"/>
          <w:shd w:val="clear" w:color="auto" w:fill="FFFFFF"/>
        </w:rPr>
        <w:fldChar w:fldCharType="end"/>
      </w:r>
      <w:r>
        <w:rPr>
          <w:rFonts w:ascii="Arial" w:hAnsi="Arial" w:cs="Arial"/>
          <w:color w:val="202122"/>
          <w:sz w:val="21"/>
          <w:szCs w:val="21"/>
          <w:shd w:val="clear" w:color="auto" w:fill="FFFFFF"/>
        </w:rPr>
        <w:t>, "triangle" and </w:t>
      </w:r>
      <w:proofErr w:type="spellStart"/>
      <w:r>
        <w:rPr>
          <w:rFonts w:ascii="Arial" w:hAnsi="Arial" w:cs="Arial"/>
          <w:i/>
          <w:iCs/>
          <w:color w:val="202122"/>
          <w:sz w:val="21"/>
          <w:szCs w:val="21"/>
          <w:shd w:val="clear" w:color="auto" w:fill="FFFFFF"/>
        </w:rPr>
        <w:fldChar w:fldCharType="begin"/>
      </w:r>
      <w:r>
        <w:rPr>
          <w:rFonts w:ascii="Arial" w:hAnsi="Arial" w:cs="Arial"/>
          <w:i/>
          <w:iCs/>
          <w:color w:val="202122"/>
          <w:sz w:val="21"/>
          <w:szCs w:val="21"/>
          <w:shd w:val="clear" w:color="auto" w:fill="FFFFFF"/>
        </w:rPr>
        <w:instrText xml:space="preserve"> HYPERLINK "https://en.wiktionary.org/wiki/%CE%BC%CE%AD%CF%84%CF%81%CE%BF%CE%BD" \o "wikt:μέτρον" </w:instrText>
      </w:r>
      <w:r>
        <w:rPr>
          <w:rFonts w:ascii="Arial" w:hAnsi="Arial" w:cs="Arial"/>
          <w:i/>
          <w:iCs/>
          <w:color w:val="202122"/>
          <w:sz w:val="21"/>
          <w:szCs w:val="21"/>
          <w:shd w:val="clear" w:color="auto" w:fill="FFFFFF"/>
        </w:rPr>
        <w:fldChar w:fldCharType="separate"/>
      </w:r>
      <w:r>
        <w:rPr>
          <w:rStyle w:val="Hyperlink"/>
          <w:rFonts w:ascii="Arial" w:hAnsi="Arial" w:cs="Arial"/>
          <w:i/>
          <w:iCs/>
          <w:color w:val="3366BB"/>
          <w:sz w:val="21"/>
          <w:szCs w:val="21"/>
          <w:shd w:val="clear" w:color="auto" w:fill="FFFFFF"/>
        </w:rPr>
        <w:t>metron</w:t>
      </w:r>
      <w:proofErr w:type="spellEnd"/>
      <w:r>
        <w:rPr>
          <w:rFonts w:ascii="Arial" w:hAnsi="Arial" w:cs="Arial"/>
          <w:i/>
          <w:iCs/>
          <w:color w:val="202122"/>
          <w:sz w:val="21"/>
          <w:szCs w:val="21"/>
          <w:shd w:val="clear" w:color="auto" w:fill="FFFFFF"/>
        </w:rPr>
        <w:fldChar w:fldCharType="end"/>
      </w:r>
      <w:r>
        <w:rPr>
          <w:rFonts w:ascii="Arial" w:hAnsi="Arial" w:cs="Arial"/>
          <w:color w:val="202122"/>
          <w:sz w:val="21"/>
          <w:szCs w:val="21"/>
          <w:shd w:val="clear" w:color="auto" w:fill="FFFFFF"/>
        </w:rPr>
        <w:t>, "measure"</w:t>
      </w:r>
      <w:hyperlink r:id="rId31" w:anchor="cite_note-1" w:history="1">
        <w:r>
          <w:rPr>
            <w:rStyle w:val="Hyperlink"/>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is a branch of </w:t>
      </w:r>
      <w:hyperlink r:id="rId32" w:tooltip="Mathematics" w:history="1">
        <w:r>
          <w:rPr>
            <w:rStyle w:val="Hyperlink"/>
            <w:rFonts w:ascii="Arial" w:hAnsi="Arial" w:cs="Arial"/>
            <w:color w:val="0645AD"/>
            <w:sz w:val="21"/>
            <w:szCs w:val="21"/>
            <w:shd w:val="clear" w:color="auto" w:fill="FFFFFF"/>
          </w:rPr>
          <w:t>mathematics</w:t>
        </w:r>
      </w:hyperlink>
      <w:r>
        <w:rPr>
          <w:rFonts w:ascii="Arial" w:hAnsi="Arial" w:cs="Arial"/>
          <w:color w:val="202122"/>
          <w:sz w:val="21"/>
          <w:szCs w:val="21"/>
          <w:shd w:val="clear" w:color="auto" w:fill="FFFFFF"/>
        </w:rPr>
        <w:t> that studies relationships between side lengths and </w:t>
      </w:r>
      <w:hyperlink r:id="rId33" w:tooltip="Angle" w:history="1">
        <w:r>
          <w:rPr>
            <w:rStyle w:val="Hyperlink"/>
            <w:rFonts w:ascii="Arial" w:hAnsi="Arial" w:cs="Arial"/>
            <w:color w:val="0645AD"/>
            <w:sz w:val="21"/>
            <w:szCs w:val="21"/>
            <w:shd w:val="clear" w:color="auto" w:fill="FFFFFF"/>
          </w:rPr>
          <w:t>angles</w:t>
        </w:r>
      </w:hyperlink>
      <w:r>
        <w:rPr>
          <w:rFonts w:ascii="Arial" w:hAnsi="Arial" w:cs="Arial"/>
          <w:color w:val="202122"/>
          <w:sz w:val="21"/>
          <w:szCs w:val="21"/>
          <w:shd w:val="clear" w:color="auto" w:fill="FFFFFF"/>
        </w:rPr>
        <w:t> of </w:t>
      </w:r>
      <w:hyperlink r:id="rId34" w:tooltip="Triangle" w:history="1">
        <w:r>
          <w:rPr>
            <w:rStyle w:val="Hyperlink"/>
            <w:rFonts w:ascii="Arial" w:hAnsi="Arial" w:cs="Arial"/>
            <w:color w:val="0645AD"/>
            <w:sz w:val="21"/>
            <w:szCs w:val="21"/>
            <w:shd w:val="clear" w:color="auto" w:fill="FFFFFF"/>
          </w:rPr>
          <w:t>triangles</w:t>
        </w:r>
      </w:hyperlink>
    </w:p>
    <w:p w14:paraId="4AE72632" w14:textId="4416E49C" w:rsidR="00AD03C3" w:rsidRDefault="00AD03C3">
      <w:r>
        <w:rPr>
          <w:noProof/>
        </w:rPr>
        <w:drawing>
          <wp:inline distT="0" distB="0" distL="0" distR="0" wp14:anchorId="60371ACC" wp14:editId="362A9FD3">
            <wp:extent cx="6152515" cy="385364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2515" cy="3853648"/>
                    </a:xfrm>
                    <a:prstGeom prst="rect">
                      <a:avLst/>
                    </a:prstGeom>
                    <a:noFill/>
                    <a:ln>
                      <a:noFill/>
                    </a:ln>
                  </pic:spPr>
                </pic:pic>
              </a:graphicData>
            </a:graphic>
          </wp:inline>
        </w:drawing>
      </w:r>
    </w:p>
    <w:p w14:paraId="3D4D01B3" w14:textId="437D9F12" w:rsidR="001B43E4" w:rsidRPr="000E43FB" w:rsidRDefault="001B43E4">
      <w:pPr>
        <w:rPr>
          <w:b/>
          <w:sz w:val="32"/>
          <w:szCs w:val="32"/>
          <w:u w:val="single"/>
        </w:rPr>
      </w:pPr>
      <w:r w:rsidRPr="000E43FB">
        <w:rPr>
          <w:b/>
          <w:sz w:val="32"/>
          <w:szCs w:val="32"/>
        </w:rPr>
        <w:t>10)</w:t>
      </w:r>
      <w:r w:rsidRPr="000E43FB">
        <w:rPr>
          <w:b/>
          <w:sz w:val="32"/>
          <w:szCs w:val="32"/>
          <w:u w:val="single"/>
        </w:rPr>
        <w:t>Geometry</w:t>
      </w:r>
    </w:p>
    <w:p w14:paraId="454C5BF7" w14:textId="4D67D772" w:rsidR="001B43E4" w:rsidRDefault="0098399C">
      <w:pPr>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36" w:tooltip="Geometry" w:history="1">
        <w:r>
          <w:rPr>
            <w:rStyle w:val="Hyperlink"/>
            <w:rFonts w:ascii="Arial" w:hAnsi="Arial" w:cs="Arial"/>
            <w:color w:val="0645AD"/>
            <w:sz w:val="21"/>
            <w:szCs w:val="21"/>
            <w:shd w:val="clear" w:color="auto" w:fill="FFFFFF"/>
          </w:rPr>
          <w:t>geometry</w:t>
        </w:r>
      </w:hyperlink>
      <w:r>
        <w:rPr>
          <w:rFonts w:ascii="Arial" w:hAnsi="Arial" w:cs="Arial"/>
          <w:color w:val="202122"/>
          <w:sz w:val="21"/>
          <w:szCs w:val="21"/>
          <w:shd w:val="clear" w:color="auto" w:fill="FFFFFF"/>
        </w:rPr>
        <w:t>, a </w:t>
      </w:r>
      <w:r>
        <w:rPr>
          <w:rFonts w:ascii="Arial" w:hAnsi="Arial" w:cs="Arial"/>
          <w:b/>
          <w:bCs/>
          <w:color w:val="202122"/>
          <w:sz w:val="21"/>
          <w:szCs w:val="21"/>
          <w:shd w:val="clear" w:color="auto" w:fill="FFFFFF"/>
        </w:rPr>
        <w:t>hyperplane</w:t>
      </w:r>
      <w:r>
        <w:rPr>
          <w:rFonts w:ascii="Arial" w:hAnsi="Arial" w:cs="Arial"/>
          <w:color w:val="202122"/>
          <w:sz w:val="21"/>
          <w:szCs w:val="21"/>
          <w:shd w:val="clear" w:color="auto" w:fill="FFFFFF"/>
        </w:rPr>
        <w:t> is a subspace whose </w:t>
      </w:r>
      <w:hyperlink r:id="rId37" w:tooltip="Dimension" w:history="1">
        <w:r>
          <w:rPr>
            <w:rStyle w:val="Hyperlink"/>
            <w:rFonts w:ascii="Arial" w:hAnsi="Arial" w:cs="Arial"/>
            <w:color w:val="0645AD"/>
            <w:sz w:val="21"/>
            <w:szCs w:val="21"/>
            <w:shd w:val="clear" w:color="auto" w:fill="FFFFFF"/>
          </w:rPr>
          <w:t>dimension</w:t>
        </w:r>
      </w:hyperlink>
      <w:r>
        <w:rPr>
          <w:rFonts w:ascii="Arial" w:hAnsi="Arial" w:cs="Arial"/>
          <w:color w:val="202122"/>
          <w:sz w:val="21"/>
          <w:szCs w:val="21"/>
          <w:shd w:val="clear" w:color="auto" w:fill="FFFFFF"/>
        </w:rPr>
        <w:t> is one less than that of its </w:t>
      </w:r>
      <w:hyperlink r:id="rId38" w:tooltip="Ambient space" w:history="1">
        <w:r>
          <w:rPr>
            <w:rStyle w:val="Hyperlink"/>
            <w:rFonts w:ascii="Arial" w:hAnsi="Arial" w:cs="Arial"/>
            <w:color w:val="0645AD"/>
            <w:sz w:val="21"/>
            <w:szCs w:val="21"/>
            <w:shd w:val="clear" w:color="auto" w:fill="FFFFFF"/>
          </w:rPr>
          <w:t>ambient space</w:t>
        </w:r>
      </w:hyperlink>
      <w:r>
        <w:rPr>
          <w:rFonts w:ascii="Arial" w:hAnsi="Arial" w:cs="Arial"/>
          <w:color w:val="202122"/>
          <w:sz w:val="21"/>
          <w:szCs w:val="21"/>
          <w:shd w:val="clear" w:color="auto" w:fill="FFFFFF"/>
        </w:rPr>
        <w:t>. If a space is 3-dimensional then its hyperplanes are the 2-dimensional </w:t>
      </w:r>
      <w:hyperlink r:id="rId39" w:tooltip="Plane (geometry)" w:history="1">
        <w:r>
          <w:rPr>
            <w:rStyle w:val="Hyperlink"/>
            <w:rFonts w:ascii="Arial" w:hAnsi="Arial" w:cs="Arial"/>
            <w:color w:val="0645AD"/>
            <w:sz w:val="21"/>
            <w:szCs w:val="21"/>
            <w:shd w:val="clear" w:color="auto" w:fill="FFFFFF"/>
          </w:rPr>
          <w:t>planes</w:t>
        </w:r>
      </w:hyperlink>
      <w:r>
        <w:rPr>
          <w:rFonts w:ascii="Arial" w:hAnsi="Arial" w:cs="Arial"/>
          <w:color w:val="202122"/>
          <w:sz w:val="21"/>
          <w:szCs w:val="21"/>
          <w:shd w:val="clear" w:color="auto" w:fill="FFFFFF"/>
        </w:rPr>
        <w:t>, while if the space is 2-dimensional, its hyperplanes are the 1-dimensional </w:t>
      </w:r>
      <w:hyperlink r:id="rId40" w:tooltip="Line (geometry)" w:history="1">
        <w:r>
          <w:rPr>
            <w:rStyle w:val="Hyperlink"/>
            <w:rFonts w:ascii="Arial" w:hAnsi="Arial" w:cs="Arial"/>
            <w:color w:val="0645AD"/>
            <w:sz w:val="21"/>
            <w:szCs w:val="21"/>
            <w:shd w:val="clear" w:color="auto" w:fill="FFFFFF"/>
          </w:rPr>
          <w:t>lines</w:t>
        </w:r>
      </w:hyperlink>
      <w:r>
        <w:rPr>
          <w:rFonts w:ascii="Arial" w:hAnsi="Arial" w:cs="Arial"/>
          <w:color w:val="202122"/>
          <w:sz w:val="21"/>
          <w:szCs w:val="21"/>
          <w:shd w:val="clear" w:color="auto" w:fill="FFFFFF"/>
        </w:rPr>
        <w:t>. This notion can be used in any general </w:t>
      </w:r>
      <w:hyperlink r:id="rId41" w:tooltip="Space (mathematics)" w:history="1">
        <w:r>
          <w:rPr>
            <w:rStyle w:val="Hyperlink"/>
            <w:rFonts w:ascii="Arial" w:hAnsi="Arial" w:cs="Arial"/>
            <w:color w:val="0645AD"/>
            <w:sz w:val="21"/>
            <w:szCs w:val="21"/>
            <w:shd w:val="clear" w:color="auto" w:fill="FFFFFF"/>
          </w:rPr>
          <w:t>space</w:t>
        </w:r>
      </w:hyperlink>
      <w:r>
        <w:rPr>
          <w:rFonts w:ascii="Arial" w:hAnsi="Arial" w:cs="Arial"/>
          <w:color w:val="202122"/>
          <w:sz w:val="21"/>
          <w:szCs w:val="21"/>
          <w:shd w:val="clear" w:color="auto" w:fill="FFFFFF"/>
        </w:rPr>
        <w:t> in which the concept of the dimension of a </w:t>
      </w:r>
      <w:hyperlink r:id="rId42" w:tooltip="Topological subspace" w:history="1">
        <w:r>
          <w:rPr>
            <w:rStyle w:val="Hyperlink"/>
            <w:rFonts w:ascii="Arial" w:hAnsi="Arial" w:cs="Arial"/>
            <w:color w:val="0645AD"/>
            <w:sz w:val="21"/>
            <w:szCs w:val="21"/>
            <w:shd w:val="clear" w:color="auto" w:fill="FFFFFF"/>
          </w:rPr>
          <w:t>subspace</w:t>
        </w:r>
      </w:hyperlink>
      <w:r>
        <w:rPr>
          <w:rFonts w:ascii="Arial" w:hAnsi="Arial" w:cs="Arial"/>
          <w:color w:val="202122"/>
          <w:sz w:val="21"/>
          <w:szCs w:val="21"/>
          <w:shd w:val="clear" w:color="auto" w:fill="FFFFFF"/>
        </w:rPr>
        <w:t> is defined.</w:t>
      </w:r>
    </w:p>
    <w:p w14:paraId="23C11ABD" w14:textId="02BB6E8E" w:rsidR="0098399C" w:rsidRDefault="0098399C">
      <w:pPr>
        <w:rPr>
          <w:rFonts w:ascii="Arial" w:hAnsi="Arial" w:cs="Arial"/>
          <w:color w:val="202122"/>
          <w:sz w:val="21"/>
          <w:szCs w:val="21"/>
          <w:shd w:val="clear" w:color="auto" w:fill="FFFFFF"/>
        </w:rPr>
      </w:pPr>
      <w:r w:rsidRPr="0098399C">
        <w:rPr>
          <w:rFonts w:ascii="Arial" w:hAnsi="Arial" w:cs="Arial"/>
          <w:color w:val="202122"/>
          <w:sz w:val="21"/>
          <w:szCs w:val="21"/>
          <w:shd w:val="clear" w:color="auto" w:fill="FFFFFF"/>
        </w:rPr>
        <w:t>• A hyperplane is a higher-dimensional generalization of lines and planes. The equation of a hyperplane is w · x + b = 0, where w is a vector normal to the hyperplane and b is an offset. Note that we can multiply by any constant and preserve the equality; if we multiply by 1/</w:t>
      </w:r>
      <w:proofErr w:type="spellStart"/>
      <w:r w:rsidRPr="0098399C">
        <w:rPr>
          <w:rFonts w:ascii="Arial" w:hAnsi="Arial" w:cs="Arial"/>
          <w:color w:val="202122"/>
          <w:sz w:val="21"/>
          <w:szCs w:val="21"/>
          <w:shd w:val="clear" w:color="auto" w:fill="FFFFFF"/>
        </w:rPr>
        <w:t>kwk</w:t>
      </w:r>
      <w:proofErr w:type="spellEnd"/>
      <w:r w:rsidRPr="0098399C">
        <w:rPr>
          <w:rFonts w:ascii="Arial" w:hAnsi="Arial" w:cs="Arial"/>
          <w:color w:val="202122"/>
          <w:sz w:val="21"/>
          <w:szCs w:val="21"/>
          <w:shd w:val="clear" w:color="auto" w:fill="FFFFFF"/>
        </w:rPr>
        <w:t>, we get a new equation ˆw · x + b 0 = 0, where ˆw = w/</w:t>
      </w:r>
      <w:proofErr w:type="spellStart"/>
      <w:r w:rsidRPr="0098399C">
        <w:rPr>
          <w:rFonts w:ascii="Arial" w:hAnsi="Arial" w:cs="Arial"/>
          <w:color w:val="202122"/>
          <w:sz w:val="21"/>
          <w:szCs w:val="21"/>
          <w:shd w:val="clear" w:color="auto" w:fill="FFFFFF"/>
        </w:rPr>
        <w:t>kwk</w:t>
      </w:r>
      <w:proofErr w:type="spellEnd"/>
      <w:r w:rsidRPr="0098399C">
        <w:rPr>
          <w:rFonts w:ascii="Arial" w:hAnsi="Arial" w:cs="Arial"/>
          <w:color w:val="202122"/>
          <w:sz w:val="21"/>
          <w:szCs w:val="21"/>
          <w:shd w:val="clear" w:color="auto" w:fill="FFFFFF"/>
        </w:rPr>
        <w:t xml:space="preserve"> is the unit normal vector and b 0 = b/</w:t>
      </w:r>
      <w:proofErr w:type="spellStart"/>
      <w:r w:rsidRPr="0098399C">
        <w:rPr>
          <w:rFonts w:ascii="Arial" w:hAnsi="Arial" w:cs="Arial"/>
          <w:color w:val="202122"/>
          <w:sz w:val="21"/>
          <w:szCs w:val="21"/>
          <w:shd w:val="clear" w:color="auto" w:fill="FFFFFF"/>
        </w:rPr>
        <w:t>kwk</w:t>
      </w:r>
      <w:proofErr w:type="spellEnd"/>
      <w:r w:rsidRPr="0098399C">
        <w:rPr>
          <w:rFonts w:ascii="Arial" w:hAnsi="Arial" w:cs="Arial"/>
          <w:color w:val="202122"/>
          <w:sz w:val="21"/>
          <w:szCs w:val="21"/>
          <w:shd w:val="clear" w:color="auto" w:fill="FFFFFF"/>
        </w:rPr>
        <w:t xml:space="preserve"> is the distance from the hyperplane to the origin.</w:t>
      </w:r>
    </w:p>
    <w:p w14:paraId="6B8CFFAC" w14:textId="04440392" w:rsidR="0098399C" w:rsidRDefault="00577327">
      <w:pPr>
        <w:rPr>
          <w:rFonts w:ascii="Arial" w:hAnsi="Arial" w:cs="Arial"/>
          <w:color w:val="202122"/>
          <w:sz w:val="21"/>
          <w:szCs w:val="21"/>
          <w:shd w:val="clear" w:color="auto" w:fill="FFFFFF"/>
        </w:rPr>
      </w:pPr>
      <w:r>
        <w:rPr>
          <w:noProof/>
        </w:rPr>
        <w:lastRenderedPageBreak/>
        <w:drawing>
          <wp:inline distT="0" distB="0" distL="0" distR="0" wp14:anchorId="37B0CC01" wp14:editId="2C318EE7">
            <wp:extent cx="5294630" cy="424726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0630" cy="4292182"/>
                    </a:xfrm>
                    <a:prstGeom prst="rect">
                      <a:avLst/>
                    </a:prstGeom>
                    <a:noFill/>
                    <a:ln>
                      <a:noFill/>
                    </a:ln>
                  </pic:spPr>
                </pic:pic>
              </a:graphicData>
            </a:graphic>
          </wp:inline>
        </w:drawing>
      </w:r>
    </w:p>
    <w:p w14:paraId="4049AEBD" w14:textId="4B47F912" w:rsidR="00577327" w:rsidRDefault="00577327">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In an </w:t>
      </w:r>
      <w:r w:rsidRPr="00577327">
        <w:rPr>
          <w:rFonts w:ascii="Arial" w:hAnsi="Arial" w:cs="Arial"/>
          <w:b/>
          <w:color w:val="202122"/>
          <w:sz w:val="21"/>
          <w:szCs w:val="21"/>
          <w:shd w:val="clear" w:color="auto" w:fill="FFFFFF"/>
        </w:rPr>
        <w:t>affine space</w:t>
      </w:r>
      <w:r>
        <w:rPr>
          <w:rFonts w:ascii="Arial" w:hAnsi="Arial" w:cs="Arial"/>
          <w:color w:val="202122"/>
          <w:sz w:val="21"/>
          <w:szCs w:val="21"/>
          <w:shd w:val="clear" w:color="auto" w:fill="FFFFFF"/>
        </w:rPr>
        <w:t>, there is no distinguished point that serves as an origin. Hence, no vector has a fixed origin and no vector can be uniquely associated to a point. In an affine space, there are instead </w:t>
      </w:r>
      <w:hyperlink r:id="rId44" w:history="1">
        <w:r>
          <w:rPr>
            <w:rStyle w:val="Hyperlink"/>
            <w:rFonts w:ascii="Arial" w:hAnsi="Arial" w:cs="Arial"/>
            <w:i/>
            <w:iCs/>
            <w:color w:val="0645AD"/>
            <w:sz w:val="21"/>
            <w:szCs w:val="21"/>
            <w:shd w:val="clear" w:color="auto" w:fill="FFFFFF"/>
          </w:rPr>
          <w:t>displacement vectors</w:t>
        </w:r>
      </w:hyperlink>
      <w:r>
        <w:rPr>
          <w:rFonts w:ascii="Arial" w:hAnsi="Arial" w:cs="Arial"/>
          <w:color w:val="202122"/>
          <w:sz w:val="21"/>
          <w:szCs w:val="21"/>
          <w:shd w:val="clear" w:color="auto" w:fill="FFFFFF"/>
        </w:rPr>
        <w:t>, also called </w:t>
      </w:r>
      <w:hyperlink r:id="rId45" w:tooltip="Translation (geometry)" w:history="1">
        <w:r>
          <w:rPr>
            <w:rStyle w:val="Hyperlink"/>
            <w:rFonts w:ascii="Arial" w:hAnsi="Arial" w:cs="Arial"/>
            <w:i/>
            <w:iCs/>
            <w:color w:val="0645AD"/>
            <w:sz w:val="21"/>
            <w:szCs w:val="21"/>
            <w:shd w:val="clear" w:color="auto" w:fill="FFFFFF"/>
          </w:rPr>
          <w:t>translation</w:t>
        </w:r>
      </w:hyperlink>
      <w:r>
        <w:rPr>
          <w:rFonts w:ascii="Arial" w:hAnsi="Arial" w:cs="Arial"/>
          <w:color w:val="202122"/>
          <w:sz w:val="21"/>
          <w:szCs w:val="21"/>
          <w:shd w:val="clear" w:color="auto" w:fill="FFFFFF"/>
        </w:rPr>
        <w:t> vectors or simply </w:t>
      </w:r>
      <w:r>
        <w:rPr>
          <w:rFonts w:ascii="Arial" w:hAnsi="Arial" w:cs="Arial"/>
          <w:i/>
          <w:iCs/>
          <w:color w:val="202122"/>
          <w:sz w:val="21"/>
          <w:szCs w:val="21"/>
          <w:shd w:val="clear" w:color="auto" w:fill="FFFFFF"/>
        </w:rPr>
        <w:t>translations</w:t>
      </w:r>
      <w:r>
        <w:rPr>
          <w:rFonts w:ascii="Arial" w:hAnsi="Arial" w:cs="Arial"/>
          <w:color w:val="202122"/>
          <w:sz w:val="21"/>
          <w:szCs w:val="21"/>
          <w:shd w:val="clear" w:color="auto" w:fill="FFFFFF"/>
        </w:rPr>
        <w:t>, between two points of the space.</w:t>
      </w:r>
      <w:hyperlink r:id="rId46" w:anchor="cite_note-1" w:history="1">
        <w:r>
          <w:rPr>
            <w:rStyle w:val="Hyperlink"/>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Thus it makes sense to subtract two points of the space, giving a translation vector, but it does not make sense to add two points of the space. Likewise, it makes sense to add a displacement vector to a point of an affine space, resulting in a new point translated from the starting point by that vector.</w:t>
      </w:r>
    </w:p>
    <w:p w14:paraId="232B0B58" w14:textId="5859F1D6" w:rsidR="00577327" w:rsidRDefault="00577327">
      <w:pPr>
        <w:rPr>
          <w:rFonts w:ascii="Arial" w:hAnsi="Arial" w:cs="Arial"/>
          <w:color w:val="202122"/>
          <w:sz w:val="21"/>
          <w:szCs w:val="21"/>
          <w:shd w:val="clear" w:color="auto" w:fill="FFFFFF"/>
        </w:rPr>
      </w:pPr>
      <w:r>
        <w:rPr>
          <w:noProof/>
        </w:rPr>
        <w:drawing>
          <wp:inline distT="0" distB="0" distL="0" distR="0" wp14:anchorId="0A2E59F8" wp14:editId="350BDFBC">
            <wp:extent cx="4008120"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8120" cy="2632075"/>
                    </a:xfrm>
                    <a:prstGeom prst="rect">
                      <a:avLst/>
                    </a:prstGeom>
                    <a:noFill/>
                    <a:ln>
                      <a:noFill/>
                    </a:ln>
                  </pic:spPr>
                </pic:pic>
              </a:graphicData>
            </a:graphic>
          </wp:inline>
        </w:drawing>
      </w:r>
    </w:p>
    <w:p w14:paraId="0D9F9069" w14:textId="642C8AA2" w:rsidR="00577327" w:rsidRDefault="00577327">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More: </w:t>
      </w:r>
      <w:hyperlink r:id="rId48" w:history="1">
        <w:r w:rsidRPr="00A47247">
          <w:rPr>
            <w:rStyle w:val="Hyperlink"/>
            <w:rFonts w:ascii="Arial" w:hAnsi="Arial" w:cs="Arial"/>
            <w:sz w:val="21"/>
            <w:szCs w:val="21"/>
            <w:shd w:val="clear" w:color="auto" w:fill="FFFFFF"/>
          </w:rPr>
          <w:t>https://en.wikipedia.org/wiki/Affine_space</w:t>
        </w:r>
      </w:hyperlink>
    </w:p>
    <w:p w14:paraId="3E273DFA" w14:textId="418BD383" w:rsidR="00577327" w:rsidRPr="000E5771" w:rsidRDefault="00577327">
      <w:pPr>
        <w:rPr>
          <w:rFonts w:ascii="Arial" w:hAnsi="Arial" w:cs="Arial"/>
          <w:b/>
          <w:color w:val="202122"/>
          <w:sz w:val="21"/>
          <w:szCs w:val="21"/>
          <w:u w:val="single"/>
          <w:shd w:val="clear" w:color="auto" w:fill="FFFFFF"/>
        </w:rPr>
      </w:pPr>
      <w:r w:rsidRPr="000E5771">
        <w:rPr>
          <w:rFonts w:ascii="Arial" w:hAnsi="Arial" w:cs="Arial"/>
          <w:b/>
          <w:color w:val="202122"/>
          <w:sz w:val="21"/>
          <w:szCs w:val="21"/>
          <w:u w:val="single"/>
          <w:shd w:val="clear" w:color="auto" w:fill="FFFFFF"/>
        </w:rPr>
        <w:lastRenderedPageBreak/>
        <w:t>11)</w:t>
      </w:r>
      <w:r w:rsidR="00AD59ED" w:rsidRPr="000E5771">
        <w:rPr>
          <w:rFonts w:ascii="Arial" w:hAnsi="Arial" w:cs="Arial"/>
          <w:b/>
          <w:color w:val="202122"/>
          <w:sz w:val="21"/>
          <w:szCs w:val="21"/>
          <w:u w:val="single"/>
          <w:shd w:val="clear" w:color="auto" w:fill="FFFFFF"/>
        </w:rPr>
        <w:t xml:space="preserve"> </w:t>
      </w:r>
      <w:r w:rsidR="00AB186A" w:rsidRPr="000E5771">
        <w:rPr>
          <w:rFonts w:ascii="Arial" w:hAnsi="Arial" w:cs="Arial"/>
          <w:b/>
          <w:color w:val="202122"/>
          <w:sz w:val="21"/>
          <w:szCs w:val="21"/>
          <w:u w:val="single"/>
          <w:shd w:val="clear" w:color="auto" w:fill="FFFFFF"/>
        </w:rPr>
        <w:t>Logic Arithmetic</w:t>
      </w:r>
      <w:r w:rsidR="00BE3594" w:rsidRPr="000E5771">
        <w:rPr>
          <w:rFonts w:ascii="Arial" w:hAnsi="Arial" w:cs="Arial"/>
          <w:b/>
          <w:color w:val="202122"/>
          <w:sz w:val="21"/>
          <w:szCs w:val="21"/>
          <w:u w:val="single"/>
          <w:shd w:val="clear" w:color="auto" w:fill="FFFFFF"/>
        </w:rPr>
        <w:t xml:space="preserve"> </w:t>
      </w:r>
    </w:p>
    <w:p w14:paraId="25A56BE0" w14:textId="32F0C453" w:rsidR="00AD59ED" w:rsidRDefault="00BE3594">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Uses logical operators in programming language, for every language they </w:t>
      </w:r>
      <w:r w:rsidR="00AD59ED">
        <w:rPr>
          <w:rFonts w:ascii="Arial" w:hAnsi="Arial" w:cs="Arial"/>
          <w:color w:val="202122"/>
          <w:sz w:val="21"/>
          <w:szCs w:val="21"/>
          <w:shd w:val="clear" w:color="auto" w:fill="FFFFFF"/>
        </w:rPr>
        <w:t>different (&amp;</w:t>
      </w:r>
      <w:proofErr w:type="gramStart"/>
      <w:r w:rsidR="00AD59ED">
        <w:rPr>
          <w:rFonts w:ascii="Arial" w:hAnsi="Arial" w:cs="Arial"/>
          <w:color w:val="202122"/>
          <w:sz w:val="21"/>
          <w:szCs w:val="21"/>
          <w:shd w:val="clear" w:color="auto" w:fill="FFFFFF"/>
        </w:rPr>
        <w:t>&amp;,|</w:t>
      </w:r>
      <w:proofErr w:type="gramEnd"/>
      <w:r w:rsidR="00AD59ED">
        <w:rPr>
          <w:rFonts w:ascii="Arial" w:hAnsi="Arial" w:cs="Arial"/>
          <w:color w:val="202122"/>
          <w:sz w:val="21"/>
          <w:szCs w:val="21"/>
          <w:shd w:val="clear" w:color="auto" w:fill="FFFFFF"/>
        </w:rPr>
        <w:t>|,==)</w:t>
      </w:r>
    </w:p>
    <w:p w14:paraId="59A881D0" w14:textId="0FBAC921" w:rsidR="00AD59ED" w:rsidRPr="000E5771" w:rsidRDefault="00AD59ED">
      <w:pPr>
        <w:rPr>
          <w:rFonts w:ascii="Arial" w:hAnsi="Arial" w:cs="Arial"/>
          <w:b/>
          <w:color w:val="202122"/>
          <w:sz w:val="21"/>
          <w:szCs w:val="21"/>
          <w:u w:val="single"/>
          <w:shd w:val="clear" w:color="auto" w:fill="FFFFFF"/>
        </w:rPr>
      </w:pPr>
      <w:r w:rsidRPr="000E5771">
        <w:rPr>
          <w:rFonts w:ascii="Arial" w:hAnsi="Arial" w:cs="Arial"/>
          <w:b/>
          <w:color w:val="202122"/>
          <w:sz w:val="21"/>
          <w:szCs w:val="21"/>
          <w:u w:val="single"/>
          <w:shd w:val="clear" w:color="auto" w:fill="FFFFFF"/>
        </w:rPr>
        <w:t>12) Boolean Arithmetic</w:t>
      </w:r>
    </w:p>
    <w:p w14:paraId="0BC2BEEC" w14:textId="3C34E2C9" w:rsidR="00AD59ED" w:rsidRDefault="00AD59ED">
      <w:pPr>
        <w:rPr>
          <w:rFonts w:ascii="Arial" w:hAnsi="Arial" w:cs="Arial"/>
          <w:color w:val="202122"/>
          <w:sz w:val="21"/>
          <w:szCs w:val="21"/>
          <w:shd w:val="clear" w:color="auto" w:fill="FFFFFF"/>
        </w:rPr>
      </w:pPr>
      <w:r>
        <w:rPr>
          <w:rFonts w:ascii="Arial" w:hAnsi="Arial" w:cs="Arial"/>
          <w:color w:val="202122"/>
          <w:sz w:val="21"/>
          <w:szCs w:val="21"/>
          <w:shd w:val="clear" w:color="auto" w:fill="FFFFFF"/>
        </w:rPr>
        <w:t>(True or false)</w:t>
      </w:r>
    </w:p>
    <w:p w14:paraId="53ED18ED" w14:textId="1BD0C9B4" w:rsidR="00AD59ED" w:rsidRPr="000E5771" w:rsidRDefault="00AD59ED">
      <w:pPr>
        <w:rPr>
          <w:rFonts w:ascii="Arial" w:hAnsi="Arial" w:cs="Arial"/>
          <w:b/>
          <w:color w:val="202122"/>
          <w:sz w:val="21"/>
          <w:szCs w:val="21"/>
          <w:u w:val="single"/>
          <w:shd w:val="clear" w:color="auto" w:fill="FFFFFF"/>
        </w:rPr>
      </w:pPr>
      <w:r w:rsidRPr="000E5771">
        <w:rPr>
          <w:rFonts w:ascii="Arial" w:hAnsi="Arial" w:cs="Arial"/>
          <w:b/>
          <w:color w:val="202122"/>
          <w:sz w:val="21"/>
          <w:szCs w:val="21"/>
          <w:u w:val="single"/>
          <w:shd w:val="clear" w:color="auto" w:fill="FFFFFF"/>
        </w:rPr>
        <w:t>13) Bit Manipulation</w:t>
      </w:r>
    </w:p>
    <w:p w14:paraId="33D6C5B9" w14:textId="2E58459A" w:rsidR="00AD59ED" w:rsidRDefault="00AD59ED">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(And, Or, Xor, Not, Xnor, </w:t>
      </w:r>
      <w:proofErr w:type="gramStart"/>
      <w:r>
        <w:rPr>
          <w:rFonts w:ascii="Arial" w:hAnsi="Arial" w:cs="Arial"/>
          <w:color w:val="202122"/>
          <w:sz w:val="21"/>
          <w:szCs w:val="21"/>
          <w:shd w:val="clear" w:color="auto" w:fill="FFFFFF"/>
        </w:rPr>
        <w:t>Neg,Nand</w:t>
      </w:r>
      <w:proofErr w:type="gramEnd"/>
      <w:r>
        <w:rPr>
          <w:rFonts w:ascii="Arial" w:hAnsi="Arial" w:cs="Arial"/>
          <w:color w:val="202122"/>
          <w:sz w:val="21"/>
          <w:szCs w:val="21"/>
          <w:shd w:val="clear" w:color="auto" w:fill="FFFFFF"/>
        </w:rPr>
        <w:t>, Nor, Left Shift, Right Shift)</w:t>
      </w:r>
    </w:p>
    <w:p w14:paraId="0B72DE6B" w14:textId="18F817FB" w:rsidR="00AD59ED" w:rsidRDefault="00AD59ED">
      <w:pPr>
        <w:rPr>
          <w:rFonts w:ascii="Arial" w:hAnsi="Arial" w:cs="Arial"/>
          <w:color w:val="202122"/>
          <w:sz w:val="21"/>
          <w:szCs w:val="21"/>
          <w:shd w:val="clear" w:color="auto" w:fill="FFFFFF"/>
        </w:rPr>
      </w:pPr>
      <w:r w:rsidRPr="00AD59ED">
        <w:rPr>
          <w:rFonts w:ascii="Arial" w:hAnsi="Arial" w:cs="Arial"/>
          <w:color w:val="202122"/>
          <w:sz w:val="21"/>
          <w:szCs w:val="21"/>
          <w:shd w:val="clear" w:color="auto" w:fill="FFFFFF"/>
        </w:rPr>
        <w:t>Bit manipulation is the </w:t>
      </w:r>
      <w:r w:rsidRPr="00AD59ED">
        <w:rPr>
          <w:rFonts w:ascii="Arial" w:hAnsi="Arial" w:cs="Arial"/>
          <w:b/>
          <w:bCs/>
          <w:color w:val="202122"/>
          <w:sz w:val="21"/>
          <w:szCs w:val="21"/>
          <w:shd w:val="clear" w:color="auto" w:fill="FFFFFF"/>
        </w:rPr>
        <w:t>act of algorithmically manipulating bits or other pieces of data shorter than a word</w:t>
      </w:r>
      <w:r w:rsidRPr="00AD59ED">
        <w:rPr>
          <w:rFonts w:ascii="Arial" w:hAnsi="Arial" w:cs="Arial"/>
          <w:color w:val="202122"/>
          <w:sz w:val="21"/>
          <w:szCs w:val="21"/>
          <w:shd w:val="clear" w:color="auto" w:fill="FFFFFF"/>
        </w:rPr>
        <w:t>. Computer programming tasks that require bit manipulation include low-level device control, error detection and correction algorithms, data compression, encryption algorithms, and optimization.</w:t>
      </w:r>
    </w:p>
    <w:p w14:paraId="7146BB49" w14:textId="49A65C51" w:rsidR="00AD59ED" w:rsidRDefault="00E6637B">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More on: </w:t>
      </w:r>
      <w:hyperlink r:id="rId49" w:history="1">
        <w:r w:rsidRPr="00A47247">
          <w:rPr>
            <w:rStyle w:val="Hyperlink"/>
            <w:rFonts w:ascii="Arial" w:hAnsi="Arial" w:cs="Arial"/>
            <w:sz w:val="21"/>
            <w:szCs w:val="21"/>
            <w:shd w:val="clear" w:color="auto" w:fill="FFFFFF"/>
          </w:rPr>
          <w:t>https://www.hackerearth.com/practice/basic-programming/bit-manipulation/basics-of-bit-manipulation/tutorial/</w:t>
        </w:r>
      </w:hyperlink>
    </w:p>
    <w:p w14:paraId="587D38E1" w14:textId="4977765C" w:rsidR="00E6637B" w:rsidRPr="000E5771" w:rsidRDefault="00E6637B">
      <w:pPr>
        <w:rPr>
          <w:rFonts w:ascii="Arial" w:hAnsi="Arial" w:cs="Arial"/>
          <w:b/>
          <w:color w:val="202122"/>
          <w:sz w:val="21"/>
          <w:szCs w:val="21"/>
          <w:u w:val="single"/>
          <w:shd w:val="clear" w:color="auto" w:fill="FFFFFF"/>
        </w:rPr>
      </w:pPr>
      <w:r w:rsidRPr="000E5771">
        <w:rPr>
          <w:rFonts w:ascii="Arial" w:hAnsi="Arial" w:cs="Arial"/>
          <w:b/>
          <w:color w:val="202122"/>
          <w:sz w:val="21"/>
          <w:szCs w:val="21"/>
          <w:u w:val="single"/>
          <w:shd w:val="clear" w:color="auto" w:fill="FFFFFF"/>
        </w:rPr>
        <w:t>14)</w:t>
      </w:r>
      <w:r w:rsidR="000E5771" w:rsidRPr="000E5771">
        <w:rPr>
          <w:rFonts w:ascii="Arial" w:hAnsi="Arial" w:cs="Arial"/>
          <w:b/>
          <w:color w:val="202122"/>
          <w:sz w:val="21"/>
          <w:szCs w:val="21"/>
          <w:u w:val="single"/>
          <w:shd w:val="clear" w:color="auto" w:fill="FFFFFF"/>
        </w:rPr>
        <w:t>Comparing Numbers</w:t>
      </w:r>
    </w:p>
    <w:p w14:paraId="07048336" w14:textId="2573EE70" w:rsidR="000E5771" w:rsidRDefault="000E5771">
      <w:pPr>
        <w:rPr>
          <w:rFonts w:ascii="Arial" w:hAnsi="Arial" w:cs="Arial"/>
          <w:b/>
          <w:color w:val="202122"/>
          <w:sz w:val="21"/>
          <w:szCs w:val="21"/>
          <w:u w:val="single"/>
          <w:shd w:val="clear" w:color="auto" w:fill="FFFFFF"/>
        </w:rPr>
      </w:pPr>
      <w:r w:rsidRPr="000E5771">
        <w:rPr>
          <w:rFonts w:ascii="Arial" w:hAnsi="Arial" w:cs="Arial"/>
          <w:b/>
          <w:color w:val="202122"/>
          <w:sz w:val="21"/>
          <w:szCs w:val="21"/>
          <w:u w:val="single"/>
          <w:shd w:val="clear" w:color="auto" w:fill="FFFFFF"/>
        </w:rPr>
        <w:t>15)Signedness</w:t>
      </w:r>
    </w:p>
    <w:p w14:paraId="6B8F0891" w14:textId="6FD2D7C2" w:rsidR="009C3AC0" w:rsidRDefault="009C3AC0">
      <w:pPr>
        <w:rPr>
          <w:rFonts w:ascii="Arial" w:hAnsi="Arial" w:cs="Arial"/>
          <w:color w:val="202124"/>
          <w:shd w:val="clear" w:color="auto" w:fill="FFFFFF"/>
        </w:rPr>
      </w:pPr>
      <w:r>
        <w:rPr>
          <w:rFonts w:ascii="Arial" w:hAnsi="Arial" w:cs="Arial"/>
          <w:color w:val="202124"/>
          <w:shd w:val="clear" w:color="auto" w:fill="FFFFFF"/>
        </w:rPr>
        <w:t>In computing, signedness is </w:t>
      </w:r>
      <w:r>
        <w:rPr>
          <w:rFonts w:ascii="Arial" w:hAnsi="Arial" w:cs="Arial"/>
          <w:b/>
          <w:bCs/>
          <w:color w:val="202124"/>
          <w:shd w:val="clear" w:color="auto" w:fill="FFFFFF"/>
        </w:rPr>
        <w:t>a property of data types representing numbers in computer programs</w:t>
      </w:r>
      <w:r>
        <w:rPr>
          <w:rFonts w:ascii="Arial" w:hAnsi="Arial" w:cs="Arial"/>
          <w:color w:val="202124"/>
          <w:shd w:val="clear" w:color="auto" w:fill="FFFFFF"/>
        </w:rPr>
        <w:t>. A numeric variable is signed if it can represent both positive and negative numbers, and unsigned if it can only represent non-negative numbers (zero or positive numbers).</w:t>
      </w:r>
    </w:p>
    <w:p w14:paraId="06AC194D" w14:textId="4C5968B2" w:rsidR="009C3AC0" w:rsidRDefault="009C3AC0">
      <w:pPr>
        <w:rPr>
          <w:rFonts w:ascii="Arial" w:hAnsi="Arial" w:cs="Arial"/>
          <w:color w:val="202124"/>
          <w:shd w:val="clear" w:color="auto" w:fill="FFFFFF"/>
        </w:rPr>
      </w:pPr>
      <w:r>
        <w:rPr>
          <w:noProof/>
        </w:rPr>
        <w:drawing>
          <wp:inline distT="0" distB="0" distL="0" distR="0" wp14:anchorId="2E6E1797" wp14:editId="47CF99DA">
            <wp:extent cx="6152515" cy="1409045"/>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2515" cy="1409045"/>
                    </a:xfrm>
                    <a:prstGeom prst="rect">
                      <a:avLst/>
                    </a:prstGeom>
                    <a:noFill/>
                    <a:ln>
                      <a:noFill/>
                    </a:ln>
                  </pic:spPr>
                </pic:pic>
              </a:graphicData>
            </a:graphic>
          </wp:inline>
        </w:drawing>
      </w:r>
    </w:p>
    <w:p w14:paraId="5A6856B2" w14:textId="77777777" w:rsidR="009C3AC0" w:rsidRDefault="009C3AC0">
      <w:pPr>
        <w:rPr>
          <w:rFonts w:ascii="Arial" w:hAnsi="Arial" w:cs="Arial"/>
          <w:color w:val="202124"/>
          <w:shd w:val="clear" w:color="auto" w:fill="FFFFFF"/>
        </w:rPr>
      </w:pPr>
    </w:p>
    <w:p w14:paraId="6573A68B" w14:textId="4A93DBB8" w:rsidR="009C3AC0" w:rsidRDefault="009C3AC0">
      <w:pPr>
        <w:rPr>
          <w:rFonts w:ascii="Arial" w:hAnsi="Arial" w:cs="Arial"/>
          <w:b/>
          <w:color w:val="202122"/>
          <w:sz w:val="21"/>
          <w:szCs w:val="21"/>
          <w:u w:val="single"/>
          <w:shd w:val="clear" w:color="auto" w:fill="FFFFFF"/>
        </w:rPr>
      </w:pPr>
      <w:r>
        <w:rPr>
          <w:noProof/>
        </w:rPr>
        <w:drawing>
          <wp:inline distT="0" distB="0" distL="0" distR="0" wp14:anchorId="421DAC2E" wp14:editId="11C4EBB9">
            <wp:extent cx="5221480" cy="285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6791" cy="2866330"/>
                    </a:xfrm>
                    <a:prstGeom prst="rect">
                      <a:avLst/>
                    </a:prstGeom>
                    <a:noFill/>
                    <a:ln>
                      <a:noFill/>
                    </a:ln>
                  </pic:spPr>
                </pic:pic>
              </a:graphicData>
            </a:graphic>
          </wp:inline>
        </w:drawing>
      </w:r>
    </w:p>
    <w:p w14:paraId="2560EE93" w14:textId="7555239C" w:rsidR="009C3AC0" w:rsidRDefault="009C3AC0">
      <w:pPr>
        <w:rPr>
          <w:rFonts w:ascii="Arial" w:hAnsi="Arial" w:cs="Arial"/>
          <w:b/>
          <w:color w:val="202122"/>
          <w:sz w:val="21"/>
          <w:szCs w:val="21"/>
          <w:u w:val="single"/>
          <w:shd w:val="clear" w:color="auto" w:fill="FFFFFF"/>
        </w:rPr>
      </w:pPr>
      <w:r>
        <w:rPr>
          <w:noProof/>
        </w:rPr>
        <w:lastRenderedPageBreak/>
        <w:drawing>
          <wp:inline distT="0" distB="0" distL="0" distR="0" wp14:anchorId="67589E37" wp14:editId="7277B484">
            <wp:extent cx="6152515" cy="218217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2515" cy="2182170"/>
                    </a:xfrm>
                    <a:prstGeom prst="rect">
                      <a:avLst/>
                    </a:prstGeom>
                    <a:noFill/>
                    <a:ln>
                      <a:noFill/>
                    </a:ln>
                  </pic:spPr>
                </pic:pic>
              </a:graphicData>
            </a:graphic>
          </wp:inline>
        </w:drawing>
      </w:r>
    </w:p>
    <w:p w14:paraId="5E441B05" w14:textId="1F6F79E3" w:rsidR="009C3AC0" w:rsidRDefault="009C3AC0">
      <w:pPr>
        <w:rPr>
          <w:rFonts w:ascii="Arial" w:hAnsi="Arial" w:cs="Arial"/>
          <w:b/>
          <w:color w:val="202122"/>
          <w:sz w:val="21"/>
          <w:szCs w:val="21"/>
          <w:u w:val="single"/>
          <w:shd w:val="clear" w:color="auto" w:fill="FFFFFF"/>
        </w:rPr>
      </w:pPr>
      <w:r>
        <w:rPr>
          <w:noProof/>
        </w:rPr>
        <w:drawing>
          <wp:inline distT="0" distB="0" distL="0" distR="0" wp14:anchorId="348B6D35" wp14:editId="5F962DFF">
            <wp:extent cx="6152515" cy="3235034"/>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2515" cy="3235034"/>
                    </a:xfrm>
                    <a:prstGeom prst="rect">
                      <a:avLst/>
                    </a:prstGeom>
                    <a:noFill/>
                    <a:ln>
                      <a:noFill/>
                    </a:ln>
                  </pic:spPr>
                </pic:pic>
              </a:graphicData>
            </a:graphic>
          </wp:inline>
        </w:drawing>
      </w:r>
    </w:p>
    <w:p w14:paraId="12A3C2AC" w14:textId="386E9B9A" w:rsidR="009C3AC0" w:rsidRDefault="009C3AC0">
      <w:pPr>
        <w:rPr>
          <w:rFonts w:ascii="Arial" w:hAnsi="Arial" w:cs="Arial"/>
          <w:b/>
          <w:color w:val="202122"/>
          <w:sz w:val="21"/>
          <w:szCs w:val="21"/>
          <w:u w:val="single"/>
          <w:shd w:val="clear" w:color="auto" w:fill="FFFFFF"/>
        </w:rPr>
      </w:pPr>
      <w:r>
        <w:rPr>
          <w:noProof/>
        </w:rPr>
        <w:drawing>
          <wp:inline distT="0" distB="0" distL="0" distR="0" wp14:anchorId="03964049" wp14:editId="7FA001B6">
            <wp:extent cx="6152515" cy="218217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2515" cy="2182170"/>
                    </a:xfrm>
                    <a:prstGeom prst="rect">
                      <a:avLst/>
                    </a:prstGeom>
                    <a:noFill/>
                    <a:ln>
                      <a:noFill/>
                    </a:ln>
                  </pic:spPr>
                </pic:pic>
              </a:graphicData>
            </a:graphic>
          </wp:inline>
        </w:drawing>
      </w:r>
    </w:p>
    <w:p w14:paraId="06543FC9" w14:textId="06D0DB33" w:rsidR="009C3AC0" w:rsidRDefault="009C3AC0">
      <w:pPr>
        <w:rPr>
          <w:rFonts w:ascii="Arial" w:hAnsi="Arial" w:cs="Arial"/>
          <w:b/>
          <w:color w:val="202122"/>
          <w:sz w:val="21"/>
          <w:szCs w:val="21"/>
          <w:u w:val="single"/>
          <w:shd w:val="clear" w:color="auto" w:fill="FFFFFF"/>
        </w:rPr>
      </w:pPr>
      <w:r>
        <w:rPr>
          <w:noProof/>
        </w:rPr>
        <w:lastRenderedPageBreak/>
        <w:drawing>
          <wp:inline distT="0" distB="0" distL="0" distR="0" wp14:anchorId="15A37F18" wp14:editId="7CFCBC4D">
            <wp:extent cx="6033331" cy="2870723"/>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6719" cy="2881851"/>
                    </a:xfrm>
                    <a:prstGeom prst="rect">
                      <a:avLst/>
                    </a:prstGeom>
                    <a:noFill/>
                    <a:ln>
                      <a:noFill/>
                    </a:ln>
                  </pic:spPr>
                </pic:pic>
              </a:graphicData>
            </a:graphic>
          </wp:inline>
        </w:drawing>
      </w:r>
    </w:p>
    <w:p w14:paraId="1575E582" w14:textId="63DDA364" w:rsidR="009C3AC0" w:rsidRDefault="009C3AC0">
      <w:pPr>
        <w:rPr>
          <w:rFonts w:ascii="Arial" w:hAnsi="Arial" w:cs="Arial"/>
          <w:b/>
          <w:color w:val="202122"/>
          <w:sz w:val="21"/>
          <w:szCs w:val="21"/>
          <w:u w:val="single"/>
          <w:shd w:val="clear" w:color="auto" w:fill="FFFFFF"/>
        </w:rPr>
      </w:pPr>
      <w:r>
        <w:rPr>
          <w:rFonts w:ascii="Arial" w:hAnsi="Arial" w:cs="Arial"/>
          <w:b/>
          <w:color w:val="202122"/>
          <w:sz w:val="21"/>
          <w:szCs w:val="21"/>
          <w:u w:val="single"/>
          <w:shd w:val="clear" w:color="auto" w:fill="FFFFFF"/>
        </w:rPr>
        <w:t>16)</w:t>
      </w:r>
      <w:r w:rsidR="00BD6725">
        <w:rPr>
          <w:rFonts w:ascii="Arial" w:hAnsi="Arial" w:cs="Arial"/>
          <w:b/>
          <w:color w:val="202122"/>
          <w:sz w:val="21"/>
          <w:szCs w:val="21"/>
          <w:u w:val="single"/>
          <w:shd w:val="clear" w:color="auto" w:fill="FFFFFF"/>
        </w:rPr>
        <w:t xml:space="preserve"> Add, Subtract, Multiply, Division</w:t>
      </w:r>
    </w:p>
    <w:p w14:paraId="48D2278B" w14:textId="69DC0304" w:rsidR="00BD6725" w:rsidRDefault="00BD6725">
      <w:pPr>
        <w:rPr>
          <w:rFonts w:ascii="Arial" w:hAnsi="Arial" w:cs="Arial"/>
          <w:b/>
          <w:color w:val="202122"/>
          <w:sz w:val="21"/>
          <w:szCs w:val="21"/>
          <w:u w:val="single"/>
          <w:shd w:val="clear" w:color="auto" w:fill="FFFFFF"/>
        </w:rPr>
      </w:pPr>
      <w:r>
        <w:rPr>
          <w:rFonts w:ascii="Arial" w:hAnsi="Arial" w:cs="Arial"/>
          <w:b/>
          <w:color w:val="202122"/>
          <w:sz w:val="21"/>
          <w:szCs w:val="21"/>
          <w:u w:val="single"/>
          <w:shd w:val="clear" w:color="auto" w:fill="FFFFFF"/>
        </w:rPr>
        <w:t>17) Tables</w:t>
      </w:r>
    </w:p>
    <w:p w14:paraId="386CA232" w14:textId="1AF11D8F" w:rsidR="00BD6725" w:rsidRDefault="00BD6725">
      <w:pPr>
        <w:rPr>
          <w:rFonts w:ascii="Arial" w:hAnsi="Arial" w:cs="Arial"/>
          <w:b/>
          <w:color w:val="202122"/>
          <w:sz w:val="21"/>
          <w:szCs w:val="21"/>
          <w:u w:val="single"/>
          <w:shd w:val="clear" w:color="auto" w:fill="FFFFFF"/>
        </w:rPr>
      </w:pPr>
      <w:r>
        <w:rPr>
          <w:rFonts w:ascii="Arial" w:hAnsi="Arial" w:cs="Arial"/>
          <w:b/>
          <w:color w:val="202122"/>
          <w:sz w:val="21"/>
          <w:szCs w:val="21"/>
          <w:u w:val="single"/>
          <w:shd w:val="clear" w:color="auto" w:fill="FFFFFF"/>
        </w:rPr>
        <w:t>LogTables</w:t>
      </w:r>
    </w:p>
    <w:p w14:paraId="31F73D08" w14:textId="77777777" w:rsidR="00BD6725" w:rsidRDefault="00BD6725">
      <w:pPr>
        <w:rPr>
          <w:rFonts w:ascii="Arial" w:hAnsi="Arial" w:cs="Arial"/>
          <w:color w:val="202124"/>
          <w:shd w:val="clear" w:color="auto" w:fill="FFFFFF"/>
        </w:rPr>
      </w:pPr>
      <w:r>
        <w:rPr>
          <w:rFonts w:ascii="Arial" w:hAnsi="Arial" w:cs="Arial"/>
          <w:color w:val="202124"/>
          <w:shd w:val="clear" w:color="auto" w:fill="FFFFFF"/>
        </w:rPr>
        <w:t>Every SQL Server database has a </w:t>
      </w:r>
      <w:r>
        <w:rPr>
          <w:rFonts w:ascii="Arial" w:hAnsi="Arial" w:cs="Arial"/>
          <w:b/>
          <w:bCs/>
          <w:color w:val="202124"/>
          <w:shd w:val="clear" w:color="auto" w:fill="FFFFFF"/>
        </w:rPr>
        <w:t>transaction log that records all transactions and the database modifications made by each transaction</w:t>
      </w:r>
      <w:r>
        <w:rPr>
          <w:rFonts w:ascii="Arial" w:hAnsi="Arial" w:cs="Arial"/>
          <w:color w:val="202124"/>
          <w:shd w:val="clear" w:color="auto" w:fill="FFFFFF"/>
        </w:rPr>
        <w:t>. The transaction log is a critical component of the database. If there is a system failure, you will need that log to bring your database back to a consistent state</w:t>
      </w:r>
    </w:p>
    <w:p w14:paraId="60277F8D" w14:textId="74ED3525" w:rsidR="00BD6725" w:rsidRDefault="00BD6725">
      <w:pPr>
        <w:rPr>
          <w:rFonts w:ascii="Arial" w:hAnsi="Arial" w:cs="Arial"/>
          <w:color w:val="202124"/>
          <w:shd w:val="clear" w:color="auto" w:fill="FFFFFF"/>
        </w:rPr>
      </w:pPr>
      <w:r>
        <w:rPr>
          <w:rFonts w:ascii="Arial" w:hAnsi="Arial" w:cs="Arial"/>
          <w:color w:val="202124"/>
          <w:shd w:val="clear" w:color="auto" w:fill="FFFFFF"/>
        </w:rPr>
        <w:t>Table logging is </w:t>
      </w:r>
      <w:r>
        <w:rPr>
          <w:rFonts w:ascii="Arial" w:hAnsi="Arial" w:cs="Arial"/>
          <w:b/>
          <w:bCs/>
          <w:color w:val="202124"/>
          <w:shd w:val="clear" w:color="auto" w:fill="FFFFFF"/>
        </w:rPr>
        <w:t>a track mechanism</w:t>
      </w:r>
      <w:r>
        <w:rPr>
          <w:rFonts w:ascii="Arial" w:hAnsi="Arial" w:cs="Arial"/>
          <w:color w:val="202124"/>
          <w:shd w:val="clear" w:color="auto" w:fill="FFFFFF"/>
        </w:rPr>
        <w:t>, that makes possible to record user activity in a system It is useful if you want to know: Who made a change? ... As the parameter rec/client is used for controlling table logging at R/3 system level</w:t>
      </w:r>
    </w:p>
    <w:p w14:paraId="4B1CB318" w14:textId="29BAC3F3" w:rsidR="00BD6725" w:rsidRDefault="00821AA7">
      <w:pPr>
        <w:rPr>
          <w:rFonts w:ascii="Arial" w:hAnsi="Arial" w:cs="Arial"/>
          <w:b/>
          <w:color w:val="202124"/>
          <w:u w:val="single"/>
          <w:shd w:val="clear" w:color="auto" w:fill="FFFFFF"/>
        </w:rPr>
      </w:pPr>
      <w:r>
        <w:rPr>
          <w:rFonts w:ascii="Arial" w:hAnsi="Arial" w:cs="Arial"/>
          <w:b/>
          <w:color w:val="202124"/>
          <w:u w:val="single"/>
          <w:shd w:val="clear" w:color="auto" w:fill="FFFFFF"/>
        </w:rPr>
        <w:t>Division Tables</w:t>
      </w:r>
    </w:p>
    <w:p w14:paraId="7CFC16EB" w14:textId="217EE4EE" w:rsidR="00821AA7" w:rsidRDefault="00821AA7">
      <w:pPr>
        <w:rPr>
          <w:color w:val="373737"/>
          <w:shd w:val="clear" w:color="auto" w:fill="FFFFFF"/>
        </w:rPr>
      </w:pPr>
      <w:r>
        <w:rPr>
          <w:color w:val="373737"/>
          <w:shd w:val="clear" w:color="auto" w:fill="FFFFFF"/>
        </w:rPr>
        <w:t xml:space="preserve">Businesses often require reports that require more than the classic set operators. Surprisingly, a business requirement can often be expressed neatly in terms of the DIVISION relationship operator: How can this be done with SQL Server? Joe </w:t>
      </w:r>
      <w:proofErr w:type="spellStart"/>
      <w:r>
        <w:rPr>
          <w:color w:val="373737"/>
          <w:shd w:val="clear" w:color="auto" w:fill="FFFFFF"/>
        </w:rPr>
        <w:t>Celko</w:t>
      </w:r>
      <w:proofErr w:type="spellEnd"/>
      <w:r>
        <w:rPr>
          <w:color w:val="373737"/>
          <w:shd w:val="clear" w:color="auto" w:fill="FFFFFF"/>
        </w:rPr>
        <w:t xml:space="preserve"> opens up the 'Manga Guide to Databases', meets the Database Fairy, and is inspired to explain DIVISION.</w:t>
      </w:r>
    </w:p>
    <w:p w14:paraId="1C213B88" w14:textId="16AA2F84" w:rsidR="00821AA7" w:rsidRDefault="00821AA7">
      <w:pPr>
        <w:rPr>
          <w:rFonts w:ascii="Arial" w:hAnsi="Arial" w:cs="Arial"/>
          <w:b/>
          <w:color w:val="202124"/>
          <w:u w:val="single"/>
          <w:shd w:val="clear" w:color="auto" w:fill="FFFFFF"/>
        </w:rPr>
      </w:pPr>
      <w:r>
        <w:rPr>
          <w:rFonts w:ascii="Arial" w:hAnsi="Arial" w:cs="Arial"/>
          <w:b/>
          <w:color w:val="202124"/>
          <w:u w:val="single"/>
          <w:shd w:val="clear" w:color="auto" w:fill="FFFFFF"/>
        </w:rPr>
        <w:t>18) Hash Function</w:t>
      </w:r>
    </w:p>
    <w:p w14:paraId="19ED9613" w14:textId="3DA108AD" w:rsidR="00821AA7" w:rsidRDefault="00821AA7">
      <w:pPr>
        <w:rPr>
          <w:rFonts w:ascii="Arial" w:hAnsi="Arial" w:cs="Arial"/>
          <w:color w:val="202124"/>
          <w:shd w:val="clear" w:color="auto" w:fill="FFFFFF"/>
        </w:rPr>
      </w:pPr>
      <w:r w:rsidRPr="00821AA7">
        <w:rPr>
          <w:rFonts w:ascii="Arial" w:hAnsi="Arial" w:cs="Arial"/>
          <w:color w:val="202124"/>
          <w:shd w:val="clear" w:color="auto" w:fill="FFFFFF"/>
        </w:rPr>
        <w:t>A </w:t>
      </w:r>
      <w:r w:rsidRPr="00821AA7">
        <w:rPr>
          <w:rFonts w:ascii="Arial" w:hAnsi="Arial" w:cs="Arial"/>
          <w:b/>
          <w:bCs/>
          <w:color w:val="202124"/>
          <w:shd w:val="clear" w:color="auto" w:fill="FFFFFF"/>
        </w:rPr>
        <w:t>hash function</w:t>
      </w:r>
      <w:r w:rsidRPr="00821AA7">
        <w:rPr>
          <w:rFonts w:ascii="Arial" w:hAnsi="Arial" w:cs="Arial"/>
          <w:color w:val="202124"/>
          <w:shd w:val="clear" w:color="auto" w:fill="FFFFFF"/>
        </w:rPr>
        <w:t> is any </w:t>
      </w:r>
      <w:hyperlink r:id="rId54" w:tooltip="Function (mathematics)" w:history="1">
        <w:r w:rsidRPr="00821AA7">
          <w:rPr>
            <w:rStyle w:val="Hyperlink"/>
            <w:rFonts w:ascii="Arial" w:hAnsi="Arial" w:cs="Arial"/>
            <w:shd w:val="clear" w:color="auto" w:fill="FFFFFF"/>
          </w:rPr>
          <w:t>function</w:t>
        </w:r>
      </w:hyperlink>
      <w:r w:rsidRPr="00821AA7">
        <w:rPr>
          <w:rFonts w:ascii="Arial" w:hAnsi="Arial" w:cs="Arial"/>
          <w:color w:val="202124"/>
          <w:shd w:val="clear" w:color="auto" w:fill="FFFFFF"/>
        </w:rPr>
        <w:t> that can be used to map </w:t>
      </w:r>
      <w:hyperlink r:id="rId55" w:tooltip="Data (computing)" w:history="1">
        <w:r w:rsidRPr="00821AA7">
          <w:rPr>
            <w:rStyle w:val="Hyperlink"/>
            <w:rFonts w:ascii="Arial" w:hAnsi="Arial" w:cs="Arial"/>
            <w:shd w:val="clear" w:color="auto" w:fill="FFFFFF"/>
          </w:rPr>
          <w:t>data</w:t>
        </w:r>
      </w:hyperlink>
      <w:r w:rsidRPr="00821AA7">
        <w:rPr>
          <w:rFonts w:ascii="Arial" w:hAnsi="Arial" w:cs="Arial"/>
          <w:color w:val="202124"/>
          <w:shd w:val="clear" w:color="auto" w:fill="FFFFFF"/>
        </w:rPr>
        <w:t> of arbitrary size to fixed-size values. The values returned by a hash function are called </w:t>
      </w:r>
      <w:r w:rsidRPr="00821AA7">
        <w:rPr>
          <w:rFonts w:ascii="Arial" w:hAnsi="Arial" w:cs="Arial"/>
          <w:i/>
          <w:iCs/>
          <w:color w:val="202124"/>
          <w:shd w:val="clear" w:color="auto" w:fill="FFFFFF"/>
        </w:rPr>
        <w:t>hash values</w:t>
      </w:r>
      <w:r w:rsidRPr="00821AA7">
        <w:rPr>
          <w:rFonts w:ascii="Arial" w:hAnsi="Arial" w:cs="Arial"/>
          <w:color w:val="202124"/>
          <w:shd w:val="clear" w:color="auto" w:fill="FFFFFF"/>
        </w:rPr>
        <w:t>, </w:t>
      </w:r>
      <w:r w:rsidRPr="00821AA7">
        <w:rPr>
          <w:rFonts w:ascii="Arial" w:hAnsi="Arial" w:cs="Arial"/>
          <w:i/>
          <w:iCs/>
          <w:color w:val="202124"/>
          <w:shd w:val="clear" w:color="auto" w:fill="FFFFFF"/>
        </w:rPr>
        <w:t>hash codes</w:t>
      </w:r>
      <w:r w:rsidRPr="00821AA7">
        <w:rPr>
          <w:rFonts w:ascii="Arial" w:hAnsi="Arial" w:cs="Arial"/>
          <w:color w:val="202124"/>
          <w:shd w:val="clear" w:color="auto" w:fill="FFFFFF"/>
        </w:rPr>
        <w:t>, </w:t>
      </w:r>
      <w:r w:rsidRPr="00821AA7">
        <w:rPr>
          <w:rFonts w:ascii="Arial" w:hAnsi="Arial" w:cs="Arial"/>
          <w:i/>
          <w:iCs/>
          <w:color w:val="202124"/>
          <w:shd w:val="clear" w:color="auto" w:fill="FFFFFF"/>
        </w:rPr>
        <w:t>digests</w:t>
      </w:r>
      <w:r w:rsidRPr="00821AA7">
        <w:rPr>
          <w:rFonts w:ascii="Arial" w:hAnsi="Arial" w:cs="Arial"/>
          <w:color w:val="202124"/>
          <w:shd w:val="clear" w:color="auto" w:fill="FFFFFF"/>
        </w:rPr>
        <w:t>, or simply </w:t>
      </w:r>
      <w:r w:rsidRPr="00821AA7">
        <w:rPr>
          <w:rFonts w:ascii="Arial" w:hAnsi="Arial" w:cs="Arial"/>
          <w:i/>
          <w:iCs/>
          <w:color w:val="202124"/>
          <w:shd w:val="clear" w:color="auto" w:fill="FFFFFF"/>
        </w:rPr>
        <w:t>hashes</w:t>
      </w:r>
      <w:r w:rsidRPr="00821AA7">
        <w:rPr>
          <w:rFonts w:ascii="Arial" w:hAnsi="Arial" w:cs="Arial"/>
          <w:color w:val="202124"/>
          <w:shd w:val="clear" w:color="auto" w:fill="FFFFFF"/>
        </w:rPr>
        <w:t>. The values are usually used to index a fixed-size table called a </w:t>
      </w:r>
      <w:hyperlink r:id="rId56" w:tooltip="Hash table" w:history="1">
        <w:r w:rsidRPr="00821AA7">
          <w:rPr>
            <w:rStyle w:val="Hyperlink"/>
            <w:rFonts w:ascii="Arial" w:hAnsi="Arial" w:cs="Arial"/>
            <w:i/>
            <w:iCs/>
            <w:shd w:val="clear" w:color="auto" w:fill="FFFFFF"/>
          </w:rPr>
          <w:t>hash table</w:t>
        </w:r>
      </w:hyperlink>
      <w:r w:rsidRPr="00821AA7">
        <w:rPr>
          <w:rFonts w:ascii="Arial" w:hAnsi="Arial" w:cs="Arial"/>
          <w:color w:val="202124"/>
          <w:shd w:val="clear" w:color="auto" w:fill="FFFFFF"/>
        </w:rPr>
        <w:t>. Use of a hash function to index a hash table is called </w:t>
      </w:r>
      <w:r w:rsidRPr="00821AA7">
        <w:rPr>
          <w:rFonts w:ascii="Arial" w:hAnsi="Arial" w:cs="Arial"/>
          <w:i/>
          <w:iCs/>
          <w:color w:val="202124"/>
          <w:shd w:val="clear" w:color="auto" w:fill="FFFFFF"/>
        </w:rPr>
        <w:t>hashing</w:t>
      </w:r>
      <w:r w:rsidRPr="00821AA7">
        <w:rPr>
          <w:rFonts w:ascii="Arial" w:hAnsi="Arial" w:cs="Arial"/>
          <w:color w:val="202124"/>
          <w:shd w:val="clear" w:color="auto" w:fill="FFFFFF"/>
        </w:rPr>
        <w:t> or </w:t>
      </w:r>
      <w:r w:rsidRPr="00821AA7">
        <w:rPr>
          <w:rFonts w:ascii="Arial" w:hAnsi="Arial" w:cs="Arial"/>
          <w:i/>
          <w:iCs/>
          <w:color w:val="202124"/>
          <w:shd w:val="clear" w:color="auto" w:fill="FFFFFF"/>
        </w:rPr>
        <w:t>scatter storage addressing</w:t>
      </w:r>
      <w:r w:rsidRPr="00821AA7">
        <w:rPr>
          <w:rFonts w:ascii="Arial" w:hAnsi="Arial" w:cs="Arial"/>
          <w:color w:val="202124"/>
          <w:shd w:val="clear" w:color="auto" w:fill="FFFFFF"/>
        </w:rPr>
        <w:t>.</w:t>
      </w:r>
    </w:p>
    <w:p w14:paraId="65D6B86D" w14:textId="3C8FC6B5" w:rsidR="00821AA7" w:rsidRDefault="00821AA7">
      <w:pPr>
        <w:rPr>
          <w:rFonts w:ascii="Arial" w:hAnsi="Arial" w:cs="Arial"/>
          <w:color w:val="202124"/>
          <w:shd w:val="clear" w:color="auto" w:fill="FFFFFF"/>
        </w:rPr>
      </w:pPr>
      <w:r>
        <w:rPr>
          <w:noProof/>
        </w:rPr>
        <w:lastRenderedPageBreak/>
        <w:drawing>
          <wp:inline distT="0" distB="0" distL="0" distR="0" wp14:anchorId="3091FA3A" wp14:editId="353A1FEE">
            <wp:extent cx="6152515" cy="4712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2515" cy="4712742"/>
                    </a:xfrm>
                    <a:prstGeom prst="rect">
                      <a:avLst/>
                    </a:prstGeom>
                    <a:noFill/>
                    <a:ln>
                      <a:noFill/>
                    </a:ln>
                  </pic:spPr>
                </pic:pic>
              </a:graphicData>
            </a:graphic>
          </wp:inline>
        </w:drawing>
      </w:r>
    </w:p>
    <w:p w14:paraId="4BAE8641" w14:textId="77777777" w:rsidR="00821AA7" w:rsidRDefault="00821AA7">
      <w:pPr>
        <w:rPr>
          <w:rFonts w:ascii="Arial" w:hAnsi="Arial" w:cs="Arial"/>
          <w:b/>
          <w:color w:val="202124"/>
          <w:u w:val="single"/>
          <w:shd w:val="clear" w:color="auto" w:fill="FFFFFF"/>
        </w:rPr>
      </w:pPr>
    </w:p>
    <w:p w14:paraId="0C14006B" w14:textId="7464AA30" w:rsidR="00821AA7" w:rsidRDefault="00821AA7">
      <w:pPr>
        <w:rPr>
          <w:rFonts w:ascii="Arial" w:hAnsi="Arial" w:cs="Arial"/>
          <w:b/>
          <w:color w:val="202124"/>
          <w:u w:val="single"/>
          <w:shd w:val="clear" w:color="auto" w:fill="FFFFFF"/>
        </w:rPr>
      </w:pPr>
      <w:r>
        <w:rPr>
          <w:rFonts w:ascii="Arial" w:hAnsi="Arial" w:cs="Arial"/>
          <w:b/>
          <w:color w:val="202124"/>
          <w:u w:val="single"/>
          <w:shd w:val="clear" w:color="auto" w:fill="FFFFFF"/>
        </w:rPr>
        <w:t>20) Modulo (%)</w:t>
      </w:r>
    </w:p>
    <w:p w14:paraId="3402E511" w14:textId="2FC075B2" w:rsidR="00821AA7" w:rsidRDefault="00821AA7">
      <w:pPr>
        <w:rPr>
          <w:rFonts w:ascii="Arial" w:hAnsi="Arial" w:cs="Arial"/>
          <w:color w:val="202124"/>
          <w:shd w:val="clear" w:color="auto" w:fill="FFFFFF"/>
        </w:rPr>
      </w:pPr>
      <w:r>
        <w:rPr>
          <w:rFonts w:ascii="Arial" w:hAnsi="Arial" w:cs="Arial"/>
          <w:color w:val="202124"/>
          <w:shd w:val="clear" w:color="auto" w:fill="FFFFFF"/>
        </w:rPr>
        <w:t>In computing, the modulo operation </w:t>
      </w:r>
      <w:r>
        <w:rPr>
          <w:rFonts w:ascii="Arial" w:hAnsi="Arial" w:cs="Arial"/>
          <w:b/>
          <w:bCs/>
          <w:color w:val="202124"/>
          <w:shd w:val="clear" w:color="auto" w:fill="FFFFFF"/>
        </w:rPr>
        <w:t>returns the remainder or signed remainder of a division</w:t>
      </w:r>
      <w:r>
        <w:rPr>
          <w:rFonts w:ascii="Arial" w:hAnsi="Arial" w:cs="Arial"/>
          <w:color w:val="202124"/>
          <w:shd w:val="clear" w:color="auto" w:fill="FFFFFF"/>
        </w:rPr>
        <w:t>, after one number is divided by another (called the modulus of the operation). ... The modulo operation is to be distinguished from the symbol mod, which refers to the modulus (or divisor) one is operating from.</w:t>
      </w:r>
    </w:p>
    <w:p w14:paraId="056FFEAA" w14:textId="39C59AA5"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21) Power/Exponent(pow)</w:t>
      </w:r>
    </w:p>
    <w:p w14:paraId="5A4BA755" w14:textId="77777777" w:rsidR="005D25E5" w:rsidRPr="005D25E5" w:rsidRDefault="005D25E5" w:rsidP="005D25E5">
      <w:pPr>
        <w:rPr>
          <w:rFonts w:ascii="Arial" w:hAnsi="Arial" w:cs="Arial"/>
          <w:color w:val="202124"/>
          <w:shd w:val="clear" w:color="auto" w:fill="FFFFFF"/>
        </w:rPr>
      </w:pPr>
      <w:r w:rsidRPr="005D25E5">
        <w:rPr>
          <w:rFonts w:ascii="Arial" w:hAnsi="Arial" w:cs="Arial"/>
          <w:bCs/>
          <w:color w:val="202124"/>
          <w:shd w:val="clear" w:color="auto" w:fill="FFFFFF"/>
        </w:rPr>
        <w:t>Return Type:</w:t>
      </w:r>
      <w:r w:rsidRPr="005D25E5">
        <w:rPr>
          <w:rFonts w:ascii="Arial" w:hAnsi="Arial" w:cs="Arial"/>
          <w:color w:val="202124"/>
          <w:shd w:val="clear" w:color="auto" w:fill="FFFFFF"/>
        </w:rPr>
        <w:t> The function returns the number base raised to the power. The type of this method is </w:t>
      </w:r>
      <w:proofErr w:type="spellStart"/>
      <w:r w:rsidRPr="005D25E5">
        <w:rPr>
          <w:rFonts w:ascii="Arial" w:hAnsi="Arial" w:cs="Arial"/>
          <w:i/>
          <w:iCs/>
          <w:color w:val="202124"/>
          <w:shd w:val="clear" w:color="auto" w:fill="FFFFFF"/>
        </w:rPr>
        <w:t>System.Double</w:t>
      </w:r>
      <w:proofErr w:type="spellEnd"/>
    </w:p>
    <w:p w14:paraId="235F537A" w14:textId="77777777" w:rsidR="005D25E5" w:rsidRPr="005D25E5" w:rsidRDefault="005D25E5" w:rsidP="005D25E5">
      <w:pPr>
        <w:rPr>
          <w:rFonts w:ascii="Arial" w:hAnsi="Arial" w:cs="Arial"/>
          <w:color w:val="202124"/>
          <w:shd w:val="clear" w:color="auto" w:fill="FFFFFF"/>
        </w:rPr>
      </w:pPr>
      <w:r w:rsidRPr="005D25E5">
        <w:rPr>
          <w:rFonts w:ascii="Arial" w:hAnsi="Arial" w:cs="Arial"/>
          <w:bCs/>
          <w:color w:val="202124"/>
          <w:shd w:val="clear" w:color="auto" w:fill="FFFFFF"/>
        </w:rPr>
        <w:t>Examples:</w:t>
      </w:r>
    </w:p>
    <w:p w14:paraId="1B1242DE" w14:textId="77777777" w:rsidR="005D25E5" w:rsidRPr="005D25E5" w:rsidRDefault="005D25E5" w:rsidP="005D25E5">
      <w:pPr>
        <w:rPr>
          <w:rFonts w:ascii="Arial" w:hAnsi="Arial" w:cs="Arial"/>
          <w:color w:val="202124"/>
          <w:shd w:val="clear" w:color="auto" w:fill="FFFFFF"/>
        </w:rPr>
      </w:pPr>
      <w:proofErr w:type="gramStart"/>
      <w:r w:rsidRPr="005D25E5">
        <w:rPr>
          <w:rFonts w:ascii="Arial" w:hAnsi="Arial" w:cs="Arial"/>
          <w:color w:val="202124"/>
          <w:shd w:val="clear" w:color="auto" w:fill="FFFFFF"/>
        </w:rPr>
        <w:t>Input  :</w:t>
      </w:r>
      <w:proofErr w:type="gramEnd"/>
      <w:r w:rsidRPr="005D25E5">
        <w:rPr>
          <w:rFonts w:ascii="Arial" w:hAnsi="Arial" w:cs="Arial"/>
          <w:color w:val="202124"/>
          <w:shd w:val="clear" w:color="auto" w:fill="FFFFFF"/>
        </w:rPr>
        <w:t xml:space="preserve"> base = 8, power =2 </w:t>
      </w:r>
    </w:p>
    <w:p w14:paraId="269C066E" w14:textId="77777777" w:rsidR="005D25E5" w:rsidRPr="005D25E5" w:rsidRDefault="005D25E5" w:rsidP="005D25E5">
      <w:pPr>
        <w:rPr>
          <w:rFonts w:ascii="Arial" w:hAnsi="Arial" w:cs="Arial"/>
          <w:color w:val="202124"/>
          <w:shd w:val="clear" w:color="auto" w:fill="FFFFFF"/>
        </w:rPr>
      </w:pPr>
      <w:proofErr w:type="gramStart"/>
      <w:r w:rsidRPr="005D25E5">
        <w:rPr>
          <w:rFonts w:ascii="Arial" w:hAnsi="Arial" w:cs="Arial"/>
          <w:color w:val="202124"/>
          <w:shd w:val="clear" w:color="auto" w:fill="FFFFFF"/>
        </w:rPr>
        <w:t>Output :</w:t>
      </w:r>
      <w:proofErr w:type="gramEnd"/>
      <w:r w:rsidRPr="005D25E5">
        <w:rPr>
          <w:rFonts w:ascii="Arial" w:hAnsi="Arial" w:cs="Arial"/>
          <w:color w:val="202124"/>
          <w:shd w:val="clear" w:color="auto" w:fill="FFFFFF"/>
        </w:rPr>
        <w:t xml:space="preserve"> 64</w:t>
      </w:r>
    </w:p>
    <w:p w14:paraId="4A71605E" w14:textId="77777777" w:rsidR="005D25E5" w:rsidRPr="006A6655" w:rsidRDefault="005D25E5" w:rsidP="005D25E5">
      <w:pPr>
        <w:rPr>
          <w:rFonts w:ascii="Arial" w:hAnsi="Arial" w:cs="Arial"/>
          <w:color w:val="202124"/>
          <w:shd w:val="clear" w:color="auto" w:fill="FFFFFF"/>
        </w:rPr>
      </w:pPr>
      <w:proofErr w:type="gramStart"/>
      <w:r w:rsidRPr="006A6655">
        <w:rPr>
          <w:rFonts w:ascii="Arial" w:hAnsi="Arial" w:cs="Arial"/>
          <w:color w:val="202124"/>
          <w:shd w:val="clear" w:color="auto" w:fill="FFFFFF"/>
        </w:rPr>
        <w:t>Input  :</w:t>
      </w:r>
      <w:proofErr w:type="gramEnd"/>
      <w:r w:rsidRPr="006A6655">
        <w:rPr>
          <w:rFonts w:ascii="Arial" w:hAnsi="Arial" w:cs="Arial"/>
          <w:color w:val="202124"/>
          <w:shd w:val="clear" w:color="auto" w:fill="FFFFFF"/>
        </w:rPr>
        <w:t xml:space="preserve"> base = 2.5, power =3</w:t>
      </w:r>
    </w:p>
    <w:p w14:paraId="7A8ADD2C" w14:textId="77777777" w:rsidR="005D25E5" w:rsidRPr="006A6655" w:rsidRDefault="005D25E5" w:rsidP="005D25E5">
      <w:pPr>
        <w:rPr>
          <w:rFonts w:ascii="Arial" w:hAnsi="Arial" w:cs="Arial"/>
          <w:color w:val="202124"/>
          <w:shd w:val="clear" w:color="auto" w:fill="FFFFFF"/>
        </w:rPr>
      </w:pPr>
      <w:proofErr w:type="gramStart"/>
      <w:r w:rsidRPr="006A6655">
        <w:rPr>
          <w:rFonts w:ascii="Arial" w:hAnsi="Arial" w:cs="Arial"/>
          <w:color w:val="202124"/>
          <w:shd w:val="clear" w:color="auto" w:fill="FFFFFF"/>
        </w:rPr>
        <w:t>Output :</w:t>
      </w:r>
      <w:proofErr w:type="gramEnd"/>
      <w:r w:rsidRPr="006A6655">
        <w:rPr>
          <w:rFonts w:ascii="Arial" w:hAnsi="Arial" w:cs="Arial"/>
          <w:color w:val="202124"/>
          <w:shd w:val="clear" w:color="auto" w:fill="FFFFFF"/>
        </w:rPr>
        <w:t xml:space="preserve"> 15.625</w:t>
      </w:r>
    </w:p>
    <w:p w14:paraId="6CCA851B" w14:textId="77777777" w:rsidR="005D25E5" w:rsidRDefault="005D25E5">
      <w:pPr>
        <w:rPr>
          <w:rFonts w:ascii="Arial" w:hAnsi="Arial" w:cs="Arial"/>
          <w:b/>
          <w:color w:val="202124"/>
          <w:u w:val="single"/>
          <w:shd w:val="clear" w:color="auto" w:fill="FFFFFF"/>
        </w:rPr>
      </w:pPr>
    </w:p>
    <w:p w14:paraId="69C3C9A0" w14:textId="77777777" w:rsidR="00526ED1" w:rsidRDefault="00526ED1">
      <w:pPr>
        <w:rPr>
          <w:rFonts w:ascii="Arial" w:hAnsi="Arial" w:cs="Arial"/>
          <w:b/>
          <w:color w:val="202124"/>
          <w:u w:val="single"/>
          <w:shd w:val="clear" w:color="auto" w:fill="FFFFFF"/>
        </w:rPr>
      </w:pPr>
    </w:p>
    <w:p w14:paraId="0E69B883" w14:textId="10DAD615"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22)Absolute numbers (abs)</w:t>
      </w:r>
    </w:p>
    <w:p w14:paraId="36538EDD" w14:textId="31E4B275" w:rsidR="006A6655" w:rsidRDefault="006A6655">
      <w:pPr>
        <w:rPr>
          <w:rFonts w:ascii="Arial" w:hAnsi="Arial" w:cs="Arial"/>
          <w:color w:val="1B1B1B"/>
          <w:spacing w:val="-1"/>
          <w:shd w:val="clear" w:color="auto" w:fill="FFFFFF"/>
        </w:rPr>
      </w:pPr>
      <w:r>
        <w:rPr>
          <w:rFonts w:ascii="Arial" w:hAnsi="Arial" w:cs="Arial"/>
          <w:color w:val="1B1B1B"/>
          <w:spacing w:val="-1"/>
          <w:shd w:val="clear" w:color="auto" w:fill="FFFFFF"/>
        </w:rPr>
        <w:t>The </w:t>
      </w:r>
      <w:proofErr w:type="spellStart"/>
      <w:proofErr w:type="gramStart"/>
      <w:r>
        <w:rPr>
          <w:rStyle w:val="HTMLCode"/>
          <w:rFonts w:ascii="Consolas" w:eastAsiaTheme="minorHAnsi" w:hAnsi="Consolas"/>
          <w:b/>
          <w:bCs/>
          <w:color w:val="1B1B1B"/>
          <w:spacing w:val="-1"/>
          <w:shd w:val="clear" w:color="auto" w:fill="F4F4F4"/>
        </w:rPr>
        <w:t>Math.abs</w:t>
      </w:r>
      <w:proofErr w:type="spellEnd"/>
      <w:r>
        <w:rPr>
          <w:rStyle w:val="HTMLCode"/>
          <w:rFonts w:ascii="Consolas" w:eastAsiaTheme="minorHAnsi" w:hAnsi="Consolas"/>
          <w:b/>
          <w:bCs/>
          <w:color w:val="1B1B1B"/>
          <w:spacing w:val="-1"/>
          <w:shd w:val="clear" w:color="auto" w:fill="F4F4F4"/>
        </w:rPr>
        <w:t>(</w:t>
      </w:r>
      <w:proofErr w:type="gramEnd"/>
      <w:r>
        <w:rPr>
          <w:rStyle w:val="HTMLCode"/>
          <w:rFonts w:ascii="Consolas" w:eastAsiaTheme="minorHAnsi" w:hAnsi="Consolas"/>
          <w:b/>
          <w:bCs/>
          <w:color w:val="1B1B1B"/>
          <w:spacing w:val="-1"/>
          <w:shd w:val="clear" w:color="auto" w:fill="F4F4F4"/>
        </w:rPr>
        <w:t>)</w:t>
      </w:r>
      <w:r>
        <w:rPr>
          <w:rFonts w:ascii="Arial" w:hAnsi="Arial" w:cs="Arial"/>
          <w:color w:val="1B1B1B"/>
          <w:spacing w:val="-1"/>
          <w:shd w:val="clear" w:color="auto" w:fill="FFFFFF"/>
        </w:rPr>
        <w:t> function returns the absolute value of a number. That is, it returns </w:t>
      </w:r>
      <w:r>
        <w:rPr>
          <w:rStyle w:val="HTMLCode"/>
          <w:rFonts w:ascii="Consolas" w:eastAsiaTheme="minorHAnsi" w:hAnsi="Consolas"/>
          <w:color w:val="1B1B1B"/>
          <w:spacing w:val="-1"/>
          <w:sz w:val="24"/>
          <w:szCs w:val="24"/>
          <w:shd w:val="clear" w:color="auto" w:fill="F4F4F4"/>
        </w:rPr>
        <w:t>x</w:t>
      </w:r>
      <w:r>
        <w:rPr>
          <w:rFonts w:ascii="Arial" w:hAnsi="Arial" w:cs="Arial"/>
          <w:color w:val="1B1B1B"/>
          <w:spacing w:val="-1"/>
          <w:shd w:val="clear" w:color="auto" w:fill="FFFFFF"/>
        </w:rPr>
        <w:t> if </w:t>
      </w:r>
      <w:r>
        <w:rPr>
          <w:rStyle w:val="HTMLCode"/>
          <w:rFonts w:ascii="Consolas" w:eastAsiaTheme="minorHAnsi" w:hAnsi="Consolas"/>
          <w:color w:val="1B1B1B"/>
          <w:spacing w:val="-1"/>
          <w:sz w:val="24"/>
          <w:szCs w:val="24"/>
          <w:shd w:val="clear" w:color="auto" w:fill="F4F4F4"/>
        </w:rPr>
        <w:t>x</w:t>
      </w:r>
      <w:r>
        <w:rPr>
          <w:rFonts w:ascii="Arial" w:hAnsi="Arial" w:cs="Arial"/>
          <w:color w:val="1B1B1B"/>
          <w:spacing w:val="-1"/>
          <w:shd w:val="clear" w:color="auto" w:fill="FFFFFF"/>
        </w:rPr>
        <w:t> is positive or zero, and the negation of </w:t>
      </w:r>
      <w:r>
        <w:rPr>
          <w:rStyle w:val="HTMLCode"/>
          <w:rFonts w:ascii="Consolas" w:eastAsiaTheme="minorHAnsi" w:hAnsi="Consolas"/>
          <w:color w:val="1B1B1B"/>
          <w:spacing w:val="-1"/>
          <w:sz w:val="24"/>
          <w:szCs w:val="24"/>
          <w:shd w:val="clear" w:color="auto" w:fill="F4F4F4"/>
        </w:rPr>
        <w:t>x</w:t>
      </w:r>
      <w:r>
        <w:rPr>
          <w:rFonts w:ascii="Arial" w:hAnsi="Arial" w:cs="Arial"/>
          <w:color w:val="1B1B1B"/>
          <w:spacing w:val="-1"/>
          <w:shd w:val="clear" w:color="auto" w:fill="FFFFFF"/>
        </w:rPr>
        <w:t> if </w:t>
      </w:r>
      <w:r>
        <w:rPr>
          <w:rStyle w:val="HTMLCode"/>
          <w:rFonts w:ascii="Consolas" w:eastAsiaTheme="minorHAnsi" w:hAnsi="Consolas"/>
          <w:color w:val="1B1B1B"/>
          <w:spacing w:val="-1"/>
          <w:sz w:val="24"/>
          <w:szCs w:val="24"/>
          <w:shd w:val="clear" w:color="auto" w:fill="F4F4F4"/>
        </w:rPr>
        <w:t>x</w:t>
      </w:r>
      <w:r>
        <w:rPr>
          <w:rFonts w:ascii="Arial" w:hAnsi="Arial" w:cs="Arial"/>
          <w:color w:val="1B1B1B"/>
          <w:spacing w:val="-1"/>
          <w:shd w:val="clear" w:color="auto" w:fill="FFFFFF"/>
        </w:rPr>
        <w:t> is negative.</w:t>
      </w:r>
    </w:p>
    <w:p w14:paraId="5C6EB686" w14:textId="77777777"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 xml:space="preserve">function </w:t>
      </w:r>
      <w:proofErr w:type="gramStart"/>
      <w:r w:rsidRPr="006A6655">
        <w:rPr>
          <w:rFonts w:ascii="Arial" w:hAnsi="Arial" w:cs="Arial"/>
          <w:color w:val="202124"/>
          <w:shd w:val="clear" w:color="auto" w:fill="FFFFFF"/>
        </w:rPr>
        <w:t>difference(</w:t>
      </w:r>
      <w:proofErr w:type="gramEnd"/>
      <w:r w:rsidRPr="006A6655">
        <w:rPr>
          <w:rFonts w:ascii="Arial" w:hAnsi="Arial" w:cs="Arial"/>
          <w:color w:val="202124"/>
          <w:shd w:val="clear" w:color="auto" w:fill="FFFFFF"/>
        </w:rPr>
        <w:t>a, b) {</w:t>
      </w:r>
    </w:p>
    <w:p w14:paraId="1E5D2C97" w14:textId="77777777"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 xml:space="preserve">  return </w:t>
      </w:r>
      <w:proofErr w:type="spellStart"/>
      <w:proofErr w:type="gramStart"/>
      <w:r w:rsidRPr="006A6655">
        <w:rPr>
          <w:rFonts w:ascii="Arial" w:hAnsi="Arial" w:cs="Arial"/>
          <w:color w:val="202124"/>
          <w:shd w:val="clear" w:color="auto" w:fill="FFFFFF"/>
        </w:rPr>
        <w:t>Math.abs</w:t>
      </w:r>
      <w:proofErr w:type="spellEnd"/>
      <w:r w:rsidRPr="006A6655">
        <w:rPr>
          <w:rFonts w:ascii="Arial" w:hAnsi="Arial" w:cs="Arial"/>
          <w:color w:val="202124"/>
          <w:shd w:val="clear" w:color="auto" w:fill="FFFFFF"/>
        </w:rPr>
        <w:t>(</w:t>
      </w:r>
      <w:proofErr w:type="gramEnd"/>
      <w:r w:rsidRPr="006A6655">
        <w:rPr>
          <w:rFonts w:ascii="Arial" w:hAnsi="Arial" w:cs="Arial"/>
          <w:color w:val="202124"/>
          <w:shd w:val="clear" w:color="auto" w:fill="FFFFFF"/>
        </w:rPr>
        <w:t>a - b);</w:t>
      </w:r>
    </w:p>
    <w:p w14:paraId="778464A2" w14:textId="77777777"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w:t>
      </w:r>
    </w:p>
    <w:p w14:paraId="2D159B81" w14:textId="77777777" w:rsidR="006A6655" w:rsidRPr="006A6655" w:rsidRDefault="006A6655" w:rsidP="006A6655">
      <w:pPr>
        <w:rPr>
          <w:rFonts w:ascii="Arial" w:hAnsi="Arial" w:cs="Arial"/>
          <w:color w:val="202124"/>
          <w:shd w:val="clear" w:color="auto" w:fill="FFFFFF"/>
        </w:rPr>
      </w:pPr>
    </w:p>
    <w:p w14:paraId="30FB790F" w14:textId="77777777" w:rsidR="006A6655" w:rsidRPr="006A6655" w:rsidRDefault="006A6655" w:rsidP="006A6655">
      <w:pPr>
        <w:rPr>
          <w:rFonts w:ascii="Arial" w:hAnsi="Arial" w:cs="Arial"/>
          <w:color w:val="202124"/>
          <w:shd w:val="clear" w:color="auto" w:fill="FFFFFF"/>
        </w:rPr>
      </w:pPr>
      <w:proofErr w:type="gramStart"/>
      <w:r w:rsidRPr="006A6655">
        <w:rPr>
          <w:rFonts w:ascii="Arial" w:hAnsi="Arial" w:cs="Arial"/>
          <w:color w:val="202124"/>
          <w:shd w:val="clear" w:color="auto" w:fill="FFFFFF"/>
        </w:rPr>
        <w:t>console.log(</w:t>
      </w:r>
      <w:proofErr w:type="gramEnd"/>
      <w:r w:rsidRPr="006A6655">
        <w:rPr>
          <w:rFonts w:ascii="Arial" w:hAnsi="Arial" w:cs="Arial"/>
          <w:color w:val="202124"/>
          <w:shd w:val="clear" w:color="auto" w:fill="FFFFFF"/>
        </w:rPr>
        <w:t>difference(3, 5));</w:t>
      </w:r>
    </w:p>
    <w:p w14:paraId="3A5FFC15" w14:textId="77777777"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 expected output: 2</w:t>
      </w:r>
    </w:p>
    <w:p w14:paraId="0F567DFC" w14:textId="77777777" w:rsidR="006A6655" w:rsidRPr="006A6655" w:rsidRDefault="006A6655" w:rsidP="006A6655">
      <w:pPr>
        <w:rPr>
          <w:rFonts w:ascii="Arial" w:hAnsi="Arial" w:cs="Arial"/>
          <w:color w:val="202124"/>
          <w:shd w:val="clear" w:color="auto" w:fill="FFFFFF"/>
        </w:rPr>
      </w:pPr>
    </w:p>
    <w:p w14:paraId="042BE38C" w14:textId="77777777" w:rsidR="006A6655" w:rsidRPr="006A6655" w:rsidRDefault="006A6655" w:rsidP="006A6655">
      <w:pPr>
        <w:rPr>
          <w:rFonts w:ascii="Arial" w:hAnsi="Arial" w:cs="Arial"/>
          <w:color w:val="202124"/>
          <w:shd w:val="clear" w:color="auto" w:fill="FFFFFF"/>
        </w:rPr>
      </w:pPr>
      <w:proofErr w:type="gramStart"/>
      <w:r w:rsidRPr="006A6655">
        <w:rPr>
          <w:rFonts w:ascii="Arial" w:hAnsi="Arial" w:cs="Arial"/>
          <w:color w:val="202124"/>
          <w:shd w:val="clear" w:color="auto" w:fill="FFFFFF"/>
        </w:rPr>
        <w:t>console.log(</w:t>
      </w:r>
      <w:proofErr w:type="gramEnd"/>
      <w:r w:rsidRPr="006A6655">
        <w:rPr>
          <w:rFonts w:ascii="Arial" w:hAnsi="Arial" w:cs="Arial"/>
          <w:color w:val="202124"/>
          <w:shd w:val="clear" w:color="auto" w:fill="FFFFFF"/>
        </w:rPr>
        <w:t>difference(5, 3));</w:t>
      </w:r>
    </w:p>
    <w:p w14:paraId="22C531C6" w14:textId="77777777"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 expected output: 2</w:t>
      </w:r>
    </w:p>
    <w:p w14:paraId="02135073" w14:textId="77777777" w:rsidR="006A6655" w:rsidRPr="006A6655" w:rsidRDefault="006A6655" w:rsidP="006A6655">
      <w:pPr>
        <w:rPr>
          <w:rFonts w:ascii="Arial" w:hAnsi="Arial" w:cs="Arial"/>
          <w:color w:val="202124"/>
          <w:shd w:val="clear" w:color="auto" w:fill="FFFFFF"/>
        </w:rPr>
      </w:pPr>
    </w:p>
    <w:p w14:paraId="3A02053F" w14:textId="77777777" w:rsidR="006A6655" w:rsidRPr="006A6655" w:rsidRDefault="006A6655" w:rsidP="006A6655">
      <w:pPr>
        <w:rPr>
          <w:rFonts w:ascii="Arial" w:hAnsi="Arial" w:cs="Arial"/>
          <w:color w:val="202124"/>
          <w:shd w:val="clear" w:color="auto" w:fill="FFFFFF"/>
        </w:rPr>
      </w:pPr>
      <w:proofErr w:type="gramStart"/>
      <w:r w:rsidRPr="006A6655">
        <w:rPr>
          <w:rFonts w:ascii="Arial" w:hAnsi="Arial" w:cs="Arial"/>
          <w:color w:val="202124"/>
          <w:shd w:val="clear" w:color="auto" w:fill="FFFFFF"/>
        </w:rPr>
        <w:t>console.log(</w:t>
      </w:r>
      <w:proofErr w:type="gramEnd"/>
      <w:r w:rsidRPr="006A6655">
        <w:rPr>
          <w:rFonts w:ascii="Arial" w:hAnsi="Arial" w:cs="Arial"/>
          <w:color w:val="202124"/>
          <w:shd w:val="clear" w:color="auto" w:fill="FFFFFF"/>
        </w:rPr>
        <w:t>difference(1.23456, 7.89012));</w:t>
      </w:r>
    </w:p>
    <w:p w14:paraId="2D9EF784" w14:textId="7A9027F0" w:rsidR="006A6655" w:rsidRPr="006A6655" w:rsidRDefault="006A6655" w:rsidP="006A6655">
      <w:pPr>
        <w:rPr>
          <w:rFonts w:ascii="Arial" w:hAnsi="Arial" w:cs="Arial"/>
          <w:color w:val="202124"/>
          <w:shd w:val="clear" w:color="auto" w:fill="FFFFFF"/>
        </w:rPr>
      </w:pPr>
      <w:r w:rsidRPr="006A6655">
        <w:rPr>
          <w:rFonts w:ascii="Arial" w:hAnsi="Arial" w:cs="Arial"/>
          <w:color w:val="202124"/>
          <w:shd w:val="clear" w:color="auto" w:fill="FFFFFF"/>
        </w:rPr>
        <w:t>// expected output: 6.6555599999999995</w:t>
      </w:r>
    </w:p>
    <w:p w14:paraId="03DA6F70" w14:textId="0759222B"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23)Rounding off(</w:t>
      </w:r>
      <w:proofErr w:type="spellStart"/>
      <w:r>
        <w:rPr>
          <w:rFonts w:ascii="Arial" w:hAnsi="Arial" w:cs="Arial"/>
          <w:b/>
          <w:color w:val="202124"/>
          <w:u w:val="single"/>
          <w:shd w:val="clear" w:color="auto" w:fill="FFFFFF"/>
        </w:rPr>
        <w:t>roundf</w:t>
      </w:r>
      <w:proofErr w:type="spellEnd"/>
      <w:r>
        <w:rPr>
          <w:rFonts w:ascii="Arial" w:hAnsi="Arial" w:cs="Arial"/>
          <w:b/>
          <w:color w:val="202124"/>
          <w:u w:val="single"/>
          <w:shd w:val="clear" w:color="auto" w:fill="FFFFFF"/>
        </w:rPr>
        <w:t>)</w:t>
      </w:r>
    </w:p>
    <w:p w14:paraId="01808864" w14:textId="057030C2" w:rsidR="006A6655" w:rsidRDefault="006A6655">
      <w:pPr>
        <w:rPr>
          <w:rFonts w:ascii="Arial" w:hAnsi="Arial" w:cs="Arial"/>
          <w:color w:val="202124"/>
          <w:shd w:val="clear" w:color="auto" w:fill="FFFFFF"/>
        </w:rPr>
      </w:pPr>
      <w:r w:rsidRPr="006A6655">
        <w:rPr>
          <w:rFonts w:ascii="Arial" w:hAnsi="Arial" w:cs="Arial"/>
          <w:color w:val="202124"/>
          <w:shd w:val="clear" w:color="auto" w:fill="FFFFFF"/>
        </w:rPr>
        <w:t>Rounds a value to the nearest integer or to the specified number of fractional digits.</w:t>
      </w:r>
    </w:p>
    <w:p w14:paraId="3C0B2F49" w14:textId="188B0B11" w:rsidR="006A6655" w:rsidRDefault="006A6655">
      <w:pPr>
        <w:rPr>
          <w:rFonts w:ascii="Arial" w:hAnsi="Arial" w:cs="Arial"/>
          <w:color w:val="202124"/>
          <w:shd w:val="clear" w:color="auto" w:fill="FFFFFF"/>
        </w:rPr>
      </w:pPr>
      <w:r>
        <w:rPr>
          <w:noProof/>
        </w:rPr>
        <w:drawing>
          <wp:inline distT="0" distB="0" distL="0" distR="0" wp14:anchorId="72C5A722" wp14:editId="4DF70516">
            <wp:extent cx="5247118" cy="363794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422" cy="3643008"/>
                    </a:xfrm>
                    <a:prstGeom prst="rect">
                      <a:avLst/>
                    </a:prstGeom>
                    <a:noFill/>
                    <a:ln>
                      <a:noFill/>
                    </a:ln>
                  </pic:spPr>
                </pic:pic>
              </a:graphicData>
            </a:graphic>
          </wp:inline>
        </w:drawing>
      </w:r>
    </w:p>
    <w:p w14:paraId="29343822" w14:textId="3829B234" w:rsidR="006A6655" w:rsidRPr="006A6655" w:rsidRDefault="006A6655">
      <w:pPr>
        <w:rPr>
          <w:rFonts w:ascii="Arial" w:hAnsi="Arial" w:cs="Arial"/>
          <w:color w:val="202124"/>
          <w:shd w:val="clear" w:color="auto" w:fill="FFFFFF"/>
        </w:rPr>
      </w:pPr>
      <w:r>
        <w:rPr>
          <w:noProof/>
        </w:rPr>
        <w:lastRenderedPageBreak/>
        <w:drawing>
          <wp:inline distT="0" distB="0" distL="0" distR="0" wp14:anchorId="7781B63F" wp14:editId="3E2FCA9E">
            <wp:extent cx="6152515" cy="317040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2515" cy="3170406"/>
                    </a:xfrm>
                    <a:prstGeom prst="rect">
                      <a:avLst/>
                    </a:prstGeom>
                    <a:noFill/>
                    <a:ln>
                      <a:noFill/>
                    </a:ln>
                  </pic:spPr>
                </pic:pic>
              </a:graphicData>
            </a:graphic>
          </wp:inline>
        </w:drawing>
      </w:r>
    </w:p>
    <w:p w14:paraId="72069745" w14:textId="625B64A8"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24)Rounding up (ceil)</w:t>
      </w:r>
    </w:p>
    <w:p w14:paraId="597C9AF2" w14:textId="77777777" w:rsidR="006A6655" w:rsidRPr="006A6655" w:rsidRDefault="006A6655" w:rsidP="006A6655">
      <w:pPr>
        <w:spacing w:before="100" w:beforeAutospacing="1" w:after="100" w:afterAutospacing="1" w:line="360" w:lineRule="atLeast"/>
        <w:textAlignment w:val="baseline"/>
        <w:outlineLvl w:val="2"/>
        <w:rPr>
          <w:rFonts w:ascii="Arial" w:eastAsia="Times New Roman" w:hAnsi="Arial" w:cs="Arial"/>
          <w:color w:val="000000"/>
          <w:sz w:val="30"/>
          <w:szCs w:val="30"/>
        </w:rPr>
      </w:pPr>
      <w:r w:rsidRPr="006A6655">
        <w:rPr>
          <w:rFonts w:ascii="Arial" w:eastAsia="Times New Roman" w:hAnsi="Arial" w:cs="Arial"/>
          <w:color w:val="000000"/>
          <w:sz w:val="30"/>
          <w:szCs w:val="30"/>
        </w:rPr>
        <w:t>Returns</w:t>
      </w:r>
    </w:p>
    <w:p w14:paraId="1C512D47" w14:textId="77777777" w:rsidR="006A6655" w:rsidRPr="006A6655" w:rsidRDefault="006A6655" w:rsidP="006A6655">
      <w:pPr>
        <w:spacing w:beforeAutospacing="1" w:after="0" w:afterAutospacing="1" w:line="396" w:lineRule="atLeast"/>
        <w:textAlignment w:val="baseline"/>
        <w:rPr>
          <w:rFonts w:ascii="inherit" w:eastAsia="Times New Roman" w:hAnsi="inherit" w:cs="Helvetica"/>
          <w:color w:val="333333"/>
          <w:sz w:val="30"/>
          <w:szCs w:val="30"/>
        </w:rPr>
      </w:pPr>
      <w:r w:rsidRPr="006A6655">
        <w:rPr>
          <w:rFonts w:ascii="inherit" w:eastAsia="Times New Roman" w:hAnsi="inherit" w:cs="Helvetica"/>
          <w:color w:val="333333"/>
          <w:sz w:val="30"/>
          <w:szCs w:val="30"/>
        </w:rPr>
        <w:t>The closest integer greater than or equal to </w:t>
      </w:r>
      <w:r w:rsidRPr="006A6655">
        <w:rPr>
          <w:rFonts w:ascii="Courier New" w:eastAsia="Times New Roman" w:hAnsi="Courier New" w:cs="Courier New"/>
          <w:i/>
          <w:iCs/>
          <w:color w:val="333333"/>
          <w:sz w:val="20"/>
          <w:szCs w:val="20"/>
          <w:bdr w:val="none" w:sz="0" w:space="0" w:color="auto" w:frame="1"/>
        </w:rPr>
        <w:t>x</w:t>
      </w:r>
      <w:r w:rsidRPr="006A6655">
        <w:rPr>
          <w:rFonts w:ascii="inherit" w:eastAsia="Times New Roman" w:hAnsi="inherit" w:cs="Helvetica"/>
          <w:color w:val="333333"/>
          <w:sz w:val="30"/>
          <w:szCs w:val="30"/>
        </w:rPr>
        <w:t>.</w:t>
      </w:r>
    </w:p>
    <w:p w14:paraId="7142BDD4" w14:textId="77777777" w:rsidR="006A6655" w:rsidRPr="006A6655" w:rsidRDefault="006A6655" w:rsidP="006A6655">
      <w:pPr>
        <w:spacing w:before="100" w:beforeAutospacing="1" w:after="100" w:afterAutospacing="1" w:line="336" w:lineRule="atLeast"/>
        <w:textAlignment w:val="baseline"/>
        <w:outlineLvl w:val="1"/>
        <w:rPr>
          <w:rFonts w:ascii="Arial" w:eastAsia="Times New Roman" w:hAnsi="Arial" w:cs="Arial"/>
          <w:color w:val="000000"/>
          <w:sz w:val="33"/>
          <w:szCs w:val="33"/>
        </w:rPr>
      </w:pPr>
      <w:r w:rsidRPr="006A6655">
        <w:rPr>
          <w:rFonts w:ascii="Arial" w:eastAsia="Times New Roman" w:hAnsi="Arial" w:cs="Arial"/>
          <w:color w:val="000000"/>
          <w:sz w:val="33"/>
          <w:szCs w:val="33"/>
        </w:rPr>
        <w:t>Description</w:t>
      </w:r>
    </w:p>
    <w:p w14:paraId="28796155" w14:textId="77777777" w:rsidR="006A6655" w:rsidRPr="006A6655" w:rsidRDefault="006A6655" w:rsidP="006A6655">
      <w:pPr>
        <w:spacing w:beforeAutospacing="1" w:after="0" w:afterAutospacing="1" w:line="396" w:lineRule="atLeast"/>
        <w:textAlignment w:val="baseline"/>
        <w:rPr>
          <w:rFonts w:ascii="Helvetica" w:eastAsia="Times New Roman" w:hAnsi="Helvetica" w:cs="Helvetica"/>
          <w:color w:val="333333"/>
          <w:sz w:val="30"/>
          <w:szCs w:val="30"/>
        </w:rPr>
      </w:pPr>
      <w:proofErr w:type="spellStart"/>
      <w:r w:rsidRPr="006A6655">
        <w:rPr>
          <w:rFonts w:ascii="Courier New" w:eastAsia="Times New Roman" w:hAnsi="Courier New" w:cs="Courier New"/>
          <w:color w:val="333333"/>
          <w:sz w:val="20"/>
          <w:szCs w:val="20"/>
          <w:bdr w:val="none" w:sz="0" w:space="0" w:color="auto" w:frame="1"/>
        </w:rPr>
        <w:t>Math.ceil</w:t>
      </w:r>
      <w:proofErr w:type="spellEnd"/>
      <w:proofErr w:type="gramStart"/>
      <w:r w:rsidRPr="006A6655">
        <w:rPr>
          <w:rFonts w:ascii="Courier New" w:eastAsia="Times New Roman" w:hAnsi="Courier New" w:cs="Courier New"/>
          <w:color w:val="333333"/>
          <w:sz w:val="20"/>
          <w:szCs w:val="20"/>
          <w:bdr w:val="none" w:sz="0" w:space="0" w:color="auto" w:frame="1"/>
        </w:rPr>
        <w:t>( )</w:t>
      </w:r>
      <w:proofErr w:type="gramEnd"/>
      <w:r w:rsidRPr="006A6655">
        <w:rPr>
          <w:rFonts w:ascii="Helvetica" w:eastAsia="Times New Roman" w:hAnsi="Helvetica" w:cs="Helvetica"/>
          <w:color w:val="333333"/>
          <w:sz w:val="30"/>
          <w:szCs w:val="30"/>
        </w:rPr>
        <w:t> computes the ceiling function—i.e., it returns the closest integer value that is greater than or equal to the function argument. </w:t>
      </w:r>
      <w:proofErr w:type="spellStart"/>
      <w:r w:rsidRPr="006A6655">
        <w:rPr>
          <w:rFonts w:ascii="Courier New" w:eastAsia="Times New Roman" w:hAnsi="Courier New" w:cs="Courier New"/>
          <w:color w:val="333333"/>
          <w:sz w:val="20"/>
          <w:szCs w:val="20"/>
          <w:bdr w:val="none" w:sz="0" w:space="0" w:color="auto" w:frame="1"/>
        </w:rPr>
        <w:t>Math.ceil</w:t>
      </w:r>
      <w:proofErr w:type="spellEnd"/>
      <w:proofErr w:type="gramStart"/>
      <w:r w:rsidRPr="006A6655">
        <w:rPr>
          <w:rFonts w:ascii="Courier New" w:eastAsia="Times New Roman" w:hAnsi="Courier New" w:cs="Courier New"/>
          <w:color w:val="333333"/>
          <w:sz w:val="20"/>
          <w:szCs w:val="20"/>
          <w:bdr w:val="none" w:sz="0" w:space="0" w:color="auto" w:frame="1"/>
        </w:rPr>
        <w:t>( )</w:t>
      </w:r>
      <w:proofErr w:type="gramEnd"/>
      <w:r w:rsidRPr="006A6655">
        <w:rPr>
          <w:rFonts w:ascii="Helvetica" w:eastAsia="Times New Roman" w:hAnsi="Helvetica" w:cs="Helvetica"/>
          <w:color w:val="333333"/>
          <w:sz w:val="30"/>
          <w:szCs w:val="30"/>
        </w:rPr>
        <w:t> differs from </w:t>
      </w:r>
      <w:proofErr w:type="spellStart"/>
      <w:r w:rsidRPr="006A6655">
        <w:rPr>
          <w:rFonts w:ascii="Courier New" w:eastAsia="Times New Roman" w:hAnsi="Courier New" w:cs="Courier New"/>
          <w:color w:val="333333"/>
          <w:sz w:val="20"/>
          <w:szCs w:val="20"/>
          <w:bdr w:val="none" w:sz="0" w:space="0" w:color="auto" w:frame="1"/>
        </w:rPr>
        <w:t>Math.round</w:t>
      </w:r>
      <w:proofErr w:type="spellEnd"/>
      <w:r w:rsidRPr="006A6655">
        <w:rPr>
          <w:rFonts w:ascii="Courier New" w:eastAsia="Times New Roman" w:hAnsi="Courier New" w:cs="Courier New"/>
          <w:color w:val="333333"/>
          <w:sz w:val="20"/>
          <w:szCs w:val="20"/>
          <w:bdr w:val="none" w:sz="0" w:space="0" w:color="auto" w:frame="1"/>
        </w:rPr>
        <w:t>( )</w:t>
      </w:r>
      <w:r w:rsidRPr="006A6655">
        <w:rPr>
          <w:rFonts w:ascii="Helvetica" w:eastAsia="Times New Roman" w:hAnsi="Helvetica" w:cs="Helvetica"/>
          <w:color w:val="333333"/>
          <w:sz w:val="30"/>
          <w:szCs w:val="30"/>
        </w:rPr>
        <w:t> in that it always rounds up, rather than rounding up or down to the closest integer. Also note that </w:t>
      </w:r>
      <w:proofErr w:type="spellStart"/>
      <w:r w:rsidRPr="006A6655">
        <w:rPr>
          <w:rFonts w:ascii="Courier New" w:eastAsia="Times New Roman" w:hAnsi="Courier New" w:cs="Courier New"/>
          <w:color w:val="333333"/>
          <w:sz w:val="20"/>
          <w:szCs w:val="20"/>
          <w:bdr w:val="none" w:sz="0" w:space="0" w:color="auto" w:frame="1"/>
        </w:rPr>
        <w:t>Math.ceil</w:t>
      </w:r>
      <w:proofErr w:type="spellEnd"/>
      <w:proofErr w:type="gramStart"/>
      <w:r w:rsidRPr="006A6655">
        <w:rPr>
          <w:rFonts w:ascii="Courier New" w:eastAsia="Times New Roman" w:hAnsi="Courier New" w:cs="Courier New"/>
          <w:color w:val="333333"/>
          <w:sz w:val="20"/>
          <w:szCs w:val="20"/>
          <w:bdr w:val="none" w:sz="0" w:space="0" w:color="auto" w:frame="1"/>
        </w:rPr>
        <w:t>( )</w:t>
      </w:r>
      <w:proofErr w:type="gramEnd"/>
      <w:r w:rsidRPr="006A6655">
        <w:rPr>
          <w:rFonts w:ascii="Helvetica" w:eastAsia="Times New Roman" w:hAnsi="Helvetica" w:cs="Helvetica"/>
          <w:color w:val="333333"/>
          <w:sz w:val="30"/>
          <w:szCs w:val="30"/>
        </w:rPr>
        <w:t> does not round negative numbers to larger negative numbers; it rounds them up toward zero.</w:t>
      </w:r>
    </w:p>
    <w:p w14:paraId="5397C255" w14:textId="77777777" w:rsidR="006A6655" w:rsidRPr="006A6655" w:rsidRDefault="006A6655" w:rsidP="006A6655">
      <w:pPr>
        <w:spacing w:before="100" w:beforeAutospacing="1" w:after="100" w:afterAutospacing="1" w:line="336" w:lineRule="atLeast"/>
        <w:textAlignment w:val="baseline"/>
        <w:outlineLvl w:val="1"/>
        <w:rPr>
          <w:rFonts w:ascii="Arial" w:eastAsia="Times New Roman" w:hAnsi="Arial" w:cs="Arial"/>
          <w:color w:val="000000"/>
          <w:sz w:val="33"/>
          <w:szCs w:val="33"/>
        </w:rPr>
      </w:pPr>
      <w:r w:rsidRPr="006A6655">
        <w:rPr>
          <w:rFonts w:ascii="Arial" w:eastAsia="Times New Roman" w:hAnsi="Arial" w:cs="Arial"/>
          <w:color w:val="000000"/>
          <w:sz w:val="33"/>
          <w:szCs w:val="33"/>
        </w:rPr>
        <w:t>Example</w:t>
      </w:r>
    </w:p>
    <w:p w14:paraId="00072986" w14:textId="77777777" w:rsidR="006A6655" w:rsidRPr="006A6655" w:rsidRDefault="006A6655" w:rsidP="006A6655">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Courier" w:eastAsia="Times New Roman" w:hAnsi="Courier" w:cs="Courier New"/>
          <w:color w:val="3D3B49"/>
          <w:sz w:val="24"/>
          <w:szCs w:val="24"/>
        </w:rPr>
      </w:pPr>
      <w:r w:rsidRPr="006A6655">
        <w:rPr>
          <w:rFonts w:ascii="Courier" w:eastAsia="Times New Roman" w:hAnsi="Courier" w:cs="Courier New"/>
          <w:color w:val="3D3B49"/>
          <w:sz w:val="24"/>
          <w:szCs w:val="24"/>
        </w:rPr>
        <w:t xml:space="preserve">a = </w:t>
      </w:r>
      <w:proofErr w:type="spellStart"/>
      <w:r w:rsidRPr="006A6655">
        <w:rPr>
          <w:rFonts w:ascii="Courier" w:eastAsia="Times New Roman" w:hAnsi="Courier" w:cs="Courier New"/>
          <w:color w:val="3D3B49"/>
          <w:sz w:val="24"/>
          <w:szCs w:val="24"/>
        </w:rPr>
        <w:t>Math.ceil</w:t>
      </w:r>
      <w:proofErr w:type="spellEnd"/>
      <w:r w:rsidRPr="006A6655">
        <w:rPr>
          <w:rFonts w:ascii="Courier" w:eastAsia="Times New Roman" w:hAnsi="Courier" w:cs="Courier New"/>
          <w:color w:val="3D3B49"/>
          <w:sz w:val="24"/>
          <w:szCs w:val="24"/>
        </w:rPr>
        <w:t>(1.99</w:t>
      </w:r>
      <w:proofErr w:type="gramStart"/>
      <w:r w:rsidRPr="006A6655">
        <w:rPr>
          <w:rFonts w:ascii="Courier" w:eastAsia="Times New Roman" w:hAnsi="Courier" w:cs="Courier New"/>
          <w:color w:val="3D3B49"/>
          <w:sz w:val="24"/>
          <w:szCs w:val="24"/>
        </w:rPr>
        <w:t xml:space="preserve">);   </w:t>
      </w:r>
      <w:proofErr w:type="gramEnd"/>
      <w:r w:rsidRPr="006A6655">
        <w:rPr>
          <w:rFonts w:ascii="Courier" w:eastAsia="Times New Roman" w:hAnsi="Courier" w:cs="Courier New"/>
          <w:color w:val="3D3B49"/>
          <w:sz w:val="24"/>
          <w:szCs w:val="24"/>
        </w:rPr>
        <w:t>// Result is 2.0</w:t>
      </w:r>
    </w:p>
    <w:p w14:paraId="2DD0A9B6" w14:textId="77777777" w:rsidR="006A6655" w:rsidRPr="006A6655" w:rsidRDefault="006A6655" w:rsidP="006A6655">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Courier" w:eastAsia="Times New Roman" w:hAnsi="Courier" w:cs="Courier New"/>
          <w:color w:val="3D3B49"/>
          <w:sz w:val="24"/>
          <w:szCs w:val="24"/>
        </w:rPr>
      </w:pPr>
      <w:r w:rsidRPr="006A6655">
        <w:rPr>
          <w:rFonts w:ascii="Courier" w:eastAsia="Times New Roman" w:hAnsi="Courier" w:cs="Courier New"/>
          <w:color w:val="3D3B49"/>
          <w:sz w:val="24"/>
          <w:szCs w:val="24"/>
        </w:rPr>
        <w:t xml:space="preserve">b = </w:t>
      </w:r>
      <w:proofErr w:type="spellStart"/>
      <w:r w:rsidRPr="006A6655">
        <w:rPr>
          <w:rFonts w:ascii="Courier" w:eastAsia="Times New Roman" w:hAnsi="Courier" w:cs="Courier New"/>
          <w:color w:val="3D3B49"/>
          <w:sz w:val="24"/>
          <w:szCs w:val="24"/>
        </w:rPr>
        <w:t>Math.ceil</w:t>
      </w:r>
      <w:proofErr w:type="spellEnd"/>
      <w:r w:rsidRPr="006A6655">
        <w:rPr>
          <w:rFonts w:ascii="Courier" w:eastAsia="Times New Roman" w:hAnsi="Courier" w:cs="Courier New"/>
          <w:color w:val="3D3B49"/>
          <w:sz w:val="24"/>
          <w:szCs w:val="24"/>
        </w:rPr>
        <w:t>(1.01</w:t>
      </w:r>
      <w:proofErr w:type="gramStart"/>
      <w:r w:rsidRPr="006A6655">
        <w:rPr>
          <w:rFonts w:ascii="Courier" w:eastAsia="Times New Roman" w:hAnsi="Courier" w:cs="Courier New"/>
          <w:color w:val="3D3B49"/>
          <w:sz w:val="24"/>
          <w:szCs w:val="24"/>
        </w:rPr>
        <w:t xml:space="preserve">);   </w:t>
      </w:r>
      <w:proofErr w:type="gramEnd"/>
      <w:r w:rsidRPr="006A6655">
        <w:rPr>
          <w:rFonts w:ascii="Courier" w:eastAsia="Times New Roman" w:hAnsi="Courier" w:cs="Courier New"/>
          <w:color w:val="3D3B49"/>
          <w:sz w:val="24"/>
          <w:szCs w:val="24"/>
        </w:rPr>
        <w:t>// Result is 2.0</w:t>
      </w:r>
    </w:p>
    <w:p w14:paraId="390B6F27" w14:textId="77777777" w:rsidR="006A6655" w:rsidRPr="006A6655" w:rsidRDefault="006A6655" w:rsidP="006A6655">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Courier" w:eastAsia="Times New Roman" w:hAnsi="Courier" w:cs="Courier New"/>
          <w:color w:val="3D3B49"/>
          <w:sz w:val="24"/>
          <w:szCs w:val="24"/>
        </w:rPr>
      </w:pPr>
      <w:r w:rsidRPr="006A6655">
        <w:rPr>
          <w:rFonts w:ascii="Courier" w:eastAsia="Times New Roman" w:hAnsi="Courier" w:cs="Courier New"/>
          <w:color w:val="3D3B49"/>
          <w:sz w:val="24"/>
          <w:szCs w:val="24"/>
        </w:rPr>
        <w:t xml:space="preserve">c = </w:t>
      </w:r>
      <w:proofErr w:type="spellStart"/>
      <w:r w:rsidRPr="006A6655">
        <w:rPr>
          <w:rFonts w:ascii="Courier" w:eastAsia="Times New Roman" w:hAnsi="Courier" w:cs="Courier New"/>
          <w:color w:val="3D3B49"/>
          <w:sz w:val="24"/>
          <w:szCs w:val="24"/>
        </w:rPr>
        <w:t>Math.ceil</w:t>
      </w:r>
      <w:proofErr w:type="spellEnd"/>
      <w:r w:rsidRPr="006A6655">
        <w:rPr>
          <w:rFonts w:ascii="Courier" w:eastAsia="Times New Roman" w:hAnsi="Courier" w:cs="Courier New"/>
          <w:color w:val="3D3B49"/>
          <w:sz w:val="24"/>
          <w:szCs w:val="24"/>
        </w:rPr>
        <w:t>(1.0</w:t>
      </w:r>
      <w:proofErr w:type="gramStart"/>
      <w:r w:rsidRPr="006A6655">
        <w:rPr>
          <w:rFonts w:ascii="Courier" w:eastAsia="Times New Roman" w:hAnsi="Courier" w:cs="Courier New"/>
          <w:color w:val="3D3B49"/>
          <w:sz w:val="24"/>
          <w:szCs w:val="24"/>
        </w:rPr>
        <w:t xml:space="preserve">);   </w:t>
      </w:r>
      <w:proofErr w:type="gramEnd"/>
      <w:r w:rsidRPr="006A6655">
        <w:rPr>
          <w:rFonts w:ascii="Courier" w:eastAsia="Times New Roman" w:hAnsi="Courier" w:cs="Courier New"/>
          <w:color w:val="3D3B49"/>
          <w:sz w:val="24"/>
          <w:szCs w:val="24"/>
        </w:rPr>
        <w:t xml:space="preserve"> // Result is 1.0</w:t>
      </w:r>
    </w:p>
    <w:p w14:paraId="06B40FF3" w14:textId="77777777" w:rsidR="006A6655" w:rsidRPr="006A6655" w:rsidRDefault="006A6655" w:rsidP="006A6655">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Courier" w:eastAsia="Times New Roman" w:hAnsi="Courier" w:cs="Courier New"/>
          <w:color w:val="3D3B49"/>
          <w:sz w:val="24"/>
          <w:szCs w:val="24"/>
        </w:rPr>
      </w:pPr>
      <w:r w:rsidRPr="006A6655">
        <w:rPr>
          <w:rFonts w:ascii="Courier" w:eastAsia="Times New Roman" w:hAnsi="Courier" w:cs="Courier New"/>
          <w:color w:val="3D3B49"/>
          <w:sz w:val="24"/>
          <w:szCs w:val="24"/>
        </w:rPr>
        <w:lastRenderedPageBreak/>
        <w:t xml:space="preserve">d = </w:t>
      </w:r>
      <w:proofErr w:type="spellStart"/>
      <w:r w:rsidRPr="006A6655">
        <w:rPr>
          <w:rFonts w:ascii="Courier" w:eastAsia="Times New Roman" w:hAnsi="Courier" w:cs="Courier New"/>
          <w:color w:val="3D3B49"/>
          <w:sz w:val="24"/>
          <w:szCs w:val="24"/>
        </w:rPr>
        <w:t>Math.ceil</w:t>
      </w:r>
      <w:proofErr w:type="spellEnd"/>
      <w:r w:rsidRPr="006A6655">
        <w:rPr>
          <w:rFonts w:ascii="Courier" w:eastAsia="Times New Roman" w:hAnsi="Courier" w:cs="Courier New"/>
          <w:color w:val="3D3B49"/>
          <w:sz w:val="24"/>
          <w:szCs w:val="24"/>
        </w:rPr>
        <w:t>(-1.99</w:t>
      </w:r>
      <w:proofErr w:type="gramStart"/>
      <w:r w:rsidRPr="006A6655">
        <w:rPr>
          <w:rFonts w:ascii="Courier" w:eastAsia="Times New Roman" w:hAnsi="Courier" w:cs="Courier New"/>
          <w:color w:val="3D3B49"/>
          <w:sz w:val="24"/>
          <w:szCs w:val="24"/>
        </w:rPr>
        <w:t>);  /</w:t>
      </w:r>
      <w:proofErr w:type="gramEnd"/>
      <w:r w:rsidRPr="006A6655">
        <w:rPr>
          <w:rFonts w:ascii="Courier" w:eastAsia="Times New Roman" w:hAnsi="Courier" w:cs="Courier New"/>
          <w:color w:val="3D3B49"/>
          <w:sz w:val="24"/>
          <w:szCs w:val="24"/>
        </w:rPr>
        <w:t>/ Result is -1.0</w:t>
      </w:r>
    </w:p>
    <w:p w14:paraId="7F46D72E" w14:textId="2B85597C"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25)Rounding down (floor)</w:t>
      </w:r>
    </w:p>
    <w:p w14:paraId="35C6A23E" w14:textId="2D4E033F" w:rsidR="006A6655" w:rsidRDefault="006A6655">
      <w:pPr>
        <w:rPr>
          <w:rFonts w:ascii="Arial" w:hAnsi="Arial" w:cs="Arial"/>
          <w:b/>
          <w:color w:val="202124"/>
          <w:u w:val="single"/>
          <w:shd w:val="clear" w:color="auto" w:fill="FFFFFF"/>
        </w:rPr>
      </w:pPr>
      <w:r>
        <w:rPr>
          <w:noProof/>
        </w:rPr>
        <w:drawing>
          <wp:inline distT="0" distB="0" distL="0" distR="0" wp14:anchorId="1630D36C" wp14:editId="79983EBD">
            <wp:extent cx="6152515" cy="382681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2515" cy="3826815"/>
                    </a:xfrm>
                    <a:prstGeom prst="rect">
                      <a:avLst/>
                    </a:prstGeom>
                    <a:noFill/>
                    <a:ln>
                      <a:noFill/>
                    </a:ln>
                  </pic:spPr>
                </pic:pic>
              </a:graphicData>
            </a:graphic>
          </wp:inline>
        </w:drawing>
      </w:r>
    </w:p>
    <w:p w14:paraId="60B2CCCE" w14:textId="6753A978" w:rsidR="00D91D71" w:rsidRDefault="00D91D71">
      <w:pPr>
        <w:rPr>
          <w:rFonts w:ascii="Arial" w:hAnsi="Arial" w:cs="Arial"/>
          <w:b/>
          <w:color w:val="202124"/>
          <w:u w:val="single"/>
          <w:shd w:val="clear" w:color="auto" w:fill="FFFFFF"/>
        </w:rPr>
      </w:pPr>
      <w:r w:rsidRPr="00D91D71">
        <w:rPr>
          <w:rFonts w:ascii="Arial" w:hAnsi="Arial" w:cs="Arial"/>
          <w:b/>
          <w:color w:val="202124"/>
          <w:u w:val="single"/>
          <w:shd w:val="clear" w:color="auto" w:fill="FFFFFF"/>
        </w:rPr>
        <w:t>26)</w:t>
      </w:r>
      <w:proofErr w:type="spellStart"/>
      <w:r>
        <w:rPr>
          <w:rFonts w:ascii="Arial" w:hAnsi="Arial" w:cs="Arial"/>
          <w:b/>
          <w:color w:val="202124"/>
          <w:u w:val="single"/>
          <w:shd w:val="clear" w:color="auto" w:fill="FFFFFF"/>
        </w:rPr>
        <w:t>Pyth.Thm</w:t>
      </w:r>
      <w:proofErr w:type="spellEnd"/>
      <w:r>
        <w:rPr>
          <w:rFonts w:ascii="Arial" w:hAnsi="Arial" w:cs="Arial"/>
          <w:b/>
          <w:color w:val="202124"/>
          <w:u w:val="single"/>
          <w:shd w:val="clear" w:color="auto" w:fill="FFFFFF"/>
        </w:rPr>
        <w:t>. (a^2+b^2+c^2)</w:t>
      </w:r>
    </w:p>
    <w:p w14:paraId="0F995662" w14:textId="14534B45" w:rsidR="006A6655" w:rsidRDefault="006A6655">
      <w:pPr>
        <w:rPr>
          <w:rFonts w:ascii="Arial" w:hAnsi="Arial" w:cs="Arial"/>
          <w:b/>
          <w:color w:val="202124"/>
          <w:u w:val="single"/>
          <w:shd w:val="clear" w:color="auto" w:fill="FFFFFF"/>
        </w:rPr>
      </w:pPr>
      <w:r>
        <w:rPr>
          <w:noProof/>
        </w:rPr>
        <w:drawing>
          <wp:inline distT="0" distB="0" distL="0" distR="0" wp14:anchorId="6C97ECDC" wp14:editId="3AEF95D1">
            <wp:extent cx="4178935" cy="3401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78935" cy="3401060"/>
                    </a:xfrm>
                    <a:prstGeom prst="rect">
                      <a:avLst/>
                    </a:prstGeom>
                    <a:noFill/>
                    <a:ln>
                      <a:noFill/>
                    </a:ln>
                  </pic:spPr>
                </pic:pic>
              </a:graphicData>
            </a:graphic>
          </wp:inline>
        </w:drawing>
      </w:r>
    </w:p>
    <w:p w14:paraId="47A440F3" w14:textId="7C2D6ECB" w:rsidR="006A6655"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lastRenderedPageBreak/>
        <w:t>27)Floating Point Arithmetic (how floating points work)</w:t>
      </w:r>
      <w:r w:rsidR="0060680F">
        <w:rPr>
          <w:rFonts w:ascii="Arial" w:hAnsi="Arial" w:cs="Arial"/>
          <w:b/>
          <w:color w:val="202124"/>
          <w:u w:val="single"/>
          <w:shd w:val="clear" w:color="auto" w:fill="FFFFFF"/>
        </w:rPr>
        <w:t xml:space="preserve"> </w:t>
      </w:r>
      <w:hyperlink r:id="rId62" w:history="1">
        <w:r w:rsidR="0060680F" w:rsidRPr="00F84B90">
          <w:rPr>
            <w:rStyle w:val="Hyperlink"/>
            <w:rFonts w:ascii="Arial" w:hAnsi="Arial" w:cs="Arial"/>
            <w:b/>
            <w:shd w:val="clear" w:color="auto" w:fill="FFFFFF"/>
          </w:rPr>
          <w:t>https://en.wikipedia.org/wiki/IEEE_754</w:t>
        </w:r>
      </w:hyperlink>
      <w:r w:rsidR="00144A89">
        <w:rPr>
          <w:rFonts w:ascii="Arial" w:hAnsi="Arial" w:cs="Arial"/>
          <w:b/>
          <w:color w:val="202124"/>
          <w:u w:val="single"/>
          <w:shd w:val="clear" w:color="auto" w:fill="FFFFFF"/>
        </w:rPr>
        <w:t xml:space="preserve"> </w:t>
      </w:r>
    </w:p>
    <w:p w14:paraId="0EF16F4D" w14:textId="27D1BBE0"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28)Arithmetic sequence (1,2,3)</w:t>
      </w:r>
    </w:p>
    <w:p w14:paraId="34213593" w14:textId="097C7240" w:rsidR="00FF403E" w:rsidRDefault="00FF403E">
      <w:pPr>
        <w:rPr>
          <w:rFonts w:ascii="Arial" w:hAnsi="Arial" w:cs="Arial"/>
          <w:b/>
          <w:color w:val="202124"/>
          <w:u w:val="single"/>
          <w:shd w:val="clear" w:color="auto" w:fill="FFFFFF"/>
        </w:rPr>
      </w:pPr>
      <w:r>
        <w:rPr>
          <w:noProof/>
        </w:rPr>
        <w:drawing>
          <wp:inline distT="0" distB="0" distL="0" distR="0" wp14:anchorId="7BFFB328" wp14:editId="25E5F17B">
            <wp:extent cx="6152515" cy="128865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2515" cy="1288651"/>
                    </a:xfrm>
                    <a:prstGeom prst="rect">
                      <a:avLst/>
                    </a:prstGeom>
                    <a:noFill/>
                    <a:ln>
                      <a:noFill/>
                    </a:ln>
                  </pic:spPr>
                </pic:pic>
              </a:graphicData>
            </a:graphic>
          </wp:inline>
        </w:drawing>
      </w:r>
    </w:p>
    <w:p w14:paraId="50E92D95"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Java program to check if a given array</w:t>
      </w:r>
    </w:p>
    <w:p w14:paraId="1C869189"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can form arithmetic progression</w:t>
      </w:r>
    </w:p>
    <w:p w14:paraId="7189F787"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import </w:t>
      </w:r>
      <w:proofErr w:type="spellStart"/>
      <w:proofErr w:type="gramStart"/>
      <w:r w:rsidRPr="00C97BCF">
        <w:rPr>
          <w:rFonts w:ascii="Arial" w:hAnsi="Arial" w:cs="Arial"/>
          <w:color w:val="202124"/>
          <w:shd w:val="clear" w:color="auto" w:fill="FFFFFF"/>
        </w:rPr>
        <w:t>java.util</w:t>
      </w:r>
      <w:proofErr w:type="gramEnd"/>
      <w:r w:rsidRPr="00C97BCF">
        <w:rPr>
          <w:rFonts w:ascii="Arial" w:hAnsi="Arial" w:cs="Arial"/>
          <w:color w:val="202124"/>
          <w:shd w:val="clear" w:color="auto" w:fill="FFFFFF"/>
        </w:rPr>
        <w:t>.Arrays</w:t>
      </w:r>
      <w:proofErr w:type="spellEnd"/>
      <w:r w:rsidRPr="00C97BCF">
        <w:rPr>
          <w:rFonts w:ascii="Arial" w:hAnsi="Arial" w:cs="Arial"/>
          <w:color w:val="202124"/>
          <w:shd w:val="clear" w:color="auto" w:fill="FFFFFF"/>
        </w:rPr>
        <w:t>;</w:t>
      </w:r>
    </w:p>
    <w:p w14:paraId="54E9F02D"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2DAFCB2F"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class GFG {</w:t>
      </w:r>
    </w:p>
    <w:p w14:paraId="4C12A5F0"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0274B631"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Returns true if a permutation of</w:t>
      </w:r>
    </w:p>
    <w:p w14:paraId="527E2CA6"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 </w:t>
      </w:r>
      <w:proofErr w:type="spellStart"/>
      <w:proofErr w:type="gram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roofErr w:type="gramEnd"/>
      <w:r w:rsidRPr="00C97BCF">
        <w:rPr>
          <w:rFonts w:ascii="Arial" w:hAnsi="Arial" w:cs="Arial"/>
          <w:color w:val="202124"/>
          <w:shd w:val="clear" w:color="auto" w:fill="FFFFFF"/>
        </w:rPr>
        <w:t>0..n-1] can form arithmetic</w:t>
      </w:r>
    </w:p>
    <w:p w14:paraId="4D83B4A6"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progression</w:t>
      </w:r>
    </w:p>
    <w:p w14:paraId="50B614B4"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static </w:t>
      </w:r>
      <w:proofErr w:type="spellStart"/>
      <w:r w:rsidRPr="00C97BCF">
        <w:rPr>
          <w:rFonts w:ascii="Arial" w:hAnsi="Arial" w:cs="Arial"/>
          <w:color w:val="202124"/>
          <w:shd w:val="clear" w:color="auto" w:fill="FFFFFF"/>
        </w:rPr>
        <w:t>boolean</w:t>
      </w:r>
      <w:proofErr w:type="spellEnd"/>
      <w:r w:rsidRPr="00C97BCF">
        <w:rPr>
          <w:rFonts w:ascii="Arial" w:hAnsi="Arial" w:cs="Arial"/>
          <w:color w:val="202124"/>
          <w:shd w:val="clear" w:color="auto" w:fill="FFFFFF"/>
        </w:rPr>
        <w:t xml:space="preserve"> </w:t>
      </w:r>
      <w:proofErr w:type="spellStart"/>
      <w:proofErr w:type="gramStart"/>
      <w:r w:rsidRPr="00C97BCF">
        <w:rPr>
          <w:rFonts w:ascii="Arial" w:hAnsi="Arial" w:cs="Arial"/>
          <w:color w:val="202124"/>
          <w:shd w:val="clear" w:color="auto" w:fill="FFFFFF"/>
        </w:rPr>
        <w:t>checkIsAP</w:t>
      </w:r>
      <w:proofErr w:type="spellEnd"/>
      <w:r w:rsidRPr="00C97BCF">
        <w:rPr>
          <w:rFonts w:ascii="Arial" w:hAnsi="Arial" w:cs="Arial"/>
          <w:color w:val="202124"/>
          <w:shd w:val="clear" w:color="auto" w:fill="FFFFFF"/>
        </w:rPr>
        <w:t>(</w:t>
      </w:r>
      <w:proofErr w:type="gramEnd"/>
      <w:r w:rsidRPr="00C97BCF">
        <w:rPr>
          <w:rFonts w:ascii="Arial" w:hAnsi="Arial" w:cs="Arial"/>
          <w:color w:val="202124"/>
          <w:shd w:val="clear" w:color="auto" w:fill="FFFFFF"/>
        </w:rPr>
        <w:t xml:space="preserve">int </w:t>
      </w:r>
      <w:proofErr w:type="spell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 int n)</w:t>
      </w:r>
    </w:p>
    <w:p w14:paraId="74451368"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19066AB4"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if (n == 1)</w:t>
      </w:r>
    </w:p>
    <w:p w14:paraId="263840DA"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return true;</w:t>
      </w:r>
    </w:p>
    <w:p w14:paraId="571CAD48"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023084F1"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Sort array</w:t>
      </w:r>
    </w:p>
    <w:p w14:paraId="1A68C69A"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roofErr w:type="spellStart"/>
      <w:r w:rsidRPr="00C97BCF">
        <w:rPr>
          <w:rFonts w:ascii="Arial" w:hAnsi="Arial" w:cs="Arial"/>
          <w:color w:val="202124"/>
          <w:shd w:val="clear" w:color="auto" w:fill="FFFFFF"/>
        </w:rPr>
        <w:t>Arrays.sort</w:t>
      </w:r>
      <w:proofErr w:type="spellEnd"/>
      <w:r w:rsidRPr="00C97BCF">
        <w:rPr>
          <w:rFonts w:ascii="Arial" w:hAnsi="Arial" w:cs="Arial"/>
          <w:color w:val="202124"/>
          <w:shd w:val="clear" w:color="auto" w:fill="FFFFFF"/>
        </w:rPr>
        <w:t>(</w:t>
      </w:r>
      <w:proofErr w:type="spell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
    <w:p w14:paraId="4097CC80"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1A8D3114"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After sorting, difference between</w:t>
      </w:r>
    </w:p>
    <w:p w14:paraId="35A0994B"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consecutive elements must be same.</w:t>
      </w:r>
    </w:p>
    <w:p w14:paraId="6D25A198"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int d = </w:t>
      </w:r>
      <w:proofErr w:type="spellStart"/>
      <w:proofErr w:type="gram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roofErr w:type="gramEnd"/>
      <w:r w:rsidRPr="00C97BCF">
        <w:rPr>
          <w:rFonts w:ascii="Arial" w:hAnsi="Arial" w:cs="Arial"/>
          <w:color w:val="202124"/>
          <w:shd w:val="clear" w:color="auto" w:fill="FFFFFF"/>
        </w:rPr>
        <w:t xml:space="preserve">1] - </w:t>
      </w:r>
      <w:proofErr w:type="spell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[0];</w:t>
      </w:r>
    </w:p>
    <w:p w14:paraId="57B52BC5"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for (int </w:t>
      </w:r>
      <w:proofErr w:type="spellStart"/>
      <w:r w:rsidRPr="00C97BCF">
        <w:rPr>
          <w:rFonts w:ascii="Arial" w:hAnsi="Arial" w:cs="Arial"/>
          <w:color w:val="202124"/>
          <w:shd w:val="clear" w:color="auto" w:fill="FFFFFF"/>
        </w:rPr>
        <w:t>i</w:t>
      </w:r>
      <w:proofErr w:type="spellEnd"/>
      <w:r w:rsidRPr="00C97BCF">
        <w:rPr>
          <w:rFonts w:ascii="Arial" w:hAnsi="Arial" w:cs="Arial"/>
          <w:color w:val="202124"/>
          <w:shd w:val="clear" w:color="auto" w:fill="FFFFFF"/>
        </w:rPr>
        <w:t xml:space="preserve"> = 2; </w:t>
      </w:r>
      <w:proofErr w:type="spellStart"/>
      <w:r w:rsidRPr="00C97BCF">
        <w:rPr>
          <w:rFonts w:ascii="Arial" w:hAnsi="Arial" w:cs="Arial"/>
          <w:color w:val="202124"/>
          <w:shd w:val="clear" w:color="auto" w:fill="FFFFFF"/>
        </w:rPr>
        <w:t>i</w:t>
      </w:r>
      <w:proofErr w:type="spellEnd"/>
      <w:r w:rsidRPr="00C97BCF">
        <w:rPr>
          <w:rFonts w:ascii="Arial" w:hAnsi="Arial" w:cs="Arial"/>
          <w:color w:val="202124"/>
          <w:shd w:val="clear" w:color="auto" w:fill="FFFFFF"/>
        </w:rPr>
        <w:t xml:space="preserve"> &lt; n; </w:t>
      </w:r>
      <w:proofErr w:type="spellStart"/>
      <w:r w:rsidRPr="00C97BCF">
        <w:rPr>
          <w:rFonts w:ascii="Arial" w:hAnsi="Arial" w:cs="Arial"/>
          <w:color w:val="202124"/>
          <w:shd w:val="clear" w:color="auto" w:fill="FFFFFF"/>
        </w:rPr>
        <w:t>i</w:t>
      </w:r>
      <w:proofErr w:type="spellEnd"/>
      <w:r w:rsidRPr="00C97BCF">
        <w:rPr>
          <w:rFonts w:ascii="Arial" w:hAnsi="Arial" w:cs="Arial"/>
          <w:color w:val="202124"/>
          <w:shd w:val="clear" w:color="auto" w:fill="FFFFFF"/>
        </w:rPr>
        <w:t>++)</w:t>
      </w:r>
    </w:p>
    <w:p w14:paraId="5C5CFF9A"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if (</w:t>
      </w:r>
      <w:proofErr w:type="spell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roofErr w:type="spellStart"/>
      <w:r w:rsidRPr="00C97BCF">
        <w:rPr>
          <w:rFonts w:ascii="Arial" w:hAnsi="Arial" w:cs="Arial"/>
          <w:color w:val="202124"/>
          <w:shd w:val="clear" w:color="auto" w:fill="FFFFFF"/>
        </w:rPr>
        <w:t>i</w:t>
      </w:r>
      <w:proofErr w:type="spellEnd"/>
      <w:r w:rsidRPr="00C97BCF">
        <w:rPr>
          <w:rFonts w:ascii="Arial" w:hAnsi="Arial" w:cs="Arial"/>
          <w:color w:val="202124"/>
          <w:shd w:val="clear" w:color="auto" w:fill="FFFFFF"/>
        </w:rPr>
        <w:t xml:space="preserve">] - </w:t>
      </w:r>
      <w:proofErr w:type="spellStart"/>
      <w:proofErr w:type="gram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roofErr w:type="spellStart"/>
      <w:proofErr w:type="gramEnd"/>
      <w:r w:rsidRPr="00C97BCF">
        <w:rPr>
          <w:rFonts w:ascii="Arial" w:hAnsi="Arial" w:cs="Arial"/>
          <w:color w:val="202124"/>
          <w:shd w:val="clear" w:color="auto" w:fill="FFFFFF"/>
        </w:rPr>
        <w:t>i</w:t>
      </w:r>
      <w:proofErr w:type="spellEnd"/>
      <w:r w:rsidRPr="00C97BCF">
        <w:rPr>
          <w:rFonts w:ascii="Arial" w:hAnsi="Arial" w:cs="Arial"/>
          <w:color w:val="202124"/>
          <w:shd w:val="clear" w:color="auto" w:fill="FFFFFF"/>
        </w:rPr>
        <w:t xml:space="preserve"> - 1] != d)</w:t>
      </w:r>
    </w:p>
    <w:p w14:paraId="76C6AB61"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return false;</w:t>
      </w:r>
    </w:p>
    <w:p w14:paraId="3EA9B2C8"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lastRenderedPageBreak/>
        <w:t> </w:t>
      </w:r>
    </w:p>
    <w:p w14:paraId="0F3C76F4"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return true;</w:t>
      </w:r>
    </w:p>
    <w:p w14:paraId="1DAC2F62"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71A273AD"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003CB315"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 driver code</w:t>
      </w:r>
    </w:p>
    <w:p w14:paraId="33AECA3A"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public static void </w:t>
      </w:r>
      <w:proofErr w:type="gramStart"/>
      <w:r w:rsidRPr="00C97BCF">
        <w:rPr>
          <w:rFonts w:ascii="Arial" w:hAnsi="Arial" w:cs="Arial"/>
          <w:color w:val="202124"/>
          <w:shd w:val="clear" w:color="auto" w:fill="FFFFFF"/>
        </w:rPr>
        <w:t>main(</w:t>
      </w:r>
      <w:proofErr w:type="gramEnd"/>
      <w:r w:rsidRPr="00C97BCF">
        <w:rPr>
          <w:rFonts w:ascii="Arial" w:hAnsi="Arial" w:cs="Arial"/>
          <w:color w:val="202124"/>
          <w:shd w:val="clear" w:color="auto" w:fill="FFFFFF"/>
        </w:rPr>
        <w:t xml:space="preserve">String[] </w:t>
      </w:r>
      <w:proofErr w:type="spellStart"/>
      <w:r w:rsidRPr="00C97BCF">
        <w:rPr>
          <w:rFonts w:ascii="Arial" w:hAnsi="Arial" w:cs="Arial"/>
          <w:color w:val="202124"/>
          <w:shd w:val="clear" w:color="auto" w:fill="FFFFFF"/>
        </w:rPr>
        <w:t>args</w:t>
      </w:r>
      <w:proofErr w:type="spellEnd"/>
      <w:r w:rsidRPr="00C97BCF">
        <w:rPr>
          <w:rFonts w:ascii="Arial" w:hAnsi="Arial" w:cs="Arial"/>
          <w:color w:val="202124"/>
          <w:shd w:val="clear" w:color="auto" w:fill="FFFFFF"/>
        </w:rPr>
        <w:t>)</w:t>
      </w:r>
    </w:p>
    <w:p w14:paraId="5390E33F"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786AB762"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int </w:t>
      </w:r>
      <w:proofErr w:type="spellStart"/>
      <w:proofErr w:type="gramStart"/>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w:t>
      </w:r>
      <w:proofErr w:type="gramEnd"/>
      <w:r w:rsidRPr="00C97BCF">
        <w:rPr>
          <w:rFonts w:ascii="Arial" w:hAnsi="Arial" w:cs="Arial"/>
          <w:color w:val="202124"/>
          <w:shd w:val="clear" w:color="auto" w:fill="FFFFFF"/>
        </w:rPr>
        <w:t>] = { 20, 15, 5, 0, 10 };</w:t>
      </w:r>
    </w:p>
    <w:p w14:paraId="310A2017"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xml:space="preserve">        int n = </w:t>
      </w:r>
      <w:proofErr w:type="spellStart"/>
      <w:proofErr w:type="gramStart"/>
      <w:r w:rsidRPr="00C97BCF">
        <w:rPr>
          <w:rFonts w:ascii="Arial" w:hAnsi="Arial" w:cs="Arial"/>
          <w:color w:val="202124"/>
          <w:shd w:val="clear" w:color="auto" w:fill="FFFFFF"/>
        </w:rPr>
        <w:t>arr.length</w:t>
      </w:r>
      <w:proofErr w:type="spellEnd"/>
      <w:proofErr w:type="gramEnd"/>
      <w:r w:rsidRPr="00C97BCF">
        <w:rPr>
          <w:rFonts w:ascii="Arial" w:hAnsi="Arial" w:cs="Arial"/>
          <w:color w:val="202124"/>
          <w:shd w:val="clear" w:color="auto" w:fill="FFFFFF"/>
        </w:rPr>
        <w:t>;</w:t>
      </w:r>
    </w:p>
    <w:p w14:paraId="6C7DE500"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34C71841"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if (</w:t>
      </w:r>
      <w:proofErr w:type="spellStart"/>
      <w:proofErr w:type="gramStart"/>
      <w:r w:rsidRPr="00C97BCF">
        <w:rPr>
          <w:rFonts w:ascii="Arial" w:hAnsi="Arial" w:cs="Arial"/>
          <w:color w:val="202124"/>
          <w:shd w:val="clear" w:color="auto" w:fill="FFFFFF"/>
        </w:rPr>
        <w:t>checkIsAP</w:t>
      </w:r>
      <w:proofErr w:type="spellEnd"/>
      <w:r w:rsidRPr="00C97BCF">
        <w:rPr>
          <w:rFonts w:ascii="Arial" w:hAnsi="Arial" w:cs="Arial"/>
          <w:color w:val="202124"/>
          <w:shd w:val="clear" w:color="auto" w:fill="FFFFFF"/>
        </w:rPr>
        <w:t>(</w:t>
      </w:r>
      <w:proofErr w:type="spellStart"/>
      <w:proofErr w:type="gramEnd"/>
      <w:r w:rsidRPr="00C97BCF">
        <w:rPr>
          <w:rFonts w:ascii="Arial" w:hAnsi="Arial" w:cs="Arial"/>
          <w:color w:val="202124"/>
          <w:shd w:val="clear" w:color="auto" w:fill="FFFFFF"/>
        </w:rPr>
        <w:t>arr</w:t>
      </w:r>
      <w:proofErr w:type="spellEnd"/>
      <w:r w:rsidRPr="00C97BCF">
        <w:rPr>
          <w:rFonts w:ascii="Arial" w:hAnsi="Arial" w:cs="Arial"/>
          <w:color w:val="202124"/>
          <w:shd w:val="clear" w:color="auto" w:fill="FFFFFF"/>
        </w:rPr>
        <w:t>, n))</w:t>
      </w:r>
    </w:p>
    <w:p w14:paraId="54FA34C7"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roofErr w:type="spellStart"/>
      <w:r w:rsidRPr="00C97BCF">
        <w:rPr>
          <w:rFonts w:ascii="Arial" w:hAnsi="Arial" w:cs="Arial"/>
          <w:color w:val="202124"/>
          <w:shd w:val="clear" w:color="auto" w:fill="FFFFFF"/>
        </w:rPr>
        <w:t>System.out.println</w:t>
      </w:r>
      <w:proofErr w:type="spellEnd"/>
      <w:r w:rsidRPr="00C97BCF">
        <w:rPr>
          <w:rFonts w:ascii="Arial" w:hAnsi="Arial" w:cs="Arial"/>
          <w:color w:val="202124"/>
          <w:shd w:val="clear" w:color="auto" w:fill="FFFFFF"/>
        </w:rPr>
        <w:t>("Yes");</w:t>
      </w:r>
    </w:p>
    <w:p w14:paraId="1DC794DB"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else</w:t>
      </w:r>
    </w:p>
    <w:p w14:paraId="0CA651E1"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roofErr w:type="spellStart"/>
      <w:r w:rsidRPr="00C97BCF">
        <w:rPr>
          <w:rFonts w:ascii="Arial" w:hAnsi="Arial" w:cs="Arial"/>
          <w:color w:val="202124"/>
          <w:shd w:val="clear" w:color="auto" w:fill="FFFFFF"/>
        </w:rPr>
        <w:t>System.out.println</w:t>
      </w:r>
      <w:proofErr w:type="spellEnd"/>
      <w:r w:rsidRPr="00C97BCF">
        <w:rPr>
          <w:rFonts w:ascii="Arial" w:hAnsi="Arial" w:cs="Arial"/>
          <w:color w:val="202124"/>
          <w:shd w:val="clear" w:color="auto" w:fill="FFFFFF"/>
        </w:rPr>
        <w:t>("No");</w:t>
      </w:r>
    </w:p>
    <w:p w14:paraId="639FE0AE" w14:textId="77777777"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    }</w:t>
      </w:r>
    </w:p>
    <w:p w14:paraId="2213A8B4" w14:textId="109FB07C" w:rsidR="00C97BCF" w:rsidRPr="00C97BCF" w:rsidRDefault="00C97BCF" w:rsidP="00C97BCF">
      <w:pPr>
        <w:rPr>
          <w:rFonts w:ascii="Arial" w:hAnsi="Arial" w:cs="Arial"/>
          <w:color w:val="202124"/>
          <w:shd w:val="clear" w:color="auto" w:fill="FFFFFF"/>
        </w:rPr>
      </w:pPr>
      <w:r w:rsidRPr="00C97BCF">
        <w:rPr>
          <w:rFonts w:ascii="Arial" w:hAnsi="Arial" w:cs="Arial"/>
          <w:color w:val="202124"/>
          <w:shd w:val="clear" w:color="auto" w:fill="FFFFFF"/>
        </w:rPr>
        <w:t>}</w:t>
      </w:r>
    </w:p>
    <w:p w14:paraId="0637B46E" w14:textId="77777777" w:rsidR="00C97BCF" w:rsidRDefault="00C97BCF">
      <w:pPr>
        <w:rPr>
          <w:rFonts w:ascii="Arial" w:hAnsi="Arial" w:cs="Arial"/>
          <w:b/>
          <w:color w:val="202124"/>
          <w:u w:val="single"/>
          <w:shd w:val="clear" w:color="auto" w:fill="FFFFFF"/>
        </w:rPr>
      </w:pPr>
    </w:p>
    <w:p w14:paraId="3F3F505D" w14:textId="252E159C"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29)Geometric sequence (1^2,2^2,3^2)</w:t>
      </w:r>
    </w:p>
    <w:p w14:paraId="73FFD7FD" w14:textId="0CDB6F46" w:rsidR="00C97BCF" w:rsidRDefault="00C97BCF">
      <w:pPr>
        <w:rPr>
          <w:rFonts w:ascii="Arial" w:hAnsi="Arial" w:cs="Arial"/>
          <w:b/>
          <w:color w:val="202124"/>
          <w:u w:val="single"/>
          <w:shd w:val="clear" w:color="auto" w:fill="FFFFFF"/>
        </w:rPr>
      </w:pPr>
      <w:r>
        <w:rPr>
          <w:noProof/>
        </w:rPr>
        <w:drawing>
          <wp:inline distT="0" distB="0" distL="0" distR="0" wp14:anchorId="76271931" wp14:editId="379FE9DC">
            <wp:extent cx="5264209" cy="34523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5828" cy="3459971"/>
                    </a:xfrm>
                    <a:prstGeom prst="rect">
                      <a:avLst/>
                    </a:prstGeom>
                    <a:noFill/>
                    <a:ln>
                      <a:noFill/>
                    </a:ln>
                  </pic:spPr>
                </pic:pic>
              </a:graphicData>
            </a:graphic>
          </wp:inline>
        </w:drawing>
      </w:r>
    </w:p>
    <w:p w14:paraId="59487571" w14:textId="0A82A749" w:rsidR="00C97BCF" w:rsidRDefault="00C97BCF">
      <w:pPr>
        <w:rPr>
          <w:rFonts w:ascii="Arial" w:hAnsi="Arial" w:cs="Arial"/>
          <w:b/>
          <w:color w:val="202124"/>
          <w:u w:val="single"/>
          <w:shd w:val="clear" w:color="auto" w:fill="FFFFFF"/>
        </w:rPr>
      </w:pPr>
      <w:r>
        <w:rPr>
          <w:noProof/>
        </w:rPr>
        <w:lastRenderedPageBreak/>
        <w:drawing>
          <wp:inline distT="0" distB="0" distL="0" distR="0" wp14:anchorId="5AE6ECB2" wp14:editId="07FC3F65">
            <wp:extent cx="6152515" cy="385161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2515" cy="3851610"/>
                    </a:xfrm>
                    <a:prstGeom prst="rect">
                      <a:avLst/>
                    </a:prstGeom>
                    <a:noFill/>
                    <a:ln>
                      <a:noFill/>
                    </a:ln>
                  </pic:spPr>
                </pic:pic>
              </a:graphicData>
            </a:graphic>
          </wp:inline>
        </w:drawing>
      </w:r>
    </w:p>
    <w:p w14:paraId="5C769EBD" w14:textId="77777777" w:rsidR="00C97BCF" w:rsidRDefault="00C97BCF">
      <w:pPr>
        <w:rPr>
          <w:rFonts w:ascii="Arial" w:hAnsi="Arial" w:cs="Arial"/>
          <w:b/>
          <w:color w:val="202124"/>
          <w:u w:val="single"/>
          <w:shd w:val="clear" w:color="auto" w:fill="FFFFFF"/>
        </w:rPr>
      </w:pPr>
    </w:p>
    <w:p w14:paraId="3C561382" w14:textId="77777777" w:rsidR="00AA6FF8" w:rsidRDefault="00AA6FF8">
      <w:pPr>
        <w:rPr>
          <w:rFonts w:ascii="Arial" w:hAnsi="Arial" w:cs="Arial"/>
          <w:b/>
          <w:color w:val="202124"/>
          <w:u w:val="single"/>
          <w:shd w:val="clear" w:color="auto" w:fill="FFFFFF"/>
        </w:rPr>
      </w:pPr>
    </w:p>
    <w:p w14:paraId="0CC9D6B9" w14:textId="2EE305C5"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 xml:space="preserve">30)How to do a sum of </w:t>
      </w:r>
      <w:r w:rsidR="00EE5E06">
        <w:rPr>
          <w:rFonts w:ascii="Arial" w:hAnsi="Arial" w:cs="Arial"/>
          <w:b/>
          <w:color w:val="202124"/>
          <w:u w:val="single"/>
          <w:shd w:val="clear" w:color="auto" w:fill="FFFFFF"/>
        </w:rPr>
        <w:t>numbers (</w:t>
      </w:r>
      <w:r>
        <w:rPr>
          <w:rFonts w:ascii="Arial" w:hAnsi="Arial" w:cs="Arial"/>
          <w:b/>
          <w:color w:val="202124"/>
          <w:u w:val="single"/>
          <w:shd w:val="clear" w:color="auto" w:fill="FFFFFF"/>
        </w:rPr>
        <w:t>foe loop/arithmetic sequence)</w:t>
      </w:r>
    </w:p>
    <w:p w14:paraId="5661217E" w14:textId="3AEFA4CC" w:rsidR="00C97BCF" w:rsidRDefault="00C97BCF">
      <w:pPr>
        <w:rPr>
          <w:rFonts w:ascii="Arial" w:hAnsi="Arial" w:cs="Arial"/>
          <w:b/>
          <w:color w:val="202124"/>
          <w:u w:val="single"/>
          <w:shd w:val="clear" w:color="auto" w:fill="FFFFFF"/>
        </w:rPr>
      </w:pPr>
      <w:r>
        <w:rPr>
          <w:noProof/>
        </w:rPr>
        <w:drawing>
          <wp:inline distT="0" distB="0" distL="0" distR="0" wp14:anchorId="294A1548" wp14:editId="4FB4FF8A">
            <wp:extent cx="4999290" cy="363409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6690" cy="3639473"/>
                    </a:xfrm>
                    <a:prstGeom prst="rect">
                      <a:avLst/>
                    </a:prstGeom>
                    <a:noFill/>
                    <a:ln>
                      <a:noFill/>
                    </a:ln>
                  </pic:spPr>
                </pic:pic>
              </a:graphicData>
            </a:graphic>
          </wp:inline>
        </w:drawing>
      </w:r>
    </w:p>
    <w:p w14:paraId="39461915" w14:textId="58A99D18" w:rsidR="00C97BCF" w:rsidRDefault="00C97BCF">
      <w:pPr>
        <w:rPr>
          <w:rFonts w:ascii="Arial" w:hAnsi="Arial" w:cs="Arial"/>
          <w:b/>
          <w:color w:val="202124"/>
          <w:u w:val="single"/>
          <w:shd w:val="clear" w:color="auto" w:fill="FFFFFF"/>
        </w:rPr>
      </w:pPr>
      <w:r>
        <w:rPr>
          <w:noProof/>
        </w:rPr>
        <w:lastRenderedPageBreak/>
        <w:drawing>
          <wp:inline distT="0" distB="0" distL="0" distR="0" wp14:anchorId="66906EC6" wp14:editId="7CCE3B1B">
            <wp:extent cx="6152515" cy="4744704"/>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2515" cy="4744704"/>
                    </a:xfrm>
                    <a:prstGeom prst="rect">
                      <a:avLst/>
                    </a:prstGeom>
                    <a:noFill/>
                    <a:ln>
                      <a:noFill/>
                    </a:ln>
                  </pic:spPr>
                </pic:pic>
              </a:graphicData>
            </a:graphic>
          </wp:inline>
        </w:drawing>
      </w:r>
    </w:p>
    <w:p w14:paraId="5989DB0C" w14:textId="77777777" w:rsidR="00AA6FF8" w:rsidRDefault="00AA6FF8">
      <w:pPr>
        <w:rPr>
          <w:rFonts w:ascii="Arial" w:hAnsi="Arial" w:cs="Arial"/>
          <w:b/>
          <w:color w:val="202124"/>
          <w:u w:val="single"/>
          <w:shd w:val="clear" w:color="auto" w:fill="FFFFFF"/>
        </w:rPr>
      </w:pPr>
    </w:p>
    <w:p w14:paraId="33660A13" w14:textId="74FCFFD9"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31)Binary Numbers</w:t>
      </w:r>
    </w:p>
    <w:p w14:paraId="28F02B8F" w14:textId="519F74E0" w:rsidR="00EE5E06" w:rsidRPr="00EE5E06" w:rsidRDefault="00EE5E06">
      <w:pPr>
        <w:rPr>
          <w:rFonts w:ascii="Arial" w:hAnsi="Arial" w:cs="Arial"/>
          <w:color w:val="202124"/>
          <w:shd w:val="clear" w:color="auto" w:fill="FFFFFF"/>
        </w:rPr>
      </w:pPr>
      <w:proofErr w:type="gramStart"/>
      <w:r w:rsidRPr="00EE5E06">
        <w:rPr>
          <w:rFonts w:ascii="Arial" w:hAnsi="Arial" w:cs="Arial"/>
          <w:color w:val="202124"/>
          <w:shd w:val="clear" w:color="auto" w:fill="FFFFFF"/>
        </w:rPr>
        <w:t>1011101111  -</w:t>
      </w:r>
      <w:proofErr w:type="gramEnd"/>
      <w:r w:rsidRPr="00EE5E06">
        <w:rPr>
          <w:rFonts w:ascii="Arial" w:hAnsi="Arial" w:cs="Arial"/>
          <w:color w:val="202124"/>
          <w:shd w:val="clear" w:color="auto" w:fill="FFFFFF"/>
        </w:rPr>
        <w:t xml:space="preserve"> use calculator</w:t>
      </w:r>
    </w:p>
    <w:p w14:paraId="3394A22B" w14:textId="661092D1"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32)Hexadecimal Numbers</w:t>
      </w:r>
    </w:p>
    <w:p w14:paraId="24DD38C4" w14:textId="4CFB63E7" w:rsidR="00EE5E06" w:rsidRDefault="00EE5E06">
      <w:pPr>
        <w:rPr>
          <w:rFonts w:ascii="Arial" w:hAnsi="Arial" w:cs="Arial"/>
          <w:b/>
          <w:bCs/>
          <w:color w:val="202124"/>
          <w:shd w:val="clear" w:color="auto" w:fill="FFFFFF"/>
        </w:rPr>
      </w:pPr>
      <w:r>
        <w:rPr>
          <w:rFonts w:ascii="Arial" w:hAnsi="Arial" w:cs="Arial"/>
          <w:color w:val="202124"/>
          <w:shd w:val="clear" w:color="auto" w:fill="FFFFFF"/>
        </w:rPr>
        <w:t>The hexadecimal numeral system, often shortened to "hex", is a </w:t>
      </w:r>
      <w:r>
        <w:rPr>
          <w:rFonts w:ascii="Arial" w:hAnsi="Arial" w:cs="Arial"/>
          <w:b/>
          <w:bCs/>
          <w:color w:val="202124"/>
          <w:shd w:val="clear" w:color="auto" w:fill="FFFFFF"/>
        </w:rPr>
        <w:t>numeral system made up of 16 symbols (base 16)</w:t>
      </w:r>
      <w:r>
        <w:rPr>
          <w:rFonts w:ascii="Arial" w:hAnsi="Arial" w:cs="Arial"/>
          <w:b/>
          <w:bCs/>
          <w:color w:val="202124"/>
          <w:shd w:val="clear" w:color="auto" w:fill="FFFFFF"/>
        </w:rPr>
        <w:t xml:space="preserve"> 0-15</w:t>
      </w:r>
    </w:p>
    <w:p w14:paraId="63346ED5" w14:textId="2341C042" w:rsidR="00EE5E06" w:rsidRPr="00EE5E06" w:rsidRDefault="00EE5E06">
      <w:pPr>
        <w:rPr>
          <w:rFonts w:ascii="Arial" w:hAnsi="Arial" w:cs="Arial"/>
          <w:color w:val="202124"/>
          <w:shd w:val="clear" w:color="auto" w:fill="FFFFFF"/>
        </w:rPr>
      </w:pPr>
      <w:r w:rsidRPr="00EE5E06">
        <w:rPr>
          <w:rFonts w:ascii="Arial" w:hAnsi="Arial" w:cs="Arial"/>
          <w:color w:val="202124"/>
          <w:shd w:val="clear" w:color="auto" w:fill="FFFFFF"/>
        </w:rPr>
        <w:t>Use calculator</w:t>
      </w:r>
    </w:p>
    <w:p w14:paraId="09ABD9BB" w14:textId="772F4A9D"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33)Octal Numbers</w:t>
      </w:r>
      <w:r w:rsidR="00EE5E06">
        <w:rPr>
          <w:rFonts w:ascii="Arial" w:hAnsi="Arial" w:cs="Arial"/>
          <w:b/>
          <w:color w:val="202124"/>
          <w:u w:val="single"/>
          <w:shd w:val="clear" w:color="auto" w:fill="FFFFFF"/>
        </w:rPr>
        <w:t xml:space="preserve"> (8)</w:t>
      </w:r>
    </w:p>
    <w:p w14:paraId="7B17B4BB" w14:textId="6C4E5528" w:rsidR="0060680F" w:rsidRDefault="0060680F">
      <w:pPr>
        <w:rPr>
          <w:rFonts w:ascii="Arial" w:hAnsi="Arial" w:cs="Arial"/>
          <w:color w:val="202124"/>
          <w:shd w:val="clear" w:color="auto" w:fill="FFFFFF"/>
        </w:rPr>
      </w:pPr>
      <w:r>
        <w:rPr>
          <w:rFonts w:ascii="Arial" w:hAnsi="Arial" w:cs="Arial"/>
          <w:color w:val="202124"/>
          <w:shd w:val="clear" w:color="auto" w:fill="FFFFFF"/>
        </w:rPr>
        <w:t>A number system </w:t>
      </w:r>
      <w:r>
        <w:rPr>
          <w:rFonts w:ascii="Arial" w:hAnsi="Arial" w:cs="Arial"/>
          <w:b/>
          <w:bCs/>
          <w:color w:val="202124"/>
          <w:shd w:val="clear" w:color="auto" w:fill="FFFFFF"/>
        </w:rPr>
        <w:t>with its base as eight</w:t>
      </w:r>
      <w:r>
        <w:rPr>
          <w:rFonts w:ascii="Arial" w:hAnsi="Arial" w:cs="Arial"/>
          <w:color w:val="202124"/>
          <w:shd w:val="clear" w:color="auto" w:fill="FFFFFF"/>
        </w:rPr>
        <w:t> and uses digits from 0 to 7 is called Octal Number System. The word octal is used to represent the numbers that have eight as the base. The octal numbers have many applications and importance such as it is used in computers and digital numbering systems.</w:t>
      </w:r>
      <w:r w:rsidR="00EE5E06">
        <w:rPr>
          <w:rFonts w:ascii="Arial" w:hAnsi="Arial" w:cs="Arial"/>
          <w:color w:val="202124"/>
          <w:shd w:val="clear" w:color="auto" w:fill="FFFFFF"/>
        </w:rPr>
        <w:t xml:space="preserve"> </w:t>
      </w:r>
    </w:p>
    <w:p w14:paraId="1425BD92" w14:textId="277F8923" w:rsidR="00EE5E06" w:rsidRPr="00EE5E06" w:rsidRDefault="00EE5E06">
      <w:pPr>
        <w:rPr>
          <w:rFonts w:ascii="Arial" w:hAnsi="Arial" w:cs="Arial"/>
          <w:color w:val="202124"/>
          <w:shd w:val="clear" w:color="auto" w:fill="FFFFFF"/>
        </w:rPr>
      </w:pPr>
      <w:r w:rsidRPr="00EE5E06">
        <w:rPr>
          <w:rFonts w:ascii="Arial" w:hAnsi="Arial" w:cs="Arial"/>
          <w:color w:val="202124"/>
          <w:shd w:val="clear" w:color="auto" w:fill="FFFFFF"/>
        </w:rPr>
        <w:t>Use Calculator</w:t>
      </w:r>
    </w:p>
    <w:p w14:paraId="4DA3896A" w14:textId="58FE565E"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34)Factorial</w:t>
      </w:r>
    </w:p>
    <w:p w14:paraId="30442AFE" w14:textId="688E6300" w:rsidR="00F91678" w:rsidRDefault="0060680F">
      <w:pPr>
        <w:rPr>
          <w:rFonts w:ascii="Arial" w:hAnsi="Arial" w:cs="Arial"/>
          <w:b/>
          <w:color w:val="202124"/>
          <w:u w:val="single"/>
          <w:shd w:val="clear" w:color="auto" w:fill="FFFFFF"/>
        </w:rPr>
      </w:pPr>
      <w:r>
        <w:rPr>
          <w:noProof/>
        </w:rPr>
        <w:lastRenderedPageBreak/>
        <w:drawing>
          <wp:inline distT="0" distB="0" distL="0" distR="0" wp14:anchorId="1077B792" wp14:editId="6DF09796">
            <wp:extent cx="4452359" cy="103949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6073" cy="1054370"/>
                    </a:xfrm>
                    <a:prstGeom prst="rect">
                      <a:avLst/>
                    </a:prstGeom>
                    <a:noFill/>
                    <a:ln>
                      <a:noFill/>
                    </a:ln>
                  </pic:spPr>
                </pic:pic>
              </a:graphicData>
            </a:graphic>
          </wp:inline>
        </w:drawing>
      </w:r>
    </w:p>
    <w:p w14:paraId="3978DF3A" w14:textId="354C53B7" w:rsidR="0060680F" w:rsidRDefault="0060680F">
      <w:pPr>
        <w:rPr>
          <w:rFonts w:ascii="Arial" w:hAnsi="Arial" w:cs="Arial"/>
          <w:b/>
          <w:color w:val="202124"/>
          <w:u w:val="single"/>
          <w:shd w:val="clear" w:color="auto" w:fill="FFFFFF"/>
        </w:rPr>
      </w:pPr>
    </w:p>
    <w:p w14:paraId="462886E0" w14:textId="7291A89C" w:rsidR="00F91678" w:rsidRDefault="00F91678">
      <w:pPr>
        <w:rPr>
          <w:rFonts w:ascii="Arial" w:hAnsi="Arial" w:cs="Arial"/>
          <w:b/>
          <w:color w:val="202124"/>
          <w:u w:val="single"/>
          <w:shd w:val="clear" w:color="auto" w:fill="FFFFFF"/>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proofErr w:type="spellStart"/>
      <w:r>
        <w:rPr>
          <w:rStyle w:val="hljs-function"/>
          <w:rFonts w:ascii="Consolas" w:hAnsi="Consolas"/>
          <w:color w:val="000000"/>
          <w:sz w:val="21"/>
          <w:szCs w:val="21"/>
        </w:rPr>
        <w:t>BigInteger</w:t>
      </w:r>
      <w:proofErr w:type="spellEnd"/>
      <w:r>
        <w:rPr>
          <w:rStyle w:val="hljs-function"/>
          <w:rFonts w:ascii="Consolas" w:hAnsi="Consolas"/>
          <w:color w:val="000000"/>
          <w:sz w:val="21"/>
          <w:szCs w:val="21"/>
        </w:rPr>
        <w:t xml:space="preserve"> </w:t>
      </w:r>
      <w:proofErr w:type="spellStart"/>
      <w:proofErr w:type="gramStart"/>
      <w:r>
        <w:rPr>
          <w:rStyle w:val="hljs-title"/>
          <w:rFonts w:ascii="Consolas" w:hAnsi="Consolas"/>
          <w:b/>
          <w:bCs/>
          <w:color w:val="267438"/>
          <w:sz w:val="21"/>
          <w:szCs w:val="21"/>
        </w:rPr>
        <w:t>factorialHavingLargeResult</w:t>
      </w:r>
      <w:proofErr w:type="spellEnd"/>
      <w:r>
        <w:rPr>
          <w:rStyle w:val="hljs-params"/>
          <w:rFonts w:ascii="Consolas" w:hAnsi="Consolas"/>
          <w:color w:val="000000"/>
          <w:sz w:val="21"/>
          <w:szCs w:val="21"/>
        </w:rPr>
        <w:t>(</w:t>
      </w:r>
      <w:proofErr w:type="gramEnd"/>
      <w:r>
        <w:rPr>
          <w:rStyle w:val="hljs-keyword"/>
          <w:rFonts w:ascii="Consolas" w:hAnsi="Consolas"/>
          <w:b/>
          <w:bCs/>
          <w:color w:val="63B175"/>
          <w:sz w:val="21"/>
          <w:szCs w:val="21"/>
        </w:rPr>
        <w:t>int</w:t>
      </w:r>
      <w:r>
        <w:rPr>
          <w:rStyle w:val="hljs-params"/>
          <w:rFonts w:ascii="Consolas" w:hAnsi="Consolas"/>
          <w:color w:val="000000"/>
          <w:sz w:val="21"/>
          <w:szCs w:val="21"/>
        </w:rPr>
        <w:t xml:space="preserve"> n)</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BigInteger</w:t>
      </w:r>
      <w:proofErr w:type="spellEnd"/>
      <w:r>
        <w:rPr>
          <w:rFonts w:ascii="Consolas" w:hAnsi="Consolas"/>
          <w:color w:val="000000"/>
          <w:sz w:val="21"/>
          <w:szCs w:val="21"/>
          <w:shd w:val="clear" w:color="auto" w:fill="FAFAFA"/>
        </w:rPr>
        <w:t xml:space="preserve"> result = BigInteger.ONE; </w:t>
      </w:r>
      <w:r>
        <w:rPr>
          <w:rStyle w:val="hljs-keyword"/>
          <w:rFonts w:ascii="Consolas" w:hAnsi="Consolas"/>
          <w:b/>
          <w:bCs/>
          <w:color w:val="63B175"/>
          <w:sz w:val="21"/>
          <w:szCs w:val="21"/>
        </w:rPr>
        <w:t>for</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int</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i</w:t>
      </w:r>
      <w:proofErr w:type="spellEnd"/>
      <w:r>
        <w:rPr>
          <w:rFonts w:ascii="Consolas" w:hAnsi="Consolas"/>
          <w:color w:val="000000"/>
          <w:sz w:val="21"/>
          <w:szCs w:val="21"/>
          <w:shd w:val="clear" w:color="auto" w:fill="FAFAFA"/>
        </w:rPr>
        <w:t xml:space="preserve">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i</w:t>
      </w:r>
      <w:proofErr w:type="spellEnd"/>
      <w:r>
        <w:rPr>
          <w:rFonts w:ascii="Consolas" w:hAnsi="Consolas"/>
          <w:color w:val="000000"/>
          <w:sz w:val="21"/>
          <w:szCs w:val="21"/>
          <w:shd w:val="clear" w:color="auto" w:fill="FAFAFA"/>
        </w:rPr>
        <w:t xml:space="preserve"> &lt;= n; </w:t>
      </w:r>
      <w:proofErr w:type="spellStart"/>
      <w:r>
        <w:rPr>
          <w:rFonts w:ascii="Consolas" w:hAnsi="Consolas"/>
          <w:color w:val="000000"/>
          <w:sz w:val="21"/>
          <w:szCs w:val="21"/>
          <w:shd w:val="clear" w:color="auto" w:fill="FAFAFA"/>
        </w:rPr>
        <w:t>i</w:t>
      </w:r>
      <w:proofErr w:type="spellEnd"/>
      <w:r>
        <w:rPr>
          <w:rFonts w:ascii="Consolas" w:hAnsi="Consolas"/>
          <w:color w:val="000000"/>
          <w:sz w:val="21"/>
          <w:szCs w:val="21"/>
          <w:shd w:val="clear" w:color="auto" w:fill="FAFAFA"/>
        </w:rPr>
        <w:t xml:space="preserve">++) result = </w:t>
      </w:r>
      <w:proofErr w:type="spellStart"/>
      <w:r>
        <w:rPr>
          <w:rFonts w:ascii="Consolas" w:hAnsi="Consolas"/>
          <w:color w:val="000000"/>
          <w:sz w:val="21"/>
          <w:szCs w:val="21"/>
          <w:shd w:val="clear" w:color="auto" w:fill="FAFAFA"/>
        </w:rPr>
        <w:t>result.multiply</w:t>
      </w:r>
      <w:proofErr w:type="spellEnd"/>
      <w:r>
        <w:rPr>
          <w:rFonts w:ascii="Consolas" w:hAnsi="Consolas"/>
          <w:color w:val="000000"/>
          <w:sz w:val="21"/>
          <w:szCs w:val="21"/>
          <w:shd w:val="clear" w:color="auto" w:fill="FAFAFA"/>
        </w:rPr>
        <w:t>(</w:t>
      </w:r>
      <w:proofErr w:type="spellStart"/>
      <w:r>
        <w:rPr>
          <w:rFonts w:ascii="Consolas" w:hAnsi="Consolas"/>
          <w:color w:val="000000"/>
          <w:sz w:val="21"/>
          <w:szCs w:val="21"/>
          <w:shd w:val="clear" w:color="auto" w:fill="FAFAFA"/>
        </w:rPr>
        <w:t>BigInteger.valueOf</w:t>
      </w:r>
      <w:proofErr w:type="spellEnd"/>
      <w:r>
        <w:rPr>
          <w:rFonts w:ascii="Consolas" w:hAnsi="Consolas"/>
          <w:color w:val="000000"/>
          <w:sz w:val="21"/>
          <w:szCs w:val="21"/>
          <w:shd w:val="clear" w:color="auto" w:fill="FAFAFA"/>
        </w:rPr>
        <w:t>(</w:t>
      </w:r>
      <w:proofErr w:type="spellStart"/>
      <w:r>
        <w:rPr>
          <w:rFonts w:ascii="Consolas" w:hAnsi="Consolas"/>
          <w:color w:val="000000"/>
          <w:sz w:val="21"/>
          <w:szCs w:val="21"/>
          <w:shd w:val="clear" w:color="auto" w:fill="FAFAFA"/>
        </w:rPr>
        <w:t>i</w:t>
      </w:r>
      <w:proofErr w:type="spellEnd"/>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result; }</w:t>
      </w:r>
    </w:p>
    <w:p w14:paraId="312F0BCC" w14:textId="5EADACAA"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35)Functions</w:t>
      </w:r>
    </w:p>
    <w:p w14:paraId="47C5D1B2" w14:textId="6AAD9743" w:rsidR="003771A4" w:rsidRPr="003771A4" w:rsidRDefault="003771A4">
      <w:pPr>
        <w:rPr>
          <w:rFonts w:ascii="Arial" w:hAnsi="Arial" w:cs="Arial"/>
          <w:color w:val="202124"/>
          <w:shd w:val="clear" w:color="auto" w:fill="FFFFFF"/>
        </w:rPr>
      </w:pPr>
      <w:r w:rsidRPr="003771A4">
        <w:rPr>
          <w:rFonts w:ascii="Arial" w:hAnsi="Arial" w:cs="Arial"/>
          <w:color w:val="202124"/>
          <w:shd w:val="clear" w:color="auto" w:fill="FFFFFF"/>
        </w:rPr>
        <w:t>https://www.javatpoint.com/java-math</w:t>
      </w:r>
    </w:p>
    <w:p w14:paraId="721ED307" w14:textId="2DBF5BB8" w:rsidR="003771A4"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36)Recursive Functions (Fibonacci sequence, Factorial of a number)</w:t>
      </w:r>
    </w:p>
    <w:p w14:paraId="212E655B" w14:textId="712117E5" w:rsidR="009A7F94" w:rsidRPr="009A7F94" w:rsidRDefault="009A7F94">
      <w:pPr>
        <w:rPr>
          <w:rFonts w:ascii="Arial" w:hAnsi="Arial" w:cs="Arial"/>
          <w:color w:val="202124"/>
          <w:shd w:val="clear" w:color="auto" w:fill="FFFFFF"/>
        </w:rPr>
      </w:pPr>
      <w:r w:rsidRPr="009A7F94">
        <w:rPr>
          <w:rFonts w:ascii="Arial" w:hAnsi="Arial" w:cs="Arial"/>
          <w:color w:val="202124"/>
          <w:shd w:val="clear" w:color="auto" w:fill="FFFFFF"/>
        </w:rPr>
        <w:t>https://www.javatpoint.com/recursion-in-java</w:t>
      </w:r>
    </w:p>
    <w:p w14:paraId="51F78681" w14:textId="31F7241A"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37)Maximum value/Upper limit, Lower limit of certain bytes of integer (32 vs 64 bits)</w:t>
      </w:r>
    </w:p>
    <w:p w14:paraId="5F2138F6" w14:textId="77777777" w:rsidR="00057A38" w:rsidRDefault="00057A38" w:rsidP="00057A38">
      <w:pPr>
        <w:pStyle w:val="Heading1"/>
        <w:shd w:val="clear" w:color="auto" w:fill="FFFFFF"/>
        <w:spacing w:before="0"/>
        <w:textAlignment w:val="baseline"/>
        <w:rPr>
          <w:rFonts w:ascii="Arial" w:hAnsi="Arial" w:cs="Arial"/>
          <w:color w:val="161616"/>
        </w:rPr>
      </w:pPr>
      <w:r>
        <w:rPr>
          <w:rFonts w:ascii="Arial" w:hAnsi="Arial" w:cs="Arial"/>
          <w:b/>
          <w:bCs/>
          <w:color w:val="161616"/>
        </w:rPr>
        <w:t>Signed and Unsigned Integers</w:t>
      </w:r>
    </w:p>
    <w:p w14:paraId="189312E1" w14:textId="77777777" w:rsidR="00057A38" w:rsidRDefault="00057A38" w:rsidP="00057A38">
      <w:pPr>
        <w:pStyle w:val="shortdesc"/>
        <w:shd w:val="clear" w:color="auto" w:fill="FFFFFF"/>
        <w:spacing w:before="0" w:after="0"/>
        <w:textAlignment w:val="baseline"/>
        <w:rPr>
          <w:rFonts w:ascii="inherit" w:hAnsi="inherit" w:cs="Arial"/>
          <w:color w:val="161616"/>
        </w:rPr>
      </w:pPr>
      <w:r>
        <w:rPr>
          <w:rFonts w:ascii="inherit" w:hAnsi="inherit" w:cs="Arial"/>
          <w:color w:val="161616"/>
        </w:rPr>
        <w:t>The XDR standard defines signed integers as </w:t>
      </w:r>
      <w:r>
        <w:rPr>
          <w:rStyle w:val="Emphasis"/>
          <w:rFonts w:ascii="inherit" w:hAnsi="inherit" w:cs="Arial"/>
          <w:color w:val="161616"/>
          <w:bdr w:val="none" w:sz="0" w:space="0" w:color="auto" w:frame="1"/>
        </w:rPr>
        <w:t>integer</w:t>
      </w:r>
      <w:r>
        <w:rPr>
          <w:rFonts w:ascii="inherit" w:hAnsi="inherit" w:cs="Arial"/>
          <w:color w:val="161616"/>
        </w:rPr>
        <w:t>. A signed integer is a 32-bit datum that encodes an integer in the range [-2147483648 to 2147483647]. An unsigned integer is a 32-bit datum that encodes a nonnegative integer in the range [0 to 4294967295].</w:t>
      </w:r>
    </w:p>
    <w:p w14:paraId="5D480F96" w14:textId="77777777" w:rsidR="00057A38" w:rsidRDefault="00057A38" w:rsidP="00057A38">
      <w:pPr>
        <w:pStyle w:val="NormalWeb"/>
        <w:shd w:val="clear" w:color="auto" w:fill="FFFFFF"/>
        <w:textAlignment w:val="baseline"/>
        <w:rPr>
          <w:rFonts w:ascii="inherit" w:hAnsi="inherit" w:cs="Arial"/>
          <w:color w:val="161616"/>
        </w:rPr>
      </w:pPr>
      <w:r>
        <w:rPr>
          <w:rFonts w:ascii="inherit" w:hAnsi="inherit" w:cs="Arial"/>
          <w:color w:val="161616"/>
        </w:rPr>
        <w:t>The signed integer is represented in twos complement notation. The most significant byte is 0 and the least significant is 3.</w:t>
      </w:r>
    </w:p>
    <w:p w14:paraId="308AE322" w14:textId="77777777" w:rsidR="00057A38" w:rsidRDefault="00057A38" w:rsidP="00057A38">
      <w:pPr>
        <w:pStyle w:val="NormalWeb"/>
        <w:shd w:val="clear" w:color="auto" w:fill="FFFFFF"/>
        <w:spacing w:before="0" w:after="0"/>
        <w:textAlignment w:val="baseline"/>
        <w:rPr>
          <w:rFonts w:ascii="inherit" w:hAnsi="inherit" w:cs="Arial"/>
          <w:color w:val="161616"/>
        </w:rPr>
      </w:pPr>
      <w:r>
        <w:rPr>
          <w:rFonts w:ascii="inherit" w:hAnsi="inherit" w:cs="Arial"/>
          <w:color w:val="161616"/>
        </w:rPr>
        <w:t>The unsigned integer is represented by an unsigned binary number whose most significant byte is 0; the least significant is 3. See the Signed Integer and Unsigned Integer figure (</w:t>
      </w:r>
      <w:hyperlink r:id="rId69" w:anchor="a318c91d58__signintegunsiginteg" w:history="1">
        <w:r>
          <w:rPr>
            <w:rStyle w:val="Hyperlink"/>
            <w:rFonts w:ascii="inherit" w:hAnsi="inherit" w:cs="Arial"/>
            <w:color w:val="0F62FE"/>
            <w:bdr w:val="none" w:sz="0" w:space="0" w:color="auto" w:frame="1"/>
          </w:rPr>
          <w:t>Figure 1</w:t>
        </w:r>
      </w:hyperlink>
      <w:r>
        <w:rPr>
          <w:rFonts w:ascii="inherit" w:hAnsi="inherit" w:cs="Arial"/>
          <w:color w:val="161616"/>
        </w:rPr>
        <w:t>).</w:t>
      </w:r>
    </w:p>
    <w:p w14:paraId="7130BF33" w14:textId="73AFDFDF" w:rsidR="00057A38" w:rsidRDefault="00057A38">
      <w:pPr>
        <w:rPr>
          <w:rFonts w:ascii="Consolas" w:hAnsi="Consolas"/>
          <w:color w:val="000000"/>
          <w:sz w:val="21"/>
          <w:szCs w:val="21"/>
          <w:shd w:val="clear" w:color="auto" w:fill="FAFAFA"/>
        </w:rPr>
      </w:pPr>
      <w:r>
        <w:rPr>
          <w:rStyle w:val="hljs-keyword"/>
          <w:rFonts w:ascii="Consolas" w:hAnsi="Consolas"/>
          <w:b/>
          <w:bCs/>
          <w:color w:val="88B2FF"/>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88B2FF"/>
          <w:sz w:val="21"/>
          <w:szCs w:val="21"/>
        </w:rPr>
        <w:t>class</w:t>
      </w:r>
      <w:r>
        <w:rPr>
          <w:rStyle w:val="hljs-class"/>
          <w:rFonts w:ascii="Consolas" w:hAnsi="Consolas"/>
          <w:color w:val="000000"/>
          <w:sz w:val="21"/>
          <w:szCs w:val="21"/>
        </w:rPr>
        <w:t xml:space="preserve"> </w:t>
      </w:r>
      <w:r>
        <w:rPr>
          <w:rStyle w:val="hljs-title"/>
          <w:rFonts w:ascii="Consolas" w:hAnsi="Consolas"/>
          <w:b/>
          <w:bCs/>
          <w:color w:val="2456B4"/>
          <w:sz w:val="21"/>
          <w:szCs w:val="21"/>
        </w:rPr>
        <w:t>Test</w:t>
      </w:r>
      <w:r>
        <w:rPr>
          <w:rStyle w:val="hljs-class"/>
          <w:rFonts w:ascii="Consolas" w:hAnsi="Consolas"/>
          <w:color w:val="000000"/>
          <w:sz w:val="21"/>
          <w:szCs w:val="21"/>
        </w:rPr>
        <w:t xml:space="preserve"> </w:t>
      </w:r>
      <w:proofErr w:type="gramStart"/>
      <w:r>
        <w:rPr>
          <w:rFonts w:ascii="Consolas" w:hAnsi="Consolas"/>
          <w:color w:val="000000"/>
          <w:sz w:val="21"/>
          <w:szCs w:val="21"/>
          <w:shd w:val="clear" w:color="auto" w:fill="FAFAFA"/>
        </w:rPr>
        <w:t xml:space="preserve">{ </w:t>
      </w:r>
      <w:r>
        <w:rPr>
          <w:rStyle w:val="hljs-keyword"/>
          <w:rFonts w:ascii="Consolas" w:hAnsi="Consolas"/>
          <w:b/>
          <w:bCs/>
          <w:color w:val="88B2FF"/>
          <w:sz w:val="21"/>
          <w:szCs w:val="21"/>
        </w:rPr>
        <w:t>public</w:t>
      </w:r>
      <w:proofErr w:type="gramEnd"/>
      <w:r>
        <w:rPr>
          <w:rStyle w:val="hljs-function"/>
          <w:rFonts w:ascii="Consolas" w:hAnsi="Consolas"/>
          <w:color w:val="000000"/>
          <w:sz w:val="21"/>
          <w:szCs w:val="21"/>
        </w:rPr>
        <w:t xml:space="preserve"> </w:t>
      </w:r>
      <w:r>
        <w:rPr>
          <w:rStyle w:val="hljs-keyword"/>
          <w:rFonts w:ascii="Consolas" w:hAnsi="Consolas"/>
          <w:b/>
          <w:bCs/>
          <w:color w:val="88B2FF"/>
          <w:sz w:val="21"/>
          <w:szCs w:val="21"/>
        </w:rPr>
        <w:t>static</w:t>
      </w:r>
      <w:r>
        <w:rPr>
          <w:rStyle w:val="hljs-function"/>
          <w:rFonts w:ascii="Consolas" w:hAnsi="Consolas"/>
          <w:color w:val="000000"/>
          <w:sz w:val="21"/>
          <w:szCs w:val="21"/>
        </w:rPr>
        <w:t xml:space="preserve"> </w:t>
      </w:r>
      <w:r>
        <w:rPr>
          <w:rStyle w:val="hljs-keyword"/>
          <w:rFonts w:ascii="Consolas" w:hAnsi="Consolas"/>
          <w:b/>
          <w:bCs/>
          <w:color w:val="88B2FF"/>
          <w:sz w:val="21"/>
          <w:szCs w:val="21"/>
        </w:rPr>
        <w:t>void</w:t>
      </w:r>
      <w:r>
        <w:rPr>
          <w:rStyle w:val="hljs-function"/>
          <w:rFonts w:ascii="Consolas" w:hAnsi="Consolas"/>
          <w:color w:val="000000"/>
          <w:sz w:val="21"/>
          <w:szCs w:val="21"/>
        </w:rPr>
        <w:t xml:space="preserve"> </w:t>
      </w:r>
      <w:r>
        <w:rPr>
          <w:rStyle w:val="hljs-title"/>
          <w:rFonts w:ascii="Consolas" w:hAnsi="Consolas"/>
          <w:b/>
          <w:bCs/>
          <w:color w:val="2456B4"/>
          <w:sz w:val="21"/>
          <w:szCs w:val="21"/>
        </w:rPr>
        <w:t>main</w:t>
      </w:r>
      <w:r>
        <w:rPr>
          <w:rStyle w:val="hljs-params"/>
          <w:rFonts w:ascii="Consolas" w:hAnsi="Consolas"/>
          <w:color w:val="000000"/>
          <w:sz w:val="21"/>
          <w:szCs w:val="21"/>
        </w:rPr>
        <w:t xml:space="preserve">(String[] </w:t>
      </w:r>
      <w:proofErr w:type="spellStart"/>
      <w:r>
        <w:rPr>
          <w:rStyle w:val="hljs-params"/>
          <w:rFonts w:ascii="Consolas" w:hAnsi="Consolas"/>
          <w:color w:val="000000"/>
          <w:sz w:val="21"/>
          <w:szCs w:val="21"/>
        </w:rPr>
        <w:t>args</w:t>
      </w:r>
      <w:proofErr w:type="spellEnd"/>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System.out.println</w:t>
      </w:r>
      <w:proofErr w:type="spellEnd"/>
      <w:r>
        <w:rPr>
          <w:rFonts w:ascii="Consolas" w:hAnsi="Consolas"/>
          <w:color w:val="000000"/>
          <w:sz w:val="21"/>
          <w:szCs w:val="21"/>
          <w:shd w:val="clear" w:color="auto" w:fill="FAFAFA"/>
        </w:rPr>
        <w:t>(</w:t>
      </w:r>
      <w:proofErr w:type="spellStart"/>
      <w:r>
        <w:rPr>
          <w:rFonts w:ascii="Consolas" w:hAnsi="Consolas"/>
          <w:color w:val="000000"/>
          <w:sz w:val="21"/>
          <w:szCs w:val="21"/>
          <w:shd w:val="clear" w:color="auto" w:fill="FAFAFA"/>
        </w:rPr>
        <w:t>Integer.MIN_VALUE</w:t>
      </w:r>
      <w:proofErr w:type="spellEnd"/>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System.out.println</w:t>
      </w:r>
      <w:proofErr w:type="spellEnd"/>
      <w:r>
        <w:rPr>
          <w:rFonts w:ascii="Consolas" w:hAnsi="Consolas"/>
          <w:color w:val="000000"/>
          <w:sz w:val="21"/>
          <w:szCs w:val="21"/>
          <w:shd w:val="clear" w:color="auto" w:fill="FAFAFA"/>
        </w:rPr>
        <w:t>(</w:t>
      </w:r>
      <w:proofErr w:type="spellStart"/>
      <w:r>
        <w:rPr>
          <w:rFonts w:ascii="Consolas" w:hAnsi="Consolas"/>
          <w:color w:val="000000"/>
          <w:sz w:val="21"/>
          <w:szCs w:val="21"/>
          <w:shd w:val="clear" w:color="auto" w:fill="FAFAFA"/>
        </w:rPr>
        <w:t>Integer.MAX_VALUE</w:t>
      </w:r>
      <w:proofErr w:type="spellEnd"/>
      <w:r>
        <w:rPr>
          <w:rFonts w:ascii="Consolas" w:hAnsi="Consolas"/>
          <w:color w:val="000000"/>
          <w:sz w:val="21"/>
          <w:szCs w:val="21"/>
          <w:shd w:val="clear" w:color="auto" w:fill="FAFAFA"/>
        </w:rPr>
        <w:t>); } }</w:t>
      </w:r>
    </w:p>
    <w:p w14:paraId="343071D2" w14:textId="77777777" w:rsidR="00057A38" w:rsidRPr="00057A38" w:rsidRDefault="00057A38" w:rsidP="00057A38">
      <w:pPr>
        <w:rPr>
          <w:rFonts w:ascii="Arial" w:hAnsi="Arial" w:cs="Arial"/>
          <w:b/>
          <w:color w:val="202124"/>
          <w:u w:val="single"/>
          <w:shd w:val="clear" w:color="auto" w:fill="FFFFFF"/>
        </w:rPr>
      </w:pPr>
      <w:r w:rsidRPr="00057A38">
        <w:rPr>
          <w:rFonts w:ascii="Arial" w:hAnsi="Arial" w:cs="Arial"/>
          <w:b/>
          <w:color w:val="202124"/>
          <w:u w:val="single"/>
          <w:shd w:val="clear" w:color="auto" w:fill="FFFFFF"/>
        </w:rPr>
        <w:t>How much can 64-bit handle?</w:t>
      </w:r>
    </w:p>
    <w:p w14:paraId="418B61C0" w14:textId="77777777" w:rsidR="00057A38" w:rsidRPr="00057A38" w:rsidRDefault="00057A38" w:rsidP="00057A38">
      <w:pPr>
        <w:rPr>
          <w:rFonts w:ascii="Arial" w:hAnsi="Arial" w:cs="Arial"/>
          <w:b/>
          <w:color w:val="202124"/>
          <w:shd w:val="clear" w:color="auto" w:fill="FFFFFF"/>
        </w:rPr>
      </w:pPr>
      <w:r w:rsidRPr="00057A38">
        <w:rPr>
          <w:rFonts w:ascii="Arial" w:hAnsi="Arial" w:cs="Arial"/>
          <w:b/>
          <w:color w:val="202124"/>
          <w:shd w:val="clear" w:color="auto" w:fill="FFFFFF"/>
        </w:rPr>
        <w:t xml:space="preserve">In principle, a 64-bit microprocessor can address 16 </w:t>
      </w:r>
      <w:proofErr w:type="spellStart"/>
      <w:r w:rsidRPr="00057A38">
        <w:rPr>
          <w:rFonts w:ascii="Arial" w:hAnsi="Arial" w:cs="Arial"/>
          <w:b/>
          <w:color w:val="202124"/>
          <w:shd w:val="clear" w:color="auto" w:fill="FFFFFF"/>
        </w:rPr>
        <w:t>EiB</w:t>
      </w:r>
      <w:proofErr w:type="spellEnd"/>
      <w:r w:rsidRPr="00057A38">
        <w:rPr>
          <w:rFonts w:ascii="Arial" w:hAnsi="Arial" w:cs="Arial"/>
          <w:b/>
          <w:color w:val="202124"/>
          <w:shd w:val="clear" w:color="auto" w:fill="FFFFFF"/>
        </w:rPr>
        <w:t xml:space="preserve"> (16 × 1024</w:t>
      </w:r>
      <w:r w:rsidRPr="00057A38">
        <w:rPr>
          <w:rFonts w:ascii="Arial" w:hAnsi="Arial" w:cs="Arial"/>
          <w:b/>
          <w:color w:val="202124"/>
          <w:shd w:val="clear" w:color="auto" w:fill="FFFFFF"/>
          <w:vertAlign w:val="superscript"/>
        </w:rPr>
        <w:t>6</w:t>
      </w:r>
      <w:r w:rsidRPr="00057A38">
        <w:rPr>
          <w:rFonts w:ascii="Arial" w:hAnsi="Arial" w:cs="Arial"/>
          <w:b/>
          <w:color w:val="202124"/>
          <w:shd w:val="clear" w:color="auto" w:fill="FFFFFF"/>
        </w:rPr>
        <w:t> = 2</w:t>
      </w:r>
      <w:r w:rsidRPr="00057A38">
        <w:rPr>
          <w:rFonts w:ascii="Arial" w:hAnsi="Arial" w:cs="Arial"/>
          <w:b/>
          <w:color w:val="202124"/>
          <w:shd w:val="clear" w:color="auto" w:fill="FFFFFF"/>
          <w:vertAlign w:val="superscript"/>
        </w:rPr>
        <w:t>64</w:t>
      </w:r>
      <w:r w:rsidRPr="00057A38">
        <w:rPr>
          <w:rFonts w:ascii="Arial" w:hAnsi="Arial" w:cs="Arial"/>
          <w:b/>
          <w:color w:val="202124"/>
          <w:shd w:val="clear" w:color="auto" w:fill="FFFFFF"/>
        </w:rPr>
        <w:t> = </w:t>
      </w:r>
      <w:r w:rsidRPr="00057A38">
        <w:rPr>
          <w:rFonts w:ascii="Arial" w:hAnsi="Arial" w:cs="Arial"/>
          <w:b/>
          <w:bCs/>
          <w:color w:val="202124"/>
          <w:shd w:val="clear" w:color="auto" w:fill="FFFFFF"/>
        </w:rPr>
        <w:t>18,446,744,073,709,551,616 bytes</w:t>
      </w:r>
      <w:r w:rsidRPr="00057A38">
        <w:rPr>
          <w:rFonts w:ascii="Arial" w:hAnsi="Arial" w:cs="Arial"/>
          <w:b/>
          <w:color w:val="202124"/>
          <w:shd w:val="clear" w:color="auto" w:fill="FFFFFF"/>
        </w:rPr>
        <w:t>, or about 18.4 exabytes) of memory. However, not all instruction sets, and not all processors implementing those instruction sets, support a full 64-bit virtual or physical address space.</w:t>
      </w:r>
    </w:p>
    <w:p w14:paraId="5BB567DF" w14:textId="78B6CD95" w:rsidR="00057A38"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38)Floating point exceptions (Epsilon, division by 0,</w:t>
      </w:r>
      <w:r w:rsidR="00057A38">
        <w:rPr>
          <w:rFonts w:ascii="Arial" w:hAnsi="Arial" w:cs="Arial"/>
          <w:b/>
          <w:color w:val="202124"/>
          <w:u w:val="single"/>
          <w:shd w:val="clear" w:color="auto" w:fill="FFFFFF"/>
        </w:rPr>
        <w:t xml:space="preserve"> </w:t>
      </w:r>
      <w:r>
        <w:rPr>
          <w:rFonts w:ascii="Arial" w:hAnsi="Arial" w:cs="Arial"/>
          <w:b/>
          <w:color w:val="202124"/>
          <w:u w:val="single"/>
          <w:shd w:val="clear" w:color="auto" w:fill="FFFFFF"/>
        </w:rPr>
        <w:t>Infinity)</w:t>
      </w:r>
    </w:p>
    <w:p w14:paraId="0DE05ADF" w14:textId="77777777" w:rsidR="00057A38" w:rsidRDefault="00057A38" w:rsidP="00057A38">
      <w:pPr>
        <w:pStyle w:val="Heading1"/>
        <w:shd w:val="clear" w:color="auto" w:fill="FFFFFF"/>
        <w:spacing w:before="0"/>
        <w:textAlignment w:val="baseline"/>
        <w:rPr>
          <w:rFonts w:ascii="Arial" w:hAnsi="Arial" w:cs="Arial"/>
          <w:color w:val="161616"/>
        </w:rPr>
      </w:pPr>
      <w:r>
        <w:rPr>
          <w:rFonts w:ascii="Arial" w:hAnsi="Arial" w:cs="Arial"/>
          <w:b/>
          <w:bCs/>
          <w:color w:val="161616"/>
        </w:rPr>
        <w:t>Floating-point exceptions</w:t>
      </w:r>
    </w:p>
    <w:p w14:paraId="730ACA0A" w14:textId="77777777" w:rsidR="00057A38" w:rsidRDefault="00057A38" w:rsidP="00057A38">
      <w:pPr>
        <w:pStyle w:val="shortdesc"/>
        <w:shd w:val="clear" w:color="auto" w:fill="FFFFFF"/>
        <w:textAlignment w:val="baseline"/>
        <w:rPr>
          <w:rFonts w:ascii="inherit" w:hAnsi="inherit" w:cs="Arial"/>
          <w:color w:val="161616"/>
        </w:rPr>
      </w:pPr>
      <w:r>
        <w:rPr>
          <w:rFonts w:ascii="inherit" w:hAnsi="inherit" w:cs="Arial"/>
          <w:color w:val="161616"/>
        </w:rPr>
        <w:t>This topic provides information about floating-point exceptions and how your programs can detect and handle them.</w:t>
      </w:r>
    </w:p>
    <w:p w14:paraId="7FF5E833" w14:textId="77777777" w:rsidR="00057A38" w:rsidRDefault="00057A38" w:rsidP="00057A38">
      <w:pPr>
        <w:pStyle w:val="NormalWeb"/>
        <w:shd w:val="clear" w:color="auto" w:fill="FFFFFF"/>
        <w:textAlignment w:val="baseline"/>
        <w:rPr>
          <w:rFonts w:ascii="inherit" w:hAnsi="inherit" w:cs="Arial"/>
          <w:color w:val="161616"/>
        </w:rPr>
      </w:pPr>
      <w:r>
        <w:rPr>
          <w:rFonts w:ascii="inherit" w:hAnsi="inherit" w:cs="Arial"/>
          <w:color w:val="161616"/>
        </w:rPr>
        <w:lastRenderedPageBreak/>
        <w:t>The Institute of Electrical and Electronics Engineers (IEEE) defines a standard for floating-point exceptions called the IEEE Standard for Binary Floating-Point Arithmetic (IEEE 754). This standard defines five types of floating-point exception that must be signaled when detected:</w:t>
      </w:r>
    </w:p>
    <w:p w14:paraId="17D9F56D" w14:textId="77777777" w:rsidR="00057A38" w:rsidRDefault="00057A38" w:rsidP="00057A38">
      <w:pPr>
        <w:pStyle w:val="bx--listitem"/>
        <w:numPr>
          <w:ilvl w:val="0"/>
          <w:numId w:val="1"/>
        </w:numPr>
        <w:shd w:val="clear" w:color="auto" w:fill="FFFFFF"/>
        <w:textAlignment w:val="baseline"/>
        <w:rPr>
          <w:rFonts w:ascii="inherit" w:hAnsi="inherit" w:cs="Arial"/>
          <w:color w:val="161616"/>
        </w:rPr>
      </w:pPr>
      <w:r>
        <w:rPr>
          <w:rFonts w:ascii="inherit" w:hAnsi="inherit" w:cs="Arial"/>
          <w:color w:val="161616"/>
        </w:rPr>
        <w:t>Invalid operation</w:t>
      </w:r>
    </w:p>
    <w:p w14:paraId="1FA904AE" w14:textId="77777777" w:rsidR="00057A38" w:rsidRDefault="00057A38" w:rsidP="00057A38">
      <w:pPr>
        <w:pStyle w:val="bx--listitem"/>
        <w:numPr>
          <w:ilvl w:val="0"/>
          <w:numId w:val="1"/>
        </w:numPr>
        <w:shd w:val="clear" w:color="auto" w:fill="FFFFFF"/>
        <w:textAlignment w:val="baseline"/>
        <w:rPr>
          <w:rFonts w:ascii="inherit" w:hAnsi="inherit" w:cs="Arial"/>
          <w:color w:val="161616"/>
        </w:rPr>
      </w:pPr>
      <w:r>
        <w:rPr>
          <w:rFonts w:ascii="inherit" w:hAnsi="inherit" w:cs="Arial"/>
          <w:color w:val="161616"/>
        </w:rPr>
        <w:t>Division by zero</w:t>
      </w:r>
    </w:p>
    <w:p w14:paraId="322555E3" w14:textId="77777777" w:rsidR="00057A38" w:rsidRDefault="00057A38" w:rsidP="00057A38">
      <w:pPr>
        <w:pStyle w:val="bx--listitem"/>
        <w:numPr>
          <w:ilvl w:val="0"/>
          <w:numId w:val="1"/>
        </w:numPr>
        <w:shd w:val="clear" w:color="auto" w:fill="FFFFFF"/>
        <w:textAlignment w:val="baseline"/>
        <w:rPr>
          <w:rFonts w:ascii="inherit" w:hAnsi="inherit" w:cs="Arial"/>
          <w:color w:val="161616"/>
        </w:rPr>
      </w:pPr>
      <w:r>
        <w:rPr>
          <w:rFonts w:ascii="inherit" w:hAnsi="inherit" w:cs="Arial"/>
          <w:color w:val="161616"/>
        </w:rPr>
        <w:t>Overflow</w:t>
      </w:r>
    </w:p>
    <w:p w14:paraId="5D5CB4AA" w14:textId="77777777" w:rsidR="00057A38" w:rsidRDefault="00057A38" w:rsidP="00057A38">
      <w:pPr>
        <w:pStyle w:val="bx--listitem"/>
        <w:numPr>
          <w:ilvl w:val="0"/>
          <w:numId w:val="1"/>
        </w:numPr>
        <w:shd w:val="clear" w:color="auto" w:fill="FFFFFF"/>
        <w:textAlignment w:val="baseline"/>
        <w:rPr>
          <w:rFonts w:ascii="inherit" w:hAnsi="inherit" w:cs="Arial"/>
          <w:color w:val="161616"/>
        </w:rPr>
      </w:pPr>
      <w:r>
        <w:rPr>
          <w:rFonts w:ascii="inherit" w:hAnsi="inherit" w:cs="Arial"/>
          <w:color w:val="161616"/>
        </w:rPr>
        <w:t>Underflow</w:t>
      </w:r>
    </w:p>
    <w:p w14:paraId="488BB75F" w14:textId="77777777" w:rsidR="00057A38" w:rsidRDefault="00057A38" w:rsidP="00057A38">
      <w:pPr>
        <w:pStyle w:val="bx--listitem"/>
        <w:numPr>
          <w:ilvl w:val="0"/>
          <w:numId w:val="1"/>
        </w:numPr>
        <w:shd w:val="clear" w:color="auto" w:fill="FFFFFF"/>
        <w:textAlignment w:val="baseline"/>
        <w:rPr>
          <w:rFonts w:ascii="inherit" w:hAnsi="inherit" w:cs="Arial"/>
          <w:color w:val="161616"/>
        </w:rPr>
      </w:pPr>
      <w:r>
        <w:rPr>
          <w:rFonts w:ascii="inherit" w:hAnsi="inherit" w:cs="Arial"/>
          <w:color w:val="161616"/>
        </w:rPr>
        <w:t>Inexact calculation</w:t>
      </w:r>
    </w:p>
    <w:p w14:paraId="33069AA5" w14:textId="77777777" w:rsidR="00057A38" w:rsidRDefault="00057A38" w:rsidP="00057A38">
      <w:pPr>
        <w:pStyle w:val="NormalWeb"/>
        <w:shd w:val="clear" w:color="auto" w:fill="FFFFFF"/>
        <w:textAlignment w:val="baseline"/>
        <w:rPr>
          <w:rFonts w:ascii="inherit" w:hAnsi="inherit" w:cs="Arial"/>
          <w:color w:val="161616"/>
        </w:rPr>
      </w:pPr>
      <w:r>
        <w:rPr>
          <w:rFonts w:ascii="inherit" w:hAnsi="inherit" w:cs="Arial"/>
          <w:color w:val="161616"/>
        </w:rPr>
        <w:t>When one of these exceptions occurs in a user process, it is signaled either by setting a flag or taking a trap. By default, the system sets a status flag in the Floating-Point Status and Control registers (FPSCR), indicating the exception has occurred. Once the status flags are set by an exception, they are cleared only when the process clears them explicitly or when the process ends. The operating system provides subroutines to query, set, or clear these flags.</w:t>
      </w:r>
    </w:p>
    <w:p w14:paraId="1F676B55" w14:textId="77777777" w:rsidR="00057A38" w:rsidRDefault="00057A38" w:rsidP="00057A38">
      <w:pPr>
        <w:pStyle w:val="NormalWeb"/>
        <w:shd w:val="clear" w:color="auto" w:fill="FFFFFF"/>
        <w:spacing w:before="0" w:after="0"/>
        <w:textAlignment w:val="baseline"/>
        <w:rPr>
          <w:rFonts w:ascii="inherit" w:hAnsi="inherit" w:cs="Arial"/>
          <w:color w:val="161616"/>
        </w:rPr>
      </w:pPr>
      <w:r>
        <w:rPr>
          <w:rFonts w:ascii="inherit" w:hAnsi="inherit" w:cs="Arial"/>
          <w:color w:val="161616"/>
        </w:rPr>
        <w:t>The system can also cause the floating-point exception signal (</w:t>
      </w:r>
      <w:r>
        <w:rPr>
          <w:rStyle w:val="Strong"/>
          <w:rFonts w:ascii="inherit" w:hAnsi="inherit" w:cs="Arial"/>
          <w:color w:val="161616"/>
          <w:bdr w:val="none" w:sz="0" w:space="0" w:color="auto" w:frame="1"/>
        </w:rPr>
        <w:t>SIGFPE</w:t>
      </w:r>
      <w:r>
        <w:rPr>
          <w:rFonts w:ascii="inherit" w:hAnsi="inherit" w:cs="Arial"/>
          <w:color w:val="161616"/>
        </w:rPr>
        <w:t>) to be raised if a floating-point exception occurs. Because this is not the default behavior, the operating system provides subroutines to change the state of the process so the signal is enabled. When a floating-point exception raises the </w:t>
      </w:r>
      <w:r>
        <w:rPr>
          <w:rStyle w:val="Strong"/>
          <w:rFonts w:ascii="inherit" w:hAnsi="inherit" w:cs="Arial"/>
          <w:color w:val="161616"/>
          <w:bdr w:val="none" w:sz="0" w:space="0" w:color="auto" w:frame="1"/>
        </w:rPr>
        <w:t>SIGFPE</w:t>
      </w:r>
      <w:r>
        <w:rPr>
          <w:rFonts w:ascii="inherit" w:hAnsi="inherit" w:cs="Arial"/>
          <w:color w:val="161616"/>
        </w:rPr>
        <w:t> signal, the process terminates and produces a core file if no signal-handler subroutine is present in the process. Otherwise, the process calls the signal-handler subroutine.</w:t>
      </w:r>
    </w:p>
    <w:p w14:paraId="5D8D68FB" w14:textId="77777777" w:rsidR="00057A38" w:rsidRDefault="00057A38" w:rsidP="00057A38">
      <w:pPr>
        <w:pStyle w:val="NormalWeb"/>
        <w:shd w:val="clear" w:color="auto" w:fill="FFFFFF"/>
        <w:spacing w:before="0" w:after="0"/>
        <w:textAlignment w:val="baseline"/>
        <w:rPr>
          <w:rFonts w:ascii="inherit" w:hAnsi="inherit" w:cs="Arial"/>
          <w:color w:val="161616"/>
        </w:rPr>
      </w:pPr>
      <w:r>
        <w:rPr>
          <w:rStyle w:val="Strong"/>
          <w:rFonts w:ascii="inherit" w:hAnsi="inherit" w:cs="Arial"/>
          <w:color w:val="161616"/>
          <w:bdr w:val="none" w:sz="0" w:space="0" w:color="auto" w:frame="1"/>
        </w:rPr>
        <w:t>Floating-point exception subroutines</w:t>
      </w:r>
    </w:p>
    <w:p w14:paraId="15013B81" w14:textId="77777777" w:rsidR="00057A38" w:rsidRDefault="00057A38" w:rsidP="00057A38">
      <w:pPr>
        <w:pStyle w:val="NormalWeb"/>
        <w:shd w:val="clear" w:color="auto" w:fill="FFFFFF"/>
        <w:textAlignment w:val="baseline"/>
        <w:rPr>
          <w:rFonts w:ascii="inherit" w:hAnsi="inherit" w:cs="Arial"/>
          <w:color w:val="161616"/>
        </w:rPr>
      </w:pPr>
      <w:r>
        <w:rPr>
          <w:rFonts w:ascii="inherit" w:hAnsi="inherit" w:cs="Arial"/>
          <w:color w:val="161616"/>
        </w:rPr>
        <w:t>Floating-point exception subroutines can be used to:</w:t>
      </w:r>
    </w:p>
    <w:p w14:paraId="6B5480ED" w14:textId="77777777" w:rsidR="00057A38" w:rsidRDefault="00057A38" w:rsidP="00057A38">
      <w:pPr>
        <w:pStyle w:val="bx--listitem"/>
        <w:numPr>
          <w:ilvl w:val="0"/>
          <w:numId w:val="2"/>
        </w:numPr>
        <w:shd w:val="clear" w:color="auto" w:fill="FFFFFF"/>
        <w:textAlignment w:val="baseline"/>
        <w:rPr>
          <w:rFonts w:ascii="inherit" w:hAnsi="inherit" w:cs="Arial"/>
          <w:color w:val="161616"/>
        </w:rPr>
      </w:pPr>
      <w:r>
        <w:rPr>
          <w:rFonts w:ascii="inherit" w:hAnsi="inherit" w:cs="Arial"/>
          <w:color w:val="161616"/>
        </w:rPr>
        <w:t>Change the execution state of the process</w:t>
      </w:r>
    </w:p>
    <w:p w14:paraId="23E305BA" w14:textId="77777777" w:rsidR="00057A38" w:rsidRDefault="00057A38" w:rsidP="00057A38">
      <w:pPr>
        <w:pStyle w:val="bx--listitem"/>
        <w:numPr>
          <w:ilvl w:val="0"/>
          <w:numId w:val="2"/>
        </w:numPr>
        <w:shd w:val="clear" w:color="auto" w:fill="FFFFFF"/>
        <w:textAlignment w:val="baseline"/>
        <w:rPr>
          <w:rFonts w:ascii="inherit" w:hAnsi="inherit" w:cs="Arial"/>
          <w:color w:val="161616"/>
        </w:rPr>
      </w:pPr>
      <w:r>
        <w:rPr>
          <w:rFonts w:ascii="inherit" w:hAnsi="inherit" w:cs="Arial"/>
          <w:color w:val="161616"/>
        </w:rPr>
        <w:t>Enable the signaling of exceptions</w:t>
      </w:r>
    </w:p>
    <w:p w14:paraId="575F6D56" w14:textId="77777777" w:rsidR="00057A38" w:rsidRDefault="00057A38" w:rsidP="00057A38">
      <w:pPr>
        <w:pStyle w:val="bx--listitem"/>
        <w:numPr>
          <w:ilvl w:val="0"/>
          <w:numId w:val="2"/>
        </w:numPr>
        <w:shd w:val="clear" w:color="auto" w:fill="FFFFFF"/>
        <w:textAlignment w:val="baseline"/>
        <w:rPr>
          <w:rFonts w:ascii="inherit" w:hAnsi="inherit" w:cs="Arial"/>
          <w:color w:val="161616"/>
        </w:rPr>
      </w:pPr>
      <w:r>
        <w:rPr>
          <w:rFonts w:ascii="inherit" w:hAnsi="inherit" w:cs="Arial"/>
          <w:color w:val="161616"/>
        </w:rPr>
        <w:t>Disable exceptions or clear flags</w:t>
      </w:r>
    </w:p>
    <w:p w14:paraId="02F26200" w14:textId="77777777" w:rsidR="00057A38" w:rsidRDefault="00057A38" w:rsidP="00057A38">
      <w:pPr>
        <w:pStyle w:val="bx--listitem"/>
        <w:numPr>
          <w:ilvl w:val="0"/>
          <w:numId w:val="2"/>
        </w:numPr>
        <w:shd w:val="clear" w:color="auto" w:fill="FFFFFF"/>
        <w:textAlignment w:val="baseline"/>
        <w:rPr>
          <w:rFonts w:ascii="inherit" w:hAnsi="inherit" w:cs="Arial"/>
          <w:color w:val="161616"/>
        </w:rPr>
      </w:pPr>
      <w:r>
        <w:rPr>
          <w:rFonts w:ascii="inherit" w:hAnsi="inherit" w:cs="Arial"/>
          <w:color w:val="161616"/>
        </w:rPr>
        <w:t>Determine which exceptions caused the signal</w:t>
      </w:r>
    </w:p>
    <w:p w14:paraId="27A640BD" w14:textId="77777777" w:rsidR="00057A38" w:rsidRDefault="00057A38" w:rsidP="00057A38">
      <w:pPr>
        <w:pStyle w:val="bx--listitem"/>
        <w:numPr>
          <w:ilvl w:val="0"/>
          <w:numId w:val="2"/>
        </w:numPr>
        <w:shd w:val="clear" w:color="auto" w:fill="FFFFFF"/>
        <w:textAlignment w:val="baseline"/>
        <w:rPr>
          <w:rFonts w:ascii="inherit" w:hAnsi="inherit" w:cs="Arial"/>
          <w:color w:val="161616"/>
        </w:rPr>
      </w:pPr>
      <w:r>
        <w:rPr>
          <w:rFonts w:ascii="inherit" w:hAnsi="inherit" w:cs="Arial"/>
          <w:color w:val="161616"/>
        </w:rPr>
        <w:t>Test the exception sticky flags</w:t>
      </w:r>
    </w:p>
    <w:p w14:paraId="15E72FD2" w14:textId="77777777" w:rsidR="00057A38" w:rsidRDefault="00057A38" w:rsidP="00057A38">
      <w:pPr>
        <w:pStyle w:val="NormalWeb"/>
        <w:numPr>
          <w:ilvl w:val="0"/>
          <w:numId w:val="2"/>
        </w:numPr>
        <w:shd w:val="clear" w:color="auto" w:fill="FFFFFF"/>
        <w:spacing w:before="0" w:after="0"/>
        <w:textAlignment w:val="baseline"/>
        <w:rPr>
          <w:rFonts w:ascii="Arial" w:hAnsi="Arial" w:cs="Arial"/>
          <w:color w:val="161616"/>
        </w:rPr>
      </w:pPr>
      <w:r>
        <w:rPr>
          <w:rStyle w:val="Strong"/>
          <w:rFonts w:ascii="inherit" w:hAnsi="inherit" w:cs="Arial"/>
          <w:color w:val="161616"/>
          <w:bdr w:val="none" w:sz="0" w:space="0" w:color="auto" w:frame="1"/>
        </w:rPr>
        <w:t>Floating-point trap handler operation</w:t>
      </w:r>
    </w:p>
    <w:p w14:paraId="612258C3" w14:textId="77777777" w:rsidR="00057A38" w:rsidRDefault="00057A38" w:rsidP="00057A38">
      <w:pPr>
        <w:pStyle w:val="NormalWeb"/>
        <w:numPr>
          <w:ilvl w:val="0"/>
          <w:numId w:val="2"/>
        </w:numPr>
        <w:shd w:val="clear" w:color="auto" w:fill="FFFFFF"/>
        <w:spacing w:before="0" w:after="0"/>
        <w:textAlignment w:val="baseline"/>
        <w:rPr>
          <w:rFonts w:ascii="Arial" w:hAnsi="Arial" w:cs="Arial"/>
          <w:color w:val="161616"/>
        </w:rPr>
      </w:pPr>
      <w:r>
        <w:rPr>
          <w:rFonts w:ascii="Arial" w:hAnsi="Arial" w:cs="Arial"/>
          <w:color w:val="161616"/>
        </w:rPr>
        <w:t>To generate a trap, a program must change the execution state of the process using the </w:t>
      </w:r>
      <w:proofErr w:type="spellStart"/>
      <w:r>
        <w:rPr>
          <w:rStyle w:val="Strong"/>
          <w:rFonts w:ascii="inherit" w:hAnsi="inherit" w:cs="Arial"/>
          <w:color w:val="161616"/>
          <w:bdr w:val="none" w:sz="0" w:space="0" w:color="auto" w:frame="1"/>
        </w:rPr>
        <w:t>fp_trap</w:t>
      </w:r>
      <w:proofErr w:type="spellEnd"/>
      <w:r>
        <w:rPr>
          <w:rFonts w:ascii="Arial" w:hAnsi="Arial" w:cs="Arial"/>
          <w:color w:val="161616"/>
        </w:rPr>
        <w:t> subroutine and enable the exception to be trapped using the </w:t>
      </w:r>
      <w:proofErr w:type="spellStart"/>
      <w:r>
        <w:rPr>
          <w:rStyle w:val="Strong"/>
          <w:rFonts w:ascii="inherit" w:hAnsi="inherit" w:cs="Arial"/>
          <w:color w:val="161616"/>
          <w:bdr w:val="none" w:sz="0" w:space="0" w:color="auto" w:frame="1"/>
        </w:rPr>
        <w:t>fp_enable</w:t>
      </w:r>
      <w:proofErr w:type="spellEnd"/>
      <w:r>
        <w:rPr>
          <w:rFonts w:ascii="Arial" w:hAnsi="Arial" w:cs="Arial"/>
          <w:color w:val="161616"/>
        </w:rPr>
        <w:t> or </w:t>
      </w:r>
      <w:proofErr w:type="spellStart"/>
      <w:r>
        <w:rPr>
          <w:rStyle w:val="Strong"/>
          <w:rFonts w:ascii="inherit" w:hAnsi="inherit" w:cs="Arial"/>
          <w:color w:val="161616"/>
          <w:bdr w:val="none" w:sz="0" w:space="0" w:color="auto" w:frame="1"/>
        </w:rPr>
        <w:t>fp_enable_all</w:t>
      </w:r>
      <w:proofErr w:type="spellEnd"/>
      <w:r>
        <w:rPr>
          <w:rFonts w:ascii="Arial" w:hAnsi="Arial" w:cs="Arial"/>
          <w:color w:val="161616"/>
        </w:rPr>
        <w:t> subroutine.</w:t>
      </w:r>
    </w:p>
    <w:p w14:paraId="7DB429FF" w14:textId="77777777" w:rsidR="00057A38" w:rsidRDefault="00057A38" w:rsidP="00057A38">
      <w:pPr>
        <w:pStyle w:val="NormalWeb"/>
        <w:numPr>
          <w:ilvl w:val="0"/>
          <w:numId w:val="2"/>
        </w:numPr>
        <w:shd w:val="clear" w:color="auto" w:fill="FFFFFF"/>
        <w:textAlignment w:val="baseline"/>
        <w:rPr>
          <w:rFonts w:ascii="Arial" w:hAnsi="Arial" w:cs="Arial"/>
          <w:color w:val="161616"/>
        </w:rPr>
      </w:pPr>
      <w:r>
        <w:rPr>
          <w:rFonts w:ascii="Arial" w:hAnsi="Arial" w:cs="Arial"/>
          <w:color w:val="161616"/>
        </w:rPr>
        <w:t>Changing the execution state of the program may slow performance because floating-point trapping causes the process to execute in serial mode.</w:t>
      </w:r>
    </w:p>
    <w:p w14:paraId="03BC10D4" w14:textId="77777777" w:rsidR="00057A38" w:rsidRDefault="00057A38" w:rsidP="00057A38">
      <w:pPr>
        <w:pStyle w:val="NormalWeb"/>
        <w:numPr>
          <w:ilvl w:val="0"/>
          <w:numId w:val="2"/>
        </w:numPr>
        <w:shd w:val="clear" w:color="auto" w:fill="FFFFFF"/>
        <w:spacing w:before="0" w:after="0"/>
        <w:textAlignment w:val="baseline"/>
        <w:rPr>
          <w:rFonts w:ascii="Arial" w:hAnsi="Arial" w:cs="Arial"/>
          <w:color w:val="161616"/>
        </w:rPr>
      </w:pPr>
      <w:r>
        <w:rPr>
          <w:rFonts w:ascii="Arial" w:hAnsi="Arial" w:cs="Arial"/>
          <w:color w:val="161616"/>
        </w:rPr>
        <w:t>When a floating-point trap occurs, the </w:t>
      </w:r>
      <w:r>
        <w:rPr>
          <w:rStyle w:val="Strong"/>
          <w:rFonts w:ascii="inherit" w:hAnsi="inherit" w:cs="Arial"/>
          <w:color w:val="161616"/>
          <w:bdr w:val="none" w:sz="0" w:space="0" w:color="auto" w:frame="1"/>
        </w:rPr>
        <w:t>SIGFPE</w:t>
      </w:r>
      <w:r>
        <w:rPr>
          <w:rFonts w:ascii="Arial" w:hAnsi="Arial" w:cs="Arial"/>
          <w:color w:val="161616"/>
        </w:rPr>
        <w:t> signal is raised. By default, the </w:t>
      </w:r>
      <w:r>
        <w:rPr>
          <w:rStyle w:val="Strong"/>
          <w:rFonts w:ascii="inherit" w:hAnsi="inherit" w:cs="Arial"/>
          <w:color w:val="161616"/>
          <w:bdr w:val="none" w:sz="0" w:space="0" w:color="auto" w:frame="1"/>
        </w:rPr>
        <w:t>SIGFPE</w:t>
      </w:r>
      <w:r>
        <w:rPr>
          <w:rFonts w:ascii="Arial" w:hAnsi="Arial" w:cs="Arial"/>
          <w:color w:val="161616"/>
        </w:rPr>
        <w:t> signal causes the process to terminate and produce a core file. To change this behavior, the program must establish a signal handler for this signal. See the </w:t>
      </w:r>
      <w:proofErr w:type="spellStart"/>
      <w:r>
        <w:rPr>
          <w:rFonts w:ascii="Arial" w:hAnsi="Arial" w:cs="Arial"/>
          <w:color w:val="161616"/>
        </w:rPr>
        <w:fldChar w:fldCharType="begin"/>
      </w:r>
      <w:r>
        <w:rPr>
          <w:rFonts w:ascii="Arial" w:hAnsi="Arial" w:cs="Arial"/>
          <w:color w:val="161616"/>
        </w:rPr>
        <w:instrText xml:space="preserve"> HYPERLINK "https://www.ibm.com/docs/en/ssw_aix_71/s_bostechref/sigaction.html" </w:instrText>
      </w:r>
      <w:r>
        <w:rPr>
          <w:rFonts w:ascii="Arial" w:hAnsi="Arial" w:cs="Arial"/>
          <w:color w:val="161616"/>
        </w:rPr>
        <w:fldChar w:fldCharType="separate"/>
      </w:r>
      <w:r>
        <w:rPr>
          <w:rStyle w:val="Strong"/>
          <w:rFonts w:ascii="inherit" w:hAnsi="inherit" w:cs="Arial"/>
          <w:color w:val="0F62FE"/>
          <w:bdr w:val="none" w:sz="0" w:space="0" w:color="auto" w:frame="1"/>
        </w:rPr>
        <w:t>sigaction</w:t>
      </w:r>
      <w:proofErr w:type="spellEnd"/>
      <w:r>
        <w:rPr>
          <w:rFonts w:ascii="Arial" w:hAnsi="Arial" w:cs="Arial"/>
          <w:color w:val="161616"/>
        </w:rPr>
        <w:fldChar w:fldCharType="end"/>
      </w:r>
      <w:r>
        <w:rPr>
          <w:rFonts w:ascii="Arial" w:hAnsi="Arial" w:cs="Arial"/>
          <w:color w:val="161616"/>
        </w:rPr>
        <w:t>, </w:t>
      </w:r>
      <w:proofErr w:type="spellStart"/>
      <w:r>
        <w:rPr>
          <w:rFonts w:ascii="Arial" w:hAnsi="Arial" w:cs="Arial"/>
          <w:color w:val="161616"/>
        </w:rPr>
        <w:fldChar w:fldCharType="begin"/>
      </w:r>
      <w:r>
        <w:rPr>
          <w:rFonts w:ascii="Arial" w:hAnsi="Arial" w:cs="Arial"/>
          <w:color w:val="161616"/>
        </w:rPr>
        <w:instrText xml:space="preserve"> HYPERLINK "https://www.ibm.com/docs/en/ssw_aix_71/s_bostechref/sigaction.html" </w:instrText>
      </w:r>
      <w:r>
        <w:rPr>
          <w:rFonts w:ascii="Arial" w:hAnsi="Arial" w:cs="Arial"/>
          <w:color w:val="161616"/>
        </w:rPr>
        <w:fldChar w:fldCharType="separate"/>
      </w:r>
      <w:r>
        <w:rPr>
          <w:rStyle w:val="Strong"/>
          <w:rFonts w:ascii="inherit" w:hAnsi="inherit" w:cs="Arial"/>
          <w:color w:val="0F62FE"/>
          <w:bdr w:val="none" w:sz="0" w:space="0" w:color="auto" w:frame="1"/>
        </w:rPr>
        <w:t>sigvec</w:t>
      </w:r>
      <w:proofErr w:type="spellEnd"/>
      <w:r>
        <w:rPr>
          <w:rFonts w:ascii="Arial" w:hAnsi="Arial" w:cs="Arial"/>
          <w:color w:val="161616"/>
        </w:rPr>
        <w:fldChar w:fldCharType="end"/>
      </w:r>
      <w:r>
        <w:rPr>
          <w:rFonts w:ascii="Arial" w:hAnsi="Arial" w:cs="Arial"/>
          <w:color w:val="161616"/>
        </w:rPr>
        <w:t>, or </w:t>
      </w:r>
      <w:hyperlink r:id="rId70" w:history="1">
        <w:r>
          <w:rPr>
            <w:rStyle w:val="Strong"/>
            <w:rFonts w:ascii="inherit" w:hAnsi="inherit" w:cs="Arial"/>
            <w:color w:val="0F62FE"/>
            <w:bdr w:val="none" w:sz="0" w:space="0" w:color="auto" w:frame="1"/>
          </w:rPr>
          <w:t>signal</w:t>
        </w:r>
      </w:hyperlink>
      <w:r>
        <w:rPr>
          <w:rFonts w:ascii="Arial" w:hAnsi="Arial" w:cs="Arial"/>
          <w:color w:val="161616"/>
        </w:rPr>
        <w:t> subroutines for more information on signal handlers.</w:t>
      </w:r>
    </w:p>
    <w:p w14:paraId="17F9D43A" w14:textId="77777777" w:rsidR="00057A38" w:rsidRDefault="00057A38">
      <w:pPr>
        <w:rPr>
          <w:rFonts w:ascii="Arial" w:hAnsi="Arial" w:cs="Arial"/>
          <w:b/>
          <w:color w:val="202124"/>
          <w:u w:val="single"/>
          <w:shd w:val="clear" w:color="auto" w:fill="FFFFFF"/>
        </w:rPr>
      </w:pPr>
    </w:p>
    <w:p w14:paraId="4B0E55C1" w14:textId="77777777" w:rsidR="00057A38" w:rsidRDefault="00057A38">
      <w:pPr>
        <w:rPr>
          <w:rFonts w:ascii="Arial" w:hAnsi="Arial" w:cs="Arial"/>
          <w:b/>
          <w:color w:val="202124"/>
          <w:u w:val="single"/>
          <w:shd w:val="clear" w:color="auto" w:fill="FFFFFF"/>
        </w:rPr>
      </w:pPr>
    </w:p>
    <w:p w14:paraId="2189B346" w14:textId="60DE4BC9"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lastRenderedPageBreak/>
        <w:t>39)Square Root(sqrt/pow(x,1/2)</w:t>
      </w:r>
    </w:p>
    <w:p w14:paraId="17AFA3F0" w14:textId="6029FE35" w:rsidR="00AA6FF8" w:rsidRDefault="00AA6FF8">
      <w:pPr>
        <w:rPr>
          <w:rFonts w:ascii="Arial" w:hAnsi="Arial" w:cs="Arial"/>
          <w:b/>
          <w:color w:val="202124"/>
          <w:u w:val="single"/>
          <w:shd w:val="clear" w:color="auto" w:fill="FFFFFF"/>
        </w:rPr>
      </w:pPr>
      <w:r>
        <w:rPr>
          <w:noProof/>
        </w:rPr>
        <w:drawing>
          <wp:inline distT="0" distB="0" distL="0" distR="0" wp14:anchorId="1A5ACDEF" wp14:editId="240FA62D">
            <wp:extent cx="6152515" cy="3046049"/>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2515" cy="3046049"/>
                    </a:xfrm>
                    <a:prstGeom prst="rect">
                      <a:avLst/>
                    </a:prstGeom>
                    <a:noFill/>
                    <a:ln>
                      <a:noFill/>
                    </a:ln>
                  </pic:spPr>
                </pic:pic>
              </a:graphicData>
            </a:graphic>
          </wp:inline>
        </w:drawing>
      </w:r>
    </w:p>
    <w:p w14:paraId="5F7C25B0" w14:textId="7FFCB0FD" w:rsidR="00D91D71" w:rsidRDefault="00D91D71">
      <w:pPr>
        <w:rPr>
          <w:rFonts w:ascii="Arial" w:hAnsi="Arial" w:cs="Arial"/>
          <w:b/>
          <w:color w:val="202124"/>
          <w:u w:val="single"/>
          <w:shd w:val="clear" w:color="auto" w:fill="FFFFFF"/>
        </w:rPr>
      </w:pPr>
      <w:r>
        <w:rPr>
          <w:rFonts w:ascii="Arial" w:hAnsi="Arial" w:cs="Arial"/>
          <w:b/>
          <w:color w:val="202124"/>
          <w:u w:val="single"/>
          <w:shd w:val="clear" w:color="auto" w:fill="FFFFFF"/>
        </w:rPr>
        <w:t>40)String (A set of 8bit numbers)</w:t>
      </w:r>
    </w:p>
    <w:p w14:paraId="1C1EDEFC" w14:textId="3612E918" w:rsidR="00057A38" w:rsidRPr="00D91D71" w:rsidRDefault="00057A38">
      <w:pPr>
        <w:rPr>
          <w:rFonts w:ascii="Arial" w:hAnsi="Arial" w:cs="Arial"/>
          <w:b/>
          <w:color w:val="202124"/>
          <w:u w:val="single"/>
          <w:shd w:val="clear" w:color="auto" w:fill="FFFFFF"/>
        </w:rPr>
      </w:pPr>
      <w:r>
        <w:rPr>
          <w:rFonts w:ascii="Arial" w:hAnsi="Arial" w:cs="Arial"/>
          <w:b/>
          <w:bCs/>
          <w:color w:val="202122"/>
          <w:sz w:val="21"/>
          <w:szCs w:val="21"/>
          <w:shd w:val="clear" w:color="auto" w:fill="FFFFFF"/>
        </w:rPr>
        <w:t>UTF-8</w:t>
      </w:r>
      <w:r>
        <w:rPr>
          <w:rFonts w:ascii="Arial" w:hAnsi="Arial" w:cs="Arial"/>
          <w:color w:val="202122"/>
          <w:sz w:val="21"/>
          <w:szCs w:val="21"/>
          <w:shd w:val="clear" w:color="auto" w:fill="FFFFFF"/>
        </w:rPr>
        <w:t> is a </w:t>
      </w:r>
      <w:hyperlink r:id="rId72" w:tooltip="Variable-width encoding" w:history="1">
        <w:r>
          <w:rPr>
            <w:rStyle w:val="Hyperlink"/>
            <w:rFonts w:ascii="Arial" w:hAnsi="Arial" w:cs="Arial"/>
            <w:color w:val="0645AD"/>
            <w:sz w:val="21"/>
            <w:szCs w:val="21"/>
            <w:shd w:val="clear" w:color="auto" w:fill="FFFFFF"/>
          </w:rPr>
          <w:t>variable-width</w:t>
        </w:r>
      </w:hyperlink>
      <w:r>
        <w:rPr>
          <w:rFonts w:ascii="Arial" w:hAnsi="Arial" w:cs="Arial"/>
          <w:color w:val="202122"/>
          <w:sz w:val="21"/>
          <w:szCs w:val="21"/>
          <w:shd w:val="clear" w:color="auto" w:fill="FFFFFF"/>
        </w:rPr>
        <w:t> </w:t>
      </w:r>
      <w:hyperlink r:id="rId73" w:tooltip="Character encoding" w:history="1">
        <w:r>
          <w:rPr>
            <w:rStyle w:val="Hyperlink"/>
            <w:rFonts w:ascii="Arial" w:hAnsi="Arial" w:cs="Arial"/>
            <w:color w:val="0645AD"/>
            <w:sz w:val="21"/>
            <w:szCs w:val="21"/>
            <w:shd w:val="clear" w:color="auto" w:fill="FFFFFF"/>
          </w:rPr>
          <w:t>character encoding</w:t>
        </w:r>
      </w:hyperlink>
      <w:r>
        <w:rPr>
          <w:rFonts w:ascii="Arial" w:hAnsi="Arial" w:cs="Arial"/>
          <w:color w:val="202122"/>
          <w:sz w:val="21"/>
          <w:szCs w:val="21"/>
          <w:shd w:val="clear" w:color="auto" w:fill="FFFFFF"/>
        </w:rPr>
        <w:t> used for electronic communication. Defined by the Unicode Standard, the name is derived from </w:t>
      </w:r>
      <w:r>
        <w:rPr>
          <w:rFonts w:ascii="Arial" w:hAnsi="Arial" w:cs="Arial"/>
          <w:i/>
          <w:iCs/>
          <w:color w:val="202122"/>
          <w:sz w:val="21"/>
          <w:szCs w:val="21"/>
          <w:shd w:val="clear" w:color="auto" w:fill="FFFFFF"/>
        </w:rPr>
        <w:t>Unicode</w:t>
      </w:r>
      <w:r>
        <w:rPr>
          <w:rFonts w:ascii="Arial" w:hAnsi="Arial" w:cs="Arial"/>
          <w:color w:val="202122"/>
          <w:sz w:val="21"/>
          <w:szCs w:val="21"/>
          <w:shd w:val="clear" w:color="auto" w:fill="FFFFFF"/>
        </w:rPr>
        <w:t> (or </w:t>
      </w:r>
      <w:r>
        <w:rPr>
          <w:rFonts w:ascii="Arial" w:hAnsi="Arial" w:cs="Arial"/>
          <w:i/>
          <w:iCs/>
          <w:color w:val="202122"/>
          <w:sz w:val="21"/>
          <w:szCs w:val="21"/>
          <w:shd w:val="clear" w:color="auto" w:fill="FFFFFF"/>
        </w:rPr>
        <w:t>Universal Coded Character Set</w:t>
      </w:r>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Transformation Format – 8-bit</w:t>
      </w:r>
      <w:r>
        <w:rPr>
          <w:rFonts w:ascii="Arial" w:hAnsi="Arial" w:cs="Arial"/>
          <w:color w:val="202122"/>
          <w:sz w:val="21"/>
          <w:szCs w:val="21"/>
          <w:shd w:val="clear" w:color="auto" w:fill="FFFFFF"/>
        </w:rPr>
        <w:t>.</w:t>
      </w:r>
      <w:hyperlink r:id="rId74" w:anchor="cite_note-1" w:history="1">
        <w:r>
          <w:rPr>
            <w:rStyle w:val="Hyperlink"/>
            <w:rFonts w:ascii="Arial" w:hAnsi="Arial" w:cs="Arial"/>
            <w:color w:val="0645AD"/>
            <w:sz w:val="17"/>
            <w:szCs w:val="17"/>
            <w:shd w:val="clear" w:color="auto" w:fill="FFFFFF"/>
            <w:vertAlign w:val="superscript"/>
          </w:rPr>
          <w:t>[1]</w:t>
        </w:r>
      </w:hyperlink>
    </w:p>
    <w:p w14:paraId="0E5822BC" w14:textId="77777777" w:rsidR="00AA6FF8" w:rsidRDefault="00AA6FF8">
      <w:pPr>
        <w:rPr>
          <w:rFonts w:ascii="Arial" w:hAnsi="Arial" w:cs="Arial"/>
          <w:b/>
          <w:color w:val="202124"/>
          <w:u w:val="single"/>
          <w:shd w:val="clear" w:color="auto" w:fill="FFFFFF"/>
        </w:rPr>
      </w:pPr>
    </w:p>
    <w:p w14:paraId="005D5568" w14:textId="7BA329FE" w:rsidR="00821AA7" w:rsidRDefault="005E1BD8">
      <w:pPr>
        <w:rPr>
          <w:rFonts w:ascii="Arial" w:hAnsi="Arial" w:cs="Arial"/>
          <w:b/>
          <w:color w:val="202124"/>
          <w:u w:val="single"/>
          <w:shd w:val="clear" w:color="auto" w:fill="FFFFFF"/>
        </w:rPr>
      </w:pPr>
      <w:r>
        <w:rPr>
          <w:rFonts w:ascii="Arial" w:hAnsi="Arial" w:cs="Arial"/>
          <w:b/>
          <w:color w:val="202124"/>
          <w:u w:val="single"/>
          <w:shd w:val="clear" w:color="auto" w:fill="FFFFFF"/>
        </w:rPr>
        <w:t>41</w:t>
      </w:r>
      <w:bookmarkStart w:id="0" w:name="_GoBack"/>
      <w:bookmarkEnd w:id="0"/>
      <w:r w:rsidR="00821AA7">
        <w:rPr>
          <w:rFonts w:ascii="Arial" w:hAnsi="Arial" w:cs="Arial"/>
          <w:b/>
          <w:color w:val="202124"/>
          <w:u w:val="single"/>
          <w:shd w:val="clear" w:color="auto" w:fill="FFFFFF"/>
        </w:rPr>
        <w:t>) Set</w:t>
      </w:r>
    </w:p>
    <w:p w14:paraId="7D278212" w14:textId="2F9A17DC" w:rsidR="00821AA7" w:rsidRDefault="00821AA7">
      <w:pPr>
        <w:rPr>
          <w:rFonts w:ascii="Arial" w:hAnsi="Arial" w:cs="Arial"/>
          <w:color w:val="202124"/>
          <w:shd w:val="clear" w:color="auto" w:fill="FFFFFF"/>
        </w:rPr>
      </w:pPr>
      <w:r>
        <w:rPr>
          <w:rFonts w:ascii="Arial" w:hAnsi="Arial" w:cs="Arial"/>
          <w:color w:val="202124"/>
          <w:shd w:val="clear" w:color="auto" w:fill="FFFFFF"/>
        </w:rPr>
        <w:t>Set operations is </w:t>
      </w:r>
      <w:r>
        <w:rPr>
          <w:rFonts w:ascii="Arial" w:hAnsi="Arial" w:cs="Arial"/>
          <w:b/>
          <w:bCs/>
          <w:color w:val="202124"/>
          <w:shd w:val="clear" w:color="auto" w:fill="FFFFFF"/>
        </w:rPr>
        <w:t>a concept similar to fundamental operations on numbers</w:t>
      </w:r>
      <w:r>
        <w:rPr>
          <w:rFonts w:ascii="Arial" w:hAnsi="Arial" w:cs="Arial"/>
          <w:color w:val="202124"/>
          <w:shd w:val="clear" w:color="auto" w:fill="FFFFFF"/>
        </w:rPr>
        <w:t>. Sets in math deal with a finite collection of objects, be it numbers, alphabets, or any real-world objects. Sometimes a necessity arises wherein we need to establish the relationship between two or more sets.</w:t>
      </w:r>
    </w:p>
    <w:p w14:paraId="45922561" w14:textId="07776D08" w:rsidR="00821AA7" w:rsidRPr="00821AA7" w:rsidRDefault="00821AA7">
      <w:pPr>
        <w:rPr>
          <w:rFonts w:ascii="Arial" w:hAnsi="Arial" w:cs="Arial"/>
          <w:b/>
          <w:color w:val="202124"/>
          <w:u w:val="single"/>
          <w:shd w:val="clear" w:color="auto" w:fill="FFFFFF"/>
        </w:rPr>
      </w:pPr>
      <w:r>
        <w:rPr>
          <w:noProof/>
        </w:rPr>
        <w:lastRenderedPageBreak/>
        <w:drawing>
          <wp:inline distT="0" distB="0" distL="0" distR="0" wp14:anchorId="3A873C1B" wp14:editId="36F9CC8D">
            <wp:extent cx="6152515" cy="699992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2515" cy="6999924"/>
                    </a:xfrm>
                    <a:prstGeom prst="rect">
                      <a:avLst/>
                    </a:prstGeom>
                    <a:noFill/>
                    <a:ln>
                      <a:noFill/>
                    </a:ln>
                  </pic:spPr>
                </pic:pic>
              </a:graphicData>
            </a:graphic>
          </wp:inline>
        </w:drawing>
      </w:r>
    </w:p>
    <w:sectPr w:rsidR="00821AA7" w:rsidRPr="00821AA7">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10163"/>
    <w:multiLevelType w:val="multilevel"/>
    <w:tmpl w:val="DF84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3A671B"/>
    <w:multiLevelType w:val="multilevel"/>
    <w:tmpl w:val="651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B"/>
    <w:rsid w:val="00057A38"/>
    <w:rsid w:val="000E43FB"/>
    <w:rsid w:val="000E5771"/>
    <w:rsid w:val="00144A89"/>
    <w:rsid w:val="001B43E4"/>
    <w:rsid w:val="003771A4"/>
    <w:rsid w:val="004372A9"/>
    <w:rsid w:val="00526ED1"/>
    <w:rsid w:val="0057366F"/>
    <w:rsid w:val="00577327"/>
    <w:rsid w:val="005C4645"/>
    <w:rsid w:val="005D25E5"/>
    <w:rsid w:val="005E1BD8"/>
    <w:rsid w:val="0060680F"/>
    <w:rsid w:val="006A6655"/>
    <w:rsid w:val="006E74C4"/>
    <w:rsid w:val="007C6769"/>
    <w:rsid w:val="00821AA7"/>
    <w:rsid w:val="0098399C"/>
    <w:rsid w:val="009A7F94"/>
    <w:rsid w:val="009C3AC0"/>
    <w:rsid w:val="00AA6FF8"/>
    <w:rsid w:val="00AB186A"/>
    <w:rsid w:val="00AD03C3"/>
    <w:rsid w:val="00AD59ED"/>
    <w:rsid w:val="00B27938"/>
    <w:rsid w:val="00BD6725"/>
    <w:rsid w:val="00BE3594"/>
    <w:rsid w:val="00C97BCF"/>
    <w:rsid w:val="00D569E4"/>
    <w:rsid w:val="00D91D71"/>
    <w:rsid w:val="00E6637B"/>
    <w:rsid w:val="00EE5E06"/>
    <w:rsid w:val="00F17CDB"/>
    <w:rsid w:val="00F7650B"/>
    <w:rsid w:val="00F91678"/>
    <w:rsid w:val="00FF4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877C"/>
  <w15:chartTrackingRefBased/>
  <w15:docId w15:val="{9D263B42-A7B9-4187-BBC1-695EEB2A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A66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66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938"/>
    <w:rPr>
      <w:color w:val="0000FF"/>
      <w:u w:val="single"/>
    </w:rPr>
  </w:style>
  <w:style w:type="character" w:styleId="UnresolvedMention">
    <w:name w:val="Unresolved Mention"/>
    <w:basedOn w:val="DefaultParagraphFont"/>
    <w:uiPriority w:val="99"/>
    <w:semiHidden/>
    <w:unhideWhenUsed/>
    <w:rsid w:val="007C6769"/>
    <w:rPr>
      <w:color w:val="605E5C"/>
      <w:shd w:val="clear" w:color="auto" w:fill="E1DFDD"/>
    </w:rPr>
  </w:style>
  <w:style w:type="character" w:styleId="HTMLCode">
    <w:name w:val="HTML Code"/>
    <w:basedOn w:val="DefaultParagraphFont"/>
    <w:uiPriority w:val="99"/>
    <w:semiHidden/>
    <w:unhideWhenUsed/>
    <w:rsid w:val="006A665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A66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66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665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6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6655"/>
    <w:rPr>
      <w:rFonts w:ascii="Courier New" w:eastAsia="Times New Roman" w:hAnsi="Courier New" w:cs="Courier New"/>
      <w:sz w:val="20"/>
      <w:szCs w:val="20"/>
    </w:rPr>
  </w:style>
  <w:style w:type="character" w:customStyle="1" w:styleId="hljs-function">
    <w:name w:val="hljs-function"/>
    <w:basedOn w:val="DefaultParagraphFont"/>
    <w:rsid w:val="00F91678"/>
  </w:style>
  <w:style w:type="character" w:customStyle="1" w:styleId="hljs-keyword">
    <w:name w:val="hljs-keyword"/>
    <w:basedOn w:val="DefaultParagraphFont"/>
    <w:rsid w:val="00F91678"/>
  </w:style>
  <w:style w:type="character" w:customStyle="1" w:styleId="hljs-title">
    <w:name w:val="hljs-title"/>
    <w:basedOn w:val="DefaultParagraphFont"/>
    <w:rsid w:val="00F91678"/>
  </w:style>
  <w:style w:type="character" w:customStyle="1" w:styleId="hljs-params">
    <w:name w:val="hljs-params"/>
    <w:basedOn w:val="DefaultParagraphFont"/>
    <w:rsid w:val="00F91678"/>
  </w:style>
  <w:style w:type="character" w:customStyle="1" w:styleId="hljs-number">
    <w:name w:val="hljs-number"/>
    <w:basedOn w:val="DefaultParagraphFont"/>
    <w:rsid w:val="00F91678"/>
  </w:style>
  <w:style w:type="character" w:customStyle="1" w:styleId="Heading1Char">
    <w:name w:val="Heading 1 Char"/>
    <w:basedOn w:val="DefaultParagraphFont"/>
    <w:link w:val="Heading1"/>
    <w:uiPriority w:val="9"/>
    <w:rsid w:val="00057A38"/>
    <w:rPr>
      <w:rFonts w:asciiTheme="majorHAnsi" w:eastAsiaTheme="majorEastAsia" w:hAnsiTheme="majorHAnsi" w:cstheme="majorBidi"/>
      <w:color w:val="2F5496" w:themeColor="accent1" w:themeShade="BF"/>
      <w:sz w:val="32"/>
      <w:szCs w:val="32"/>
    </w:rPr>
  </w:style>
  <w:style w:type="paragraph" w:customStyle="1" w:styleId="shortdesc">
    <w:name w:val="shortdesc"/>
    <w:basedOn w:val="Normal"/>
    <w:rsid w:val="00057A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7A38"/>
    <w:rPr>
      <w:i/>
      <w:iCs/>
    </w:rPr>
  </w:style>
  <w:style w:type="character" w:customStyle="1" w:styleId="hljs-class">
    <w:name w:val="hljs-class"/>
    <w:basedOn w:val="DefaultParagraphFont"/>
    <w:rsid w:val="00057A38"/>
  </w:style>
  <w:style w:type="paragraph" w:customStyle="1" w:styleId="bx--listitem">
    <w:name w:val="bx--list__item"/>
    <w:basedOn w:val="Normal"/>
    <w:rsid w:val="00057A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7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93880">
      <w:bodyDiv w:val="1"/>
      <w:marLeft w:val="0"/>
      <w:marRight w:val="0"/>
      <w:marTop w:val="0"/>
      <w:marBottom w:val="0"/>
      <w:divBdr>
        <w:top w:val="none" w:sz="0" w:space="0" w:color="auto"/>
        <w:left w:val="none" w:sz="0" w:space="0" w:color="auto"/>
        <w:bottom w:val="none" w:sz="0" w:space="0" w:color="auto"/>
        <w:right w:val="none" w:sz="0" w:space="0" w:color="auto"/>
      </w:divBdr>
    </w:div>
    <w:div w:id="370619803">
      <w:bodyDiv w:val="1"/>
      <w:marLeft w:val="0"/>
      <w:marRight w:val="0"/>
      <w:marTop w:val="0"/>
      <w:marBottom w:val="0"/>
      <w:divBdr>
        <w:top w:val="none" w:sz="0" w:space="0" w:color="auto"/>
        <w:left w:val="none" w:sz="0" w:space="0" w:color="auto"/>
        <w:bottom w:val="none" w:sz="0" w:space="0" w:color="auto"/>
        <w:right w:val="none" w:sz="0" w:space="0" w:color="auto"/>
      </w:divBdr>
    </w:div>
    <w:div w:id="470631657">
      <w:bodyDiv w:val="1"/>
      <w:marLeft w:val="0"/>
      <w:marRight w:val="0"/>
      <w:marTop w:val="0"/>
      <w:marBottom w:val="0"/>
      <w:divBdr>
        <w:top w:val="none" w:sz="0" w:space="0" w:color="auto"/>
        <w:left w:val="none" w:sz="0" w:space="0" w:color="auto"/>
        <w:bottom w:val="none" w:sz="0" w:space="0" w:color="auto"/>
        <w:right w:val="none" w:sz="0" w:space="0" w:color="auto"/>
      </w:divBdr>
      <w:divsChild>
        <w:div w:id="233508819">
          <w:marLeft w:val="0"/>
          <w:marRight w:val="0"/>
          <w:marTop w:val="0"/>
          <w:marBottom w:val="0"/>
          <w:divBdr>
            <w:top w:val="none" w:sz="0" w:space="0" w:color="auto"/>
            <w:left w:val="none" w:sz="0" w:space="0" w:color="auto"/>
            <w:bottom w:val="none" w:sz="0" w:space="0" w:color="auto"/>
            <w:right w:val="none" w:sz="0" w:space="0" w:color="auto"/>
          </w:divBdr>
        </w:div>
      </w:divsChild>
    </w:div>
    <w:div w:id="743262352">
      <w:bodyDiv w:val="1"/>
      <w:marLeft w:val="0"/>
      <w:marRight w:val="0"/>
      <w:marTop w:val="0"/>
      <w:marBottom w:val="0"/>
      <w:divBdr>
        <w:top w:val="none" w:sz="0" w:space="0" w:color="auto"/>
        <w:left w:val="none" w:sz="0" w:space="0" w:color="auto"/>
        <w:bottom w:val="none" w:sz="0" w:space="0" w:color="auto"/>
        <w:right w:val="none" w:sz="0" w:space="0" w:color="auto"/>
      </w:divBdr>
    </w:div>
    <w:div w:id="792091530">
      <w:bodyDiv w:val="1"/>
      <w:marLeft w:val="0"/>
      <w:marRight w:val="0"/>
      <w:marTop w:val="0"/>
      <w:marBottom w:val="0"/>
      <w:divBdr>
        <w:top w:val="none" w:sz="0" w:space="0" w:color="auto"/>
        <w:left w:val="none" w:sz="0" w:space="0" w:color="auto"/>
        <w:bottom w:val="none" w:sz="0" w:space="0" w:color="auto"/>
        <w:right w:val="none" w:sz="0" w:space="0" w:color="auto"/>
      </w:divBdr>
      <w:divsChild>
        <w:div w:id="1050033057">
          <w:marLeft w:val="0"/>
          <w:marRight w:val="0"/>
          <w:marTop w:val="0"/>
          <w:marBottom w:val="0"/>
          <w:divBdr>
            <w:top w:val="none" w:sz="0" w:space="0" w:color="auto"/>
            <w:left w:val="none" w:sz="0" w:space="0" w:color="auto"/>
            <w:bottom w:val="none" w:sz="0" w:space="0" w:color="auto"/>
            <w:right w:val="none" w:sz="0" w:space="0" w:color="auto"/>
          </w:divBdr>
          <w:divsChild>
            <w:div w:id="1526139186">
              <w:marLeft w:val="0"/>
              <w:marRight w:val="0"/>
              <w:marTop w:val="180"/>
              <w:marBottom w:val="180"/>
              <w:divBdr>
                <w:top w:val="none" w:sz="0" w:space="0" w:color="auto"/>
                <w:left w:val="none" w:sz="0" w:space="0" w:color="auto"/>
                <w:bottom w:val="none" w:sz="0" w:space="0" w:color="auto"/>
                <w:right w:val="none" w:sz="0" w:space="0" w:color="auto"/>
              </w:divBdr>
            </w:div>
          </w:divsChild>
        </w:div>
        <w:div w:id="1340695136">
          <w:marLeft w:val="0"/>
          <w:marRight w:val="0"/>
          <w:marTop w:val="0"/>
          <w:marBottom w:val="0"/>
          <w:divBdr>
            <w:top w:val="none" w:sz="0" w:space="0" w:color="auto"/>
            <w:left w:val="none" w:sz="0" w:space="0" w:color="auto"/>
            <w:bottom w:val="none" w:sz="0" w:space="0" w:color="auto"/>
            <w:right w:val="none" w:sz="0" w:space="0" w:color="auto"/>
          </w:divBdr>
          <w:divsChild>
            <w:div w:id="48500382">
              <w:marLeft w:val="0"/>
              <w:marRight w:val="0"/>
              <w:marTop w:val="0"/>
              <w:marBottom w:val="0"/>
              <w:divBdr>
                <w:top w:val="none" w:sz="0" w:space="0" w:color="auto"/>
                <w:left w:val="none" w:sz="0" w:space="0" w:color="auto"/>
                <w:bottom w:val="none" w:sz="0" w:space="0" w:color="auto"/>
                <w:right w:val="none" w:sz="0" w:space="0" w:color="auto"/>
              </w:divBdr>
              <w:divsChild>
                <w:div w:id="114912477">
                  <w:marLeft w:val="0"/>
                  <w:marRight w:val="0"/>
                  <w:marTop w:val="0"/>
                  <w:marBottom w:val="0"/>
                  <w:divBdr>
                    <w:top w:val="none" w:sz="0" w:space="0" w:color="auto"/>
                    <w:left w:val="none" w:sz="0" w:space="0" w:color="auto"/>
                    <w:bottom w:val="none" w:sz="0" w:space="0" w:color="auto"/>
                    <w:right w:val="none" w:sz="0" w:space="0" w:color="auto"/>
                  </w:divBdr>
                  <w:divsChild>
                    <w:div w:id="477570538">
                      <w:marLeft w:val="0"/>
                      <w:marRight w:val="0"/>
                      <w:marTop w:val="0"/>
                      <w:marBottom w:val="0"/>
                      <w:divBdr>
                        <w:top w:val="none" w:sz="0" w:space="0" w:color="auto"/>
                        <w:left w:val="none" w:sz="0" w:space="0" w:color="auto"/>
                        <w:bottom w:val="none" w:sz="0" w:space="0" w:color="auto"/>
                        <w:right w:val="none" w:sz="0" w:space="0" w:color="auto"/>
                      </w:divBdr>
                      <w:divsChild>
                        <w:div w:id="1700661159">
                          <w:marLeft w:val="0"/>
                          <w:marRight w:val="0"/>
                          <w:marTop w:val="0"/>
                          <w:marBottom w:val="0"/>
                          <w:divBdr>
                            <w:top w:val="none" w:sz="0" w:space="0" w:color="auto"/>
                            <w:left w:val="none" w:sz="0" w:space="0" w:color="auto"/>
                            <w:bottom w:val="none" w:sz="0" w:space="0" w:color="auto"/>
                            <w:right w:val="none" w:sz="0" w:space="0" w:color="auto"/>
                          </w:divBdr>
                          <w:divsChild>
                            <w:div w:id="9088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144285">
      <w:bodyDiv w:val="1"/>
      <w:marLeft w:val="0"/>
      <w:marRight w:val="0"/>
      <w:marTop w:val="0"/>
      <w:marBottom w:val="0"/>
      <w:divBdr>
        <w:top w:val="none" w:sz="0" w:space="0" w:color="auto"/>
        <w:left w:val="none" w:sz="0" w:space="0" w:color="auto"/>
        <w:bottom w:val="none" w:sz="0" w:space="0" w:color="auto"/>
        <w:right w:val="none" w:sz="0" w:space="0" w:color="auto"/>
      </w:divBdr>
    </w:div>
    <w:div w:id="990598332">
      <w:bodyDiv w:val="1"/>
      <w:marLeft w:val="0"/>
      <w:marRight w:val="0"/>
      <w:marTop w:val="0"/>
      <w:marBottom w:val="0"/>
      <w:divBdr>
        <w:top w:val="none" w:sz="0" w:space="0" w:color="auto"/>
        <w:left w:val="none" w:sz="0" w:space="0" w:color="auto"/>
        <w:bottom w:val="none" w:sz="0" w:space="0" w:color="auto"/>
        <w:right w:val="none" w:sz="0" w:space="0" w:color="auto"/>
      </w:divBdr>
      <w:divsChild>
        <w:div w:id="567151715">
          <w:marLeft w:val="0"/>
          <w:marRight w:val="0"/>
          <w:marTop w:val="0"/>
          <w:marBottom w:val="0"/>
          <w:divBdr>
            <w:top w:val="none" w:sz="0" w:space="0" w:color="auto"/>
            <w:left w:val="none" w:sz="0" w:space="0" w:color="auto"/>
            <w:bottom w:val="none" w:sz="0" w:space="0" w:color="auto"/>
            <w:right w:val="none" w:sz="0" w:space="0" w:color="auto"/>
          </w:divBdr>
          <w:divsChild>
            <w:div w:id="1027830683">
              <w:marLeft w:val="0"/>
              <w:marRight w:val="0"/>
              <w:marTop w:val="180"/>
              <w:marBottom w:val="180"/>
              <w:divBdr>
                <w:top w:val="none" w:sz="0" w:space="0" w:color="auto"/>
                <w:left w:val="none" w:sz="0" w:space="0" w:color="auto"/>
                <w:bottom w:val="none" w:sz="0" w:space="0" w:color="auto"/>
                <w:right w:val="none" w:sz="0" w:space="0" w:color="auto"/>
              </w:divBdr>
            </w:div>
          </w:divsChild>
        </w:div>
        <w:div w:id="610093473">
          <w:marLeft w:val="0"/>
          <w:marRight w:val="0"/>
          <w:marTop w:val="0"/>
          <w:marBottom w:val="0"/>
          <w:divBdr>
            <w:top w:val="none" w:sz="0" w:space="0" w:color="auto"/>
            <w:left w:val="none" w:sz="0" w:space="0" w:color="auto"/>
            <w:bottom w:val="none" w:sz="0" w:space="0" w:color="auto"/>
            <w:right w:val="none" w:sz="0" w:space="0" w:color="auto"/>
          </w:divBdr>
          <w:divsChild>
            <w:div w:id="1581716969">
              <w:marLeft w:val="0"/>
              <w:marRight w:val="0"/>
              <w:marTop w:val="0"/>
              <w:marBottom w:val="0"/>
              <w:divBdr>
                <w:top w:val="none" w:sz="0" w:space="0" w:color="auto"/>
                <w:left w:val="none" w:sz="0" w:space="0" w:color="auto"/>
                <w:bottom w:val="none" w:sz="0" w:space="0" w:color="auto"/>
                <w:right w:val="none" w:sz="0" w:space="0" w:color="auto"/>
              </w:divBdr>
              <w:divsChild>
                <w:div w:id="1418480738">
                  <w:marLeft w:val="0"/>
                  <w:marRight w:val="0"/>
                  <w:marTop w:val="0"/>
                  <w:marBottom w:val="0"/>
                  <w:divBdr>
                    <w:top w:val="none" w:sz="0" w:space="0" w:color="auto"/>
                    <w:left w:val="none" w:sz="0" w:space="0" w:color="auto"/>
                    <w:bottom w:val="none" w:sz="0" w:space="0" w:color="auto"/>
                    <w:right w:val="none" w:sz="0" w:space="0" w:color="auto"/>
                  </w:divBdr>
                  <w:divsChild>
                    <w:div w:id="1001198962">
                      <w:marLeft w:val="0"/>
                      <w:marRight w:val="0"/>
                      <w:marTop w:val="0"/>
                      <w:marBottom w:val="0"/>
                      <w:divBdr>
                        <w:top w:val="none" w:sz="0" w:space="0" w:color="auto"/>
                        <w:left w:val="none" w:sz="0" w:space="0" w:color="auto"/>
                        <w:bottom w:val="none" w:sz="0" w:space="0" w:color="auto"/>
                        <w:right w:val="none" w:sz="0" w:space="0" w:color="auto"/>
                      </w:divBdr>
                      <w:divsChild>
                        <w:div w:id="2014600894">
                          <w:marLeft w:val="0"/>
                          <w:marRight w:val="0"/>
                          <w:marTop w:val="0"/>
                          <w:marBottom w:val="0"/>
                          <w:divBdr>
                            <w:top w:val="none" w:sz="0" w:space="0" w:color="auto"/>
                            <w:left w:val="none" w:sz="0" w:space="0" w:color="auto"/>
                            <w:bottom w:val="none" w:sz="0" w:space="0" w:color="auto"/>
                            <w:right w:val="none" w:sz="0" w:space="0" w:color="auto"/>
                          </w:divBdr>
                          <w:divsChild>
                            <w:div w:id="12811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0331">
      <w:bodyDiv w:val="1"/>
      <w:marLeft w:val="0"/>
      <w:marRight w:val="0"/>
      <w:marTop w:val="0"/>
      <w:marBottom w:val="0"/>
      <w:divBdr>
        <w:top w:val="none" w:sz="0" w:space="0" w:color="auto"/>
        <w:left w:val="none" w:sz="0" w:space="0" w:color="auto"/>
        <w:bottom w:val="none" w:sz="0" w:space="0" w:color="auto"/>
        <w:right w:val="none" w:sz="0" w:space="0" w:color="auto"/>
      </w:divBdr>
    </w:div>
    <w:div w:id="1361513733">
      <w:bodyDiv w:val="1"/>
      <w:marLeft w:val="0"/>
      <w:marRight w:val="0"/>
      <w:marTop w:val="0"/>
      <w:marBottom w:val="0"/>
      <w:divBdr>
        <w:top w:val="none" w:sz="0" w:space="0" w:color="auto"/>
        <w:left w:val="none" w:sz="0" w:space="0" w:color="auto"/>
        <w:bottom w:val="none" w:sz="0" w:space="0" w:color="auto"/>
        <w:right w:val="none" w:sz="0" w:space="0" w:color="auto"/>
      </w:divBdr>
      <w:divsChild>
        <w:div w:id="1316880386">
          <w:marLeft w:val="0"/>
          <w:marRight w:val="0"/>
          <w:marTop w:val="0"/>
          <w:marBottom w:val="0"/>
          <w:divBdr>
            <w:top w:val="none" w:sz="0" w:space="0" w:color="auto"/>
            <w:left w:val="none" w:sz="0" w:space="0" w:color="auto"/>
            <w:bottom w:val="none" w:sz="0" w:space="0" w:color="auto"/>
            <w:right w:val="none" w:sz="0" w:space="0" w:color="auto"/>
          </w:divBdr>
        </w:div>
      </w:divsChild>
    </w:div>
    <w:div w:id="186686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n.wikipedia.org/wiki/Topological_subspace" TargetMode="External"/><Relationship Id="rId47" Type="http://schemas.openxmlformats.org/officeDocument/2006/relationships/image" Target="media/image13.png"/><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yperlink" Target="https://en.wikipedia.org/wiki/Quaternion" TargetMode="External"/><Relationship Id="rId11" Type="http://schemas.openxmlformats.org/officeDocument/2006/relationships/hyperlink" Target="https://en.wikipedia.org/wiki/Quaternion" TargetMode="External"/><Relationship Id="rId24" Type="http://schemas.openxmlformats.org/officeDocument/2006/relationships/image" Target="media/image6.jpeg"/><Relationship Id="rId32" Type="http://schemas.openxmlformats.org/officeDocument/2006/relationships/hyperlink" Target="https://en.wikipedia.org/wiki/Mathematics" TargetMode="External"/><Relationship Id="rId37" Type="http://schemas.openxmlformats.org/officeDocument/2006/relationships/hyperlink" Target="https://en.wikipedia.org/wiki/Dimension" TargetMode="External"/><Relationship Id="rId40" Type="http://schemas.openxmlformats.org/officeDocument/2006/relationships/hyperlink" Target="https://en.wikipedia.org/wiki/Line_(geometry)" TargetMode="External"/><Relationship Id="rId45" Type="http://schemas.openxmlformats.org/officeDocument/2006/relationships/hyperlink" Target="https://en.wikipedia.org/wiki/Translation_(geometry)" TargetMode="External"/><Relationship Id="rId53" Type="http://schemas.openxmlformats.org/officeDocument/2006/relationships/image" Target="media/image17.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hyperlink" Target="https://en.wikipedia.org/wiki/UTF-8" TargetMode="External"/><Relationship Id="rId5" Type="http://schemas.openxmlformats.org/officeDocument/2006/relationships/image" Target="media/image1.jpeg"/><Relationship Id="rId61" Type="http://schemas.openxmlformats.org/officeDocument/2006/relationships/image" Target="media/image22.png"/><Relationship Id="rId19" Type="http://schemas.openxmlformats.org/officeDocument/2006/relationships/hyperlink" Target="https://en.wikipedia.org/wiki/Noncommutative" TargetMode="External"/><Relationship Id="rId14" Type="http://schemas.openxmlformats.org/officeDocument/2006/relationships/hyperlink" Target="https://en.wikipedia.org/wiki/Quotient" TargetMode="External"/><Relationship Id="rId22" Type="http://schemas.openxmlformats.org/officeDocument/2006/relationships/image" Target="media/image4.png"/><Relationship Id="rId27" Type="http://schemas.openxmlformats.org/officeDocument/2006/relationships/hyperlink" Target="https://www.toppr.com/guides/maths/real-numbers/" TargetMode="External"/><Relationship Id="rId30" Type="http://schemas.openxmlformats.org/officeDocument/2006/relationships/hyperlink" Target="https://en.wikipedia.org/wiki/Ancient_Greek" TargetMode="External"/><Relationship Id="rId35" Type="http://schemas.openxmlformats.org/officeDocument/2006/relationships/image" Target="media/image11.jpeg"/><Relationship Id="rId43" Type="http://schemas.openxmlformats.org/officeDocument/2006/relationships/image" Target="media/image12.png"/><Relationship Id="rId48" Type="http://schemas.openxmlformats.org/officeDocument/2006/relationships/hyperlink" Target="https://en.wikipedia.org/wiki/Affine_space" TargetMode="External"/><Relationship Id="rId56" Type="http://schemas.openxmlformats.org/officeDocument/2006/relationships/hyperlink" Target="https://en.wikipedia.org/wiki/Hash_table" TargetMode="External"/><Relationship Id="rId64" Type="http://schemas.openxmlformats.org/officeDocument/2006/relationships/image" Target="media/image24.png"/><Relationship Id="rId69" Type="http://schemas.openxmlformats.org/officeDocument/2006/relationships/hyperlink" Target="https://www.ibm.com/docs/en/aix/7.1?topic=types-signed-unsigned-integers" TargetMode="External"/><Relationship Id="rId77" Type="http://schemas.openxmlformats.org/officeDocument/2006/relationships/theme" Target="theme/theme1.xml"/><Relationship Id="rId8" Type="http://schemas.openxmlformats.org/officeDocument/2006/relationships/hyperlink" Target="https://en.wikipedia.org/wiki/Complex_number" TargetMode="External"/><Relationship Id="rId51" Type="http://schemas.openxmlformats.org/officeDocument/2006/relationships/image" Target="media/image15.png"/><Relationship Id="rId72" Type="http://schemas.openxmlformats.org/officeDocument/2006/relationships/hyperlink" Target="https://en.wikipedia.org/wiki/Variable-width_encoding" TargetMode="External"/><Relationship Id="rId3" Type="http://schemas.openxmlformats.org/officeDocument/2006/relationships/settings" Target="settings.xml"/><Relationship Id="rId12" Type="http://schemas.openxmlformats.org/officeDocument/2006/relationships/hyperlink" Target="https://en.wikipedia.org/wiki/Mechanics" TargetMode="External"/><Relationship Id="rId17" Type="http://schemas.openxmlformats.org/officeDocument/2006/relationships/hyperlink" Target="https://en.wikipedia.org/wiki/Vector_(geometry)" TargetMode="External"/><Relationship Id="rId25" Type="http://schemas.openxmlformats.org/officeDocument/2006/relationships/image" Target="media/image7.png"/><Relationship Id="rId33" Type="http://schemas.openxmlformats.org/officeDocument/2006/relationships/hyperlink" Target="https://en.wikipedia.org/wiki/Angle" TargetMode="External"/><Relationship Id="rId38" Type="http://schemas.openxmlformats.org/officeDocument/2006/relationships/hyperlink" Target="https://en.wikipedia.org/wiki/Ambient_space" TargetMode="External"/><Relationship Id="rId46" Type="http://schemas.openxmlformats.org/officeDocument/2006/relationships/hyperlink" Target="https://en.wikipedia.org/wiki/Affine_space" TargetMode="Externa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hyperlink" Target="https://en.wikipedia.org/wiki/Space_(mathematics)" TargetMode="External"/><Relationship Id="rId54" Type="http://schemas.openxmlformats.org/officeDocument/2006/relationships/hyperlink" Target="https://en.wikipedia.org/wiki/Function_(mathematics)" TargetMode="External"/><Relationship Id="rId62" Type="http://schemas.openxmlformats.org/officeDocument/2006/relationships/hyperlink" Target="https://en.wikipedia.org/wiki/IEEE_754" TargetMode="External"/><Relationship Id="rId70" Type="http://schemas.openxmlformats.org/officeDocument/2006/relationships/hyperlink" Target="https://www.ibm.com/docs/en/ssw_aix_71/s_bostechref/sigaction.html" TargetMode="External"/><Relationship Id="rId75"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en.wikipedia.org/wiki/Mathematics" TargetMode="External"/><Relationship Id="rId15" Type="http://schemas.openxmlformats.org/officeDocument/2006/relationships/hyperlink" Target="https://en.wikipedia.org/wiki/Directed_line_segment"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en.wikipedia.org/wiki/Geometry" TargetMode="External"/><Relationship Id="rId49" Type="http://schemas.openxmlformats.org/officeDocument/2006/relationships/hyperlink" Target="https://www.hackerearth.com/practice/basic-programming/bit-manipulation/basics-of-bit-manipulation/tutorial/" TargetMode="External"/><Relationship Id="rId57" Type="http://schemas.openxmlformats.org/officeDocument/2006/relationships/image" Target="media/image18.png"/><Relationship Id="rId10" Type="http://schemas.openxmlformats.org/officeDocument/2006/relationships/hyperlink" Target="https://en.wikipedia.org/wiki/Quaternion" TargetMode="External"/><Relationship Id="rId31" Type="http://schemas.openxmlformats.org/officeDocument/2006/relationships/hyperlink" Target="https://en.wikipedia.org/wiki/Trigonometry" TargetMode="External"/><Relationship Id="rId44" Type="http://schemas.openxmlformats.org/officeDocument/2006/relationships/hyperlink" Target="https://en.wikipedia.org/wiki/Displacement_vector" TargetMode="External"/><Relationship Id="rId52" Type="http://schemas.openxmlformats.org/officeDocument/2006/relationships/image" Target="media/image16.png"/><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hyperlink" Target="https://en.wikipedia.org/wiki/Character_encoding" TargetMode="External"/><Relationship Id="rId4" Type="http://schemas.openxmlformats.org/officeDocument/2006/relationships/webSettings" Target="webSettings.xml"/><Relationship Id="rId9" Type="http://schemas.openxmlformats.org/officeDocument/2006/relationships/hyperlink" Target="https://en.wikipedia.org/wiki/William_Rowan_Hamilton" TargetMode="External"/><Relationship Id="rId13" Type="http://schemas.openxmlformats.org/officeDocument/2006/relationships/hyperlink" Target="https://en.wikipedia.org/wiki/Three-dimensional_space" TargetMode="External"/><Relationship Id="rId18" Type="http://schemas.openxmlformats.org/officeDocument/2006/relationships/hyperlink" Target="https://en.wikipedia.org/wiki/Quaternion" TargetMode="External"/><Relationship Id="rId39" Type="http://schemas.openxmlformats.org/officeDocument/2006/relationships/hyperlink" Target="https://en.wikipedia.org/wiki/Plane_(geometry)" TargetMode="External"/><Relationship Id="rId34" Type="http://schemas.openxmlformats.org/officeDocument/2006/relationships/hyperlink" Target="https://en.wikipedia.org/wiki/Triangle" TargetMode="External"/><Relationship Id="rId50" Type="http://schemas.openxmlformats.org/officeDocument/2006/relationships/image" Target="media/image14.png"/><Relationship Id="rId55" Type="http://schemas.openxmlformats.org/officeDocument/2006/relationships/hyperlink" Target="https://en.wikipedia.org/wiki/Data_(computing)" TargetMode="External"/><Relationship Id="rId76" Type="http://schemas.openxmlformats.org/officeDocument/2006/relationships/fontTable" Target="fontTable.xml"/><Relationship Id="rId7" Type="http://schemas.openxmlformats.org/officeDocument/2006/relationships/hyperlink" Target="https://en.wikipedia.org/wiki/Number_system" TargetMode="External"/><Relationship Id="rId71"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24</Pages>
  <Words>2595</Words>
  <Characters>14795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BergN7</dc:creator>
  <cp:keywords/>
  <dc:description/>
  <cp:lastModifiedBy>BergN7</cp:lastModifiedBy>
  <cp:revision>11</cp:revision>
  <dcterms:created xsi:type="dcterms:W3CDTF">2021-09-14T10:40:00Z</dcterms:created>
  <dcterms:modified xsi:type="dcterms:W3CDTF">2021-09-16T15:54:00Z</dcterms:modified>
</cp:coreProperties>
</file>