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11" w:tblpY="-1042"/>
        <w:tblW w:w="11913" w:type="dxa"/>
        <w:tblLook w:val="04A0" w:firstRow="1" w:lastRow="0" w:firstColumn="1" w:lastColumn="0" w:noHBand="0" w:noVBand="1"/>
      </w:tblPr>
      <w:tblGrid>
        <w:gridCol w:w="2381"/>
        <w:gridCol w:w="2383"/>
        <w:gridCol w:w="2383"/>
        <w:gridCol w:w="2383"/>
        <w:gridCol w:w="2383"/>
      </w:tblGrid>
      <w:tr w:rsidR="0056269A" w14:paraId="3F56A392" w14:textId="77777777" w:rsidTr="0056269A">
        <w:trPr>
          <w:trHeight w:val="886"/>
        </w:trPr>
        <w:tc>
          <w:tcPr>
            <w:tcW w:w="2381" w:type="dxa"/>
          </w:tcPr>
          <w:p w14:paraId="0CAAF1D1" w14:textId="549E5018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CRUD</w:t>
            </w:r>
          </w:p>
        </w:tc>
        <w:tc>
          <w:tcPr>
            <w:tcW w:w="2383" w:type="dxa"/>
          </w:tcPr>
          <w:p w14:paraId="150B8A16" w14:textId="7D7B697D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List Map</w:t>
            </w:r>
          </w:p>
        </w:tc>
        <w:tc>
          <w:tcPr>
            <w:tcW w:w="2383" w:type="dxa"/>
          </w:tcPr>
          <w:p w14:paraId="76BD3971" w14:textId="3171A8C1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Asynchrony</w:t>
            </w:r>
          </w:p>
        </w:tc>
        <w:tc>
          <w:tcPr>
            <w:tcW w:w="2383" w:type="dxa"/>
          </w:tcPr>
          <w:p w14:paraId="5451A0E1" w14:textId="17D0EFC5" w:rsidR="0056269A" w:rsidRPr="0056269A" w:rsidRDefault="0056269A" w:rsidP="0056269A">
            <w:pPr>
              <w:rPr>
                <w:b/>
              </w:rPr>
            </w:pPr>
            <w:r>
              <w:rPr>
                <w:b/>
              </w:rPr>
              <w:t>Promise</w:t>
            </w:r>
          </w:p>
        </w:tc>
        <w:tc>
          <w:tcPr>
            <w:tcW w:w="2383" w:type="dxa"/>
          </w:tcPr>
          <w:p w14:paraId="5A95C941" w14:textId="668D4FA9" w:rsidR="0056269A" w:rsidRPr="0056269A" w:rsidRDefault="0056269A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SQL-injection</w:t>
            </w:r>
          </w:p>
        </w:tc>
      </w:tr>
      <w:tr w:rsidR="0056269A" w14:paraId="337AC290" w14:textId="77777777" w:rsidTr="0056269A">
        <w:trPr>
          <w:trHeight w:val="886"/>
        </w:trPr>
        <w:tc>
          <w:tcPr>
            <w:tcW w:w="2381" w:type="dxa"/>
          </w:tcPr>
          <w:p w14:paraId="0D4F6E00" w14:textId="70F87CF3" w:rsidR="0056269A" w:rsidRPr="005E1B08" w:rsidRDefault="0056269A" w:rsidP="0056269A">
            <w:pPr>
              <w:rPr>
                <w:b/>
                <w:sz w:val="24"/>
                <w:szCs w:val="24"/>
              </w:rPr>
            </w:pPr>
            <w:r w:rsidRPr="005E1B08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2383" w:type="dxa"/>
          </w:tcPr>
          <w:p w14:paraId="3B3BBA69" w14:textId="57924DED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Collection</w:t>
            </w:r>
          </w:p>
        </w:tc>
        <w:tc>
          <w:tcPr>
            <w:tcW w:w="2383" w:type="dxa"/>
          </w:tcPr>
          <w:p w14:paraId="7D6B21C3" w14:textId="4275D3BF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Reflection</w:t>
            </w:r>
          </w:p>
        </w:tc>
        <w:tc>
          <w:tcPr>
            <w:tcW w:w="2383" w:type="dxa"/>
          </w:tcPr>
          <w:p w14:paraId="11FB2AF5" w14:textId="6F157B4C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Polymorphism</w:t>
            </w:r>
          </w:p>
        </w:tc>
        <w:tc>
          <w:tcPr>
            <w:tcW w:w="2383" w:type="dxa"/>
          </w:tcPr>
          <w:p w14:paraId="6BABA8E1" w14:textId="11387ADA" w:rsidR="0056269A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</w:tr>
      <w:tr w:rsidR="005E1B08" w14:paraId="76488471" w14:textId="77777777" w:rsidTr="0056269A">
        <w:trPr>
          <w:trHeight w:val="886"/>
        </w:trPr>
        <w:tc>
          <w:tcPr>
            <w:tcW w:w="2381" w:type="dxa"/>
          </w:tcPr>
          <w:p w14:paraId="44ED0EB2" w14:textId="1C7A2A86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383" w:type="dxa"/>
          </w:tcPr>
          <w:p w14:paraId="55598D24" w14:textId="7F6198F4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83" w:type="dxa"/>
          </w:tcPr>
          <w:p w14:paraId="67888D0B" w14:textId="0C247C84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Constructor</w:t>
            </w:r>
          </w:p>
        </w:tc>
        <w:tc>
          <w:tcPr>
            <w:tcW w:w="2383" w:type="dxa"/>
          </w:tcPr>
          <w:p w14:paraId="7C97DF92" w14:textId="7F1E2788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extends</w:t>
            </w:r>
          </w:p>
        </w:tc>
        <w:tc>
          <w:tcPr>
            <w:tcW w:w="2383" w:type="dxa"/>
          </w:tcPr>
          <w:p w14:paraId="6968D88D" w14:textId="04DC7A6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</w:t>
            </w:r>
          </w:p>
        </w:tc>
      </w:tr>
      <w:tr w:rsidR="005E1B08" w14:paraId="4993A676" w14:textId="77777777" w:rsidTr="0056269A">
        <w:trPr>
          <w:trHeight w:val="886"/>
        </w:trPr>
        <w:tc>
          <w:tcPr>
            <w:tcW w:w="2381" w:type="dxa"/>
          </w:tcPr>
          <w:p w14:paraId="35C31762" w14:textId="3CB21D75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set</w:t>
            </w:r>
          </w:p>
        </w:tc>
        <w:tc>
          <w:tcPr>
            <w:tcW w:w="2383" w:type="dxa"/>
          </w:tcPr>
          <w:p w14:paraId="1864C9C5" w14:textId="686AACE2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Final, new</w:t>
            </w:r>
          </w:p>
        </w:tc>
        <w:tc>
          <w:tcPr>
            <w:tcW w:w="2383" w:type="dxa"/>
          </w:tcPr>
          <w:p w14:paraId="6D9D42C3" w14:textId="75ADF18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Generics</w:t>
            </w:r>
          </w:p>
        </w:tc>
        <w:tc>
          <w:tcPr>
            <w:tcW w:w="2383" w:type="dxa"/>
          </w:tcPr>
          <w:p w14:paraId="45171585" w14:textId="7B2BD9CA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Static</w:t>
            </w:r>
          </w:p>
        </w:tc>
        <w:tc>
          <w:tcPr>
            <w:tcW w:w="2383" w:type="dxa"/>
          </w:tcPr>
          <w:p w14:paraId="21A171B3" w14:textId="13B33BA7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Utility class</w:t>
            </w:r>
          </w:p>
        </w:tc>
      </w:tr>
      <w:tr w:rsidR="005E1B08" w14:paraId="2675F401" w14:textId="77777777" w:rsidTr="0056269A">
        <w:trPr>
          <w:trHeight w:val="886"/>
        </w:trPr>
        <w:tc>
          <w:tcPr>
            <w:tcW w:w="2381" w:type="dxa"/>
          </w:tcPr>
          <w:p w14:paraId="549C26EC" w14:textId="0DD5EA6E" w:rsidR="005E1B08" w:rsidRP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</w:t>
            </w:r>
          </w:p>
        </w:tc>
        <w:tc>
          <w:tcPr>
            <w:tcW w:w="2383" w:type="dxa"/>
          </w:tcPr>
          <w:p w14:paraId="058DFBB0" w14:textId="39858BEF" w:rsidR="005E1B08" w:rsidRDefault="005E1B08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Stack Trace</w:t>
            </w:r>
          </w:p>
        </w:tc>
        <w:tc>
          <w:tcPr>
            <w:tcW w:w="2383" w:type="dxa"/>
          </w:tcPr>
          <w:p w14:paraId="32FD3B25" w14:textId="6CC864BC" w:rsidR="005E1B08" w:rsidRPr="005E1B08" w:rsidRDefault="005E1B08" w:rsidP="0056269A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XSS - attack</w:t>
            </w:r>
          </w:p>
        </w:tc>
        <w:tc>
          <w:tcPr>
            <w:tcW w:w="2383" w:type="dxa"/>
          </w:tcPr>
          <w:p w14:paraId="2CD0B492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37D2DABA" w14:textId="5DAC015B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Variables assignment</w:t>
            </w:r>
          </w:p>
        </w:tc>
        <w:tc>
          <w:tcPr>
            <w:tcW w:w="2383" w:type="dxa"/>
          </w:tcPr>
          <w:p w14:paraId="40F7EFF1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2F1DD4B5" w14:textId="02BCC0F4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Conversions</w:t>
            </w:r>
          </w:p>
        </w:tc>
      </w:tr>
      <w:tr w:rsidR="005E1B08" w14:paraId="76351F85" w14:textId="77777777" w:rsidTr="0056269A">
        <w:trPr>
          <w:trHeight w:val="886"/>
        </w:trPr>
        <w:tc>
          <w:tcPr>
            <w:tcW w:w="2381" w:type="dxa"/>
          </w:tcPr>
          <w:p w14:paraId="1F5218B6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20FC3879" w14:textId="2B8ACCDE" w:rsidR="005E1B08" w:rsidRP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Sequence Containers Indexing</w:t>
            </w:r>
          </w:p>
        </w:tc>
        <w:tc>
          <w:tcPr>
            <w:tcW w:w="2383" w:type="dxa"/>
          </w:tcPr>
          <w:p w14:paraId="2025F294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070F2C76" w14:textId="6AD7E623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Statements Blocks</w:t>
            </w:r>
          </w:p>
        </w:tc>
        <w:tc>
          <w:tcPr>
            <w:tcW w:w="2383" w:type="dxa"/>
          </w:tcPr>
          <w:p w14:paraId="3D704343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6C296EAD" w14:textId="16D13137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Modules/Names Imports</w:t>
            </w:r>
          </w:p>
        </w:tc>
        <w:tc>
          <w:tcPr>
            <w:tcW w:w="2383" w:type="dxa"/>
          </w:tcPr>
          <w:p w14:paraId="5CA879F2" w14:textId="77777777" w:rsidR="00C26AD0" w:rsidRPr="00C26AD0" w:rsidRDefault="00C26AD0" w:rsidP="00C26AD0">
            <w:pPr>
              <w:rPr>
                <w:b/>
                <w:sz w:val="24"/>
                <w:szCs w:val="24"/>
              </w:rPr>
            </w:pPr>
          </w:p>
          <w:p w14:paraId="0C87CB73" w14:textId="465B2C74" w:rsidR="005E1B08" w:rsidRDefault="00C26AD0" w:rsidP="00C26AD0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sz w:val="24"/>
                <w:szCs w:val="24"/>
              </w:rPr>
              <w:t xml:space="preserve"> </w:t>
            </w:r>
            <w:r w:rsidRPr="00C26AD0">
              <w:rPr>
                <w:b/>
                <w:bCs/>
                <w:sz w:val="24"/>
                <w:szCs w:val="24"/>
              </w:rPr>
              <w:t>Conditional Statement</w:t>
            </w:r>
          </w:p>
        </w:tc>
        <w:tc>
          <w:tcPr>
            <w:tcW w:w="2383" w:type="dxa"/>
          </w:tcPr>
          <w:p w14:paraId="5094C422" w14:textId="4A5DA35D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Conditional Loop Statement</w:t>
            </w:r>
          </w:p>
        </w:tc>
      </w:tr>
      <w:tr w:rsidR="005E1B08" w14:paraId="02D7049F" w14:textId="77777777" w:rsidTr="0056269A">
        <w:trPr>
          <w:trHeight w:val="886"/>
        </w:trPr>
        <w:tc>
          <w:tcPr>
            <w:tcW w:w="2381" w:type="dxa"/>
          </w:tcPr>
          <w:p w14:paraId="777D56BE" w14:textId="26B534AE" w:rsidR="005E1B08" w:rsidRP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Iterative Loop Statement</w:t>
            </w:r>
          </w:p>
        </w:tc>
        <w:tc>
          <w:tcPr>
            <w:tcW w:w="2383" w:type="dxa"/>
          </w:tcPr>
          <w:p w14:paraId="1E75BAC0" w14:textId="7C48F692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Generic Operations on Containers</w:t>
            </w:r>
          </w:p>
        </w:tc>
        <w:tc>
          <w:tcPr>
            <w:tcW w:w="2383" w:type="dxa"/>
          </w:tcPr>
          <w:p w14:paraId="258A2334" w14:textId="0EC72411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Integer Sequences</w:t>
            </w:r>
          </w:p>
        </w:tc>
        <w:tc>
          <w:tcPr>
            <w:tcW w:w="2383" w:type="dxa"/>
          </w:tcPr>
          <w:p w14:paraId="3F75585C" w14:textId="0F4793FC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Function Definition</w:t>
            </w:r>
          </w:p>
        </w:tc>
        <w:tc>
          <w:tcPr>
            <w:tcW w:w="2383" w:type="dxa"/>
          </w:tcPr>
          <w:p w14:paraId="13CB8C6E" w14:textId="3EB4F763" w:rsid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Function Call</w:t>
            </w:r>
          </w:p>
        </w:tc>
      </w:tr>
      <w:tr w:rsidR="005E1B08" w14:paraId="4C5D79D3" w14:textId="77777777" w:rsidTr="0056269A">
        <w:trPr>
          <w:trHeight w:val="886"/>
        </w:trPr>
        <w:tc>
          <w:tcPr>
            <w:tcW w:w="2381" w:type="dxa"/>
          </w:tcPr>
          <w:p w14:paraId="6362F24F" w14:textId="3F2A9904" w:rsidR="005E1B08" w:rsidRPr="005E1B08" w:rsidRDefault="00C26AD0" w:rsidP="0056269A">
            <w:pPr>
              <w:rPr>
                <w:b/>
                <w:sz w:val="24"/>
                <w:szCs w:val="24"/>
              </w:rPr>
            </w:pPr>
            <w:r w:rsidRPr="00C26AD0">
              <w:rPr>
                <w:b/>
                <w:bCs/>
                <w:sz w:val="24"/>
                <w:szCs w:val="24"/>
              </w:rPr>
              <w:t>Loop Control</w:t>
            </w:r>
          </w:p>
        </w:tc>
        <w:tc>
          <w:tcPr>
            <w:tcW w:w="2383" w:type="dxa"/>
          </w:tcPr>
          <w:p w14:paraId="65F6A3C1" w14:textId="332BB2BC" w:rsidR="005E1B08" w:rsidRDefault="00184945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Concatenate</w:t>
            </w:r>
          </w:p>
        </w:tc>
        <w:tc>
          <w:tcPr>
            <w:tcW w:w="2383" w:type="dxa"/>
          </w:tcPr>
          <w:p w14:paraId="41F501E6" w14:textId="38D9807F" w:rsidR="005E1B08" w:rsidRPr="009C705C" w:rsidRDefault="00526120" w:rsidP="0056269A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Q</w:t>
            </w:r>
            <w:r w:rsidR="009C705C" w:rsidRPr="009C705C">
              <w:rPr>
                <w:rFonts w:ascii="Calibri" w:hAnsi="Calibri" w:cs="Calibri"/>
                <w:b/>
                <w:sz w:val="24"/>
                <w:szCs w:val="24"/>
              </w:rPr>
              <w:t>uantifiers</w:t>
            </w:r>
          </w:p>
        </w:tc>
        <w:tc>
          <w:tcPr>
            <w:tcW w:w="2383" w:type="dxa"/>
          </w:tcPr>
          <w:p w14:paraId="6F56A5C6" w14:textId="149DC8D5" w:rsidR="005E1B08" w:rsidRDefault="009939E9" w:rsidP="0056269A">
            <w:pPr>
              <w:rPr>
                <w:b/>
                <w:sz w:val="24"/>
                <w:szCs w:val="24"/>
              </w:rPr>
            </w:pPr>
            <w:r w:rsidRPr="009939E9">
              <w:rPr>
                <w:b/>
                <w:sz w:val="24"/>
                <w:szCs w:val="24"/>
              </w:rPr>
              <w:t>Symbolic reasoning</w:t>
            </w:r>
          </w:p>
        </w:tc>
        <w:tc>
          <w:tcPr>
            <w:tcW w:w="2383" w:type="dxa"/>
          </w:tcPr>
          <w:p w14:paraId="6A22993C" w14:textId="2A8860DB" w:rsidR="005E1B08" w:rsidRDefault="009939E9" w:rsidP="0056269A">
            <w:pPr>
              <w:rPr>
                <w:b/>
                <w:sz w:val="24"/>
                <w:szCs w:val="24"/>
              </w:rPr>
            </w:pPr>
            <w:r w:rsidRPr="009939E9">
              <w:rPr>
                <w:b/>
                <w:sz w:val="24"/>
                <w:szCs w:val="24"/>
              </w:rPr>
              <w:t>Native code</w:t>
            </w:r>
          </w:p>
        </w:tc>
      </w:tr>
      <w:tr w:rsidR="005E1B08" w14:paraId="6331C1A3" w14:textId="77777777" w:rsidTr="0056269A">
        <w:trPr>
          <w:trHeight w:val="886"/>
        </w:trPr>
        <w:tc>
          <w:tcPr>
            <w:tcW w:w="2381" w:type="dxa"/>
          </w:tcPr>
          <w:p w14:paraId="7C2A2F58" w14:textId="0AE0906D" w:rsidR="005E1B08" w:rsidRPr="005E1B08" w:rsidRDefault="009939E9" w:rsidP="0056269A">
            <w:pPr>
              <w:rPr>
                <w:b/>
                <w:sz w:val="24"/>
                <w:szCs w:val="24"/>
              </w:rPr>
            </w:pPr>
            <w:r w:rsidRPr="009939E9">
              <w:rPr>
                <w:b/>
                <w:sz w:val="24"/>
                <w:szCs w:val="24"/>
              </w:rPr>
              <w:t>Nondeterminism</w:t>
            </w:r>
          </w:p>
        </w:tc>
        <w:tc>
          <w:tcPr>
            <w:tcW w:w="2383" w:type="dxa"/>
          </w:tcPr>
          <w:p w14:paraId="7967463D" w14:textId="390D1829" w:rsidR="005E1B08" w:rsidRDefault="00770E73" w:rsidP="00562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Fuzz testing</w:t>
            </w:r>
          </w:p>
        </w:tc>
        <w:tc>
          <w:tcPr>
            <w:tcW w:w="2383" w:type="dxa"/>
          </w:tcPr>
          <w:p w14:paraId="09FE9B5C" w14:textId="5FD52D9A" w:rsidR="005E1B08" w:rsidRDefault="00E711C7" w:rsidP="0056269A">
            <w:pPr>
              <w:rPr>
                <w:b/>
                <w:sz w:val="24"/>
                <w:szCs w:val="24"/>
              </w:rPr>
            </w:pPr>
            <w:r w:rsidRPr="00E711C7">
              <w:rPr>
                <w:b/>
                <w:sz w:val="24"/>
                <w:szCs w:val="24"/>
              </w:rPr>
              <w:t>deterministic</w:t>
            </w:r>
          </w:p>
        </w:tc>
        <w:tc>
          <w:tcPr>
            <w:tcW w:w="2383" w:type="dxa"/>
          </w:tcPr>
          <w:p w14:paraId="079ABC0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83" w:type="dxa"/>
          </w:tcPr>
          <w:p w14:paraId="562BA3A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5A40E5B5" w14:textId="77777777" w:rsidTr="0056269A">
        <w:trPr>
          <w:trHeight w:val="886"/>
        </w:trPr>
        <w:tc>
          <w:tcPr>
            <w:tcW w:w="2381" w:type="dxa"/>
          </w:tcPr>
          <w:p w14:paraId="6276C2EE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1211F3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EB688DE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BADA65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FD2EFA7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C6BD697" w14:textId="77777777" w:rsidTr="0056269A">
        <w:trPr>
          <w:trHeight w:val="886"/>
        </w:trPr>
        <w:tc>
          <w:tcPr>
            <w:tcW w:w="2381" w:type="dxa"/>
          </w:tcPr>
          <w:p w14:paraId="513D5A55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9BF57B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C9472A6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65FF3779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B000FD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4BB2CE1A" w14:textId="77777777" w:rsidTr="0056269A">
        <w:trPr>
          <w:trHeight w:val="886"/>
        </w:trPr>
        <w:tc>
          <w:tcPr>
            <w:tcW w:w="2381" w:type="dxa"/>
          </w:tcPr>
          <w:p w14:paraId="45249CDD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28A299F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0F842E4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F2AC8DE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768D4A7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43EAF67B" w14:textId="77777777" w:rsidTr="0056269A">
        <w:trPr>
          <w:trHeight w:val="886"/>
        </w:trPr>
        <w:tc>
          <w:tcPr>
            <w:tcW w:w="2381" w:type="dxa"/>
          </w:tcPr>
          <w:p w14:paraId="78428AC1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2BD2121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50BC4B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F8625E1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7867DF35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414DA2C" w14:textId="77777777" w:rsidTr="0056269A">
        <w:trPr>
          <w:trHeight w:val="886"/>
        </w:trPr>
        <w:tc>
          <w:tcPr>
            <w:tcW w:w="2381" w:type="dxa"/>
          </w:tcPr>
          <w:p w14:paraId="6B702B8B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943637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94AA7EA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01888E3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48482DE1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  <w:tr w:rsidR="005E1B08" w14:paraId="1B47EDB0" w14:textId="77777777" w:rsidTr="0056269A">
        <w:trPr>
          <w:trHeight w:val="886"/>
        </w:trPr>
        <w:tc>
          <w:tcPr>
            <w:tcW w:w="2381" w:type="dxa"/>
          </w:tcPr>
          <w:p w14:paraId="1D531F97" w14:textId="77777777" w:rsidR="005E1B08" w:rsidRP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8EF9948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3AD82630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113DE0C6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  <w:tc>
          <w:tcPr>
            <w:tcW w:w="2383" w:type="dxa"/>
          </w:tcPr>
          <w:p w14:paraId="0DE4BD89" w14:textId="77777777" w:rsidR="005E1B08" w:rsidRDefault="005E1B08" w:rsidP="0056269A">
            <w:pPr>
              <w:rPr>
                <w:b/>
                <w:sz w:val="24"/>
                <w:szCs w:val="24"/>
              </w:rPr>
            </w:pPr>
          </w:p>
        </w:tc>
      </w:tr>
    </w:tbl>
    <w:p w14:paraId="427C6F1A" w14:textId="77777777" w:rsidR="007F51F5" w:rsidRPr="0056269A" w:rsidRDefault="007F51F5">
      <w:pPr>
        <w:rPr>
          <w:b/>
          <w:sz w:val="24"/>
          <w:szCs w:val="24"/>
        </w:rPr>
      </w:pPr>
    </w:p>
    <w:sectPr w:rsidR="007F51F5" w:rsidRPr="00562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5"/>
    <w:rsid w:val="00184945"/>
    <w:rsid w:val="002F6002"/>
    <w:rsid w:val="00526120"/>
    <w:rsid w:val="0056269A"/>
    <w:rsid w:val="005E1B08"/>
    <w:rsid w:val="00770E73"/>
    <w:rsid w:val="007F51F5"/>
    <w:rsid w:val="009939E9"/>
    <w:rsid w:val="009C705C"/>
    <w:rsid w:val="00BE4F85"/>
    <w:rsid w:val="00C26AD0"/>
    <w:rsid w:val="00E711C7"/>
    <w:rsid w:val="00F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3ECF"/>
  <w15:chartTrackingRefBased/>
  <w15:docId w15:val="{CA7CB8FA-C8C0-44FB-9B96-FC8763F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Alexander Berg</cp:lastModifiedBy>
  <cp:revision>7</cp:revision>
  <dcterms:created xsi:type="dcterms:W3CDTF">2021-10-17T23:34:00Z</dcterms:created>
  <dcterms:modified xsi:type="dcterms:W3CDTF">2022-01-09T10:07:00Z</dcterms:modified>
</cp:coreProperties>
</file>