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37F6" w:rsidRDefault="00000000">
      <w:pPr>
        <w:spacing w:line="360" w:lineRule="auto"/>
        <w:jc w:val="center"/>
        <w:rPr>
          <w:rFonts w:ascii="宋体" w:eastAsia="宋体" w:hAnsi="宋体"/>
          <w:b/>
          <w:bCs/>
          <w:sz w:val="32"/>
          <w:szCs w:val="32"/>
          <w:u w:val="double"/>
        </w:rPr>
      </w:pPr>
      <w:r>
        <w:rPr>
          <w:rFonts w:ascii="宋体" w:eastAsia="宋体" w:hAnsi="宋体" w:hint="eastAsia"/>
          <w:b/>
          <w:bCs/>
          <w:sz w:val="32"/>
          <w:szCs w:val="32"/>
          <w:u w:val="double"/>
        </w:rPr>
        <w:t>数据库系统课程设计报告</w:t>
      </w:r>
    </w:p>
    <w:tbl>
      <w:tblPr>
        <w:tblStyle w:val="a7"/>
        <w:tblW w:w="8290" w:type="dxa"/>
        <w:tblLayout w:type="fixed"/>
        <w:tblLook w:val="04A0" w:firstRow="1" w:lastRow="0" w:firstColumn="1" w:lastColumn="0" w:noHBand="0" w:noVBand="1"/>
      </w:tblPr>
      <w:tblGrid>
        <w:gridCol w:w="457"/>
        <w:gridCol w:w="7833"/>
      </w:tblGrid>
      <w:tr w:rsidR="001E37F6">
        <w:tc>
          <w:tcPr>
            <w:tcW w:w="8290" w:type="dxa"/>
            <w:gridSpan w:val="2"/>
          </w:tcPr>
          <w:p w:rsidR="001E37F6" w:rsidRDefault="00000000">
            <w:pPr>
              <w:spacing w:line="360" w:lineRule="auto"/>
              <w:rPr>
                <w:rFonts w:ascii="宋体" w:eastAsia="宋体" w:hAnsi="宋体"/>
                <w:sz w:val="24"/>
              </w:rPr>
            </w:pPr>
            <w:r>
              <w:rPr>
                <w:rFonts w:ascii="宋体" w:eastAsia="宋体" w:hAnsi="宋体" w:hint="eastAsia"/>
                <w:sz w:val="24"/>
              </w:rPr>
              <w:t>1、个人和团队</w:t>
            </w:r>
          </w:p>
        </w:tc>
      </w:tr>
      <w:tr w:rsidR="001E37F6">
        <w:trPr>
          <w:trHeight w:val="2483"/>
        </w:trPr>
        <w:tc>
          <w:tcPr>
            <w:tcW w:w="457" w:type="dxa"/>
          </w:tcPr>
          <w:p w:rsidR="001E37F6" w:rsidRDefault="00000000">
            <w:pPr>
              <w:spacing w:line="360" w:lineRule="auto"/>
              <w:rPr>
                <w:rFonts w:ascii="宋体" w:eastAsia="宋体" w:hAnsi="宋体"/>
                <w:b/>
                <w:bCs/>
                <w:szCs w:val="21"/>
              </w:rPr>
            </w:pPr>
            <w:r>
              <w:rPr>
                <w:rFonts w:ascii="宋体" w:eastAsia="宋体" w:hAnsi="宋体" w:hint="eastAsia"/>
                <w:b/>
                <w:bCs/>
                <w:szCs w:val="21"/>
              </w:rPr>
              <w:t>课程设计概述</w:t>
            </w:r>
          </w:p>
        </w:tc>
        <w:tc>
          <w:tcPr>
            <w:tcW w:w="7833" w:type="dxa"/>
          </w:tcPr>
          <w:p w:rsidR="00B07A21" w:rsidRPr="00847F19" w:rsidRDefault="00B07A21" w:rsidP="00E344F2">
            <w:pPr>
              <w:pStyle w:val="a8"/>
              <w:spacing w:line="360" w:lineRule="auto"/>
              <w:rPr>
                <w:rStyle w:val="a9"/>
                <w:sz w:val="21"/>
                <w:szCs w:val="21"/>
              </w:rPr>
            </w:pPr>
            <w:r w:rsidRPr="00B07A21">
              <w:rPr>
                <w:rFonts w:hint="eastAsia"/>
                <w:b/>
                <w:bCs/>
                <w:sz w:val="21"/>
                <w:szCs w:val="21"/>
              </w:rPr>
              <w:t>本次课设围绕研究生管理系统设计了如下业务内容：</w:t>
            </w:r>
          </w:p>
          <w:p w:rsidR="00B07A21" w:rsidRPr="00847F19" w:rsidRDefault="00B07A21" w:rsidP="00E344F2">
            <w:pPr>
              <w:pStyle w:val="a8"/>
              <w:spacing w:line="360" w:lineRule="auto"/>
              <w:ind w:left="360"/>
              <w:rPr>
                <w:sz w:val="21"/>
                <w:szCs w:val="21"/>
              </w:rPr>
            </w:pPr>
            <w:r w:rsidRPr="00847F19">
              <w:rPr>
                <w:rStyle w:val="a9"/>
                <w:sz w:val="21"/>
                <w:szCs w:val="21"/>
              </w:rPr>
              <w:t>未登录用户</w:t>
            </w:r>
            <w:r w:rsidRPr="00847F19">
              <w:rPr>
                <w:sz w:val="21"/>
                <w:szCs w:val="21"/>
              </w:rPr>
              <w:br/>
              <w:t>未登录用户可以查看招生目录和当届录取情况，包括各专业的招生计划、录取人数和成绩。</w:t>
            </w:r>
          </w:p>
          <w:p w:rsidR="00B07A21" w:rsidRPr="00847F19" w:rsidRDefault="00B07A21" w:rsidP="00E344F2">
            <w:pPr>
              <w:pStyle w:val="a8"/>
              <w:spacing w:line="360" w:lineRule="auto"/>
              <w:rPr>
                <w:sz w:val="21"/>
                <w:szCs w:val="21"/>
              </w:rPr>
            </w:pPr>
            <w:r w:rsidRPr="00847F19">
              <w:rPr>
                <w:rStyle w:val="a9"/>
                <w:sz w:val="21"/>
                <w:szCs w:val="21"/>
              </w:rPr>
              <w:t>已登录的学生用户</w:t>
            </w:r>
            <w:r w:rsidRPr="00847F19">
              <w:rPr>
                <w:sz w:val="21"/>
                <w:szCs w:val="21"/>
              </w:rPr>
              <w:br/>
              <w:t>学生按系统要求提交初试、复试</w:t>
            </w:r>
            <w:r w:rsidRPr="00847F19">
              <w:rPr>
                <w:b/>
                <w:bCs/>
                <w:sz w:val="21"/>
                <w:szCs w:val="21"/>
              </w:rPr>
              <w:t>材料</w:t>
            </w:r>
            <w:r w:rsidRPr="00847F19">
              <w:rPr>
                <w:sz w:val="21"/>
                <w:szCs w:val="21"/>
              </w:rPr>
              <w:t>，并查看复试结果。</w:t>
            </w:r>
          </w:p>
          <w:p w:rsidR="00B07A21" w:rsidRPr="00847F19" w:rsidRDefault="00B07A21" w:rsidP="00E344F2">
            <w:pPr>
              <w:pStyle w:val="a8"/>
              <w:numPr>
                <w:ilvl w:val="0"/>
                <w:numId w:val="6"/>
              </w:numPr>
              <w:spacing w:line="360" w:lineRule="auto"/>
              <w:rPr>
                <w:sz w:val="21"/>
                <w:szCs w:val="21"/>
              </w:rPr>
            </w:pPr>
            <w:r w:rsidRPr="00847F19">
              <w:rPr>
                <w:rStyle w:val="a9"/>
                <w:sz w:val="21"/>
                <w:szCs w:val="21"/>
              </w:rPr>
              <w:t>已登录的管理秘书用户</w:t>
            </w:r>
            <w:r w:rsidRPr="00847F19">
              <w:rPr>
                <w:sz w:val="21"/>
                <w:szCs w:val="21"/>
              </w:rPr>
              <w:br/>
              <w:t>秘书用户审核初试材料，执行加分操作，录入复试成绩，发布和管理通知（草稿及正式通知）。</w:t>
            </w:r>
          </w:p>
          <w:p w:rsidR="00B07A21" w:rsidRPr="00847F19" w:rsidRDefault="00B07A21" w:rsidP="00E344F2">
            <w:pPr>
              <w:pStyle w:val="a8"/>
              <w:numPr>
                <w:ilvl w:val="0"/>
                <w:numId w:val="6"/>
              </w:numPr>
              <w:spacing w:line="360" w:lineRule="auto"/>
              <w:rPr>
                <w:sz w:val="21"/>
                <w:szCs w:val="21"/>
              </w:rPr>
            </w:pPr>
            <w:r w:rsidRPr="00847F19">
              <w:rPr>
                <w:rStyle w:val="a9"/>
                <w:sz w:val="21"/>
                <w:szCs w:val="21"/>
              </w:rPr>
              <w:t>已登录的教师用户</w:t>
            </w:r>
            <w:r w:rsidRPr="00847F19">
              <w:rPr>
                <w:sz w:val="21"/>
                <w:szCs w:val="21"/>
              </w:rPr>
              <w:br/>
              <w:t>教师查看报考自己科目的学生，选择导师并根据学生材料及成绩分配导师。</w:t>
            </w:r>
          </w:p>
          <w:p w:rsidR="00B07A21" w:rsidRPr="00847F19" w:rsidRDefault="00B07A21" w:rsidP="00E344F2">
            <w:pPr>
              <w:pStyle w:val="a8"/>
              <w:numPr>
                <w:ilvl w:val="0"/>
                <w:numId w:val="6"/>
              </w:numPr>
              <w:spacing w:line="360" w:lineRule="auto"/>
              <w:rPr>
                <w:sz w:val="21"/>
                <w:szCs w:val="21"/>
              </w:rPr>
            </w:pPr>
            <w:r w:rsidRPr="00847F19">
              <w:rPr>
                <w:rStyle w:val="a9"/>
                <w:sz w:val="21"/>
                <w:szCs w:val="21"/>
              </w:rPr>
              <w:t>已登录的管理员用户</w:t>
            </w:r>
            <w:r w:rsidRPr="00847F19">
              <w:rPr>
                <w:sz w:val="21"/>
                <w:szCs w:val="21"/>
              </w:rPr>
              <w:br/>
              <w:t>管理员进行初试与复试筛选，排除不接受调剂的考生，调整教师招生名额，并分配教师的权值。</w:t>
            </w:r>
          </w:p>
          <w:p w:rsidR="001E37F6" w:rsidRPr="00847F19" w:rsidRDefault="00B07A21" w:rsidP="00E344F2">
            <w:pPr>
              <w:pStyle w:val="a8"/>
              <w:numPr>
                <w:ilvl w:val="0"/>
                <w:numId w:val="6"/>
              </w:numPr>
              <w:spacing w:line="360" w:lineRule="auto"/>
              <w:rPr>
                <w:sz w:val="21"/>
                <w:szCs w:val="21"/>
              </w:rPr>
            </w:pPr>
            <w:r w:rsidRPr="00847F19">
              <w:rPr>
                <w:rStyle w:val="a9"/>
                <w:sz w:val="21"/>
                <w:szCs w:val="21"/>
              </w:rPr>
              <w:t>已登录的监督员</w:t>
            </w:r>
            <w:r w:rsidRPr="00847F19">
              <w:rPr>
                <w:sz w:val="21"/>
                <w:szCs w:val="21"/>
              </w:rPr>
              <w:br/>
              <w:t>监督员查看系统操作记录，确保招生过程的公正性和透明度。</w:t>
            </w:r>
          </w:p>
        </w:tc>
      </w:tr>
      <w:tr w:rsidR="001E37F6">
        <w:trPr>
          <w:trHeight w:val="2973"/>
        </w:trPr>
        <w:tc>
          <w:tcPr>
            <w:tcW w:w="457" w:type="dxa"/>
          </w:tcPr>
          <w:p w:rsidR="001E37F6" w:rsidRDefault="00000000">
            <w:pPr>
              <w:spacing w:line="360" w:lineRule="auto"/>
              <w:rPr>
                <w:rFonts w:ascii="宋体" w:eastAsia="宋体" w:hAnsi="宋体"/>
                <w:b/>
                <w:bCs/>
                <w:szCs w:val="21"/>
              </w:rPr>
            </w:pPr>
            <w:r>
              <w:rPr>
                <w:rFonts w:ascii="宋体" w:eastAsia="宋体" w:hAnsi="宋体" w:hint="eastAsia"/>
                <w:b/>
                <w:bCs/>
                <w:szCs w:val="21"/>
              </w:rPr>
              <w:t>个人任务情况</w:t>
            </w:r>
          </w:p>
        </w:tc>
        <w:tc>
          <w:tcPr>
            <w:tcW w:w="7833" w:type="dxa"/>
          </w:tcPr>
          <w:p w:rsidR="00BB3974" w:rsidRPr="0062062B" w:rsidRDefault="00BB3974" w:rsidP="00E344F2">
            <w:pPr>
              <w:spacing w:line="360" w:lineRule="auto"/>
              <w:ind w:firstLineChars="200" w:firstLine="420"/>
              <w:rPr>
                <w:rFonts w:ascii="宋体" w:eastAsia="宋体" w:hAnsi="宋体"/>
                <w:szCs w:val="21"/>
              </w:rPr>
            </w:pPr>
            <w:r w:rsidRPr="0062062B">
              <w:rPr>
                <w:rFonts w:ascii="宋体" w:eastAsia="宋体" w:hAnsi="宋体" w:hint="eastAsia"/>
                <w:szCs w:val="21"/>
              </w:rPr>
              <w:t>个人分工：主要负责系统中管理员相关部分的设计与实现，涵盖管理员数据表的设计与建立、后端数据库查询语句的编写，以及前端管理员端用户中心页面和招生目录页面的开发。</w:t>
            </w:r>
          </w:p>
          <w:p w:rsidR="00BB3974" w:rsidRPr="0062062B" w:rsidRDefault="00BB3974" w:rsidP="00E344F2">
            <w:pPr>
              <w:spacing w:line="360" w:lineRule="auto"/>
              <w:ind w:firstLineChars="200" w:firstLine="420"/>
              <w:rPr>
                <w:rFonts w:ascii="宋体" w:eastAsia="宋体" w:hAnsi="宋体"/>
                <w:szCs w:val="21"/>
              </w:rPr>
            </w:pPr>
            <w:r w:rsidRPr="0062062B">
              <w:rPr>
                <w:rFonts w:ascii="宋体" w:eastAsia="宋体" w:hAnsi="宋体" w:hint="eastAsia"/>
                <w:szCs w:val="21"/>
              </w:rPr>
              <w:t>工作重点：在项目开发中，首先需要根据实际业务需求进行前端展示设计，确保数据的准确性和良好的用户体验；接着，在数据表设计时，要避免冗余字段，同时保证能够满足查询需求，以提高系统性能；最后，在项目进度控制方面，需根据截止日期合理规划功能模块的开发和实施，确保各项任务按时完成。</w:t>
            </w:r>
          </w:p>
          <w:p w:rsidR="001E37F6" w:rsidRPr="0062062B" w:rsidRDefault="00BB3974" w:rsidP="00E344F2">
            <w:pPr>
              <w:spacing w:line="360" w:lineRule="auto"/>
              <w:ind w:firstLineChars="200" w:firstLine="420"/>
              <w:rPr>
                <w:rFonts w:ascii="宋体" w:eastAsia="宋体" w:hAnsi="宋体"/>
                <w:szCs w:val="21"/>
              </w:rPr>
            </w:pPr>
            <w:r w:rsidRPr="0062062B">
              <w:rPr>
                <w:rFonts w:ascii="宋体" w:eastAsia="宋体" w:hAnsi="宋体" w:hint="eastAsia"/>
                <w:szCs w:val="21"/>
              </w:rPr>
              <w:lastRenderedPageBreak/>
              <w:t>达成情况</w:t>
            </w:r>
            <w:r w:rsidR="00FE1D14" w:rsidRPr="0062062B">
              <w:rPr>
                <w:rFonts w:ascii="宋体" w:eastAsia="宋体" w:hAnsi="宋体" w:hint="eastAsia"/>
                <w:szCs w:val="21"/>
              </w:rPr>
              <w:t>：在用户体验层面，管理员模块和教师、</w:t>
            </w:r>
            <w:r w:rsidRPr="0062062B">
              <w:rPr>
                <w:rFonts w:ascii="宋体" w:eastAsia="宋体" w:hAnsi="宋体" w:hint="eastAsia"/>
                <w:szCs w:val="21"/>
              </w:rPr>
              <w:t>学生录取模块紧密结合，</w:t>
            </w:r>
            <w:r w:rsidR="00FE1D14" w:rsidRPr="0062062B">
              <w:rPr>
                <w:rFonts w:ascii="宋体" w:eastAsia="宋体" w:hAnsi="宋体" w:hint="eastAsia"/>
                <w:szCs w:val="21"/>
              </w:rPr>
              <w:t>在确保数据准确性的前提下，提升了多端用户体验。在数据库层面，通过索引优化，sql语句覆盖查询，redis分布式锁等结构，保证了数据库的安全性，并发性以及事务的原子性、一致性。</w:t>
            </w:r>
          </w:p>
        </w:tc>
      </w:tr>
      <w:tr w:rsidR="001E37F6">
        <w:trPr>
          <w:trHeight w:val="3100"/>
        </w:trPr>
        <w:tc>
          <w:tcPr>
            <w:tcW w:w="457" w:type="dxa"/>
          </w:tcPr>
          <w:p w:rsidR="001E37F6" w:rsidRDefault="00000000">
            <w:pPr>
              <w:spacing w:line="360" w:lineRule="auto"/>
              <w:rPr>
                <w:rFonts w:ascii="宋体" w:eastAsia="宋体" w:hAnsi="宋体"/>
                <w:b/>
                <w:bCs/>
                <w:szCs w:val="21"/>
              </w:rPr>
            </w:pPr>
            <w:r>
              <w:rPr>
                <w:rFonts w:ascii="宋体" w:eastAsia="宋体" w:hAnsi="宋体" w:hint="eastAsia"/>
                <w:b/>
                <w:bCs/>
                <w:szCs w:val="21"/>
              </w:rPr>
              <w:lastRenderedPageBreak/>
              <w:t>团队协作情况</w:t>
            </w:r>
          </w:p>
        </w:tc>
        <w:tc>
          <w:tcPr>
            <w:tcW w:w="7833" w:type="dxa"/>
          </w:tcPr>
          <w:p w:rsidR="00FE1D14" w:rsidRPr="0062062B" w:rsidRDefault="00FE1D14" w:rsidP="00E344F2">
            <w:pPr>
              <w:spacing w:line="360" w:lineRule="auto"/>
              <w:ind w:firstLineChars="200" w:firstLine="420"/>
              <w:rPr>
                <w:rFonts w:ascii="宋体" w:eastAsia="宋体" w:hAnsi="宋体"/>
                <w:szCs w:val="21"/>
              </w:rPr>
            </w:pPr>
            <w:r w:rsidRPr="0062062B">
              <w:rPr>
                <w:rFonts w:ascii="宋体" w:eastAsia="宋体" w:hAnsi="宋体" w:hint="eastAsia"/>
                <w:szCs w:val="21"/>
              </w:rPr>
              <w:t>管理员部分的实现涉及大量团队协作工作。例如，在数据表的设计阶段，我们经过协商，将管理员表同教师表结合，</w:t>
            </w:r>
            <w:r w:rsidR="00A74BA2" w:rsidRPr="0062062B">
              <w:rPr>
                <w:rFonts w:ascii="宋体" w:eastAsia="宋体" w:hAnsi="宋体" w:hint="eastAsia"/>
                <w:szCs w:val="21"/>
              </w:rPr>
              <w:t>降低了多表查询次序，提升系统性能。</w:t>
            </w:r>
            <w:r w:rsidRPr="0062062B">
              <w:rPr>
                <w:rFonts w:ascii="宋体" w:eastAsia="宋体" w:hAnsi="宋体" w:hint="eastAsia"/>
                <w:szCs w:val="21"/>
              </w:rPr>
              <w:t>在管理员身份验证阶段，我们协商token的类型，决定</w:t>
            </w:r>
            <w:r w:rsidR="00A74BA2" w:rsidRPr="0062062B">
              <w:rPr>
                <w:rFonts w:ascii="宋体" w:eastAsia="宋体" w:hAnsi="宋体" w:hint="eastAsia"/>
                <w:szCs w:val="21"/>
              </w:rPr>
              <w:t>添加</w:t>
            </w:r>
            <w:r w:rsidRPr="0062062B">
              <w:rPr>
                <w:rFonts w:ascii="宋体" w:eastAsia="宋体" w:hAnsi="宋体" w:hint="eastAsia"/>
                <w:szCs w:val="21"/>
              </w:rPr>
              <w:t>role字段</w:t>
            </w:r>
            <w:r w:rsidR="00A74BA2" w:rsidRPr="0062062B">
              <w:rPr>
                <w:rFonts w:ascii="宋体" w:eastAsia="宋体" w:hAnsi="宋体" w:hint="eastAsia"/>
                <w:szCs w:val="21"/>
              </w:rPr>
              <w:t>用于</w:t>
            </w:r>
            <w:r w:rsidRPr="0062062B">
              <w:rPr>
                <w:rFonts w:ascii="宋体" w:eastAsia="宋体" w:hAnsi="宋体" w:hint="eastAsia"/>
                <w:szCs w:val="21"/>
              </w:rPr>
              <w:t>用户身份判断。</w:t>
            </w:r>
          </w:p>
          <w:p w:rsidR="001E37F6" w:rsidRPr="0062062B" w:rsidRDefault="00FE1D14" w:rsidP="00E344F2">
            <w:pPr>
              <w:spacing w:line="360" w:lineRule="auto"/>
              <w:ind w:firstLineChars="200" w:firstLine="420"/>
              <w:rPr>
                <w:rFonts w:ascii="宋体" w:eastAsia="宋体" w:hAnsi="宋体"/>
                <w:b/>
                <w:bCs/>
                <w:szCs w:val="21"/>
              </w:rPr>
            </w:pPr>
            <w:r w:rsidRPr="0062062B">
              <w:rPr>
                <w:rFonts w:ascii="宋体" w:eastAsia="宋体" w:hAnsi="宋体" w:hint="eastAsia"/>
                <w:szCs w:val="21"/>
              </w:rPr>
              <w:t>此外，</w:t>
            </w:r>
            <w:r w:rsidR="00A74BA2" w:rsidRPr="0062062B">
              <w:rPr>
                <w:rFonts w:ascii="宋体" w:eastAsia="宋体" w:hAnsi="宋体" w:hint="eastAsia"/>
                <w:szCs w:val="21"/>
              </w:rPr>
              <w:t>管理员端需要筛选录取学生信息并进一步审查，我和小组成员协商了返回值的视图，减少用户额外的敏感信息暴露，进一步保障了事务的安全性。在发布学院通知的部分，和小组成员协商了草稿态以及发布态的管理，并使用文件锁进行了优化。进一步保证了并发的高可用性以及数据库的安全性。</w:t>
            </w:r>
          </w:p>
        </w:tc>
      </w:tr>
      <w:tr w:rsidR="001E37F6">
        <w:tc>
          <w:tcPr>
            <w:tcW w:w="8290" w:type="dxa"/>
            <w:gridSpan w:val="2"/>
          </w:tcPr>
          <w:p w:rsidR="001E37F6" w:rsidRDefault="00000000">
            <w:pPr>
              <w:spacing w:line="360" w:lineRule="auto"/>
              <w:rPr>
                <w:rFonts w:ascii="宋体" w:eastAsia="宋体" w:hAnsi="宋体"/>
                <w:sz w:val="24"/>
              </w:rPr>
            </w:pPr>
            <w:r>
              <w:rPr>
                <w:rFonts w:ascii="宋体" w:eastAsia="宋体" w:hAnsi="宋体" w:hint="eastAsia"/>
                <w:sz w:val="24"/>
              </w:rPr>
              <w:t>2、问题分析</w:t>
            </w:r>
          </w:p>
        </w:tc>
      </w:tr>
      <w:tr w:rsidR="001E37F6">
        <w:trPr>
          <w:trHeight w:val="4136"/>
        </w:trPr>
        <w:tc>
          <w:tcPr>
            <w:tcW w:w="457" w:type="dxa"/>
            <w:vAlign w:val="center"/>
          </w:tcPr>
          <w:p w:rsidR="001E37F6" w:rsidRDefault="00000000">
            <w:pPr>
              <w:spacing w:line="360" w:lineRule="auto"/>
              <w:jc w:val="center"/>
              <w:rPr>
                <w:rFonts w:ascii="宋体" w:eastAsia="宋体" w:hAnsi="宋体"/>
                <w:b/>
                <w:bCs/>
                <w:sz w:val="24"/>
              </w:rPr>
            </w:pPr>
            <w:r>
              <w:rPr>
                <w:rFonts w:ascii="宋体" w:eastAsia="宋体" w:hAnsi="宋体" w:hint="eastAsia"/>
                <w:b/>
                <w:bCs/>
                <w:sz w:val="24"/>
              </w:rPr>
              <w:t>业务需求分析</w:t>
            </w:r>
          </w:p>
        </w:tc>
        <w:tc>
          <w:tcPr>
            <w:tcW w:w="7833" w:type="dxa"/>
          </w:tcPr>
          <w:p w:rsidR="005A0B58" w:rsidRPr="0062062B" w:rsidRDefault="005A0B58" w:rsidP="005A0B58">
            <w:pPr>
              <w:spacing w:line="360" w:lineRule="auto"/>
              <w:rPr>
                <w:rFonts w:ascii="宋体" w:eastAsia="宋体" w:hAnsi="宋体"/>
                <w:szCs w:val="21"/>
              </w:rPr>
            </w:pPr>
            <w:r w:rsidRPr="0062062B">
              <w:rPr>
                <w:rFonts w:ascii="宋体" w:eastAsia="宋体" w:hAnsi="宋体" w:hint="eastAsia"/>
                <w:szCs w:val="21"/>
              </w:rPr>
              <w:t xml:space="preserve">    管理员包含导师的所有功能，即管理员必然是导师，导师不一定是管理员。</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1. 管理员全时段功能</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hint="eastAsia"/>
                <w:szCs w:val="21"/>
              </w:rPr>
              <w:t>管理员用户在系统中拥有最高权限，部分功能在全时段开放，具体包括：</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截止日期修改：管理员可以在任何时间修改系统中的截止日期，控制各个阶段的操作时间。例如，初试、复试的报名、材料提交等阶段的截止日期，管理员可根据需要灵活调整。</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教师信息编辑：管理员可对教师的个人信息、职权、学科下的招生资质等进行编辑和管理。这包括教师的专业背景、导师名额、招生计划、职责范围等内容。确保系统中的教师信息始终是最新的，并与招生需求匹配。</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2. 初试期间的复试筛选功能</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hint="eastAsia"/>
                <w:szCs w:val="21"/>
              </w:rPr>
              <w:t>在初试期间，管理员可以对所有初试考生进行筛选，并依据初试成绩及其他相关信息按比例筛选进入复试的学生。具体操作包括：</w:t>
            </w:r>
          </w:p>
          <w:p w:rsidR="005A0B58" w:rsidRPr="0062062B" w:rsidRDefault="005A0B58" w:rsidP="005A0B58">
            <w:pPr>
              <w:pStyle w:val="aa"/>
              <w:numPr>
                <w:ilvl w:val="0"/>
                <w:numId w:val="8"/>
              </w:numPr>
              <w:spacing w:line="360" w:lineRule="auto"/>
              <w:ind w:firstLineChars="0"/>
              <w:rPr>
                <w:rFonts w:ascii="宋体" w:eastAsia="宋体" w:hAnsi="宋体"/>
                <w:szCs w:val="21"/>
              </w:rPr>
            </w:pPr>
            <w:r w:rsidRPr="0062062B">
              <w:rPr>
                <w:rFonts w:ascii="宋体" w:eastAsia="宋体" w:hAnsi="宋体"/>
                <w:szCs w:val="21"/>
              </w:rPr>
              <w:t>复试筛选：管理员可根据学生的初试成绩、背景资料等信息，结合复试名额比例，筛选出符合条件的学生进入复试环节。此操作有助于根据学生的表现合理安排复试人数，并确保复试环节的公平性。</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lastRenderedPageBreak/>
              <w:t>3. 复试期间的筛选与管理</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hint="eastAsia"/>
                <w:szCs w:val="21"/>
              </w:rPr>
              <w:t>在复试阶段，管理员的职责更加复杂，具体功能包括：</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xml:space="preserve">- </w:t>
            </w:r>
            <w:r w:rsidRPr="0062062B">
              <w:rPr>
                <w:rFonts w:ascii="宋体" w:eastAsia="宋体" w:hAnsi="宋体" w:hint="eastAsia"/>
                <w:szCs w:val="21"/>
              </w:rPr>
              <w:t xml:space="preserve"> </w:t>
            </w:r>
            <w:r w:rsidRPr="0062062B">
              <w:rPr>
                <w:rFonts w:ascii="宋体" w:eastAsia="宋体" w:hAnsi="宋体"/>
                <w:szCs w:val="21"/>
              </w:rPr>
              <w:t>拟录取学生筛选：管理员可根据复试成绩、学生综合表现等信息，筛选出拟录取的学生，并进行相应的记录与标记。</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资格不符学生筛选：对于复试过程中发现资格不符或未达到录取标准的学生，管理员可以进行筛查并剔除这些学生，确保录取过程的合规性和透明度。</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接受调剂学生筛选：管理员还需要筛选出那些接受调剂的学生，并根据他们的志愿以及各学科的招生名额继续进行录取。对于未被录取的、或者明确拒绝调剂的学生，管理员应将其剔除出录取流程。</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4. 查看特定教师的招生情况</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hint="eastAsia"/>
                <w:szCs w:val="21"/>
              </w:rPr>
              <w:t>管理员在复试期间还需要管理教师的招生情况，具体功能包括：</w:t>
            </w:r>
          </w:p>
          <w:p w:rsidR="005A0B58" w:rsidRPr="0062062B"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列出无学生选择的导师：管理员可以查看那些没有学生选择的导师，并了解其剩余招生名额。这样可以帮助管理员判断哪些导师仍有招生机会。</w:t>
            </w:r>
          </w:p>
          <w:p w:rsidR="001E37F6" w:rsidRDefault="005A0B58" w:rsidP="005A0B58">
            <w:pPr>
              <w:spacing w:line="360" w:lineRule="auto"/>
              <w:ind w:firstLineChars="200" w:firstLine="420"/>
              <w:rPr>
                <w:rFonts w:ascii="宋体" w:eastAsia="宋体" w:hAnsi="宋体"/>
                <w:szCs w:val="21"/>
              </w:rPr>
            </w:pPr>
            <w:r w:rsidRPr="0062062B">
              <w:rPr>
                <w:rFonts w:ascii="宋体" w:eastAsia="宋体" w:hAnsi="宋体"/>
                <w:szCs w:val="21"/>
              </w:rPr>
              <w:t>- 剩余招生名额的导师：对于那些仍有剩余招生名额的导师，管理员可以提醒这些教师继续进行招生，并适时调整招生计划，确保每个导师的招生名额得到充分利用。</w:t>
            </w:r>
          </w:p>
          <w:p w:rsidR="00541128" w:rsidRDefault="00541128" w:rsidP="00541128">
            <w:pPr>
              <w:spacing w:line="360" w:lineRule="auto"/>
              <w:rPr>
                <w:rFonts w:ascii="宋体" w:eastAsia="宋体" w:hAnsi="宋体"/>
                <w:szCs w:val="21"/>
              </w:rPr>
            </w:pPr>
            <w:r>
              <w:rPr>
                <w:noProof/>
              </w:rPr>
              <w:drawing>
                <wp:inline distT="0" distB="0" distL="0" distR="0" wp14:anchorId="1A3F099B" wp14:editId="5A1CAADA">
                  <wp:extent cx="4836795" cy="3714115"/>
                  <wp:effectExtent l="0" t="0" r="1905" b="635"/>
                  <wp:docPr id="4554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3841" name=""/>
                          <pic:cNvPicPr/>
                        </pic:nvPicPr>
                        <pic:blipFill>
                          <a:blip r:embed="rId8"/>
                          <a:stretch>
                            <a:fillRect/>
                          </a:stretch>
                        </pic:blipFill>
                        <pic:spPr>
                          <a:xfrm>
                            <a:off x="0" y="0"/>
                            <a:ext cx="4836795" cy="3714115"/>
                          </a:xfrm>
                          <a:prstGeom prst="rect">
                            <a:avLst/>
                          </a:prstGeom>
                        </pic:spPr>
                      </pic:pic>
                    </a:graphicData>
                  </a:graphic>
                </wp:inline>
              </w:drawing>
            </w:r>
          </w:p>
          <w:p w:rsidR="00541128" w:rsidRDefault="00541128" w:rsidP="00541128">
            <w:pPr>
              <w:spacing w:line="360" w:lineRule="auto"/>
              <w:jc w:val="center"/>
              <w:rPr>
                <w:rFonts w:ascii="宋体" w:eastAsia="宋体" w:hAnsi="宋体"/>
                <w:sz w:val="15"/>
                <w:szCs w:val="15"/>
              </w:rPr>
            </w:pPr>
            <w:r w:rsidRPr="00541128">
              <w:rPr>
                <w:rFonts w:ascii="宋体" w:eastAsia="宋体" w:hAnsi="宋体" w:hint="eastAsia"/>
                <w:sz w:val="15"/>
                <w:szCs w:val="15"/>
              </w:rPr>
              <w:t>管理员端鲁棒图</w:t>
            </w:r>
          </w:p>
          <w:p w:rsidR="004F0009" w:rsidRDefault="004F0009" w:rsidP="00541128">
            <w:pPr>
              <w:spacing w:line="360" w:lineRule="auto"/>
              <w:jc w:val="center"/>
              <w:rPr>
                <w:rFonts w:ascii="宋体" w:eastAsia="宋体" w:hAnsi="宋体"/>
                <w:sz w:val="15"/>
                <w:szCs w:val="15"/>
              </w:rPr>
            </w:pPr>
            <w:r>
              <w:rPr>
                <w:noProof/>
              </w:rPr>
              <w:lastRenderedPageBreak/>
              <w:drawing>
                <wp:inline distT="0" distB="0" distL="0" distR="0" wp14:anchorId="44E73EDF" wp14:editId="0673BA9A">
                  <wp:extent cx="4836795" cy="3530600"/>
                  <wp:effectExtent l="0" t="0" r="1905" b="0"/>
                  <wp:docPr id="125378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85291" name=""/>
                          <pic:cNvPicPr/>
                        </pic:nvPicPr>
                        <pic:blipFill>
                          <a:blip r:embed="rId9"/>
                          <a:stretch>
                            <a:fillRect/>
                          </a:stretch>
                        </pic:blipFill>
                        <pic:spPr>
                          <a:xfrm>
                            <a:off x="0" y="0"/>
                            <a:ext cx="4836795" cy="3530600"/>
                          </a:xfrm>
                          <a:prstGeom prst="rect">
                            <a:avLst/>
                          </a:prstGeom>
                        </pic:spPr>
                      </pic:pic>
                    </a:graphicData>
                  </a:graphic>
                </wp:inline>
              </w:drawing>
            </w:r>
          </w:p>
          <w:p w:rsidR="004F0009" w:rsidRPr="00541128" w:rsidRDefault="004F0009" w:rsidP="004F0009">
            <w:pPr>
              <w:spacing w:line="360" w:lineRule="auto"/>
              <w:jc w:val="center"/>
              <w:rPr>
                <w:rFonts w:ascii="宋体" w:eastAsia="宋体" w:hAnsi="宋体"/>
                <w:sz w:val="15"/>
                <w:szCs w:val="15"/>
              </w:rPr>
            </w:pPr>
            <w:r w:rsidRPr="00541128">
              <w:rPr>
                <w:rFonts w:ascii="宋体" w:eastAsia="宋体" w:hAnsi="宋体" w:hint="eastAsia"/>
                <w:sz w:val="15"/>
                <w:szCs w:val="15"/>
              </w:rPr>
              <w:t>管理员端</w:t>
            </w:r>
            <w:r>
              <w:rPr>
                <w:rFonts w:ascii="宋体" w:eastAsia="宋体" w:hAnsi="宋体" w:hint="eastAsia"/>
                <w:sz w:val="15"/>
                <w:szCs w:val="15"/>
              </w:rPr>
              <w:t>用例</w:t>
            </w:r>
            <w:r w:rsidRPr="00541128">
              <w:rPr>
                <w:rFonts w:ascii="宋体" w:eastAsia="宋体" w:hAnsi="宋体" w:hint="eastAsia"/>
                <w:sz w:val="15"/>
                <w:szCs w:val="15"/>
              </w:rPr>
              <w:t>图</w:t>
            </w:r>
          </w:p>
        </w:tc>
      </w:tr>
      <w:tr w:rsidR="001E37F6">
        <w:trPr>
          <w:trHeight w:val="3959"/>
        </w:trPr>
        <w:tc>
          <w:tcPr>
            <w:tcW w:w="457" w:type="dxa"/>
            <w:vAlign w:val="center"/>
          </w:tcPr>
          <w:p w:rsidR="00067E0C" w:rsidRPr="00067E0C" w:rsidRDefault="00067E0C" w:rsidP="00067E0C">
            <w:pPr>
              <w:spacing w:line="360" w:lineRule="auto"/>
              <w:jc w:val="center"/>
              <w:rPr>
                <w:rFonts w:ascii="宋体" w:eastAsia="宋体" w:hAnsi="宋体"/>
                <w:b/>
                <w:bCs/>
                <w:sz w:val="24"/>
              </w:rPr>
            </w:pPr>
            <w:r w:rsidRPr="00067E0C">
              <w:rPr>
                <w:rFonts w:ascii="宋体" w:eastAsia="宋体" w:hAnsi="宋体" w:hint="eastAsia"/>
                <w:b/>
                <w:bCs/>
                <w:sz w:val="24"/>
              </w:rPr>
              <w:lastRenderedPageBreak/>
              <w:t>业务的非功能需求</w:t>
            </w:r>
          </w:p>
          <w:p w:rsidR="001E37F6" w:rsidRDefault="001E37F6">
            <w:pPr>
              <w:spacing w:line="360" w:lineRule="auto"/>
              <w:jc w:val="center"/>
              <w:rPr>
                <w:rFonts w:ascii="宋体" w:eastAsia="宋体" w:hAnsi="宋体"/>
                <w:sz w:val="24"/>
              </w:rPr>
            </w:pPr>
          </w:p>
        </w:tc>
        <w:tc>
          <w:tcPr>
            <w:tcW w:w="7833" w:type="dxa"/>
          </w:tcPr>
          <w:p w:rsidR="00161AFF" w:rsidRPr="00161AFF" w:rsidRDefault="00161AFF" w:rsidP="00E344F2">
            <w:pPr>
              <w:spacing w:line="360" w:lineRule="auto"/>
              <w:ind w:firstLineChars="200" w:firstLine="422"/>
              <w:rPr>
                <w:rFonts w:ascii="宋体" w:eastAsia="宋体" w:hAnsi="宋体"/>
                <w:b/>
                <w:bCs/>
                <w:szCs w:val="21"/>
              </w:rPr>
            </w:pPr>
            <w:r w:rsidRPr="00161AFF">
              <w:rPr>
                <w:rFonts w:ascii="宋体" w:eastAsia="宋体" w:hAnsi="宋体"/>
                <w:b/>
                <w:bCs/>
                <w:szCs w:val="21"/>
              </w:rPr>
              <w:t>安全性</w:t>
            </w:r>
          </w:p>
          <w:p w:rsidR="00161AFF" w:rsidRPr="00161AFF" w:rsidRDefault="00161AFF" w:rsidP="00E344F2">
            <w:pPr>
              <w:spacing w:line="360" w:lineRule="auto"/>
              <w:ind w:firstLineChars="200" w:firstLine="420"/>
              <w:rPr>
                <w:rFonts w:ascii="宋体" w:eastAsia="宋体" w:hAnsi="宋体"/>
                <w:szCs w:val="21"/>
              </w:rPr>
            </w:pPr>
            <w:r w:rsidRPr="00161AFF">
              <w:rPr>
                <w:rFonts w:ascii="宋体" w:eastAsia="宋体" w:hAnsi="宋体"/>
                <w:szCs w:val="21"/>
              </w:rPr>
              <w:t>管理员端通过明确的用户角色权限管理，区分了管理员与导师的操作权限，有效防止了未经授权的用户访问教师端。管理员拥有一系列全局管理权限，包括修改截止日期、编辑教师信息和筛选录取学生等功能，从而确保了关键操作的合理分配，进一步保障了数据的隔离性与安全性。通过这种角色权限控制，系统可以确保只有授权用户能够访问和操作敏感功能，避免了权限滥用和数据泄露的风险。</w:t>
            </w:r>
          </w:p>
          <w:p w:rsidR="00161AFF" w:rsidRPr="00161AFF" w:rsidRDefault="00161AFF" w:rsidP="00E344F2">
            <w:pPr>
              <w:spacing w:line="360" w:lineRule="auto"/>
              <w:ind w:firstLineChars="200" w:firstLine="420"/>
              <w:rPr>
                <w:rFonts w:ascii="宋体" w:eastAsia="宋体" w:hAnsi="宋体"/>
                <w:szCs w:val="21"/>
              </w:rPr>
            </w:pPr>
            <w:r w:rsidRPr="00161AFF">
              <w:rPr>
                <w:rFonts w:ascii="宋体" w:eastAsia="宋体" w:hAnsi="宋体"/>
                <w:szCs w:val="21"/>
              </w:rPr>
              <w:t>在数据库的安全性校验方面，采用了 MyBatis 框架来防止 SQL 注入攻击。MyBatis 提供的动态 SQL 功能和参数化查询有效避免了用户输入直接拼接到 SQL 语句中，从而大大降低了恶意注入的风险，确保数据库操作的安全性。此外，通过严格的输入验证和过滤，进一步加强了系统的防御能力，确保只有经过验证和授权的数据才能被操作。</w:t>
            </w:r>
          </w:p>
          <w:p w:rsidR="00161AFF" w:rsidRPr="00161AFF" w:rsidRDefault="00161AFF" w:rsidP="00E344F2">
            <w:pPr>
              <w:spacing w:line="360" w:lineRule="auto"/>
              <w:ind w:firstLineChars="200" w:firstLine="420"/>
              <w:rPr>
                <w:rFonts w:ascii="宋体" w:eastAsia="宋体" w:hAnsi="宋体"/>
                <w:szCs w:val="21"/>
              </w:rPr>
            </w:pPr>
            <w:r w:rsidRPr="00161AFF">
              <w:rPr>
                <w:rFonts w:ascii="宋体" w:eastAsia="宋体" w:hAnsi="宋体"/>
                <w:szCs w:val="21"/>
              </w:rPr>
              <w:t>对于敏感信息，如用户密码等，我们在数据表中采用了加密处理。通过加密算法（</w:t>
            </w:r>
            <w:r w:rsidRPr="0062062B">
              <w:rPr>
                <w:rFonts w:ascii="宋体" w:eastAsia="宋体" w:hAnsi="宋体" w:hint="eastAsia"/>
                <w:szCs w:val="21"/>
              </w:rPr>
              <w:t>B</w:t>
            </w:r>
            <w:r w:rsidRPr="00161AFF">
              <w:rPr>
                <w:rFonts w:ascii="宋体" w:eastAsia="宋体" w:hAnsi="宋体"/>
                <w:szCs w:val="21"/>
              </w:rPr>
              <w:t>crypt）对密码等敏感数据进行存储，即使数据库发生泄漏，也无法直接暴露用户的敏感信息。所有的加密和解密操作都在服务器端完成，确保了数据的安全性，并避免了未经授权的人员访问敏感数据。</w:t>
            </w:r>
          </w:p>
          <w:p w:rsidR="00161AFF" w:rsidRPr="00161AFF" w:rsidRDefault="00161AFF" w:rsidP="00E344F2">
            <w:pPr>
              <w:spacing w:line="360" w:lineRule="auto"/>
              <w:ind w:firstLineChars="200" w:firstLine="422"/>
              <w:rPr>
                <w:rFonts w:ascii="宋体" w:eastAsia="宋体" w:hAnsi="宋体"/>
                <w:b/>
                <w:bCs/>
                <w:szCs w:val="21"/>
              </w:rPr>
            </w:pPr>
            <w:r w:rsidRPr="00161AFF">
              <w:rPr>
                <w:rFonts w:ascii="宋体" w:eastAsia="宋体" w:hAnsi="宋体"/>
                <w:b/>
                <w:bCs/>
                <w:szCs w:val="21"/>
              </w:rPr>
              <w:t>完整性</w:t>
            </w:r>
          </w:p>
          <w:p w:rsidR="00161AFF" w:rsidRPr="00161AFF" w:rsidRDefault="00161AFF" w:rsidP="00E344F2">
            <w:pPr>
              <w:spacing w:line="360" w:lineRule="auto"/>
              <w:ind w:firstLineChars="200" w:firstLine="420"/>
              <w:rPr>
                <w:rFonts w:ascii="宋体" w:eastAsia="宋体" w:hAnsi="宋体"/>
                <w:szCs w:val="21"/>
              </w:rPr>
            </w:pPr>
            <w:r w:rsidRPr="00161AFF">
              <w:rPr>
                <w:rFonts w:ascii="宋体" w:eastAsia="宋体" w:hAnsi="宋体"/>
                <w:szCs w:val="21"/>
              </w:rPr>
              <w:lastRenderedPageBreak/>
              <w:t xml:space="preserve">在数据库表设计时，我们特别注重数据的完整性约束。为了保证数据的准确性和规范性，我们在表设计时设置了 </w:t>
            </w:r>
            <w:r w:rsidRPr="00161AFF">
              <w:rPr>
                <w:rFonts w:ascii="宋体" w:eastAsia="宋体" w:hAnsi="宋体"/>
                <w:b/>
                <w:bCs/>
                <w:szCs w:val="21"/>
              </w:rPr>
              <w:t>check</w:t>
            </w:r>
            <w:r w:rsidRPr="00161AFF">
              <w:rPr>
                <w:rFonts w:ascii="宋体" w:eastAsia="宋体" w:hAnsi="宋体"/>
                <w:szCs w:val="21"/>
              </w:rPr>
              <w:t xml:space="preserve"> 字段来约束数据输入的格式和规则。例如，对于数值类型字段，我们设置范围限制，确保输入的数据在合理的范围内，从而避免不符合规范的数据被录入系统。此外，对于关键字段</w:t>
            </w:r>
            <w:r w:rsidRPr="0062062B">
              <w:rPr>
                <w:rFonts w:ascii="宋体" w:eastAsia="宋体" w:hAnsi="宋体" w:hint="eastAsia"/>
                <w:szCs w:val="21"/>
              </w:rPr>
              <w:t>（如用户号）</w:t>
            </w:r>
            <w:r w:rsidRPr="00161AFF">
              <w:rPr>
                <w:rFonts w:ascii="宋体" w:eastAsia="宋体" w:hAnsi="宋体"/>
                <w:szCs w:val="21"/>
              </w:rPr>
              <w:t xml:space="preserve">我们还采用了 </w:t>
            </w:r>
            <w:r w:rsidRPr="00161AFF">
              <w:rPr>
                <w:rFonts w:ascii="宋体" w:eastAsia="宋体" w:hAnsi="宋体"/>
                <w:b/>
                <w:bCs/>
                <w:szCs w:val="21"/>
              </w:rPr>
              <w:t>unique</w:t>
            </w:r>
            <w:r w:rsidRPr="00161AFF">
              <w:rPr>
                <w:rFonts w:ascii="宋体" w:eastAsia="宋体" w:hAnsi="宋体"/>
                <w:szCs w:val="21"/>
              </w:rPr>
              <w:t xml:space="preserve"> 约束来确保其唯一性，避免了重复数据的存在，确保了数据库中每条记录的唯一性。</w:t>
            </w:r>
          </w:p>
          <w:p w:rsidR="00161AFF" w:rsidRPr="00161AFF" w:rsidRDefault="00161AFF" w:rsidP="00E344F2">
            <w:pPr>
              <w:spacing w:line="360" w:lineRule="auto"/>
              <w:ind w:firstLineChars="200" w:firstLine="420"/>
              <w:rPr>
                <w:rFonts w:ascii="宋体" w:eastAsia="宋体" w:hAnsi="宋体"/>
                <w:szCs w:val="21"/>
              </w:rPr>
            </w:pPr>
            <w:r w:rsidRPr="00161AFF">
              <w:rPr>
                <w:rFonts w:ascii="宋体" w:eastAsia="宋体" w:hAnsi="宋体"/>
                <w:szCs w:val="21"/>
              </w:rPr>
              <w:t>为了进一步保证数据库中的数据一致性，</w:t>
            </w:r>
            <w:r w:rsidR="00067E0C" w:rsidRPr="0062062B">
              <w:rPr>
                <w:rFonts w:ascii="宋体" w:eastAsia="宋体" w:hAnsi="宋体" w:hint="eastAsia"/>
                <w:szCs w:val="21"/>
              </w:rPr>
              <w:t>我们还使用了@Transational注解实现了</w:t>
            </w:r>
            <w:r w:rsidRPr="00161AFF">
              <w:rPr>
                <w:rFonts w:ascii="宋体" w:eastAsia="宋体" w:hAnsi="宋体"/>
                <w:szCs w:val="21"/>
              </w:rPr>
              <w:t>事务管理机制。在进行多步骤的数据库操作时，使用事务确保操作的原子性，即要么所有操作成功提交，要么在出现异常时回滚，避免了部分操作成功而导致数据不一致的情况。这种机制确保了数据库的完整性，并防止了数据丢失和不一致的发生。</w:t>
            </w:r>
          </w:p>
          <w:p w:rsidR="001E37F6" w:rsidRPr="0062062B" w:rsidRDefault="00161AFF" w:rsidP="00E344F2">
            <w:pPr>
              <w:spacing w:line="360" w:lineRule="auto"/>
              <w:ind w:firstLineChars="200" w:firstLine="420"/>
              <w:rPr>
                <w:rFonts w:ascii="宋体" w:eastAsia="宋体" w:hAnsi="宋体"/>
                <w:szCs w:val="21"/>
              </w:rPr>
            </w:pPr>
            <w:r w:rsidRPr="00161AFF">
              <w:rPr>
                <w:rFonts w:ascii="宋体" w:eastAsia="宋体" w:hAnsi="宋体"/>
                <w:szCs w:val="21"/>
              </w:rPr>
              <w:t>通过上述措施，系统不仅保障了数据的安全性，还确保了数据的完整性，避免了数据错误和不一致的情况，从而提升了系统的可靠性和可维护性。</w:t>
            </w:r>
          </w:p>
        </w:tc>
      </w:tr>
      <w:tr w:rsidR="001E37F6">
        <w:trPr>
          <w:trHeight w:val="4795"/>
        </w:trPr>
        <w:tc>
          <w:tcPr>
            <w:tcW w:w="457" w:type="dxa"/>
            <w:vAlign w:val="center"/>
          </w:tcPr>
          <w:p w:rsidR="001E37F6" w:rsidRDefault="00000000">
            <w:pPr>
              <w:spacing w:line="360" w:lineRule="auto"/>
              <w:jc w:val="center"/>
              <w:rPr>
                <w:rFonts w:ascii="宋体" w:eastAsia="宋体" w:hAnsi="宋体"/>
                <w:b/>
                <w:bCs/>
                <w:sz w:val="24"/>
              </w:rPr>
            </w:pPr>
            <w:r>
              <w:rPr>
                <w:rFonts w:ascii="宋体" w:eastAsia="宋体" w:hAnsi="宋体" w:hint="eastAsia"/>
                <w:b/>
                <w:bCs/>
                <w:sz w:val="24"/>
              </w:rPr>
              <w:lastRenderedPageBreak/>
              <w:t>业务的局部概念结构设计</w:t>
            </w:r>
          </w:p>
        </w:tc>
        <w:tc>
          <w:tcPr>
            <w:tcW w:w="7833" w:type="dxa"/>
          </w:tcPr>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教师端的概念结构复杂，其中，拥有颜色的实体型主要用于存储信息，而黑色的实体型主要用于建立实体间关系。</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用户（</w:t>
            </w:r>
            <w:r w:rsidRPr="0062062B">
              <w:rPr>
                <w:rFonts w:ascii="宋体" w:eastAsia="宋体" w:hAnsi="宋体"/>
                <w:szCs w:val="21"/>
              </w:rPr>
              <w:t>User）：记录所有用户的最基础信息，其id字段分别与教师、学生、学生志愿、学生成绩中的user_id字段建立1对1关系，确保用户信息的一致性和集中管理。</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教师（</w:t>
            </w:r>
            <w:r w:rsidRPr="0062062B">
              <w:rPr>
                <w:rFonts w:ascii="宋体" w:eastAsia="宋体" w:hAnsi="宋体"/>
                <w:szCs w:val="21"/>
              </w:rPr>
              <w:t>Teacher）：记录详细</w:t>
            </w:r>
            <w:r w:rsidR="001B3B69" w:rsidRPr="0062062B">
              <w:rPr>
                <w:rFonts w:ascii="宋体" w:eastAsia="宋体" w:hAnsi="宋体" w:hint="eastAsia"/>
                <w:szCs w:val="21"/>
              </w:rPr>
              <w:t>管理员</w:t>
            </w:r>
            <w:r w:rsidRPr="0062062B">
              <w:rPr>
                <w:rFonts w:ascii="宋体" w:eastAsia="宋体" w:hAnsi="宋体"/>
                <w:szCs w:val="21"/>
              </w:rPr>
              <w:t>信息，其id字段分别与学生志愿、录取关系、学科教师关系的tid字段建立1对1关系，确保教师信息在系统中的有效使用。</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学院（</w:t>
            </w:r>
            <w:r w:rsidRPr="0062062B">
              <w:rPr>
                <w:rFonts w:ascii="宋体" w:eastAsia="宋体" w:hAnsi="宋体"/>
                <w:szCs w:val="21"/>
              </w:rPr>
              <w:t>Department）：记录学院信息，其id字段分别与教师、考试科目、招生学科、学生的department字段建立1对1关系，能够方便地查询和管理与学院相关的各类数据。</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学生（</w:t>
            </w:r>
            <w:r w:rsidRPr="0062062B">
              <w:rPr>
                <w:rFonts w:ascii="宋体" w:eastAsia="宋体" w:hAnsi="宋体"/>
                <w:szCs w:val="21"/>
              </w:rPr>
              <w:t>Student）：记录详细学生信息，其major_apply字段与招生学科的id字段建立1对1关系，major_study字段与招生学科的id字段建立1对多关系，确保了学生根据个人志愿选择多个二级学科，同时每个学生只能报名一个一级学科。</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招生学科（</w:t>
            </w:r>
            <w:r w:rsidRPr="0062062B">
              <w:rPr>
                <w:rFonts w:ascii="宋体" w:eastAsia="宋体" w:hAnsi="宋体"/>
                <w:szCs w:val="21"/>
              </w:rPr>
              <w:t>Major）：记录各个招生学科的信息，其id字段分别与录取关系、学科教师关系的mid字段建立1对1关系。</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考试科目（</w:t>
            </w:r>
            <w:r w:rsidRPr="0062062B">
              <w:rPr>
                <w:rFonts w:ascii="宋体" w:eastAsia="宋体" w:hAnsi="宋体"/>
                <w:szCs w:val="21"/>
              </w:rPr>
              <w:t>Subject）：记录初试科目与复试科目的信息，其id字段与学生成绩的sid字段建立1对1关系、与招生学科的initial（记录初试信息）和interview</w:t>
            </w:r>
            <w:r w:rsidRPr="0062062B">
              <w:rPr>
                <w:rFonts w:ascii="宋体" w:eastAsia="宋体" w:hAnsi="宋体"/>
                <w:szCs w:val="21"/>
              </w:rPr>
              <w:lastRenderedPageBreak/>
              <w:t>（记录复试信息）字段建立多对1的关系。</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录取关系（</w:t>
            </w:r>
            <w:r w:rsidRPr="0062062B">
              <w:rPr>
                <w:rFonts w:ascii="宋体" w:eastAsia="宋体" w:hAnsi="宋体"/>
                <w:szCs w:val="21"/>
              </w:rPr>
              <w:t>Enroll）：联系导师与学生之间的录取关系，确保导师可以根据学生的志愿和成绩进行录取。</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学科教师关系（</w:t>
            </w:r>
            <w:r w:rsidRPr="0062062B">
              <w:rPr>
                <w:rFonts w:ascii="宋体" w:eastAsia="宋体" w:hAnsi="宋体"/>
                <w:szCs w:val="21"/>
              </w:rPr>
              <w:t>MajorToTeacher）：用于连接导师与招生学科，同时保存导师的招生名额等信息。确保每个学科与教师之间的合理配对，并根据名额限制进行管理。</w:t>
            </w:r>
          </w:p>
          <w:p w:rsidR="00052BBE" w:rsidRPr="0062062B"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学生志愿关系（</w:t>
            </w:r>
            <w:r w:rsidRPr="0062062B">
              <w:rPr>
                <w:rFonts w:ascii="宋体" w:eastAsia="宋体" w:hAnsi="宋体"/>
                <w:szCs w:val="21"/>
              </w:rPr>
              <w:t>StudentApply）：联系学生与招生学科间的关系，同时记录这是该学生的第几个志愿，为后续的录取流程提供基础数据。</w:t>
            </w:r>
          </w:p>
          <w:p w:rsidR="00052BBE" w:rsidRDefault="00052BBE"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学生成绩关系（</w:t>
            </w:r>
            <w:r w:rsidRPr="0062062B">
              <w:rPr>
                <w:rFonts w:ascii="宋体" w:eastAsia="宋体" w:hAnsi="宋体"/>
                <w:szCs w:val="21"/>
              </w:rPr>
              <w:t>StudentGrade）：联系学生与考试科目之间的关系，记录每个学生在初试和复试科目中的成绩。确保成绩信息的准确存储，为后续的录取和筛选工作提供依据。</w:t>
            </w:r>
          </w:p>
          <w:p w:rsidR="00827F7D" w:rsidRDefault="00827F7D" w:rsidP="00827F7D">
            <w:pPr>
              <w:rPr>
                <w:rFonts w:ascii="宋体" w:eastAsia="宋体" w:hAnsi="宋体"/>
                <w:szCs w:val="21"/>
              </w:rPr>
            </w:pPr>
            <w:r w:rsidRPr="00827F7D">
              <w:rPr>
                <w:rFonts w:ascii="宋体" w:eastAsia="宋体" w:hAnsi="宋体" w:hint="eastAsia"/>
                <w:noProof/>
                <w:szCs w:val="21"/>
              </w:rPr>
              <w:drawing>
                <wp:inline distT="0" distB="0" distL="0" distR="0">
                  <wp:extent cx="4465320" cy="4381500"/>
                  <wp:effectExtent l="0" t="0" r="0" b="0"/>
                  <wp:docPr id="19103473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5320" cy="4381500"/>
                          </a:xfrm>
                          <a:prstGeom prst="rect">
                            <a:avLst/>
                          </a:prstGeom>
                          <a:noFill/>
                          <a:ln>
                            <a:noFill/>
                          </a:ln>
                        </pic:spPr>
                      </pic:pic>
                    </a:graphicData>
                  </a:graphic>
                </wp:inline>
              </w:drawing>
            </w:r>
          </w:p>
          <w:p w:rsidR="00827F7D" w:rsidRPr="00827F7D" w:rsidRDefault="00827F7D" w:rsidP="00827F7D">
            <w:pPr>
              <w:jc w:val="center"/>
              <w:rPr>
                <w:rFonts w:ascii="宋体" w:eastAsia="宋体" w:hAnsi="宋体"/>
                <w:sz w:val="15"/>
                <w:szCs w:val="15"/>
              </w:rPr>
            </w:pPr>
            <w:r w:rsidRPr="00827F7D">
              <w:rPr>
                <w:rFonts w:ascii="宋体" w:eastAsia="宋体" w:hAnsi="宋体" w:hint="eastAsia"/>
                <w:sz w:val="15"/>
                <w:szCs w:val="15"/>
              </w:rPr>
              <w:t>管理员端局部ER图</w:t>
            </w:r>
          </w:p>
          <w:p w:rsidR="00827F7D" w:rsidRPr="0062062B" w:rsidRDefault="00827F7D" w:rsidP="00827F7D">
            <w:pPr>
              <w:rPr>
                <w:rFonts w:ascii="宋体" w:eastAsia="宋体" w:hAnsi="宋体"/>
                <w:szCs w:val="21"/>
              </w:rPr>
            </w:pPr>
          </w:p>
        </w:tc>
      </w:tr>
      <w:tr w:rsidR="001E37F6">
        <w:tc>
          <w:tcPr>
            <w:tcW w:w="8290" w:type="dxa"/>
            <w:gridSpan w:val="2"/>
          </w:tcPr>
          <w:p w:rsidR="001E37F6" w:rsidRDefault="00000000">
            <w:pPr>
              <w:spacing w:line="360" w:lineRule="auto"/>
              <w:rPr>
                <w:rFonts w:ascii="宋体" w:eastAsia="宋体" w:hAnsi="宋体"/>
                <w:sz w:val="24"/>
              </w:rPr>
            </w:pPr>
            <w:r>
              <w:rPr>
                <w:rFonts w:ascii="宋体" w:eastAsia="宋体" w:hAnsi="宋体"/>
                <w:sz w:val="24"/>
              </w:rPr>
              <w:t>3</w:t>
            </w:r>
            <w:r>
              <w:rPr>
                <w:rFonts w:ascii="宋体" w:eastAsia="宋体" w:hAnsi="宋体" w:hint="eastAsia"/>
                <w:sz w:val="24"/>
              </w:rPr>
              <w:t>、设计、开发解决方案</w:t>
            </w:r>
          </w:p>
        </w:tc>
      </w:tr>
      <w:tr w:rsidR="001E37F6">
        <w:trPr>
          <w:trHeight w:val="13123"/>
        </w:trPr>
        <w:tc>
          <w:tcPr>
            <w:tcW w:w="457" w:type="dxa"/>
            <w:vAlign w:val="center"/>
          </w:tcPr>
          <w:p w:rsidR="001E37F6" w:rsidRDefault="00000000">
            <w:pPr>
              <w:spacing w:line="360" w:lineRule="auto"/>
              <w:jc w:val="center"/>
              <w:rPr>
                <w:rFonts w:ascii="宋体" w:eastAsia="宋体" w:hAnsi="宋体"/>
                <w:sz w:val="24"/>
              </w:rPr>
            </w:pPr>
            <w:r>
              <w:rPr>
                <w:rFonts w:ascii="宋体" w:eastAsia="宋体" w:hAnsi="宋体" w:hint="eastAsia"/>
                <w:b/>
                <w:bCs/>
                <w:sz w:val="24"/>
              </w:rPr>
              <w:lastRenderedPageBreak/>
              <w:t>课程设计工作详述</w:t>
            </w:r>
          </w:p>
        </w:tc>
        <w:tc>
          <w:tcPr>
            <w:tcW w:w="7833" w:type="dxa"/>
          </w:tcPr>
          <w:p w:rsidR="007943F1" w:rsidRPr="0062062B" w:rsidRDefault="007943F1" w:rsidP="00E344F2">
            <w:pPr>
              <w:spacing w:line="360" w:lineRule="auto"/>
              <w:rPr>
                <w:rFonts w:ascii="宋体" w:eastAsia="宋体" w:hAnsi="宋体"/>
                <w:szCs w:val="21"/>
              </w:rPr>
            </w:pPr>
            <w:r w:rsidRPr="0062062B">
              <w:rPr>
                <w:rFonts w:ascii="宋体" w:eastAsia="宋体" w:hAnsi="宋体"/>
                <w:b/>
                <w:bCs/>
                <w:szCs w:val="21"/>
              </w:rPr>
              <w:t>1.</w:t>
            </w:r>
            <w:r w:rsidRPr="0062062B">
              <w:rPr>
                <w:rFonts w:ascii="宋体" w:eastAsia="宋体" w:hAnsi="宋体"/>
                <w:szCs w:val="21"/>
              </w:rPr>
              <w:t>逻辑结构设计：</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将上述</w:t>
            </w:r>
            <w:r w:rsidRPr="0062062B">
              <w:rPr>
                <w:rFonts w:ascii="宋体" w:eastAsia="宋体" w:hAnsi="宋体"/>
                <w:szCs w:val="21"/>
              </w:rPr>
              <w:t>E-R图转化为关系模式。下划实线表示主键。</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用户表（</w:t>
            </w:r>
            <w:r w:rsidRPr="0062062B">
              <w:rPr>
                <w:rFonts w:ascii="宋体" w:eastAsia="宋体" w:hAnsi="宋体" w:hint="eastAsia"/>
                <w:szCs w:val="21"/>
                <w:u w:val="single"/>
              </w:rPr>
              <w:t>用户</w:t>
            </w:r>
            <w:r w:rsidRPr="0062062B">
              <w:rPr>
                <w:rFonts w:ascii="宋体" w:eastAsia="宋体" w:hAnsi="宋体"/>
                <w:szCs w:val="21"/>
                <w:u w:val="single"/>
              </w:rPr>
              <w:t>id</w:t>
            </w:r>
            <w:r w:rsidRPr="0062062B">
              <w:rPr>
                <w:rFonts w:ascii="宋体" w:eastAsia="宋体" w:hAnsi="宋体"/>
                <w:szCs w:val="21"/>
              </w:rPr>
              <w:t>，用户名，密码，头像，用户身份，真实姓名，邮箱，电话号码，性别，是否有效）</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教师表（</w:t>
            </w:r>
            <w:r w:rsidRPr="0062062B">
              <w:rPr>
                <w:rFonts w:ascii="宋体" w:eastAsia="宋体" w:hAnsi="宋体" w:hint="eastAsia"/>
                <w:szCs w:val="21"/>
                <w:u w:val="single"/>
              </w:rPr>
              <w:t>教师</w:t>
            </w:r>
            <w:r w:rsidRPr="0062062B">
              <w:rPr>
                <w:rFonts w:ascii="宋体" w:eastAsia="宋体" w:hAnsi="宋体"/>
                <w:szCs w:val="21"/>
                <w:u w:val="single"/>
              </w:rPr>
              <w:t>id</w:t>
            </w:r>
            <w:r w:rsidRPr="0062062B">
              <w:rPr>
                <w:rFonts w:ascii="宋体" w:eastAsia="宋体" w:hAnsi="宋体"/>
                <w:szCs w:val="21"/>
              </w:rPr>
              <w:t>，用户id，学院id，职称，教师简介，教师总招生指标，教师剩余指标，教师职权）</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学院表（</w:t>
            </w:r>
            <w:r w:rsidRPr="0062062B">
              <w:rPr>
                <w:rFonts w:ascii="宋体" w:eastAsia="宋体" w:hAnsi="宋体" w:hint="eastAsia"/>
                <w:szCs w:val="21"/>
                <w:u w:val="single"/>
              </w:rPr>
              <w:t>学院</w:t>
            </w:r>
            <w:r w:rsidRPr="0062062B">
              <w:rPr>
                <w:rFonts w:ascii="宋体" w:eastAsia="宋体" w:hAnsi="宋体"/>
                <w:szCs w:val="21"/>
                <w:u w:val="single"/>
              </w:rPr>
              <w:t>id</w:t>
            </w:r>
            <w:r w:rsidRPr="0062062B">
              <w:rPr>
                <w:rFonts w:ascii="宋体" w:eastAsia="宋体" w:hAnsi="宋体"/>
                <w:szCs w:val="21"/>
              </w:rPr>
              <w:t>，学院编号，学院名，学院简介，学院徽标）</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学生表（</w:t>
            </w:r>
            <w:r w:rsidRPr="0062062B">
              <w:rPr>
                <w:rFonts w:ascii="宋体" w:eastAsia="宋体" w:hAnsi="宋体" w:hint="eastAsia"/>
                <w:szCs w:val="21"/>
                <w:u w:val="single"/>
              </w:rPr>
              <w:t>学生</w:t>
            </w:r>
            <w:r w:rsidRPr="0062062B">
              <w:rPr>
                <w:rFonts w:ascii="宋体" w:eastAsia="宋体" w:hAnsi="宋体"/>
                <w:szCs w:val="21"/>
                <w:u w:val="single"/>
              </w:rPr>
              <w:t>id</w:t>
            </w:r>
            <w:r w:rsidRPr="0062062B">
              <w:rPr>
                <w:rFonts w:ascii="宋体" w:eastAsia="宋体" w:hAnsi="宋体"/>
                <w:szCs w:val="21"/>
              </w:rPr>
              <w:t>，用户id，学院id，出生日期，准考证号，身份证号，紧急联系人电话号码，初试总成绩，复试总成绩，生源地，本科专业，复试意向学科，拟报研究方向，本科学校，本科学校类型，资格审查文件，考试类别，是否调剂，审查状态，是否有效）</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招生学科表（</w:t>
            </w:r>
            <w:r w:rsidRPr="0062062B">
              <w:rPr>
                <w:rFonts w:ascii="宋体" w:eastAsia="宋体" w:hAnsi="宋体" w:hint="eastAsia"/>
                <w:szCs w:val="21"/>
                <w:u w:val="single"/>
              </w:rPr>
              <w:t>学科</w:t>
            </w:r>
            <w:r w:rsidRPr="0062062B">
              <w:rPr>
                <w:rFonts w:ascii="宋体" w:eastAsia="宋体" w:hAnsi="宋体"/>
                <w:szCs w:val="21"/>
                <w:u w:val="single"/>
              </w:rPr>
              <w:t>id</w:t>
            </w:r>
            <w:r w:rsidRPr="0062062B">
              <w:rPr>
                <w:rFonts w:ascii="宋体" w:eastAsia="宋体" w:hAnsi="宋体"/>
                <w:szCs w:val="21"/>
              </w:rPr>
              <w:t>，学科名称，学科号码，上级学科id，学科简介，学科类型，学科总招生指标，学科补充指标，学科推免指标，生效年度，初试考试科目，复试考试科目，学院id，是否允许调剂，是否有效）</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录取关系（</w:t>
            </w:r>
            <w:r w:rsidRPr="0062062B">
              <w:rPr>
                <w:rFonts w:ascii="宋体" w:eastAsia="宋体" w:hAnsi="宋体" w:hint="eastAsia"/>
                <w:szCs w:val="21"/>
                <w:u w:val="single"/>
              </w:rPr>
              <w:t>录取关系</w:t>
            </w:r>
            <w:r w:rsidRPr="0062062B">
              <w:rPr>
                <w:rFonts w:ascii="宋体" w:eastAsia="宋体" w:hAnsi="宋体"/>
                <w:szCs w:val="21"/>
                <w:u w:val="single"/>
              </w:rPr>
              <w:t>id</w:t>
            </w:r>
            <w:r w:rsidRPr="0062062B">
              <w:rPr>
                <w:rFonts w:ascii="宋体" w:eastAsia="宋体" w:hAnsi="宋体"/>
                <w:szCs w:val="21"/>
              </w:rPr>
              <w:t>，学生id，教师id，学科id，生效年度，是否有效）</w:t>
            </w:r>
          </w:p>
          <w:p w:rsidR="007943F1" w:rsidRPr="0062062B"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学科教师关系（</w:t>
            </w:r>
            <w:r w:rsidRPr="0062062B">
              <w:rPr>
                <w:rFonts w:ascii="宋体" w:eastAsia="宋体" w:hAnsi="宋体" w:hint="eastAsia"/>
                <w:szCs w:val="21"/>
                <w:u w:val="single"/>
              </w:rPr>
              <w:t>学科教师关系</w:t>
            </w:r>
            <w:r w:rsidRPr="0062062B">
              <w:rPr>
                <w:rFonts w:ascii="宋体" w:eastAsia="宋体" w:hAnsi="宋体"/>
                <w:szCs w:val="21"/>
                <w:u w:val="single"/>
              </w:rPr>
              <w:t>id</w:t>
            </w:r>
            <w:r w:rsidRPr="0062062B">
              <w:rPr>
                <w:rFonts w:ascii="宋体" w:eastAsia="宋体" w:hAnsi="宋体"/>
                <w:szCs w:val="21"/>
              </w:rPr>
              <w:t>，教师id，学科id，分配指标，剩余指标，是否有效）</w:t>
            </w:r>
          </w:p>
          <w:p w:rsidR="007943F1" w:rsidRPr="0062062B" w:rsidRDefault="007943F1" w:rsidP="00E344F2">
            <w:pPr>
              <w:spacing w:line="360" w:lineRule="auto"/>
              <w:rPr>
                <w:rFonts w:ascii="宋体" w:eastAsia="宋体" w:hAnsi="宋体"/>
                <w:szCs w:val="21"/>
              </w:rPr>
            </w:pPr>
            <w:r w:rsidRPr="0062062B">
              <w:rPr>
                <w:rFonts w:ascii="宋体" w:eastAsia="宋体" w:hAnsi="宋体"/>
                <w:szCs w:val="21"/>
              </w:rPr>
              <w:t>2.物理结构设计：</w:t>
            </w:r>
          </w:p>
          <w:p w:rsidR="007943F1" w:rsidRDefault="007943F1" w:rsidP="00E344F2">
            <w:pPr>
              <w:spacing w:line="360" w:lineRule="auto"/>
              <w:ind w:firstLineChars="200" w:firstLine="420"/>
              <w:rPr>
                <w:rFonts w:ascii="宋体" w:eastAsia="宋体" w:hAnsi="宋体"/>
                <w:szCs w:val="21"/>
              </w:rPr>
            </w:pPr>
            <w:r w:rsidRPr="0062062B">
              <w:rPr>
                <w:rFonts w:ascii="宋体" w:eastAsia="宋体" w:hAnsi="宋体" w:hint="eastAsia"/>
                <w:szCs w:val="21"/>
              </w:rPr>
              <w:t>采用</w:t>
            </w:r>
            <w:r w:rsidRPr="0062062B">
              <w:rPr>
                <w:rFonts w:ascii="宋体" w:eastAsia="宋体" w:hAnsi="宋体"/>
                <w:szCs w:val="21"/>
              </w:rPr>
              <w:t>MySQL</w:t>
            </w:r>
            <w:r w:rsidRPr="0062062B">
              <w:rPr>
                <w:rFonts w:ascii="宋体" w:eastAsia="宋体" w:hAnsi="宋体" w:hint="eastAsia"/>
                <w:szCs w:val="21"/>
              </w:rPr>
              <w:t>的InnoDB引擎</w:t>
            </w:r>
            <w:r w:rsidRPr="0062062B">
              <w:rPr>
                <w:rFonts w:ascii="宋体" w:eastAsia="宋体" w:hAnsi="宋体"/>
                <w:szCs w:val="21"/>
              </w:rPr>
              <w:t>，根据上述的关系模式建立各表（使用DDL语句）</w:t>
            </w:r>
            <w:r w:rsidRPr="0062062B">
              <w:rPr>
                <w:rFonts w:ascii="宋体" w:eastAsia="宋体" w:hAnsi="宋体" w:hint="eastAsia"/>
                <w:szCs w:val="21"/>
              </w:rPr>
              <w:t>，下面是具体的建表语句。</w:t>
            </w:r>
          </w:p>
          <w:p w:rsidR="006049CD" w:rsidRPr="006049CD" w:rsidRDefault="006049CD" w:rsidP="006049CD">
            <w:pPr>
              <w:ind w:firstLineChars="200" w:firstLine="420"/>
              <w:rPr>
                <w:rFonts w:ascii="宋体" w:eastAsia="宋体" w:hAnsi="宋体"/>
                <w:szCs w:val="21"/>
              </w:rPr>
            </w:pPr>
            <w:r w:rsidRPr="006049CD">
              <w:rPr>
                <w:rFonts w:ascii="宋体" w:eastAsia="宋体" w:hAnsi="宋体" w:hint="eastAsia"/>
                <w:noProof/>
                <w:szCs w:val="21"/>
              </w:rPr>
              <w:drawing>
                <wp:inline distT="0" distB="0" distL="0" distR="0">
                  <wp:extent cx="3345180" cy="2179320"/>
                  <wp:effectExtent l="0" t="0" r="7620" b="0"/>
                  <wp:docPr id="8045646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5180" cy="2179320"/>
                          </a:xfrm>
                          <a:prstGeom prst="rect">
                            <a:avLst/>
                          </a:prstGeom>
                          <a:noFill/>
                          <a:ln>
                            <a:noFill/>
                          </a:ln>
                        </pic:spPr>
                      </pic:pic>
                    </a:graphicData>
                  </a:graphic>
                </wp:inline>
              </w:drawing>
            </w:r>
          </w:p>
          <w:p w:rsidR="006049CD" w:rsidRPr="006049CD" w:rsidRDefault="006049CD" w:rsidP="006049CD">
            <w:pPr>
              <w:ind w:firstLineChars="200" w:firstLine="300"/>
              <w:jc w:val="center"/>
              <w:rPr>
                <w:rFonts w:ascii="宋体" w:eastAsia="宋体" w:hAnsi="宋体"/>
                <w:sz w:val="15"/>
                <w:szCs w:val="15"/>
              </w:rPr>
            </w:pPr>
            <w:r w:rsidRPr="006049CD">
              <w:rPr>
                <w:rFonts w:ascii="宋体" w:eastAsia="宋体" w:hAnsi="宋体"/>
                <w:sz w:val="15"/>
                <w:szCs w:val="15"/>
              </w:rPr>
              <w:t>用户表</w:t>
            </w:r>
          </w:p>
          <w:p w:rsidR="006049CD" w:rsidRPr="006049CD" w:rsidRDefault="006049CD" w:rsidP="006049CD">
            <w:pPr>
              <w:ind w:firstLineChars="200" w:firstLine="420"/>
              <w:rPr>
                <w:rFonts w:ascii="宋体" w:eastAsia="宋体" w:hAnsi="宋体"/>
                <w:szCs w:val="21"/>
              </w:rPr>
            </w:pPr>
            <w:r w:rsidRPr="006049CD">
              <w:rPr>
                <w:rFonts w:ascii="宋体" w:eastAsia="宋体" w:hAnsi="宋体" w:hint="eastAsia"/>
                <w:noProof/>
                <w:szCs w:val="21"/>
              </w:rPr>
              <w:lastRenderedPageBreak/>
              <w:drawing>
                <wp:inline distT="0" distB="0" distL="0" distR="0">
                  <wp:extent cx="3345180" cy="1943100"/>
                  <wp:effectExtent l="0" t="0" r="7620" b="0"/>
                  <wp:docPr id="19662845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5180" cy="1943100"/>
                          </a:xfrm>
                          <a:prstGeom prst="rect">
                            <a:avLst/>
                          </a:prstGeom>
                          <a:noFill/>
                          <a:ln>
                            <a:noFill/>
                          </a:ln>
                        </pic:spPr>
                      </pic:pic>
                    </a:graphicData>
                  </a:graphic>
                </wp:inline>
              </w:drawing>
            </w:r>
          </w:p>
          <w:p w:rsidR="006049CD" w:rsidRPr="006049CD" w:rsidRDefault="006049CD" w:rsidP="006049CD">
            <w:pPr>
              <w:ind w:firstLineChars="200" w:firstLine="300"/>
              <w:jc w:val="center"/>
              <w:rPr>
                <w:rFonts w:ascii="宋体" w:eastAsia="宋体" w:hAnsi="宋体"/>
                <w:sz w:val="15"/>
                <w:szCs w:val="15"/>
              </w:rPr>
            </w:pPr>
            <w:r w:rsidRPr="006049CD">
              <w:rPr>
                <w:rFonts w:ascii="宋体" w:eastAsia="宋体" w:hAnsi="宋体"/>
                <w:sz w:val="15"/>
                <w:szCs w:val="15"/>
              </w:rPr>
              <w:t>教师表</w:t>
            </w:r>
          </w:p>
          <w:p w:rsidR="006049CD" w:rsidRPr="006049CD" w:rsidRDefault="006049CD" w:rsidP="006049CD">
            <w:pPr>
              <w:ind w:firstLineChars="200" w:firstLine="420"/>
              <w:rPr>
                <w:rFonts w:ascii="宋体" w:eastAsia="宋体" w:hAnsi="宋体"/>
                <w:szCs w:val="21"/>
              </w:rPr>
            </w:pPr>
            <w:r w:rsidRPr="006049CD">
              <w:rPr>
                <w:rFonts w:ascii="宋体" w:eastAsia="宋体" w:hAnsi="宋体" w:hint="eastAsia"/>
                <w:noProof/>
                <w:szCs w:val="21"/>
              </w:rPr>
              <w:drawing>
                <wp:inline distT="0" distB="0" distL="0" distR="0">
                  <wp:extent cx="2446020" cy="1249680"/>
                  <wp:effectExtent l="0" t="0" r="0" b="7620"/>
                  <wp:docPr id="3452059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6020" cy="1249680"/>
                          </a:xfrm>
                          <a:prstGeom prst="rect">
                            <a:avLst/>
                          </a:prstGeom>
                          <a:noFill/>
                          <a:ln>
                            <a:noFill/>
                          </a:ln>
                        </pic:spPr>
                      </pic:pic>
                    </a:graphicData>
                  </a:graphic>
                </wp:inline>
              </w:drawing>
            </w:r>
          </w:p>
          <w:p w:rsidR="006049CD" w:rsidRPr="006049CD" w:rsidRDefault="006049CD" w:rsidP="006049CD">
            <w:pPr>
              <w:ind w:firstLineChars="200" w:firstLine="300"/>
              <w:jc w:val="center"/>
              <w:rPr>
                <w:rFonts w:ascii="宋体" w:eastAsia="宋体" w:hAnsi="宋体"/>
                <w:sz w:val="15"/>
                <w:szCs w:val="15"/>
              </w:rPr>
            </w:pPr>
            <w:r w:rsidRPr="006049CD">
              <w:rPr>
                <w:rFonts w:ascii="宋体" w:eastAsia="宋体" w:hAnsi="宋体"/>
                <w:sz w:val="15"/>
                <w:szCs w:val="15"/>
              </w:rPr>
              <w:t>学院表</w:t>
            </w:r>
          </w:p>
          <w:p w:rsidR="006049CD" w:rsidRPr="006049CD" w:rsidRDefault="006049CD" w:rsidP="006049CD">
            <w:pPr>
              <w:ind w:firstLineChars="200" w:firstLine="420"/>
              <w:rPr>
                <w:rFonts w:ascii="宋体" w:eastAsia="宋体" w:hAnsi="宋体"/>
                <w:szCs w:val="21"/>
              </w:rPr>
            </w:pPr>
            <w:r w:rsidRPr="006049CD">
              <w:rPr>
                <w:rFonts w:ascii="宋体" w:eastAsia="宋体" w:hAnsi="宋体" w:hint="eastAsia"/>
                <w:noProof/>
                <w:szCs w:val="21"/>
              </w:rPr>
              <w:drawing>
                <wp:inline distT="0" distB="0" distL="0" distR="0">
                  <wp:extent cx="4671060" cy="3246120"/>
                  <wp:effectExtent l="0" t="0" r="0" b="0"/>
                  <wp:docPr id="56910683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1060" cy="3246120"/>
                          </a:xfrm>
                          <a:prstGeom prst="rect">
                            <a:avLst/>
                          </a:prstGeom>
                          <a:noFill/>
                          <a:ln>
                            <a:noFill/>
                          </a:ln>
                        </pic:spPr>
                      </pic:pic>
                    </a:graphicData>
                  </a:graphic>
                </wp:inline>
              </w:drawing>
            </w:r>
          </w:p>
          <w:p w:rsidR="006049CD" w:rsidRPr="006049CD" w:rsidRDefault="006049CD" w:rsidP="006049CD">
            <w:pPr>
              <w:ind w:firstLineChars="200" w:firstLine="300"/>
              <w:jc w:val="center"/>
              <w:rPr>
                <w:rFonts w:ascii="宋体" w:eastAsia="宋体" w:hAnsi="宋体"/>
                <w:sz w:val="15"/>
                <w:szCs w:val="15"/>
              </w:rPr>
            </w:pPr>
            <w:r w:rsidRPr="006049CD">
              <w:rPr>
                <w:rFonts w:ascii="宋体" w:eastAsia="宋体" w:hAnsi="宋体"/>
                <w:sz w:val="15"/>
                <w:szCs w:val="15"/>
              </w:rPr>
              <w:t>学生表</w:t>
            </w:r>
          </w:p>
          <w:p w:rsidR="006049CD" w:rsidRPr="006049CD" w:rsidRDefault="006049CD" w:rsidP="006049CD">
            <w:pPr>
              <w:ind w:firstLineChars="200" w:firstLine="420"/>
              <w:rPr>
                <w:rFonts w:ascii="宋体" w:eastAsia="宋体" w:hAnsi="宋体"/>
                <w:szCs w:val="21"/>
              </w:rPr>
            </w:pPr>
            <w:r w:rsidRPr="006049CD">
              <w:rPr>
                <w:rFonts w:ascii="宋体" w:eastAsia="宋体" w:hAnsi="宋体" w:hint="eastAsia"/>
                <w:noProof/>
                <w:szCs w:val="21"/>
              </w:rPr>
              <w:lastRenderedPageBreak/>
              <w:drawing>
                <wp:inline distT="0" distB="0" distL="0" distR="0">
                  <wp:extent cx="3589020" cy="2903220"/>
                  <wp:effectExtent l="0" t="0" r="0" b="0"/>
                  <wp:docPr id="9064173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9020" cy="2903220"/>
                          </a:xfrm>
                          <a:prstGeom prst="rect">
                            <a:avLst/>
                          </a:prstGeom>
                          <a:noFill/>
                          <a:ln>
                            <a:noFill/>
                          </a:ln>
                        </pic:spPr>
                      </pic:pic>
                    </a:graphicData>
                  </a:graphic>
                </wp:inline>
              </w:drawing>
            </w:r>
          </w:p>
          <w:p w:rsidR="006049CD" w:rsidRPr="006049CD" w:rsidRDefault="006049CD" w:rsidP="006049CD">
            <w:pPr>
              <w:ind w:firstLineChars="200" w:firstLine="300"/>
              <w:jc w:val="center"/>
              <w:rPr>
                <w:rFonts w:ascii="宋体" w:eastAsia="宋体" w:hAnsi="宋体"/>
                <w:sz w:val="15"/>
                <w:szCs w:val="15"/>
              </w:rPr>
            </w:pPr>
            <w:r w:rsidRPr="006049CD">
              <w:rPr>
                <w:rFonts w:ascii="宋体" w:eastAsia="宋体" w:hAnsi="宋体"/>
                <w:sz w:val="15"/>
                <w:szCs w:val="15"/>
              </w:rPr>
              <w:t>招生学科表</w:t>
            </w:r>
          </w:p>
          <w:p w:rsidR="006049CD" w:rsidRPr="006049CD" w:rsidRDefault="006049CD" w:rsidP="006049CD">
            <w:pPr>
              <w:ind w:firstLineChars="200" w:firstLine="420"/>
              <w:rPr>
                <w:rFonts w:ascii="宋体" w:eastAsia="宋体" w:hAnsi="宋体"/>
                <w:szCs w:val="21"/>
              </w:rPr>
            </w:pPr>
            <w:r w:rsidRPr="006049CD">
              <w:rPr>
                <w:rFonts w:ascii="宋体" w:eastAsia="宋体" w:hAnsi="宋体" w:hint="eastAsia"/>
                <w:noProof/>
                <w:szCs w:val="21"/>
              </w:rPr>
              <w:drawing>
                <wp:inline distT="0" distB="0" distL="0" distR="0">
                  <wp:extent cx="3238500" cy="1455420"/>
                  <wp:effectExtent l="0" t="0" r="0" b="0"/>
                  <wp:docPr id="1972437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1455420"/>
                          </a:xfrm>
                          <a:prstGeom prst="rect">
                            <a:avLst/>
                          </a:prstGeom>
                          <a:noFill/>
                          <a:ln>
                            <a:noFill/>
                          </a:ln>
                        </pic:spPr>
                      </pic:pic>
                    </a:graphicData>
                  </a:graphic>
                </wp:inline>
              </w:drawing>
            </w:r>
          </w:p>
          <w:p w:rsidR="006049CD" w:rsidRDefault="006049CD" w:rsidP="006049CD">
            <w:pPr>
              <w:ind w:firstLineChars="200" w:firstLine="300"/>
              <w:jc w:val="center"/>
              <w:rPr>
                <w:rFonts w:ascii="宋体" w:eastAsia="宋体" w:hAnsi="宋体"/>
                <w:sz w:val="15"/>
                <w:szCs w:val="15"/>
              </w:rPr>
            </w:pPr>
            <w:r w:rsidRPr="006049CD">
              <w:rPr>
                <w:rFonts w:ascii="宋体" w:eastAsia="宋体" w:hAnsi="宋体"/>
                <w:sz w:val="15"/>
                <w:szCs w:val="15"/>
              </w:rPr>
              <w:t>学科教师关系</w:t>
            </w:r>
          </w:p>
          <w:p w:rsidR="006049CD" w:rsidRPr="006049CD" w:rsidRDefault="006049CD" w:rsidP="006049CD">
            <w:pPr>
              <w:ind w:firstLineChars="200" w:firstLine="300"/>
              <w:rPr>
                <w:rFonts w:ascii="宋体" w:eastAsia="宋体" w:hAnsi="宋体"/>
                <w:sz w:val="15"/>
                <w:szCs w:val="15"/>
              </w:rPr>
            </w:pPr>
            <w:r w:rsidRPr="006049CD">
              <w:rPr>
                <w:rFonts w:ascii="宋体" w:eastAsia="宋体" w:hAnsi="宋体" w:hint="eastAsia"/>
                <w:noProof/>
                <w:sz w:val="15"/>
                <w:szCs w:val="15"/>
              </w:rPr>
              <w:drawing>
                <wp:inline distT="0" distB="0" distL="0" distR="0">
                  <wp:extent cx="3589020" cy="1333500"/>
                  <wp:effectExtent l="0" t="0" r="0" b="0"/>
                  <wp:docPr id="107349911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9020" cy="1333500"/>
                          </a:xfrm>
                          <a:prstGeom prst="rect">
                            <a:avLst/>
                          </a:prstGeom>
                          <a:noFill/>
                          <a:ln>
                            <a:noFill/>
                          </a:ln>
                        </pic:spPr>
                      </pic:pic>
                    </a:graphicData>
                  </a:graphic>
                </wp:inline>
              </w:drawing>
            </w:r>
          </w:p>
          <w:p w:rsidR="006049CD" w:rsidRPr="006049CD" w:rsidRDefault="006049CD" w:rsidP="006049CD">
            <w:pPr>
              <w:ind w:firstLineChars="200" w:firstLine="300"/>
              <w:jc w:val="center"/>
              <w:rPr>
                <w:rFonts w:ascii="宋体" w:eastAsia="宋体" w:hAnsi="宋体"/>
                <w:sz w:val="15"/>
                <w:szCs w:val="15"/>
              </w:rPr>
            </w:pPr>
            <w:r>
              <w:rPr>
                <w:rFonts w:ascii="宋体" w:eastAsia="宋体" w:hAnsi="宋体" w:hint="eastAsia"/>
                <w:sz w:val="15"/>
                <w:szCs w:val="15"/>
              </w:rPr>
              <w:t>录取关系表</w:t>
            </w:r>
          </w:p>
          <w:p w:rsidR="00F64EB1" w:rsidRDefault="00F64EB1" w:rsidP="00E344F2">
            <w:pPr>
              <w:spacing w:line="360" w:lineRule="auto"/>
              <w:rPr>
                <w:rFonts w:ascii="宋体" w:eastAsia="宋体" w:hAnsi="宋体"/>
                <w:szCs w:val="21"/>
              </w:rPr>
            </w:pPr>
            <w:r w:rsidRPr="0062062B">
              <w:rPr>
                <w:rFonts w:ascii="宋体" w:eastAsia="宋体" w:hAnsi="宋体" w:hint="eastAsia"/>
                <w:szCs w:val="21"/>
              </w:rPr>
              <w:t>3.业务相关</w:t>
            </w:r>
            <w:r w:rsidRPr="0062062B">
              <w:rPr>
                <w:rFonts w:ascii="宋体" w:eastAsia="宋体" w:hAnsi="宋体"/>
                <w:szCs w:val="21"/>
              </w:rPr>
              <w:t>SQL代码</w:t>
            </w:r>
          </w:p>
          <w:p w:rsidR="00F92F7D" w:rsidRDefault="00F92F7D" w:rsidP="00F92F7D">
            <w:pPr>
              <w:spacing w:line="360" w:lineRule="auto"/>
              <w:jc w:val="center"/>
              <w:rPr>
                <w:rFonts w:ascii="宋体" w:eastAsia="宋体" w:hAnsi="宋体"/>
                <w:sz w:val="15"/>
                <w:szCs w:val="15"/>
              </w:rPr>
            </w:pPr>
            <w:r>
              <w:rPr>
                <w:noProof/>
              </w:rPr>
              <w:lastRenderedPageBreak/>
              <w:drawing>
                <wp:inline distT="0" distB="0" distL="0" distR="0" wp14:anchorId="6DA049F2" wp14:editId="35E7232E">
                  <wp:extent cx="4836795" cy="4026535"/>
                  <wp:effectExtent l="0" t="0" r="1905" b="0"/>
                  <wp:docPr id="6144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106" name=""/>
                          <pic:cNvPicPr/>
                        </pic:nvPicPr>
                        <pic:blipFill>
                          <a:blip r:embed="rId18"/>
                          <a:stretch>
                            <a:fillRect/>
                          </a:stretch>
                        </pic:blipFill>
                        <pic:spPr>
                          <a:xfrm>
                            <a:off x="0" y="0"/>
                            <a:ext cx="4836795" cy="4026535"/>
                          </a:xfrm>
                          <a:prstGeom prst="rect">
                            <a:avLst/>
                          </a:prstGeom>
                        </pic:spPr>
                      </pic:pic>
                    </a:graphicData>
                  </a:graphic>
                </wp:inline>
              </w:drawing>
            </w:r>
            <w:r w:rsidRPr="00F92F7D">
              <w:rPr>
                <w:rFonts w:ascii="宋体" w:eastAsia="宋体" w:hAnsi="宋体" w:hint="eastAsia"/>
                <w:sz w:val="15"/>
                <w:szCs w:val="15"/>
              </w:rPr>
              <w:t>管理员获取倒计时日期</w:t>
            </w:r>
          </w:p>
          <w:p w:rsidR="00F92F7D" w:rsidRDefault="00F92F7D" w:rsidP="00F92F7D">
            <w:pPr>
              <w:spacing w:line="360" w:lineRule="auto"/>
              <w:rPr>
                <w:rFonts w:ascii="宋体" w:eastAsia="宋体" w:hAnsi="宋体"/>
                <w:sz w:val="15"/>
                <w:szCs w:val="15"/>
              </w:rPr>
            </w:pPr>
            <w:r>
              <w:rPr>
                <w:noProof/>
              </w:rPr>
              <w:drawing>
                <wp:inline distT="0" distB="0" distL="0" distR="0" wp14:anchorId="4DE36F65" wp14:editId="087A3600">
                  <wp:extent cx="4836795" cy="2070100"/>
                  <wp:effectExtent l="0" t="0" r="1905" b="6350"/>
                  <wp:docPr id="1199346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6932" name=""/>
                          <pic:cNvPicPr/>
                        </pic:nvPicPr>
                        <pic:blipFill>
                          <a:blip r:embed="rId19"/>
                          <a:stretch>
                            <a:fillRect/>
                          </a:stretch>
                        </pic:blipFill>
                        <pic:spPr>
                          <a:xfrm>
                            <a:off x="0" y="0"/>
                            <a:ext cx="4836795" cy="2070100"/>
                          </a:xfrm>
                          <a:prstGeom prst="rect">
                            <a:avLst/>
                          </a:prstGeom>
                        </pic:spPr>
                      </pic:pic>
                    </a:graphicData>
                  </a:graphic>
                </wp:inline>
              </w:drawing>
            </w:r>
          </w:p>
          <w:p w:rsidR="00F92F7D" w:rsidRDefault="00F92F7D" w:rsidP="00F92F7D">
            <w:pPr>
              <w:spacing w:line="360" w:lineRule="auto"/>
              <w:jc w:val="center"/>
              <w:rPr>
                <w:rFonts w:ascii="宋体" w:eastAsia="宋体" w:hAnsi="宋体"/>
                <w:sz w:val="15"/>
                <w:szCs w:val="15"/>
              </w:rPr>
            </w:pPr>
            <w:r w:rsidRPr="00F92F7D">
              <w:rPr>
                <w:rFonts w:ascii="宋体" w:eastAsia="宋体" w:hAnsi="宋体" w:hint="eastAsia"/>
                <w:sz w:val="15"/>
                <w:szCs w:val="15"/>
              </w:rPr>
              <w:t>管理员</w:t>
            </w:r>
            <w:r>
              <w:rPr>
                <w:rFonts w:ascii="宋体" w:eastAsia="宋体" w:hAnsi="宋体" w:hint="eastAsia"/>
                <w:sz w:val="15"/>
                <w:szCs w:val="15"/>
              </w:rPr>
              <w:t>修改</w:t>
            </w:r>
            <w:r w:rsidRPr="00F92F7D">
              <w:rPr>
                <w:rFonts w:ascii="宋体" w:eastAsia="宋体" w:hAnsi="宋体" w:hint="eastAsia"/>
                <w:sz w:val="15"/>
                <w:szCs w:val="15"/>
              </w:rPr>
              <w:t>倒计时日期</w:t>
            </w:r>
          </w:p>
          <w:p w:rsidR="007546F4" w:rsidRDefault="007546F4" w:rsidP="00E344F2">
            <w:pPr>
              <w:spacing w:line="360" w:lineRule="auto"/>
              <w:rPr>
                <w:rFonts w:ascii="宋体" w:eastAsia="宋体" w:hAnsi="宋体"/>
                <w:szCs w:val="21"/>
              </w:rPr>
            </w:pPr>
            <w:r>
              <w:rPr>
                <w:noProof/>
              </w:rPr>
              <w:lastRenderedPageBreak/>
              <w:drawing>
                <wp:inline distT="0" distB="0" distL="0" distR="0" wp14:anchorId="0E77A558" wp14:editId="31ECC485">
                  <wp:extent cx="4836795" cy="3490595"/>
                  <wp:effectExtent l="0" t="0" r="1905" b="0"/>
                  <wp:docPr id="1662458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8921" name=""/>
                          <pic:cNvPicPr/>
                        </pic:nvPicPr>
                        <pic:blipFill>
                          <a:blip r:embed="rId20"/>
                          <a:stretch>
                            <a:fillRect/>
                          </a:stretch>
                        </pic:blipFill>
                        <pic:spPr>
                          <a:xfrm>
                            <a:off x="0" y="0"/>
                            <a:ext cx="4836795" cy="3490595"/>
                          </a:xfrm>
                          <a:prstGeom prst="rect">
                            <a:avLst/>
                          </a:prstGeom>
                        </pic:spPr>
                      </pic:pic>
                    </a:graphicData>
                  </a:graphic>
                </wp:inline>
              </w:drawing>
            </w:r>
          </w:p>
          <w:p w:rsidR="007546F4" w:rsidRDefault="007546F4" w:rsidP="007546F4">
            <w:pPr>
              <w:spacing w:line="360" w:lineRule="auto"/>
              <w:jc w:val="center"/>
              <w:rPr>
                <w:rFonts w:ascii="宋体" w:eastAsia="宋体" w:hAnsi="宋体"/>
                <w:sz w:val="15"/>
                <w:szCs w:val="15"/>
              </w:rPr>
            </w:pPr>
            <w:r w:rsidRPr="007546F4">
              <w:rPr>
                <w:rFonts w:ascii="宋体" w:eastAsia="宋体" w:hAnsi="宋体" w:hint="eastAsia"/>
                <w:sz w:val="15"/>
                <w:szCs w:val="15"/>
              </w:rPr>
              <w:t>管理员获取教师剩余名额</w:t>
            </w:r>
          </w:p>
          <w:p w:rsidR="007546F4" w:rsidRDefault="007546F4" w:rsidP="007546F4">
            <w:pPr>
              <w:spacing w:line="360" w:lineRule="auto"/>
              <w:rPr>
                <w:rFonts w:ascii="宋体" w:eastAsia="宋体" w:hAnsi="宋体"/>
                <w:sz w:val="15"/>
                <w:szCs w:val="15"/>
              </w:rPr>
            </w:pPr>
            <w:r>
              <w:rPr>
                <w:noProof/>
              </w:rPr>
              <w:drawing>
                <wp:inline distT="0" distB="0" distL="0" distR="0" wp14:anchorId="1325B519" wp14:editId="4ED1E53F">
                  <wp:extent cx="4836795" cy="2892425"/>
                  <wp:effectExtent l="0" t="0" r="1905" b="3175"/>
                  <wp:docPr id="165072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8150" name=""/>
                          <pic:cNvPicPr/>
                        </pic:nvPicPr>
                        <pic:blipFill>
                          <a:blip r:embed="rId21"/>
                          <a:stretch>
                            <a:fillRect/>
                          </a:stretch>
                        </pic:blipFill>
                        <pic:spPr>
                          <a:xfrm>
                            <a:off x="0" y="0"/>
                            <a:ext cx="4836795" cy="2892425"/>
                          </a:xfrm>
                          <a:prstGeom prst="rect">
                            <a:avLst/>
                          </a:prstGeom>
                        </pic:spPr>
                      </pic:pic>
                    </a:graphicData>
                  </a:graphic>
                </wp:inline>
              </w:drawing>
            </w:r>
          </w:p>
          <w:p w:rsidR="007546F4" w:rsidRDefault="007546F4" w:rsidP="007546F4">
            <w:pPr>
              <w:spacing w:line="360" w:lineRule="auto"/>
              <w:jc w:val="center"/>
              <w:rPr>
                <w:rFonts w:ascii="宋体" w:eastAsia="宋体" w:hAnsi="宋体"/>
                <w:sz w:val="15"/>
                <w:szCs w:val="15"/>
              </w:rPr>
            </w:pPr>
            <w:r w:rsidRPr="007546F4">
              <w:rPr>
                <w:rFonts w:ascii="宋体" w:eastAsia="宋体" w:hAnsi="宋体" w:hint="eastAsia"/>
                <w:sz w:val="15"/>
                <w:szCs w:val="15"/>
              </w:rPr>
              <w:t>管理员</w:t>
            </w:r>
            <w:r>
              <w:rPr>
                <w:rFonts w:ascii="宋体" w:eastAsia="宋体" w:hAnsi="宋体" w:hint="eastAsia"/>
                <w:sz w:val="15"/>
                <w:szCs w:val="15"/>
              </w:rPr>
              <w:t>修改</w:t>
            </w:r>
            <w:r w:rsidRPr="007546F4">
              <w:rPr>
                <w:rFonts w:ascii="宋体" w:eastAsia="宋体" w:hAnsi="宋体" w:hint="eastAsia"/>
                <w:sz w:val="15"/>
                <w:szCs w:val="15"/>
              </w:rPr>
              <w:t>教师</w:t>
            </w:r>
            <w:r>
              <w:rPr>
                <w:rFonts w:ascii="宋体" w:eastAsia="宋体" w:hAnsi="宋体" w:hint="eastAsia"/>
                <w:sz w:val="15"/>
                <w:szCs w:val="15"/>
              </w:rPr>
              <w:t>信息</w:t>
            </w:r>
          </w:p>
          <w:p w:rsidR="00A665F9" w:rsidRDefault="00A665F9" w:rsidP="00A665F9">
            <w:pPr>
              <w:spacing w:line="360" w:lineRule="auto"/>
              <w:rPr>
                <w:rFonts w:ascii="宋体" w:eastAsia="宋体" w:hAnsi="宋体"/>
                <w:sz w:val="15"/>
                <w:szCs w:val="15"/>
              </w:rPr>
            </w:pPr>
            <w:r>
              <w:rPr>
                <w:noProof/>
              </w:rPr>
              <w:lastRenderedPageBreak/>
              <w:drawing>
                <wp:inline distT="0" distB="0" distL="0" distR="0" wp14:anchorId="391D1254" wp14:editId="118B183B">
                  <wp:extent cx="4836795" cy="5847715"/>
                  <wp:effectExtent l="0" t="0" r="1905" b="635"/>
                  <wp:docPr id="1346850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50292" name=""/>
                          <pic:cNvPicPr/>
                        </pic:nvPicPr>
                        <pic:blipFill>
                          <a:blip r:embed="rId22"/>
                          <a:stretch>
                            <a:fillRect/>
                          </a:stretch>
                        </pic:blipFill>
                        <pic:spPr>
                          <a:xfrm>
                            <a:off x="0" y="0"/>
                            <a:ext cx="4836795" cy="5847715"/>
                          </a:xfrm>
                          <a:prstGeom prst="rect">
                            <a:avLst/>
                          </a:prstGeom>
                        </pic:spPr>
                      </pic:pic>
                    </a:graphicData>
                  </a:graphic>
                </wp:inline>
              </w:drawing>
            </w:r>
          </w:p>
          <w:p w:rsidR="00A665F9" w:rsidRDefault="00A665F9" w:rsidP="00A665F9">
            <w:pPr>
              <w:spacing w:line="360" w:lineRule="auto"/>
              <w:jc w:val="center"/>
              <w:rPr>
                <w:rFonts w:ascii="宋体" w:eastAsia="宋体" w:hAnsi="宋体"/>
                <w:sz w:val="15"/>
                <w:szCs w:val="15"/>
              </w:rPr>
            </w:pPr>
            <w:r w:rsidRPr="007546F4">
              <w:rPr>
                <w:rFonts w:ascii="宋体" w:eastAsia="宋体" w:hAnsi="宋体" w:hint="eastAsia"/>
                <w:sz w:val="15"/>
                <w:szCs w:val="15"/>
              </w:rPr>
              <w:t>管理员</w:t>
            </w:r>
            <w:r>
              <w:rPr>
                <w:rFonts w:ascii="宋体" w:eastAsia="宋体" w:hAnsi="宋体" w:hint="eastAsia"/>
                <w:sz w:val="15"/>
                <w:szCs w:val="15"/>
              </w:rPr>
              <w:t>获取所有无学生选择的老师</w:t>
            </w:r>
          </w:p>
          <w:p w:rsidR="00D7551D" w:rsidRDefault="00D7551D" w:rsidP="00E344F2">
            <w:pPr>
              <w:spacing w:line="360" w:lineRule="auto"/>
              <w:rPr>
                <w:rFonts w:ascii="宋体" w:eastAsia="宋体" w:hAnsi="宋体"/>
                <w:szCs w:val="21"/>
              </w:rPr>
            </w:pPr>
            <w:r>
              <w:rPr>
                <w:noProof/>
              </w:rPr>
              <w:drawing>
                <wp:inline distT="0" distB="0" distL="0" distR="0" wp14:anchorId="51B7853C" wp14:editId="198567C4">
                  <wp:extent cx="4836795" cy="1673225"/>
                  <wp:effectExtent l="0" t="0" r="1905" b="3175"/>
                  <wp:docPr id="955397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97289" name=""/>
                          <pic:cNvPicPr/>
                        </pic:nvPicPr>
                        <pic:blipFill>
                          <a:blip r:embed="rId23"/>
                          <a:stretch>
                            <a:fillRect/>
                          </a:stretch>
                        </pic:blipFill>
                        <pic:spPr>
                          <a:xfrm>
                            <a:off x="0" y="0"/>
                            <a:ext cx="4836795" cy="1673225"/>
                          </a:xfrm>
                          <a:prstGeom prst="rect">
                            <a:avLst/>
                          </a:prstGeom>
                        </pic:spPr>
                      </pic:pic>
                    </a:graphicData>
                  </a:graphic>
                </wp:inline>
              </w:drawing>
            </w:r>
          </w:p>
          <w:p w:rsidR="00D7551D" w:rsidRDefault="00D7551D" w:rsidP="00D7551D">
            <w:pPr>
              <w:spacing w:line="360" w:lineRule="auto"/>
              <w:jc w:val="center"/>
              <w:rPr>
                <w:rFonts w:ascii="宋体" w:eastAsia="宋体" w:hAnsi="宋体"/>
                <w:sz w:val="15"/>
                <w:szCs w:val="15"/>
              </w:rPr>
            </w:pPr>
            <w:r w:rsidRPr="007546F4">
              <w:rPr>
                <w:rFonts w:ascii="宋体" w:eastAsia="宋体" w:hAnsi="宋体" w:hint="eastAsia"/>
                <w:sz w:val="15"/>
                <w:szCs w:val="15"/>
              </w:rPr>
              <w:t>管理员</w:t>
            </w:r>
            <w:r>
              <w:rPr>
                <w:rFonts w:ascii="宋体" w:eastAsia="宋体" w:hAnsi="宋体" w:hint="eastAsia"/>
                <w:sz w:val="15"/>
                <w:szCs w:val="15"/>
              </w:rPr>
              <w:t>按比例筛选所有进入复试的</w:t>
            </w:r>
            <w:r w:rsidR="00E11AF9">
              <w:rPr>
                <w:rFonts w:ascii="宋体" w:eastAsia="宋体" w:hAnsi="宋体" w:hint="eastAsia"/>
                <w:sz w:val="15"/>
                <w:szCs w:val="15"/>
              </w:rPr>
              <w:t>学生</w:t>
            </w:r>
          </w:p>
          <w:p w:rsidR="005A12D1" w:rsidRDefault="005A12D1" w:rsidP="00D7551D">
            <w:pPr>
              <w:spacing w:line="360" w:lineRule="auto"/>
              <w:rPr>
                <w:rFonts w:ascii="宋体" w:eastAsia="宋体" w:hAnsi="宋体"/>
                <w:szCs w:val="21"/>
              </w:rPr>
            </w:pPr>
            <w:r>
              <w:rPr>
                <w:noProof/>
              </w:rPr>
              <w:lastRenderedPageBreak/>
              <w:drawing>
                <wp:inline distT="0" distB="0" distL="0" distR="0" wp14:anchorId="18D57B0C" wp14:editId="71E54A89">
                  <wp:extent cx="4836795" cy="1220470"/>
                  <wp:effectExtent l="0" t="0" r="1905" b="0"/>
                  <wp:docPr id="318313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3273" name=""/>
                          <pic:cNvPicPr/>
                        </pic:nvPicPr>
                        <pic:blipFill>
                          <a:blip r:embed="rId24"/>
                          <a:stretch>
                            <a:fillRect/>
                          </a:stretch>
                        </pic:blipFill>
                        <pic:spPr>
                          <a:xfrm>
                            <a:off x="0" y="0"/>
                            <a:ext cx="4836795" cy="1220470"/>
                          </a:xfrm>
                          <a:prstGeom prst="rect">
                            <a:avLst/>
                          </a:prstGeom>
                        </pic:spPr>
                      </pic:pic>
                    </a:graphicData>
                  </a:graphic>
                </wp:inline>
              </w:drawing>
            </w:r>
          </w:p>
          <w:p w:rsidR="005A12D1" w:rsidRDefault="005A12D1" w:rsidP="005A12D1">
            <w:pPr>
              <w:spacing w:line="360" w:lineRule="auto"/>
              <w:jc w:val="center"/>
              <w:rPr>
                <w:rFonts w:ascii="宋体" w:eastAsia="宋体" w:hAnsi="宋体"/>
                <w:sz w:val="15"/>
                <w:szCs w:val="15"/>
              </w:rPr>
            </w:pPr>
            <w:r w:rsidRPr="007546F4">
              <w:rPr>
                <w:rFonts w:ascii="宋体" w:eastAsia="宋体" w:hAnsi="宋体" w:hint="eastAsia"/>
                <w:sz w:val="15"/>
                <w:szCs w:val="15"/>
              </w:rPr>
              <w:t>管理员</w:t>
            </w:r>
            <w:r>
              <w:rPr>
                <w:rFonts w:ascii="宋体" w:eastAsia="宋体" w:hAnsi="宋体" w:hint="eastAsia"/>
                <w:sz w:val="15"/>
                <w:szCs w:val="15"/>
              </w:rPr>
              <w:t>筛选拟录取学生信息</w:t>
            </w:r>
          </w:p>
          <w:p w:rsidR="005A12D1" w:rsidRDefault="0016159D" w:rsidP="005A12D1">
            <w:pPr>
              <w:spacing w:line="360" w:lineRule="auto"/>
              <w:rPr>
                <w:rFonts w:ascii="宋体" w:eastAsia="宋体" w:hAnsi="宋体"/>
                <w:sz w:val="15"/>
                <w:szCs w:val="15"/>
              </w:rPr>
            </w:pPr>
            <w:r>
              <w:rPr>
                <w:noProof/>
              </w:rPr>
              <w:drawing>
                <wp:inline distT="0" distB="0" distL="0" distR="0" wp14:anchorId="2CE2F7EE" wp14:editId="649AC221">
                  <wp:extent cx="4836795" cy="2561590"/>
                  <wp:effectExtent l="0" t="0" r="1905" b="0"/>
                  <wp:docPr id="1368044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44444" name=""/>
                          <pic:cNvPicPr/>
                        </pic:nvPicPr>
                        <pic:blipFill>
                          <a:blip r:embed="rId25"/>
                          <a:stretch>
                            <a:fillRect/>
                          </a:stretch>
                        </pic:blipFill>
                        <pic:spPr>
                          <a:xfrm>
                            <a:off x="0" y="0"/>
                            <a:ext cx="4836795" cy="2561590"/>
                          </a:xfrm>
                          <a:prstGeom prst="rect">
                            <a:avLst/>
                          </a:prstGeom>
                        </pic:spPr>
                      </pic:pic>
                    </a:graphicData>
                  </a:graphic>
                </wp:inline>
              </w:drawing>
            </w:r>
          </w:p>
          <w:p w:rsidR="0016159D" w:rsidRPr="0016159D" w:rsidRDefault="0016159D" w:rsidP="0016159D">
            <w:pPr>
              <w:spacing w:line="360" w:lineRule="auto"/>
              <w:jc w:val="center"/>
              <w:rPr>
                <w:rFonts w:ascii="宋体" w:eastAsia="宋体" w:hAnsi="宋体"/>
                <w:sz w:val="15"/>
                <w:szCs w:val="15"/>
              </w:rPr>
            </w:pPr>
            <w:r w:rsidRPr="007546F4">
              <w:rPr>
                <w:rFonts w:ascii="宋体" w:eastAsia="宋体" w:hAnsi="宋体" w:hint="eastAsia"/>
                <w:sz w:val="15"/>
                <w:szCs w:val="15"/>
              </w:rPr>
              <w:t>管理员</w:t>
            </w:r>
            <w:r w:rsidRPr="0016159D">
              <w:rPr>
                <w:rFonts w:ascii="宋体" w:eastAsia="宋体" w:hAnsi="宋体" w:hint="eastAsia"/>
                <w:sz w:val="15"/>
                <w:szCs w:val="15"/>
              </w:rPr>
              <w:t>不接受调剂</w:t>
            </w:r>
            <w:r w:rsidRPr="0016159D">
              <w:rPr>
                <w:rFonts w:ascii="宋体" w:eastAsia="宋体" w:hAnsi="宋体"/>
                <w:sz w:val="15"/>
                <w:szCs w:val="15"/>
              </w:rPr>
              <w:t>/未被录入的学生</w:t>
            </w:r>
          </w:p>
          <w:p w:rsidR="00DB6E02" w:rsidRPr="00DB6E02" w:rsidRDefault="00DB6E02" w:rsidP="00D7551D">
            <w:pPr>
              <w:spacing w:line="360" w:lineRule="auto"/>
              <w:rPr>
                <w:rFonts w:ascii="宋体" w:eastAsia="宋体" w:hAnsi="宋体"/>
                <w:sz w:val="15"/>
                <w:szCs w:val="15"/>
              </w:rPr>
            </w:pPr>
            <w:r w:rsidRPr="0062062B">
              <w:rPr>
                <w:rFonts w:ascii="宋体" w:eastAsia="宋体" w:hAnsi="宋体" w:hint="eastAsia"/>
                <w:szCs w:val="21"/>
              </w:rPr>
              <w:t>4.</w:t>
            </w:r>
            <w:r w:rsidRPr="00DB6E02">
              <w:rPr>
                <w:rFonts w:ascii="宋体" w:eastAsia="宋体" w:hAnsi="宋体" w:hint="eastAsia"/>
                <w:szCs w:val="21"/>
              </w:rPr>
              <w:t>索引设计：</w:t>
            </w:r>
          </w:p>
          <w:p w:rsidR="00DB6E02" w:rsidRPr="00DB6E02" w:rsidRDefault="00DB6E02" w:rsidP="00E344F2">
            <w:pPr>
              <w:spacing w:line="360" w:lineRule="auto"/>
              <w:ind w:firstLineChars="200" w:firstLine="420"/>
              <w:rPr>
                <w:rFonts w:ascii="宋体" w:eastAsia="宋体" w:hAnsi="宋体"/>
                <w:szCs w:val="21"/>
              </w:rPr>
            </w:pPr>
            <w:r w:rsidRPr="00DB6E02">
              <w:rPr>
                <w:rFonts w:ascii="宋体" w:eastAsia="宋体" w:hAnsi="宋体" w:hint="eastAsia"/>
                <w:szCs w:val="21"/>
              </w:rPr>
              <w:t>为提高查询效率，我们做了如下索引设计。</w:t>
            </w:r>
          </w:p>
          <w:p w:rsidR="00DB6E02" w:rsidRPr="00DB6E02" w:rsidRDefault="00DB6E02" w:rsidP="00E344F2">
            <w:pPr>
              <w:spacing w:line="360" w:lineRule="auto"/>
              <w:ind w:firstLineChars="200" w:firstLine="420"/>
              <w:rPr>
                <w:rFonts w:ascii="宋体" w:eastAsia="宋体" w:hAnsi="宋体"/>
                <w:szCs w:val="21"/>
              </w:rPr>
            </w:pPr>
            <w:r w:rsidRPr="00DB6E02">
              <w:rPr>
                <w:rFonts w:ascii="宋体" w:eastAsia="宋体" w:hAnsi="宋体" w:hint="eastAsia"/>
                <w:szCs w:val="21"/>
              </w:rPr>
              <w:t>用户表：在username，email上创建唯一索引；</w:t>
            </w:r>
          </w:p>
          <w:p w:rsidR="00DB6E02" w:rsidRPr="00DB6E02" w:rsidRDefault="00DB6E02" w:rsidP="00E344F2">
            <w:pPr>
              <w:spacing w:line="360" w:lineRule="auto"/>
              <w:ind w:firstLineChars="200" w:firstLine="420"/>
              <w:rPr>
                <w:rFonts w:ascii="宋体" w:eastAsia="宋体" w:hAnsi="宋体"/>
                <w:szCs w:val="21"/>
              </w:rPr>
            </w:pPr>
            <w:r w:rsidRPr="00DB6E02">
              <w:rPr>
                <w:rFonts w:ascii="宋体" w:eastAsia="宋体" w:hAnsi="宋体" w:hint="eastAsia"/>
                <w:szCs w:val="21"/>
              </w:rPr>
              <w:t>教师表：在user_id，department上创建复合索引；</w:t>
            </w:r>
          </w:p>
          <w:p w:rsidR="00DB6E02" w:rsidRPr="00DB6E02" w:rsidRDefault="00DB6E02" w:rsidP="00E344F2">
            <w:pPr>
              <w:spacing w:line="360" w:lineRule="auto"/>
              <w:ind w:firstLineChars="200" w:firstLine="420"/>
              <w:rPr>
                <w:rFonts w:ascii="宋体" w:eastAsia="宋体" w:hAnsi="宋体"/>
                <w:szCs w:val="21"/>
              </w:rPr>
            </w:pPr>
            <w:r w:rsidRPr="00DB6E02">
              <w:rPr>
                <w:rFonts w:ascii="宋体" w:eastAsia="宋体" w:hAnsi="宋体" w:hint="eastAsia"/>
                <w:szCs w:val="21"/>
              </w:rPr>
              <w:t>学生表：在user_id，exam_id上创建复合索引；</w:t>
            </w:r>
          </w:p>
          <w:p w:rsidR="00DB6E02" w:rsidRPr="00DB6E02" w:rsidRDefault="00DB6E02" w:rsidP="00E344F2">
            <w:pPr>
              <w:spacing w:line="360" w:lineRule="auto"/>
              <w:ind w:firstLineChars="200" w:firstLine="420"/>
              <w:rPr>
                <w:rFonts w:ascii="宋体" w:eastAsia="宋体" w:hAnsi="宋体"/>
                <w:szCs w:val="21"/>
              </w:rPr>
            </w:pPr>
            <w:r w:rsidRPr="00DB6E02">
              <w:rPr>
                <w:rFonts w:ascii="宋体" w:eastAsia="宋体" w:hAnsi="宋体" w:hint="eastAsia"/>
                <w:szCs w:val="21"/>
              </w:rPr>
              <w:t>招生学科表：在department，mid上创建复合索引。</w:t>
            </w:r>
          </w:p>
          <w:p w:rsidR="00DB6E02" w:rsidRPr="0062062B" w:rsidRDefault="00DB6E02" w:rsidP="00E344F2">
            <w:pPr>
              <w:spacing w:line="360" w:lineRule="auto"/>
              <w:ind w:firstLineChars="200" w:firstLine="420"/>
              <w:rPr>
                <w:rFonts w:ascii="宋体" w:eastAsia="宋体" w:hAnsi="宋体"/>
                <w:szCs w:val="21"/>
              </w:rPr>
            </w:pPr>
            <w:r w:rsidRPr="00DB6E02">
              <w:rPr>
                <w:rFonts w:ascii="宋体" w:eastAsia="宋体" w:hAnsi="宋体" w:hint="eastAsia"/>
                <w:szCs w:val="21"/>
              </w:rPr>
              <w:t>通过唯一索引，可以确保数据的唯一性，并加速查找速度；通过</w:t>
            </w:r>
            <w:r w:rsidR="0080617F" w:rsidRPr="0062062B">
              <w:rPr>
                <w:rFonts w:ascii="宋体" w:eastAsia="宋体" w:hAnsi="宋体" w:hint="eastAsia"/>
                <w:szCs w:val="21"/>
              </w:rPr>
              <w:t>二级</w:t>
            </w:r>
            <w:r w:rsidRPr="00DB6E02">
              <w:rPr>
                <w:rFonts w:ascii="宋体" w:eastAsia="宋体" w:hAnsi="宋体" w:hint="eastAsia"/>
                <w:szCs w:val="21"/>
              </w:rPr>
              <w:t>索引，</w:t>
            </w:r>
            <w:r w:rsidR="0080617F" w:rsidRPr="0062062B">
              <w:rPr>
                <w:rFonts w:ascii="宋体" w:eastAsia="宋体" w:hAnsi="宋体" w:hint="eastAsia"/>
                <w:szCs w:val="21"/>
              </w:rPr>
              <w:t>降低了全盘扫描的可能。优化了搜索速度。</w:t>
            </w:r>
          </w:p>
          <w:p w:rsidR="0080617F" w:rsidRPr="00DB6E02" w:rsidRDefault="0080617F" w:rsidP="00E344F2">
            <w:pPr>
              <w:spacing w:line="360" w:lineRule="auto"/>
              <w:rPr>
                <w:rFonts w:ascii="宋体" w:eastAsia="宋体" w:hAnsi="宋体"/>
                <w:szCs w:val="21"/>
              </w:rPr>
            </w:pPr>
            <w:r w:rsidRPr="0062062B">
              <w:rPr>
                <w:rFonts w:ascii="宋体" w:eastAsia="宋体" w:hAnsi="宋体" w:hint="eastAsia"/>
                <w:szCs w:val="21"/>
              </w:rPr>
              <w:t>5．视图设计：</w:t>
            </w:r>
          </w:p>
          <w:p w:rsidR="00F64EB1" w:rsidRDefault="00741B67" w:rsidP="00F64EB1">
            <w:pPr>
              <w:rPr>
                <w:rFonts w:ascii="宋体" w:eastAsia="宋体" w:hAnsi="宋体"/>
                <w:szCs w:val="21"/>
              </w:rPr>
            </w:pPr>
            <w:r>
              <w:rPr>
                <w:noProof/>
              </w:rPr>
              <w:lastRenderedPageBreak/>
              <w:drawing>
                <wp:inline distT="0" distB="0" distL="0" distR="0" wp14:anchorId="3284C7C1" wp14:editId="7696224B">
                  <wp:extent cx="4010025" cy="3914775"/>
                  <wp:effectExtent l="0" t="0" r="9525" b="9525"/>
                  <wp:docPr id="764279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79461" name=""/>
                          <pic:cNvPicPr/>
                        </pic:nvPicPr>
                        <pic:blipFill>
                          <a:blip r:embed="rId26"/>
                          <a:stretch>
                            <a:fillRect/>
                          </a:stretch>
                        </pic:blipFill>
                        <pic:spPr>
                          <a:xfrm>
                            <a:off x="0" y="0"/>
                            <a:ext cx="4010025" cy="3914775"/>
                          </a:xfrm>
                          <a:prstGeom prst="rect">
                            <a:avLst/>
                          </a:prstGeom>
                        </pic:spPr>
                      </pic:pic>
                    </a:graphicData>
                  </a:graphic>
                </wp:inline>
              </w:drawing>
            </w:r>
          </w:p>
          <w:p w:rsidR="00741B67" w:rsidRDefault="00741B67" w:rsidP="00741B67">
            <w:pPr>
              <w:jc w:val="center"/>
              <w:rPr>
                <w:rFonts w:ascii="宋体" w:eastAsia="宋体" w:hAnsi="宋体"/>
                <w:sz w:val="15"/>
                <w:szCs w:val="15"/>
              </w:rPr>
            </w:pPr>
            <w:r w:rsidRPr="00741B67">
              <w:rPr>
                <w:rFonts w:ascii="宋体" w:eastAsia="宋体" w:hAnsi="宋体" w:hint="eastAsia"/>
                <w:sz w:val="15"/>
                <w:szCs w:val="15"/>
              </w:rPr>
              <w:t>日志视图</w:t>
            </w:r>
          </w:p>
          <w:p w:rsidR="00741B67" w:rsidRDefault="00741B67" w:rsidP="00741B67">
            <w:pPr>
              <w:rPr>
                <w:rFonts w:ascii="宋体" w:eastAsia="宋体" w:hAnsi="宋体"/>
                <w:sz w:val="15"/>
                <w:szCs w:val="15"/>
              </w:rPr>
            </w:pPr>
            <w:r>
              <w:rPr>
                <w:noProof/>
              </w:rPr>
              <w:drawing>
                <wp:inline distT="0" distB="0" distL="0" distR="0" wp14:anchorId="55907B46" wp14:editId="4C0052B0">
                  <wp:extent cx="3019425" cy="2038350"/>
                  <wp:effectExtent l="0" t="0" r="9525" b="0"/>
                  <wp:docPr id="1380822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22396" name=""/>
                          <pic:cNvPicPr/>
                        </pic:nvPicPr>
                        <pic:blipFill>
                          <a:blip r:embed="rId27"/>
                          <a:stretch>
                            <a:fillRect/>
                          </a:stretch>
                        </pic:blipFill>
                        <pic:spPr>
                          <a:xfrm>
                            <a:off x="0" y="0"/>
                            <a:ext cx="3019425" cy="2038350"/>
                          </a:xfrm>
                          <a:prstGeom prst="rect">
                            <a:avLst/>
                          </a:prstGeom>
                        </pic:spPr>
                      </pic:pic>
                    </a:graphicData>
                  </a:graphic>
                </wp:inline>
              </w:drawing>
            </w:r>
          </w:p>
          <w:p w:rsidR="00741B67" w:rsidRPr="00741B67" w:rsidRDefault="00741B67" w:rsidP="00741B67">
            <w:pPr>
              <w:jc w:val="center"/>
              <w:rPr>
                <w:rFonts w:ascii="宋体" w:eastAsia="宋体" w:hAnsi="宋体"/>
                <w:sz w:val="15"/>
                <w:szCs w:val="15"/>
              </w:rPr>
            </w:pPr>
            <w:r>
              <w:rPr>
                <w:rFonts w:ascii="宋体" w:eastAsia="宋体" w:hAnsi="宋体" w:hint="eastAsia"/>
                <w:sz w:val="15"/>
                <w:szCs w:val="15"/>
              </w:rPr>
              <w:t>学科信息视图</w:t>
            </w:r>
          </w:p>
        </w:tc>
      </w:tr>
      <w:tr w:rsidR="001E37F6">
        <w:tc>
          <w:tcPr>
            <w:tcW w:w="8290" w:type="dxa"/>
            <w:gridSpan w:val="2"/>
          </w:tcPr>
          <w:p w:rsidR="001E37F6" w:rsidRDefault="00000000">
            <w:pPr>
              <w:spacing w:line="360" w:lineRule="auto"/>
              <w:rPr>
                <w:rFonts w:ascii="宋体" w:eastAsia="宋体" w:hAnsi="宋体"/>
                <w:sz w:val="24"/>
              </w:rPr>
            </w:pPr>
            <w:r>
              <w:rPr>
                <w:rFonts w:ascii="宋体" w:eastAsia="宋体" w:hAnsi="宋体" w:hint="eastAsia"/>
                <w:sz w:val="24"/>
              </w:rPr>
              <w:lastRenderedPageBreak/>
              <w:t>4、项目管理</w:t>
            </w:r>
          </w:p>
        </w:tc>
      </w:tr>
      <w:tr w:rsidR="001E37F6">
        <w:trPr>
          <w:trHeight w:val="3761"/>
        </w:trPr>
        <w:tc>
          <w:tcPr>
            <w:tcW w:w="457" w:type="dxa"/>
            <w:vAlign w:val="center"/>
          </w:tcPr>
          <w:p w:rsidR="001E37F6" w:rsidRDefault="00000000">
            <w:pPr>
              <w:spacing w:line="360" w:lineRule="auto"/>
              <w:jc w:val="center"/>
              <w:rPr>
                <w:rFonts w:ascii="宋体" w:eastAsia="宋体" w:hAnsi="宋体"/>
                <w:sz w:val="24"/>
              </w:rPr>
            </w:pPr>
            <w:r>
              <w:rPr>
                <w:rFonts w:ascii="宋体" w:eastAsia="宋体" w:hAnsi="宋体" w:hint="eastAsia"/>
                <w:b/>
                <w:bCs/>
                <w:sz w:val="24"/>
              </w:rPr>
              <w:lastRenderedPageBreak/>
              <w:t>工程管理</w:t>
            </w:r>
          </w:p>
        </w:tc>
        <w:tc>
          <w:tcPr>
            <w:tcW w:w="7833" w:type="dxa"/>
          </w:tcPr>
          <w:p w:rsidR="0055334C" w:rsidRPr="0062062B" w:rsidRDefault="0055334C" w:rsidP="00E743A8">
            <w:pPr>
              <w:spacing w:line="360" w:lineRule="auto"/>
              <w:ind w:firstLineChars="200" w:firstLine="420"/>
              <w:rPr>
                <w:rFonts w:ascii="宋体" w:eastAsia="宋体" w:hAnsi="宋体"/>
                <w:szCs w:val="21"/>
              </w:rPr>
            </w:pPr>
            <w:r w:rsidRPr="0062062B">
              <w:rPr>
                <w:rFonts w:ascii="宋体" w:eastAsia="宋体" w:hAnsi="宋体" w:hint="eastAsia"/>
                <w:szCs w:val="21"/>
              </w:rPr>
              <w:t>在本次课程设计中，我们采用了</w:t>
            </w:r>
            <w:r w:rsidRPr="0062062B">
              <w:rPr>
                <w:rFonts w:ascii="宋体" w:eastAsia="宋体" w:hAnsi="宋体"/>
                <w:szCs w:val="21"/>
              </w:rPr>
              <w:t xml:space="preserve"> GitHub</w:t>
            </w:r>
            <w:r w:rsidRPr="0062062B">
              <w:rPr>
                <w:rFonts w:ascii="宋体" w:eastAsia="宋体" w:hAnsi="宋体" w:hint="eastAsia"/>
                <w:szCs w:val="21"/>
              </w:rPr>
              <w:t xml:space="preserve"> </w:t>
            </w:r>
            <w:r w:rsidRPr="0062062B">
              <w:rPr>
                <w:rFonts w:ascii="宋体" w:eastAsia="宋体" w:hAnsi="宋体"/>
                <w:szCs w:val="21"/>
              </w:rPr>
              <w:t>代码托管平台，</w:t>
            </w:r>
            <w:r w:rsidRPr="0062062B">
              <w:rPr>
                <w:rFonts w:ascii="宋体" w:eastAsia="宋体" w:hAnsi="宋体" w:hint="eastAsia"/>
                <w:szCs w:val="21"/>
              </w:rPr>
              <w:t>通过</w:t>
            </w:r>
            <w:r w:rsidRPr="0062062B">
              <w:rPr>
                <w:rFonts w:ascii="宋体" w:eastAsia="宋体" w:hAnsi="宋体"/>
                <w:szCs w:val="21"/>
              </w:rPr>
              <w:t>版本控制、代码合并和分支管理功能，确保了</w:t>
            </w:r>
            <w:r w:rsidRPr="0062062B">
              <w:rPr>
                <w:rFonts w:ascii="宋体" w:eastAsia="宋体" w:hAnsi="宋体" w:hint="eastAsia"/>
                <w:szCs w:val="21"/>
              </w:rPr>
              <w:t>对于代码高可用性的管理</w:t>
            </w:r>
            <w:r w:rsidRPr="0062062B">
              <w:rPr>
                <w:rFonts w:ascii="宋体" w:eastAsia="宋体" w:hAnsi="宋体"/>
                <w:szCs w:val="21"/>
              </w:rPr>
              <w:t>。</w:t>
            </w:r>
          </w:p>
          <w:p w:rsidR="0055334C" w:rsidRPr="0062062B" w:rsidRDefault="0055334C" w:rsidP="00E743A8">
            <w:pPr>
              <w:spacing w:line="360" w:lineRule="auto"/>
              <w:ind w:firstLineChars="200" w:firstLine="420"/>
              <w:rPr>
                <w:rFonts w:ascii="宋体" w:eastAsia="宋体" w:hAnsi="宋体"/>
                <w:szCs w:val="21"/>
              </w:rPr>
            </w:pPr>
            <w:r w:rsidRPr="0062062B">
              <w:rPr>
                <w:rFonts w:ascii="宋体" w:eastAsia="宋体" w:hAnsi="宋体" w:hint="eastAsia"/>
                <w:szCs w:val="21"/>
              </w:rPr>
              <w:t>首先，通过</w:t>
            </w:r>
            <w:r w:rsidRPr="0062062B">
              <w:rPr>
                <w:rFonts w:ascii="宋体" w:eastAsia="宋体" w:hAnsi="宋体"/>
                <w:szCs w:val="21"/>
              </w:rPr>
              <w:t xml:space="preserve"> GitHub 的 Issue 跟踪功能，我们清晰记录了项目中的任务和问题。每个功能或问题都对应一个 Issue</w:t>
            </w:r>
            <w:r w:rsidRPr="0062062B">
              <w:rPr>
                <w:rFonts w:ascii="宋体" w:eastAsia="宋体" w:hAnsi="宋体" w:hint="eastAsia"/>
                <w:szCs w:val="21"/>
              </w:rPr>
              <w:t>。在解决issue的过程中，我们根据`tag + issuId`的规范创建分支名称</w:t>
            </w:r>
            <w:r w:rsidRPr="0062062B">
              <w:rPr>
                <w:rFonts w:ascii="宋体" w:eastAsia="宋体" w:hAnsi="宋体"/>
                <w:szCs w:val="21"/>
              </w:rPr>
              <w:t>。</w:t>
            </w:r>
            <w:r w:rsidRPr="0062062B">
              <w:rPr>
                <w:rFonts w:ascii="宋体" w:eastAsia="宋体" w:hAnsi="宋体" w:hint="eastAsia"/>
                <w:szCs w:val="21"/>
              </w:rPr>
              <w:t>在</w:t>
            </w:r>
            <w:r w:rsidRPr="0062062B">
              <w:rPr>
                <w:rFonts w:ascii="宋体" w:eastAsia="宋体" w:hAnsi="宋体"/>
                <w:szCs w:val="21"/>
              </w:rPr>
              <w:t>开发完成后，</w:t>
            </w:r>
            <w:r w:rsidRPr="0062062B">
              <w:rPr>
                <w:rFonts w:ascii="宋体" w:eastAsia="宋体" w:hAnsi="宋体" w:hint="eastAsia"/>
                <w:szCs w:val="21"/>
              </w:rPr>
              <w:t>我们提交分支审核请求，复查着审核通过，</w:t>
            </w:r>
            <w:r w:rsidRPr="0062062B">
              <w:rPr>
                <w:rFonts w:ascii="宋体" w:eastAsia="宋体" w:hAnsi="宋体"/>
                <w:szCs w:val="21"/>
              </w:rPr>
              <w:t>将修改合并回</w:t>
            </w:r>
            <w:r w:rsidRPr="0062062B">
              <w:rPr>
                <w:rFonts w:ascii="宋体" w:eastAsia="宋体" w:hAnsi="宋体" w:hint="eastAsia"/>
                <w:szCs w:val="21"/>
              </w:rPr>
              <w:t>dev</w:t>
            </w:r>
            <w:r w:rsidRPr="0062062B">
              <w:rPr>
                <w:rFonts w:ascii="宋体" w:eastAsia="宋体" w:hAnsi="宋体"/>
                <w:szCs w:val="21"/>
              </w:rPr>
              <w:t>分支</w:t>
            </w:r>
            <w:r w:rsidRPr="0062062B">
              <w:rPr>
                <w:rFonts w:ascii="宋体" w:eastAsia="宋体" w:hAnsi="宋体" w:hint="eastAsia"/>
                <w:szCs w:val="21"/>
              </w:rPr>
              <w:t>并审核并关闭pr</w:t>
            </w:r>
            <w:r w:rsidRPr="0062062B">
              <w:rPr>
                <w:rFonts w:ascii="宋体" w:eastAsia="宋体" w:hAnsi="宋体"/>
                <w:szCs w:val="21"/>
              </w:rPr>
              <w:t>，确保问题的闭环和追踪。</w:t>
            </w:r>
          </w:p>
          <w:p w:rsidR="0055334C" w:rsidRPr="0062062B" w:rsidRDefault="0055334C" w:rsidP="00E743A8">
            <w:pPr>
              <w:spacing w:line="360" w:lineRule="auto"/>
              <w:ind w:firstLineChars="200" w:firstLine="420"/>
              <w:rPr>
                <w:rFonts w:ascii="宋体" w:eastAsia="宋体" w:hAnsi="宋体"/>
                <w:szCs w:val="21"/>
              </w:rPr>
            </w:pPr>
            <w:r w:rsidRPr="0062062B">
              <w:rPr>
                <w:rFonts w:ascii="宋体" w:eastAsia="宋体" w:hAnsi="宋体" w:hint="eastAsia"/>
                <w:szCs w:val="21"/>
              </w:rPr>
              <w:t>其次，</w:t>
            </w:r>
            <w:r w:rsidRPr="0062062B">
              <w:rPr>
                <w:rFonts w:ascii="宋体" w:eastAsia="宋体" w:hAnsi="宋体"/>
                <w:szCs w:val="21"/>
              </w:rPr>
              <w:t>Git 作为版本控制工具，确保了每次代码修改都能有明确记录。团队成员能够查看和追踪每次提交的详细信息。当 dev 分支积累足够的合格更新时，我们会将其合并到</w:t>
            </w:r>
            <w:r w:rsidRPr="0062062B">
              <w:rPr>
                <w:rFonts w:ascii="宋体" w:eastAsia="宋体" w:hAnsi="宋体" w:hint="eastAsia"/>
                <w:szCs w:val="21"/>
              </w:rPr>
              <w:t>main分支</w:t>
            </w:r>
            <w:r w:rsidRPr="0062062B">
              <w:rPr>
                <w:rFonts w:ascii="宋体" w:eastAsia="宋体" w:hAnsi="宋体"/>
                <w:szCs w:val="21"/>
              </w:rPr>
              <w:t>，完成一个迭代的开发流程。</w:t>
            </w:r>
          </w:p>
          <w:p w:rsidR="0055334C" w:rsidRPr="0062062B" w:rsidRDefault="0055334C" w:rsidP="00E743A8">
            <w:pPr>
              <w:spacing w:line="360" w:lineRule="auto"/>
              <w:ind w:firstLineChars="200" w:firstLine="420"/>
              <w:rPr>
                <w:rFonts w:ascii="宋体" w:eastAsia="宋体" w:hAnsi="宋体"/>
                <w:szCs w:val="21"/>
              </w:rPr>
            </w:pPr>
            <w:r w:rsidRPr="0062062B">
              <w:rPr>
                <w:rFonts w:ascii="宋体" w:eastAsia="宋体" w:hAnsi="宋体" w:hint="eastAsia"/>
                <w:szCs w:val="21"/>
              </w:rPr>
              <w:t>此外，我们还使用了</w:t>
            </w:r>
            <w:r w:rsidRPr="0062062B">
              <w:rPr>
                <w:rFonts w:ascii="宋体" w:eastAsia="宋体" w:hAnsi="宋体"/>
                <w:szCs w:val="21"/>
              </w:rPr>
              <w:t xml:space="preserve"> Apifox 来辅助 API 设计、文档编写和接口测试。开发前，通过 Apifox 进行接口设计，明确每个接口的请求和响应格式，确保文档一致性和清晰性。开发过程中，Apifox 提供的自动化测试功能帮助我们验证接口的正确性和稳定性，减少了后期调试的工作量，提高了开发效率。</w:t>
            </w:r>
          </w:p>
          <w:p w:rsidR="001E37F6" w:rsidRPr="0055334C" w:rsidRDefault="0055334C" w:rsidP="00E743A8">
            <w:pPr>
              <w:spacing w:line="360" w:lineRule="auto"/>
              <w:ind w:firstLineChars="200" w:firstLine="420"/>
              <w:rPr>
                <w:rFonts w:ascii="宋体" w:eastAsia="宋体" w:hAnsi="宋体"/>
                <w:b/>
                <w:bCs/>
                <w:sz w:val="18"/>
                <w:szCs w:val="18"/>
              </w:rPr>
            </w:pPr>
            <w:r w:rsidRPr="0062062B">
              <w:rPr>
                <w:rFonts w:ascii="宋体" w:eastAsia="宋体" w:hAnsi="宋体" w:hint="eastAsia"/>
                <w:szCs w:val="21"/>
              </w:rPr>
              <w:t>通过这些工具的配合使用，我们优化了项目管理流程，确保了高效的开发和稳定的交付。</w:t>
            </w:r>
          </w:p>
        </w:tc>
      </w:tr>
      <w:tr w:rsidR="001E37F6">
        <w:trPr>
          <w:trHeight w:val="3962"/>
        </w:trPr>
        <w:tc>
          <w:tcPr>
            <w:tcW w:w="457" w:type="dxa"/>
            <w:vAlign w:val="center"/>
          </w:tcPr>
          <w:p w:rsidR="001E37F6" w:rsidRDefault="00000000">
            <w:pPr>
              <w:spacing w:line="360" w:lineRule="auto"/>
              <w:jc w:val="center"/>
              <w:rPr>
                <w:rFonts w:ascii="宋体" w:eastAsia="宋体" w:hAnsi="宋体"/>
                <w:sz w:val="24"/>
              </w:rPr>
            </w:pPr>
            <w:r>
              <w:rPr>
                <w:rFonts w:ascii="宋体" w:eastAsia="宋体" w:hAnsi="宋体" w:hint="eastAsia"/>
                <w:b/>
                <w:bCs/>
                <w:sz w:val="24"/>
              </w:rPr>
              <w:t>风险和安全管理</w:t>
            </w:r>
          </w:p>
        </w:tc>
        <w:tc>
          <w:tcPr>
            <w:tcW w:w="7833" w:type="dxa"/>
          </w:tcPr>
          <w:p w:rsidR="00867362" w:rsidRPr="00867362" w:rsidRDefault="00867362" w:rsidP="00867362">
            <w:pPr>
              <w:spacing w:line="360" w:lineRule="auto"/>
              <w:rPr>
                <w:rFonts w:ascii="宋体" w:eastAsia="宋体" w:hAnsi="宋体"/>
                <w:szCs w:val="21"/>
              </w:rPr>
            </w:pPr>
            <w:r w:rsidRPr="00867362">
              <w:rPr>
                <w:rFonts w:ascii="宋体" w:eastAsia="宋体" w:hAnsi="宋体"/>
                <w:szCs w:val="21"/>
              </w:rPr>
              <w:t xml:space="preserve"> 1. 需求方面的风险与安全管理</w:t>
            </w:r>
          </w:p>
          <w:p w:rsidR="00867362"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在需求层面，</w:t>
            </w:r>
            <w:r w:rsidRPr="00867362">
              <w:rPr>
                <w:rFonts w:ascii="宋体" w:eastAsia="宋体" w:hAnsi="宋体"/>
                <w:szCs w:val="21"/>
              </w:rPr>
              <w:t>功能需求的准确性和合理性是一个潜在的风险。由于需求的变动可能导致项目进度延迟，因此我们确保在项目初期明确需求，减少需求变更带来的风险。在项目进行过程中，团队通过定期评审与沟通，确保需求与实现的一致性。此外，需求层面的安全管理主要体现在对敏感功能和数据的管理。管理员对系统的全局控制，如修改截止日期、编辑教师信息等功能，必须严格进行权限管理，确保只有经过授权的用户可以执行关键操作，防止权限滥用。</w:t>
            </w:r>
          </w:p>
          <w:p w:rsidR="00867362" w:rsidRPr="00867362" w:rsidRDefault="00867362" w:rsidP="00867362">
            <w:pPr>
              <w:spacing w:line="360" w:lineRule="auto"/>
              <w:rPr>
                <w:rFonts w:ascii="宋体" w:eastAsia="宋体" w:hAnsi="宋体"/>
                <w:szCs w:val="21"/>
              </w:rPr>
            </w:pPr>
            <w:r w:rsidRPr="00867362">
              <w:rPr>
                <w:rFonts w:ascii="宋体" w:eastAsia="宋体" w:hAnsi="宋体"/>
                <w:szCs w:val="21"/>
              </w:rPr>
              <w:t>2. 技术方面的风险与安全管理</w:t>
            </w:r>
          </w:p>
          <w:p w:rsidR="00867362"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在技术层面，系统的安全性和稳定性需要确保技术栈的合理性及安全漏洞的防范。例如，采用了成熟的</w:t>
            </w:r>
            <w:r w:rsidRPr="00867362">
              <w:rPr>
                <w:rFonts w:ascii="宋体" w:eastAsia="宋体" w:hAnsi="宋体"/>
                <w:szCs w:val="21"/>
              </w:rPr>
              <w:t>Spring Boot和MyBatis框架，这些框架具有较强的社区支持，减少了技术实现中的风险。同时，为了防止SQL注入等常见的攻击，我们在数据库操作中使用了MyBatis的动态SQL和参数化查询，避免了直接拼接SQL语句，从而降低了恶意攻击的风险。</w:t>
            </w:r>
          </w:p>
          <w:p w:rsidR="00867362"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技术层面的安全管理还包括</w:t>
            </w:r>
            <w:r w:rsidRPr="00867362">
              <w:rPr>
                <w:rFonts w:ascii="宋体" w:eastAsia="宋体" w:hAnsi="宋体"/>
                <w:szCs w:val="21"/>
              </w:rPr>
              <w:t>版本控制。通过使用Git和GitHub平台，团队能够</w:t>
            </w:r>
            <w:r w:rsidRPr="00867362">
              <w:rPr>
                <w:rFonts w:ascii="宋体" w:eastAsia="宋体" w:hAnsi="宋体"/>
                <w:szCs w:val="21"/>
              </w:rPr>
              <w:lastRenderedPageBreak/>
              <w:t>有效地管理代码版本，防止代码冲突和丢失。同时，代码审查和自动化测试机制帮助我们在技术实现过程中发现潜在的安全漏洞，及时进行修复。</w:t>
            </w:r>
          </w:p>
          <w:p w:rsidR="00867362" w:rsidRPr="00867362" w:rsidRDefault="00867362" w:rsidP="00867362">
            <w:pPr>
              <w:spacing w:line="360" w:lineRule="auto"/>
              <w:rPr>
                <w:rFonts w:ascii="宋体" w:eastAsia="宋体" w:hAnsi="宋体"/>
                <w:szCs w:val="21"/>
              </w:rPr>
            </w:pPr>
            <w:r w:rsidRPr="00867362">
              <w:rPr>
                <w:rFonts w:ascii="宋体" w:eastAsia="宋体" w:hAnsi="宋体"/>
                <w:szCs w:val="21"/>
              </w:rPr>
              <w:t>3. 隐私方面的风险与安全管理</w:t>
            </w:r>
          </w:p>
          <w:p w:rsidR="00867362"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隐私保护是系统设计中的另一个重要安全管理领域。尤其是用户的敏感数据（如密码、个人信息等）的存储和传输，需要进行加密处理。在本系统中，所有敏感信息（例如用户密码）都采用了</w:t>
            </w:r>
            <w:r w:rsidRPr="00867362">
              <w:rPr>
                <w:rFonts w:ascii="宋体" w:eastAsia="宋体" w:hAnsi="宋体"/>
                <w:szCs w:val="21"/>
              </w:rPr>
              <w:t>加密存储。即便数据库被泄露，敏感数据也无法被轻易获取，确保了用户隐私的安全。</w:t>
            </w:r>
          </w:p>
          <w:p w:rsidR="00867362"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另外，系统在</w:t>
            </w:r>
            <w:r w:rsidRPr="00867362">
              <w:rPr>
                <w:rFonts w:ascii="宋体" w:eastAsia="宋体" w:hAnsi="宋体"/>
                <w:szCs w:val="21"/>
              </w:rPr>
              <w:t>数据访问控制方面进行了严格管理。通过角色权限机制，确保不同用户（如管理员、教师、学生）只能访问自己权限范围内的数据。例如，管理员有权限修改系统全局设置，而教师仅能查看和选择与自己相关的学生数据，避免了数据泄露和未授权访问。</w:t>
            </w:r>
          </w:p>
          <w:p w:rsidR="00867362"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为了进一步增强隐私保护，我们采用了</w:t>
            </w:r>
            <w:r w:rsidRPr="00867362">
              <w:rPr>
                <w:rFonts w:ascii="宋体" w:eastAsia="宋体" w:hAnsi="宋体"/>
                <w:szCs w:val="21"/>
              </w:rPr>
              <w:t>数据脱敏技术，确保在系统日志、接口返回数据等场景中不会暴露用户的真实身份信息。</w:t>
            </w:r>
          </w:p>
          <w:p w:rsidR="00867362" w:rsidRPr="00867362" w:rsidRDefault="00867362" w:rsidP="00867362">
            <w:pPr>
              <w:spacing w:line="360" w:lineRule="auto"/>
              <w:rPr>
                <w:rFonts w:ascii="宋体" w:eastAsia="宋体" w:hAnsi="宋体"/>
                <w:szCs w:val="21"/>
              </w:rPr>
            </w:pPr>
            <w:r w:rsidRPr="00867362">
              <w:rPr>
                <w:rFonts w:ascii="宋体" w:eastAsia="宋体" w:hAnsi="宋体"/>
                <w:szCs w:val="21"/>
              </w:rPr>
              <w:t>4. 合规性与法律方面</w:t>
            </w:r>
          </w:p>
          <w:p w:rsidR="001E37F6" w:rsidRPr="00867362" w:rsidRDefault="00867362" w:rsidP="00867362">
            <w:pPr>
              <w:spacing w:line="360" w:lineRule="auto"/>
              <w:ind w:firstLineChars="200" w:firstLine="420"/>
              <w:rPr>
                <w:rFonts w:ascii="宋体" w:eastAsia="宋体" w:hAnsi="宋体"/>
                <w:szCs w:val="21"/>
              </w:rPr>
            </w:pPr>
            <w:r w:rsidRPr="00867362">
              <w:rPr>
                <w:rFonts w:ascii="宋体" w:eastAsia="宋体" w:hAnsi="宋体" w:hint="eastAsia"/>
                <w:szCs w:val="21"/>
              </w:rPr>
              <w:t>隐私保护的基础上，合规性也是我们安全管理的一个重要方面。为了符合相关的法律法规</w:t>
            </w:r>
            <w:r w:rsidRPr="00867362">
              <w:rPr>
                <w:rFonts w:ascii="宋体" w:eastAsia="宋体" w:hAnsi="宋体"/>
                <w:szCs w:val="21"/>
              </w:rPr>
              <w:t>，系统在设计时确保了数据的最小化收集原则，只收集完成任务所需的必要信息。此外，对于用户隐私的使用，我们明确告知用户并征得其同意，避免了隐私泄露的法律风险。</w:t>
            </w:r>
          </w:p>
        </w:tc>
      </w:tr>
      <w:tr w:rsidR="001E37F6">
        <w:trPr>
          <w:trHeight w:val="5214"/>
        </w:trPr>
        <w:tc>
          <w:tcPr>
            <w:tcW w:w="457" w:type="dxa"/>
            <w:vAlign w:val="center"/>
          </w:tcPr>
          <w:p w:rsidR="001E37F6" w:rsidRDefault="00000000">
            <w:pPr>
              <w:spacing w:line="360" w:lineRule="auto"/>
              <w:jc w:val="center"/>
              <w:rPr>
                <w:rFonts w:ascii="宋体" w:eastAsia="宋体" w:hAnsi="宋体"/>
                <w:b/>
                <w:bCs/>
                <w:sz w:val="24"/>
              </w:rPr>
            </w:pPr>
            <w:r>
              <w:rPr>
                <w:rFonts w:ascii="宋体" w:eastAsia="宋体" w:hAnsi="宋体" w:hint="eastAsia"/>
                <w:b/>
                <w:bCs/>
                <w:sz w:val="24"/>
              </w:rPr>
              <w:t>运维和优化管理</w:t>
            </w:r>
          </w:p>
        </w:tc>
        <w:tc>
          <w:tcPr>
            <w:tcW w:w="7833" w:type="dxa"/>
          </w:tcPr>
          <w:p w:rsidR="006B7C1A" w:rsidRPr="006B7C1A" w:rsidRDefault="006B7C1A" w:rsidP="006B7C1A">
            <w:pPr>
              <w:spacing w:line="360" w:lineRule="auto"/>
              <w:rPr>
                <w:rFonts w:ascii="宋体" w:eastAsia="宋体" w:hAnsi="宋体"/>
                <w:b/>
                <w:bCs/>
                <w:szCs w:val="21"/>
              </w:rPr>
            </w:pPr>
            <w:r w:rsidRPr="006B7C1A">
              <w:rPr>
                <w:rFonts w:ascii="宋体" w:eastAsia="宋体" w:hAnsi="宋体" w:hint="eastAsia"/>
                <w:b/>
                <w:bCs/>
                <w:szCs w:val="21"/>
              </w:rPr>
              <w:t>存储过程的运维与优化</w:t>
            </w:r>
          </w:p>
          <w:p w:rsidR="006B7C1A" w:rsidRPr="006B7C1A" w:rsidRDefault="006B7C1A" w:rsidP="006B7C1A">
            <w:pPr>
              <w:spacing w:line="360" w:lineRule="auto"/>
              <w:ind w:firstLineChars="200" w:firstLine="420"/>
              <w:rPr>
                <w:rFonts w:ascii="宋体" w:eastAsia="宋体" w:hAnsi="宋体"/>
                <w:szCs w:val="21"/>
              </w:rPr>
            </w:pPr>
            <w:r w:rsidRPr="006B7C1A">
              <w:rPr>
                <w:rFonts w:ascii="宋体" w:eastAsia="宋体" w:hAnsi="宋体" w:hint="eastAsia"/>
                <w:szCs w:val="21"/>
              </w:rPr>
              <w:t>存储过程是一种可复用的预编译</w:t>
            </w:r>
            <w:r w:rsidRPr="006B7C1A">
              <w:rPr>
                <w:rFonts w:ascii="宋体" w:eastAsia="宋体" w:hAnsi="宋体"/>
                <w:szCs w:val="21"/>
              </w:rPr>
              <w:t>SQL语句集，在运维中可用于批量操作和复杂业务逻辑的执行。例如，在学生信息管理系统中，通过存储过程可以实现批量更新学生录取状态、生成统计报表等任务，从而减少频繁的人工操作。存储过程的主要优势在于其高效性和可维护性：首先，它运行在数据库中，减少了网络开销；其次，它的代码可集中存储，便于版本管理和更新。此外，为提高存储过程的性能，应注意合理使用索引、避免不必要的全表扫描，同时对输入参数进行有效校验，防止SQL注入。</w:t>
            </w:r>
          </w:p>
          <w:p w:rsidR="006B7C1A" w:rsidRPr="006B7C1A" w:rsidRDefault="006B7C1A" w:rsidP="006B7C1A">
            <w:pPr>
              <w:spacing w:line="360" w:lineRule="auto"/>
              <w:rPr>
                <w:rFonts w:ascii="宋体" w:eastAsia="宋体" w:hAnsi="宋体"/>
                <w:b/>
                <w:bCs/>
                <w:szCs w:val="21"/>
              </w:rPr>
            </w:pPr>
            <w:r w:rsidRPr="006B7C1A">
              <w:rPr>
                <w:rFonts w:ascii="宋体" w:eastAsia="宋体" w:hAnsi="宋体" w:hint="eastAsia"/>
                <w:b/>
                <w:bCs/>
                <w:szCs w:val="21"/>
              </w:rPr>
              <w:t>触发器的运维与优化</w:t>
            </w:r>
          </w:p>
          <w:p w:rsidR="006B7C1A" w:rsidRPr="006B7C1A" w:rsidRDefault="006B7C1A" w:rsidP="006B7C1A">
            <w:pPr>
              <w:spacing w:line="360" w:lineRule="auto"/>
              <w:ind w:firstLineChars="200" w:firstLine="420"/>
              <w:rPr>
                <w:rFonts w:ascii="宋体" w:eastAsia="宋体" w:hAnsi="宋体"/>
                <w:szCs w:val="21"/>
              </w:rPr>
            </w:pPr>
            <w:r w:rsidRPr="006B7C1A">
              <w:rPr>
                <w:rFonts w:ascii="宋体" w:eastAsia="宋体" w:hAnsi="宋体" w:hint="eastAsia"/>
                <w:szCs w:val="21"/>
              </w:rPr>
              <w:t>触发器是一种特殊的存储单元，可在数据表发生增、删、改操作时自动执行。它在数据一致性维护和日志记录方面具有显著优势。例如，针对教师信息编辑操作，可设置触发器自动记录更改历史，以便问题追踪和审计。在复试录取过程中，可通过触</w:t>
            </w:r>
            <w:r w:rsidRPr="006B7C1A">
              <w:rPr>
                <w:rFonts w:ascii="宋体" w:eastAsia="宋体" w:hAnsi="宋体" w:hint="eastAsia"/>
                <w:szCs w:val="21"/>
              </w:rPr>
              <w:lastRenderedPageBreak/>
              <w:t>发器实时验证学生数据的完整性，确保录取结果准确无误。优化触发器时，应尽量简化逻辑，避免递归调用或执行复杂操作，从而降低对数据库性能的影响。</w:t>
            </w:r>
          </w:p>
          <w:p w:rsidR="006B7C1A" w:rsidRPr="006B7C1A" w:rsidRDefault="006B7C1A" w:rsidP="006B7C1A">
            <w:pPr>
              <w:spacing w:line="360" w:lineRule="auto"/>
              <w:rPr>
                <w:rFonts w:ascii="宋体" w:eastAsia="宋体" w:hAnsi="宋体"/>
                <w:b/>
                <w:bCs/>
                <w:szCs w:val="21"/>
              </w:rPr>
            </w:pPr>
            <w:r w:rsidRPr="006B7C1A">
              <w:rPr>
                <w:rFonts w:ascii="宋体" w:eastAsia="宋体" w:hAnsi="宋体" w:hint="eastAsia"/>
                <w:b/>
                <w:bCs/>
                <w:szCs w:val="21"/>
              </w:rPr>
              <w:t>综合管理与优化方法</w:t>
            </w:r>
          </w:p>
          <w:p w:rsidR="001E37F6" w:rsidRPr="006B7C1A" w:rsidRDefault="006B7C1A" w:rsidP="006B7C1A">
            <w:pPr>
              <w:spacing w:line="360" w:lineRule="auto"/>
              <w:ind w:firstLineChars="200" w:firstLine="420"/>
              <w:rPr>
                <w:rFonts w:ascii="宋体" w:eastAsia="宋体" w:hAnsi="宋体"/>
                <w:szCs w:val="21"/>
              </w:rPr>
            </w:pPr>
            <w:r w:rsidRPr="006B7C1A">
              <w:rPr>
                <w:rFonts w:ascii="宋体" w:eastAsia="宋体" w:hAnsi="宋体" w:hint="eastAsia"/>
                <w:szCs w:val="21"/>
              </w:rPr>
              <w:t>在实际运维中，应结合存储过程与触发器构建全面的数据库管理方案。一方面，通过存储过程实现定期的批量数据清理、归档等运维任务；另一方面，通过触发器增强数据操作的自动化与实时性。此外，定期评估数据库性能，清理冗余数据，并结合日志与监控工具及时发现性能瓶颈，从根本上优化整体数据库系统。</w:t>
            </w:r>
          </w:p>
        </w:tc>
      </w:tr>
    </w:tbl>
    <w:p w:rsidR="001E37F6" w:rsidRDefault="001E37F6"/>
    <w:sectPr w:rsidR="001E37F6">
      <w:footerReference w:type="default" r:id="rId28"/>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E1C" w:rsidRDefault="00597E1C">
      <w:r>
        <w:separator/>
      </w:r>
    </w:p>
  </w:endnote>
  <w:endnote w:type="continuationSeparator" w:id="0">
    <w:p w:rsidR="00597E1C" w:rsidRDefault="00597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071832"/>
    </w:sdtPr>
    <w:sdtContent>
      <w:p w:rsidR="001E37F6" w:rsidRDefault="00000000">
        <w:pPr>
          <w:pStyle w:val="a3"/>
          <w:jc w:val="center"/>
        </w:pPr>
        <w:r>
          <w:fldChar w:fldCharType="begin"/>
        </w:r>
        <w:r>
          <w:instrText>PAGE   \* MERGEFORMAT</w:instrText>
        </w:r>
        <w:r>
          <w:fldChar w:fldCharType="separate"/>
        </w:r>
        <w:r>
          <w:rPr>
            <w:lang w:val="zh-CN"/>
          </w:rPr>
          <w:t>2</w:t>
        </w:r>
        <w:r>
          <w:fldChar w:fldCharType="end"/>
        </w:r>
      </w:p>
    </w:sdtContent>
  </w:sdt>
  <w:p w:rsidR="001E37F6" w:rsidRDefault="001E37F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E1C" w:rsidRDefault="00597E1C">
      <w:r>
        <w:separator/>
      </w:r>
    </w:p>
  </w:footnote>
  <w:footnote w:type="continuationSeparator" w:id="0">
    <w:p w:rsidR="00597E1C" w:rsidRDefault="00597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66F3"/>
    <w:multiLevelType w:val="multilevel"/>
    <w:tmpl w:val="827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41B7A"/>
    <w:multiLevelType w:val="hybridMultilevel"/>
    <w:tmpl w:val="0F48A816"/>
    <w:lvl w:ilvl="0" w:tplc="DFE61F46">
      <w:numFmt w:val="bullet"/>
      <w:lvlText w:val="-"/>
      <w:lvlJc w:val="left"/>
      <w:pPr>
        <w:ind w:left="720" w:hanging="360"/>
      </w:pPr>
      <w:rPr>
        <w:rFonts w:ascii="宋体" w:eastAsia="宋体" w:hAnsi="宋体"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383F185F"/>
    <w:multiLevelType w:val="multilevel"/>
    <w:tmpl w:val="605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7477E"/>
    <w:multiLevelType w:val="multilevel"/>
    <w:tmpl w:val="EB86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300D4"/>
    <w:multiLevelType w:val="multilevel"/>
    <w:tmpl w:val="D044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F1FEB"/>
    <w:multiLevelType w:val="multilevel"/>
    <w:tmpl w:val="8A2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46972"/>
    <w:multiLevelType w:val="multilevel"/>
    <w:tmpl w:val="0954351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DAD4637"/>
    <w:multiLevelType w:val="multilevel"/>
    <w:tmpl w:val="F1C6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E36BC8"/>
    <w:multiLevelType w:val="multilevel"/>
    <w:tmpl w:val="3A621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122504">
    <w:abstractNumId w:val="5"/>
  </w:num>
  <w:num w:numId="2" w16cid:durableId="2002275705">
    <w:abstractNumId w:val="2"/>
  </w:num>
  <w:num w:numId="3" w16cid:durableId="1473524698">
    <w:abstractNumId w:val="4"/>
  </w:num>
  <w:num w:numId="4" w16cid:durableId="2020352733">
    <w:abstractNumId w:val="8"/>
  </w:num>
  <w:num w:numId="5" w16cid:durableId="1601521098">
    <w:abstractNumId w:val="3"/>
  </w:num>
  <w:num w:numId="6" w16cid:durableId="1999452261">
    <w:abstractNumId w:val="0"/>
  </w:num>
  <w:num w:numId="7" w16cid:durableId="1570270277">
    <w:abstractNumId w:val="7"/>
  </w:num>
  <w:num w:numId="8" w16cid:durableId="270090470">
    <w:abstractNumId w:val="1"/>
  </w:num>
  <w:num w:numId="9" w16cid:durableId="1814441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3YjJiMWRlMjI5ZTBlYmU4OWYwZWQzNTYzMDFmZDQifQ=="/>
  </w:docVars>
  <w:rsids>
    <w:rsidRoot w:val="003D6151"/>
    <w:rsid w:val="00052BBE"/>
    <w:rsid w:val="00067E0C"/>
    <w:rsid w:val="0016159D"/>
    <w:rsid w:val="00161AFF"/>
    <w:rsid w:val="00173428"/>
    <w:rsid w:val="0018283D"/>
    <w:rsid w:val="001B3B69"/>
    <w:rsid w:val="001E37F6"/>
    <w:rsid w:val="00212CF8"/>
    <w:rsid w:val="00247F36"/>
    <w:rsid w:val="0025682C"/>
    <w:rsid w:val="002C05C8"/>
    <w:rsid w:val="002D174F"/>
    <w:rsid w:val="002E0560"/>
    <w:rsid w:val="002F62D1"/>
    <w:rsid w:val="0031554B"/>
    <w:rsid w:val="00391518"/>
    <w:rsid w:val="003A1AEF"/>
    <w:rsid w:val="003D6151"/>
    <w:rsid w:val="003E2575"/>
    <w:rsid w:val="00433BE2"/>
    <w:rsid w:val="004F0009"/>
    <w:rsid w:val="00503E07"/>
    <w:rsid w:val="005135C9"/>
    <w:rsid w:val="00541128"/>
    <w:rsid w:val="0055334C"/>
    <w:rsid w:val="0058266D"/>
    <w:rsid w:val="00597E1C"/>
    <w:rsid w:val="005A0B58"/>
    <w:rsid w:val="005A12D1"/>
    <w:rsid w:val="005F4A6A"/>
    <w:rsid w:val="006049CD"/>
    <w:rsid w:val="0062062B"/>
    <w:rsid w:val="00622C82"/>
    <w:rsid w:val="006B7C1A"/>
    <w:rsid w:val="006D19D5"/>
    <w:rsid w:val="006F0473"/>
    <w:rsid w:val="006F4626"/>
    <w:rsid w:val="00741B67"/>
    <w:rsid w:val="00746CFD"/>
    <w:rsid w:val="007546F4"/>
    <w:rsid w:val="007943F1"/>
    <w:rsid w:val="007B60E2"/>
    <w:rsid w:val="00805552"/>
    <w:rsid w:val="0080617F"/>
    <w:rsid w:val="00827F7D"/>
    <w:rsid w:val="00843E59"/>
    <w:rsid w:val="00847F19"/>
    <w:rsid w:val="00867362"/>
    <w:rsid w:val="008E32D3"/>
    <w:rsid w:val="008E7A26"/>
    <w:rsid w:val="009B6436"/>
    <w:rsid w:val="00A631D5"/>
    <w:rsid w:val="00A665F9"/>
    <w:rsid w:val="00A734F8"/>
    <w:rsid w:val="00A74BA2"/>
    <w:rsid w:val="00AB3EE0"/>
    <w:rsid w:val="00B07A21"/>
    <w:rsid w:val="00B80655"/>
    <w:rsid w:val="00BB3974"/>
    <w:rsid w:val="00BC1A6E"/>
    <w:rsid w:val="00BD3507"/>
    <w:rsid w:val="00BE65DB"/>
    <w:rsid w:val="00D7551D"/>
    <w:rsid w:val="00DA2FED"/>
    <w:rsid w:val="00DB6E02"/>
    <w:rsid w:val="00E11AF9"/>
    <w:rsid w:val="00E2343F"/>
    <w:rsid w:val="00E344F2"/>
    <w:rsid w:val="00E743A8"/>
    <w:rsid w:val="00F64EB1"/>
    <w:rsid w:val="00F92F7D"/>
    <w:rsid w:val="00FB4160"/>
    <w:rsid w:val="00FE1D14"/>
    <w:rsid w:val="0BFF1C72"/>
    <w:rsid w:val="1B0A2931"/>
    <w:rsid w:val="42783043"/>
    <w:rsid w:val="54C46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655B"/>
  <w15:docId w15:val="{8E705AF7-F57C-4640-B361-AEB57790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000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 w:type="paragraph" w:customStyle="1" w:styleId="paragraph">
    <w:name w:val="paragraph"/>
    <w:basedOn w:val="a"/>
    <w:semiHidden/>
    <w:rsid w:val="00622C82"/>
    <w:pPr>
      <w:widowControl/>
      <w:spacing w:before="100" w:beforeAutospacing="1" w:after="100" w:afterAutospacing="1"/>
      <w:jc w:val="left"/>
    </w:pPr>
    <w:rPr>
      <w:rFonts w:ascii="等线" w:eastAsia="等线" w:hAnsi="等线" w:cs="Times New Roman"/>
      <w:kern w:val="0"/>
      <w:sz w:val="24"/>
    </w:rPr>
  </w:style>
  <w:style w:type="paragraph" w:styleId="a8">
    <w:name w:val="Normal (Web)"/>
    <w:basedOn w:val="a"/>
    <w:uiPriority w:val="99"/>
    <w:unhideWhenUsed/>
    <w:rsid w:val="00B07A21"/>
    <w:pPr>
      <w:widowControl/>
      <w:spacing w:before="100" w:beforeAutospacing="1" w:after="100" w:afterAutospacing="1"/>
      <w:jc w:val="left"/>
    </w:pPr>
    <w:rPr>
      <w:rFonts w:ascii="宋体" w:eastAsia="宋体" w:hAnsi="宋体" w:cs="宋体"/>
      <w:kern w:val="0"/>
      <w:sz w:val="24"/>
    </w:rPr>
  </w:style>
  <w:style w:type="character" w:styleId="a9">
    <w:name w:val="Strong"/>
    <w:basedOn w:val="a0"/>
    <w:uiPriority w:val="22"/>
    <w:qFormat/>
    <w:rsid w:val="00B07A21"/>
    <w:rPr>
      <w:b/>
      <w:bCs/>
    </w:rPr>
  </w:style>
  <w:style w:type="paragraph" w:styleId="aa">
    <w:name w:val="List Paragraph"/>
    <w:basedOn w:val="a"/>
    <w:uiPriority w:val="99"/>
    <w:unhideWhenUsed/>
    <w:rsid w:val="005A0B5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3441">
      <w:bodyDiv w:val="1"/>
      <w:marLeft w:val="0"/>
      <w:marRight w:val="0"/>
      <w:marTop w:val="0"/>
      <w:marBottom w:val="0"/>
      <w:divBdr>
        <w:top w:val="none" w:sz="0" w:space="0" w:color="auto"/>
        <w:left w:val="none" w:sz="0" w:space="0" w:color="auto"/>
        <w:bottom w:val="none" w:sz="0" w:space="0" w:color="auto"/>
        <w:right w:val="none" w:sz="0" w:space="0" w:color="auto"/>
      </w:divBdr>
      <w:divsChild>
        <w:div w:id="2004120050">
          <w:marLeft w:val="0"/>
          <w:marRight w:val="0"/>
          <w:marTop w:val="0"/>
          <w:marBottom w:val="0"/>
          <w:divBdr>
            <w:top w:val="none" w:sz="0" w:space="0" w:color="auto"/>
            <w:left w:val="none" w:sz="0" w:space="0" w:color="auto"/>
            <w:bottom w:val="none" w:sz="0" w:space="0" w:color="auto"/>
            <w:right w:val="none" w:sz="0" w:space="0" w:color="auto"/>
          </w:divBdr>
          <w:divsChild>
            <w:div w:id="9445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1812">
      <w:bodyDiv w:val="1"/>
      <w:marLeft w:val="0"/>
      <w:marRight w:val="0"/>
      <w:marTop w:val="0"/>
      <w:marBottom w:val="0"/>
      <w:divBdr>
        <w:top w:val="none" w:sz="0" w:space="0" w:color="auto"/>
        <w:left w:val="none" w:sz="0" w:space="0" w:color="auto"/>
        <w:bottom w:val="none" w:sz="0" w:space="0" w:color="auto"/>
        <w:right w:val="none" w:sz="0" w:space="0" w:color="auto"/>
      </w:divBdr>
      <w:divsChild>
        <w:div w:id="1399330400">
          <w:marLeft w:val="0"/>
          <w:marRight w:val="0"/>
          <w:marTop w:val="0"/>
          <w:marBottom w:val="0"/>
          <w:divBdr>
            <w:top w:val="none" w:sz="0" w:space="0" w:color="auto"/>
            <w:left w:val="none" w:sz="0" w:space="0" w:color="auto"/>
            <w:bottom w:val="none" w:sz="0" w:space="0" w:color="auto"/>
            <w:right w:val="none" w:sz="0" w:space="0" w:color="auto"/>
          </w:divBdr>
        </w:div>
      </w:divsChild>
    </w:div>
    <w:div w:id="67266012">
      <w:bodyDiv w:val="1"/>
      <w:marLeft w:val="0"/>
      <w:marRight w:val="0"/>
      <w:marTop w:val="0"/>
      <w:marBottom w:val="0"/>
      <w:divBdr>
        <w:top w:val="none" w:sz="0" w:space="0" w:color="auto"/>
        <w:left w:val="none" w:sz="0" w:space="0" w:color="auto"/>
        <w:bottom w:val="none" w:sz="0" w:space="0" w:color="auto"/>
        <w:right w:val="none" w:sz="0" w:space="0" w:color="auto"/>
      </w:divBdr>
      <w:divsChild>
        <w:div w:id="1808932359">
          <w:marLeft w:val="0"/>
          <w:marRight w:val="0"/>
          <w:marTop w:val="0"/>
          <w:marBottom w:val="0"/>
          <w:divBdr>
            <w:top w:val="none" w:sz="0" w:space="0" w:color="auto"/>
            <w:left w:val="none" w:sz="0" w:space="0" w:color="auto"/>
            <w:bottom w:val="none" w:sz="0" w:space="0" w:color="auto"/>
            <w:right w:val="none" w:sz="0" w:space="0" w:color="auto"/>
          </w:divBdr>
          <w:divsChild>
            <w:div w:id="14196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0952">
      <w:bodyDiv w:val="1"/>
      <w:marLeft w:val="0"/>
      <w:marRight w:val="0"/>
      <w:marTop w:val="0"/>
      <w:marBottom w:val="0"/>
      <w:divBdr>
        <w:top w:val="none" w:sz="0" w:space="0" w:color="auto"/>
        <w:left w:val="none" w:sz="0" w:space="0" w:color="auto"/>
        <w:bottom w:val="none" w:sz="0" w:space="0" w:color="auto"/>
        <w:right w:val="none" w:sz="0" w:space="0" w:color="auto"/>
      </w:divBdr>
      <w:divsChild>
        <w:div w:id="1263689461">
          <w:marLeft w:val="0"/>
          <w:marRight w:val="0"/>
          <w:marTop w:val="0"/>
          <w:marBottom w:val="0"/>
          <w:divBdr>
            <w:top w:val="none" w:sz="0" w:space="0" w:color="auto"/>
            <w:left w:val="none" w:sz="0" w:space="0" w:color="auto"/>
            <w:bottom w:val="none" w:sz="0" w:space="0" w:color="auto"/>
            <w:right w:val="none" w:sz="0" w:space="0" w:color="auto"/>
          </w:divBdr>
          <w:divsChild>
            <w:div w:id="16248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7801">
      <w:bodyDiv w:val="1"/>
      <w:marLeft w:val="0"/>
      <w:marRight w:val="0"/>
      <w:marTop w:val="0"/>
      <w:marBottom w:val="0"/>
      <w:divBdr>
        <w:top w:val="none" w:sz="0" w:space="0" w:color="auto"/>
        <w:left w:val="none" w:sz="0" w:space="0" w:color="auto"/>
        <w:bottom w:val="none" w:sz="0" w:space="0" w:color="auto"/>
        <w:right w:val="none" w:sz="0" w:space="0" w:color="auto"/>
      </w:divBdr>
      <w:divsChild>
        <w:div w:id="2144762358">
          <w:marLeft w:val="0"/>
          <w:marRight w:val="0"/>
          <w:marTop w:val="0"/>
          <w:marBottom w:val="0"/>
          <w:divBdr>
            <w:top w:val="none" w:sz="0" w:space="0" w:color="auto"/>
            <w:left w:val="none" w:sz="0" w:space="0" w:color="auto"/>
            <w:bottom w:val="none" w:sz="0" w:space="0" w:color="auto"/>
            <w:right w:val="none" w:sz="0" w:space="0" w:color="auto"/>
          </w:divBdr>
          <w:divsChild>
            <w:div w:id="4157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174">
      <w:bodyDiv w:val="1"/>
      <w:marLeft w:val="0"/>
      <w:marRight w:val="0"/>
      <w:marTop w:val="0"/>
      <w:marBottom w:val="0"/>
      <w:divBdr>
        <w:top w:val="none" w:sz="0" w:space="0" w:color="auto"/>
        <w:left w:val="none" w:sz="0" w:space="0" w:color="auto"/>
        <w:bottom w:val="none" w:sz="0" w:space="0" w:color="auto"/>
        <w:right w:val="none" w:sz="0" w:space="0" w:color="auto"/>
      </w:divBdr>
      <w:divsChild>
        <w:div w:id="1566721266">
          <w:marLeft w:val="0"/>
          <w:marRight w:val="0"/>
          <w:marTop w:val="0"/>
          <w:marBottom w:val="0"/>
          <w:divBdr>
            <w:top w:val="none" w:sz="0" w:space="0" w:color="auto"/>
            <w:left w:val="none" w:sz="0" w:space="0" w:color="auto"/>
            <w:bottom w:val="none" w:sz="0" w:space="0" w:color="auto"/>
            <w:right w:val="none" w:sz="0" w:space="0" w:color="auto"/>
          </w:divBdr>
          <w:divsChild>
            <w:div w:id="4077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4124">
      <w:bodyDiv w:val="1"/>
      <w:marLeft w:val="0"/>
      <w:marRight w:val="0"/>
      <w:marTop w:val="0"/>
      <w:marBottom w:val="0"/>
      <w:divBdr>
        <w:top w:val="none" w:sz="0" w:space="0" w:color="auto"/>
        <w:left w:val="none" w:sz="0" w:space="0" w:color="auto"/>
        <w:bottom w:val="none" w:sz="0" w:space="0" w:color="auto"/>
        <w:right w:val="none" w:sz="0" w:space="0" w:color="auto"/>
      </w:divBdr>
    </w:div>
    <w:div w:id="272055933">
      <w:bodyDiv w:val="1"/>
      <w:marLeft w:val="0"/>
      <w:marRight w:val="0"/>
      <w:marTop w:val="0"/>
      <w:marBottom w:val="0"/>
      <w:divBdr>
        <w:top w:val="none" w:sz="0" w:space="0" w:color="auto"/>
        <w:left w:val="none" w:sz="0" w:space="0" w:color="auto"/>
        <w:bottom w:val="none" w:sz="0" w:space="0" w:color="auto"/>
        <w:right w:val="none" w:sz="0" w:space="0" w:color="auto"/>
      </w:divBdr>
      <w:divsChild>
        <w:div w:id="558519249">
          <w:marLeft w:val="0"/>
          <w:marRight w:val="0"/>
          <w:marTop w:val="0"/>
          <w:marBottom w:val="0"/>
          <w:divBdr>
            <w:top w:val="none" w:sz="0" w:space="0" w:color="auto"/>
            <w:left w:val="none" w:sz="0" w:space="0" w:color="auto"/>
            <w:bottom w:val="none" w:sz="0" w:space="0" w:color="auto"/>
            <w:right w:val="none" w:sz="0" w:space="0" w:color="auto"/>
          </w:divBdr>
          <w:divsChild>
            <w:div w:id="19843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9948">
      <w:bodyDiv w:val="1"/>
      <w:marLeft w:val="0"/>
      <w:marRight w:val="0"/>
      <w:marTop w:val="0"/>
      <w:marBottom w:val="0"/>
      <w:divBdr>
        <w:top w:val="none" w:sz="0" w:space="0" w:color="auto"/>
        <w:left w:val="none" w:sz="0" w:space="0" w:color="auto"/>
        <w:bottom w:val="none" w:sz="0" w:space="0" w:color="auto"/>
        <w:right w:val="none" w:sz="0" w:space="0" w:color="auto"/>
      </w:divBdr>
      <w:divsChild>
        <w:div w:id="1700276497">
          <w:marLeft w:val="0"/>
          <w:marRight w:val="0"/>
          <w:marTop w:val="0"/>
          <w:marBottom w:val="0"/>
          <w:divBdr>
            <w:top w:val="none" w:sz="0" w:space="0" w:color="auto"/>
            <w:left w:val="none" w:sz="0" w:space="0" w:color="auto"/>
            <w:bottom w:val="none" w:sz="0" w:space="0" w:color="auto"/>
            <w:right w:val="none" w:sz="0" w:space="0" w:color="auto"/>
          </w:divBdr>
          <w:divsChild>
            <w:div w:id="1152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61393">
      <w:bodyDiv w:val="1"/>
      <w:marLeft w:val="0"/>
      <w:marRight w:val="0"/>
      <w:marTop w:val="0"/>
      <w:marBottom w:val="0"/>
      <w:divBdr>
        <w:top w:val="none" w:sz="0" w:space="0" w:color="auto"/>
        <w:left w:val="none" w:sz="0" w:space="0" w:color="auto"/>
        <w:bottom w:val="none" w:sz="0" w:space="0" w:color="auto"/>
        <w:right w:val="none" w:sz="0" w:space="0" w:color="auto"/>
      </w:divBdr>
      <w:divsChild>
        <w:div w:id="590284277">
          <w:marLeft w:val="0"/>
          <w:marRight w:val="0"/>
          <w:marTop w:val="0"/>
          <w:marBottom w:val="0"/>
          <w:divBdr>
            <w:top w:val="none" w:sz="0" w:space="0" w:color="auto"/>
            <w:left w:val="none" w:sz="0" w:space="0" w:color="auto"/>
            <w:bottom w:val="none" w:sz="0" w:space="0" w:color="auto"/>
            <w:right w:val="none" w:sz="0" w:space="0" w:color="auto"/>
          </w:divBdr>
          <w:divsChild>
            <w:div w:id="92183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1303">
      <w:bodyDiv w:val="1"/>
      <w:marLeft w:val="0"/>
      <w:marRight w:val="0"/>
      <w:marTop w:val="0"/>
      <w:marBottom w:val="0"/>
      <w:divBdr>
        <w:top w:val="none" w:sz="0" w:space="0" w:color="auto"/>
        <w:left w:val="none" w:sz="0" w:space="0" w:color="auto"/>
        <w:bottom w:val="none" w:sz="0" w:space="0" w:color="auto"/>
        <w:right w:val="none" w:sz="0" w:space="0" w:color="auto"/>
      </w:divBdr>
      <w:divsChild>
        <w:div w:id="1731877208">
          <w:marLeft w:val="0"/>
          <w:marRight w:val="0"/>
          <w:marTop w:val="0"/>
          <w:marBottom w:val="0"/>
          <w:divBdr>
            <w:top w:val="none" w:sz="0" w:space="0" w:color="auto"/>
            <w:left w:val="none" w:sz="0" w:space="0" w:color="auto"/>
            <w:bottom w:val="none" w:sz="0" w:space="0" w:color="auto"/>
            <w:right w:val="none" w:sz="0" w:space="0" w:color="auto"/>
          </w:divBdr>
          <w:divsChild>
            <w:div w:id="2542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52018">
      <w:bodyDiv w:val="1"/>
      <w:marLeft w:val="0"/>
      <w:marRight w:val="0"/>
      <w:marTop w:val="0"/>
      <w:marBottom w:val="0"/>
      <w:divBdr>
        <w:top w:val="none" w:sz="0" w:space="0" w:color="auto"/>
        <w:left w:val="none" w:sz="0" w:space="0" w:color="auto"/>
        <w:bottom w:val="none" w:sz="0" w:space="0" w:color="auto"/>
        <w:right w:val="none" w:sz="0" w:space="0" w:color="auto"/>
      </w:divBdr>
      <w:divsChild>
        <w:div w:id="1892186978">
          <w:marLeft w:val="0"/>
          <w:marRight w:val="0"/>
          <w:marTop w:val="0"/>
          <w:marBottom w:val="0"/>
          <w:divBdr>
            <w:top w:val="none" w:sz="0" w:space="0" w:color="auto"/>
            <w:left w:val="none" w:sz="0" w:space="0" w:color="auto"/>
            <w:bottom w:val="none" w:sz="0" w:space="0" w:color="auto"/>
            <w:right w:val="none" w:sz="0" w:space="0" w:color="auto"/>
          </w:divBdr>
          <w:divsChild>
            <w:div w:id="5522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98246">
      <w:bodyDiv w:val="1"/>
      <w:marLeft w:val="0"/>
      <w:marRight w:val="0"/>
      <w:marTop w:val="0"/>
      <w:marBottom w:val="0"/>
      <w:divBdr>
        <w:top w:val="none" w:sz="0" w:space="0" w:color="auto"/>
        <w:left w:val="none" w:sz="0" w:space="0" w:color="auto"/>
        <w:bottom w:val="none" w:sz="0" w:space="0" w:color="auto"/>
        <w:right w:val="none" w:sz="0" w:space="0" w:color="auto"/>
      </w:divBdr>
      <w:divsChild>
        <w:div w:id="1406993743">
          <w:marLeft w:val="0"/>
          <w:marRight w:val="0"/>
          <w:marTop w:val="0"/>
          <w:marBottom w:val="0"/>
          <w:divBdr>
            <w:top w:val="none" w:sz="0" w:space="0" w:color="auto"/>
            <w:left w:val="none" w:sz="0" w:space="0" w:color="auto"/>
            <w:bottom w:val="none" w:sz="0" w:space="0" w:color="auto"/>
            <w:right w:val="none" w:sz="0" w:space="0" w:color="auto"/>
          </w:divBdr>
          <w:divsChild>
            <w:div w:id="12477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755">
      <w:bodyDiv w:val="1"/>
      <w:marLeft w:val="0"/>
      <w:marRight w:val="0"/>
      <w:marTop w:val="0"/>
      <w:marBottom w:val="0"/>
      <w:divBdr>
        <w:top w:val="none" w:sz="0" w:space="0" w:color="auto"/>
        <w:left w:val="none" w:sz="0" w:space="0" w:color="auto"/>
        <w:bottom w:val="none" w:sz="0" w:space="0" w:color="auto"/>
        <w:right w:val="none" w:sz="0" w:space="0" w:color="auto"/>
      </w:divBdr>
      <w:divsChild>
        <w:div w:id="1590499380">
          <w:marLeft w:val="0"/>
          <w:marRight w:val="0"/>
          <w:marTop w:val="0"/>
          <w:marBottom w:val="0"/>
          <w:divBdr>
            <w:top w:val="none" w:sz="0" w:space="0" w:color="auto"/>
            <w:left w:val="none" w:sz="0" w:space="0" w:color="auto"/>
            <w:bottom w:val="none" w:sz="0" w:space="0" w:color="auto"/>
            <w:right w:val="none" w:sz="0" w:space="0" w:color="auto"/>
          </w:divBdr>
          <w:divsChild>
            <w:div w:id="21468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99557">
      <w:bodyDiv w:val="1"/>
      <w:marLeft w:val="0"/>
      <w:marRight w:val="0"/>
      <w:marTop w:val="0"/>
      <w:marBottom w:val="0"/>
      <w:divBdr>
        <w:top w:val="none" w:sz="0" w:space="0" w:color="auto"/>
        <w:left w:val="none" w:sz="0" w:space="0" w:color="auto"/>
        <w:bottom w:val="none" w:sz="0" w:space="0" w:color="auto"/>
        <w:right w:val="none" w:sz="0" w:space="0" w:color="auto"/>
      </w:divBdr>
      <w:divsChild>
        <w:div w:id="626663297">
          <w:marLeft w:val="0"/>
          <w:marRight w:val="0"/>
          <w:marTop w:val="0"/>
          <w:marBottom w:val="0"/>
          <w:divBdr>
            <w:top w:val="none" w:sz="0" w:space="0" w:color="auto"/>
            <w:left w:val="none" w:sz="0" w:space="0" w:color="auto"/>
            <w:bottom w:val="none" w:sz="0" w:space="0" w:color="auto"/>
            <w:right w:val="none" w:sz="0" w:space="0" w:color="auto"/>
          </w:divBdr>
          <w:divsChild>
            <w:div w:id="18179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1462">
      <w:bodyDiv w:val="1"/>
      <w:marLeft w:val="0"/>
      <w:marRight w:val="0"/>
      <w:marTop w:val="0"/>
      <w:marBottom w:val="0"/>
      <w:divBdr>
        <w:top w:val="none" w:sz="0" w:space="0" w:color="auto"/>
        <w:left w:val="none" w:sz="0" w:space="0" w:color="auto"/>
        <w:bottom w:val="none" w:sz="0" w:space="0" w:color="auto"/>
        <w:right w:val="none" w:sz="0" w:space="0" w:color="auto"/>
      </w:divBdr>
      <w:divsChild>
        <w:div w:id="1164009223">
          <w:marLeft w:val="0"/>
          <w:marRight w:val="0"/>
          <w:marTop w:val="0"/>
          <w:marBottom w:val="0"/>
          <w:divBdr>
            <w:top w:val="none" w:sz="0" w:space="0" w:color="auto"/>
            <w:left w:val="none" w:sz="0" w:space="0" w:color="auto"/>
            <w:bottom w:val="none" w:sz="0" w:space="0" w:color="auto"/>
            <w:right w:val="none" w:sz="0" w:space="0" w:color="auto"/>
          </w:divBdr>
        </w:div>
      </w:divsChild>
    </w:div>
    <w:div w:id="662509072">
      <w:bodyDiv w:val="1"/>
      <w:marLeft w:val="0"/>
      <w:marRight w:val="0"/>
      <w:marTop w:val="0"/>
      <w:marBottom w:val="0"/>
      <w:divBdr>
        <w:top w:val="none" w:sz="0" w:space="0" w:color="auto"/>
        <w:left w:val="none" w:sz="0" w:space="0" w:color="auto"/>
        <w:bottom w:val="none" w:sz="0" w:space="0" w:color="auto"/>
        <w:right w:val="none" w:sz="0" w:space="0" w:color="auto"/>
      </w:divBdr>
      <w:divsChild>
        <w:div w:id="1836921977">
          <w:marLeft w:val="0"/>
          <w:marRight w:val="0"/>
          <w:marTop w:val="0"/>
          <w:marBottom w:val="0"/>
          <w:divBdr>
            <w:top w:val="none" w:sz="0" w:space="0" w:color="auto"/>
            <w:left w:val="none" w:sz="0" w:space="0" w:color="auto"/>
            <w:bottom w:val="none" w:sz="0" w:space="0" w:color="auto"/>
            <w:right w:val="none" w:sz="0" w:space="0" w:color="auto"/>
          </w:divBdr>
          <w:divsChild>
            <w:div w:id="1546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8462">
      <w:bodyDiv w:val="1"/>
      <w:marLeft w:val="0"/>
      <w:marRight w:val="0"/>
      <w:marTop w:val="0"/>
      <w:marBottom w:val="0"/>
      <w:divBdr>
        <w:top w:val="none" w:sz="0" w:space="0" w:color="auto"/>
        <w:left w:val="none" w:sz="0" w:space="0" w:color="auto"/>
        <w:bottom w:val="none" w:sz="0" w:space="0" w:color="auto"/>
        <w:right w:val="none" w:sz="0" w:space="0" w:color="auto"/>
      </w:divBdr>
      <w:divsChild>
        <w:div w:id="1967925232">
          <w:marLeft w:val="0"/>
          <w:marRight w:val="0"/>
          <w:marTop w:val="0"/>
          <w:marBottom w:val="0"/>
          <w:divBdr>
            <w:top w:val="none" w:sz="0" w:space="0" w:color="auto"/>
            <w:left w:val="none" w:sz="0" w:space="0" w:color="auto"/>
            <w:bottom w:val="none" w:sz="0" w:space="0" w:color="auto"/>
            <w:right w:val="none" w:sz="0" w:space="0" w:color="auto"/>
          </w:divBdr>
          <w:divsChild>
            <w:div w:id="2723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79005">
      <w:bodyDiv w:val="1"/>
      <w:marLeft w:val="0"/>
      <w:marRight w:val="0"/>
      <w:marTop w:val="0"/>
      <w:marBottom w:val="0"/>
      <w:divBdr>
        <w:top w:val="none" w:sz="0" w:space="0" w:color="auto"/>
        <w:left w:val="none" w:sz="0" w:space="0" w:color="auto"/>
        <w:bottom w:val="none" w:sz="0" w:space="0" w:color="auto"/>
        <w:right w:val="none" w:sz="0" w:space="0" w:color="auto"/>
      </w:divBdr>
      <w:divsChild>
        <w:div w:id="383024882">
          <w:marLeft w:val="0"/>
          <w:marRight w:val="0"/>
          <w:marTop w:val="0"/>
          <w:marBottom w:val="0"/>
          <w:divBdr>
            <w:top w:val="none" w:sz="0" w:space="0" w:color="auto"/>
            <w:left w:val="none" w:sz="0" w:space="0" w:color="auto"/>
            <w:bottom w:val="none" w:sz="0" w:space="0" w:color="auto"/>
            <w:right w:val="none" w:sz="0" w:space="0" w:color="auto"/>
          </w:divBdr>
          <w:divsChild>
            <w:div w:id="6823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7715">
      <w:bodyDiv w:val="1"/>
      <w:marLeft w:val="0"/>
      <w:marRight w:val="0"/>
      <w:marTop w:val="0"/>
      <w:marBottom w:val="0"/>
      <w:divBdr>
        <w:top w:val="none" w:sz="0" w:space="0" w:color="auto"/>
        <w:left w:val="none" w:sz="0" w:space="0" w:color="auto"/>
        <w:bottom w:val="none" w:sz="0" w:space="0" w:color="auto"/>
        <w:right w:val="none" w:sz="0" w:space="0" w:color="auto"/>
      </w:divBdr>
      <w:divsChild>
        <w:div w:id="1019307580">
          <w:marLeft w:val="0"/>
          <w:marRight w:val="0"/>
          <w:marTop w:val="0"/>
          <w:marBottom w:val="0"/>
          <w:divBdr>
            <w:top w:val="none" w:sz="0" w:space="0" w:color="auto"/>
            <w:left w:val="none" w:sz="0" w:space="0" w:color="auto"/>
            <w:bottom w:val="none" w:sz="0" w:space="0" w:color="auto"/>
            <w:right w:val="none" w:sz="0" w:space="0" w:color="auto"/>
          </w:divBdr>
          <w:divsChild>
            <w:div w:id="12823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265">
      <w:bodyDiv w:val="1"/>
      <w:marLeft w:val="0"/>
      <w:marRight w:val="0"/>
      <w:marTop w:val="0"/>
      <w:marBottom w:val="0"/>
      <w:divBdr>
        <w:top w:val="none" w:sz="0" w:space="0" w:color="auto"/>
        <w:left w:val="none" w:sz="0" w:space="0" w:color="auto"/>
        <w:bottom w:val="none" w:sz="0" w:space="0" w:color="auto"/>
        <w:right w:val="none" w:sz="0" w:space="0" w:color="auto"/>
      </w:divBdr>
    </w:div>
    <w:div w:id="875393532">
      <w:bodyDiv w:val="1"/>
      <w:marLeft w:val="0"/>
      <w:marRight w:val="0"/>
      <w:marTop w:val="0"/>
      <w:marBottom w:val="0"/>
      <w:divBdr>
        <w:top w:val="none" w:sz="0" w:space="0" w:color="auto"/>
        <w:left w:val="none" w:sz="0" w:space="0" w:color="auto"/>
        <w:bottom w:val="none" w:sz="0" w:space="0" w:color="auto"/>
        <w:right w:val="none" w:sz="0" w:space="0" w:color="auto"/>
      </w:divBdr>
      <w:divsChild>
        <w:div w:id="1809280716">
          <w:marLeft w:val="0"/>
          <w:marRight w:val="0"/>
          <w:marTop w:val="0"/>
          <w:marBottom w:val="0"/>
          <w:divBdr>
            <w:top w:val="none" w:sz="0" w:space="0" w:color="auto"/>
            <w:left w:val="none" w:sz="0" w:space="0" w:color="auto"/>
            <w:bottom w:val="none" w:sz="0" w:space="0" w:color="auto"/>
            <w:right w:val="none" w:sz="0" w:space="0" w:color="auto"/>
          </w:divBdr>
          <w:divsChild>
            <w:div w:id="200797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7627">
      <w:bodyDiv w:val="1"/>
      <w:marLeft w:val="0"/>
      <w:marRight w:val="0"/>
      <w:marTop w:val="0"/>
      <w:marBottom w:val="0"/>
      <w:divBdr>
        <w:top w:val="none" w:sz="0" w:space="0" w:color="auto"/>
        <w:left w:val="none" w:sz="0" w:space="0" w:color="auto"/>
        <w:bottom w:val="none" w:sz="0" w:space="0" w:color="auto"/>
        <w:right w:val="none" w:sz="0" w:space="0" w:color="auto"/>
      </w:divBdr>
    </w:div>
    <w:div w:id="886602942">
      <w:bodyDiv w:val="1"/>
      <w:marLeft w:val="0"/>
      <w:marRight w:val="0"/>
      <w:marTop w:val="0"/>
      <w:marBottom w:val="0"/>
      <w:divBdr>
        <w:top w:val="none" w:sz="0" w:space="0" w:color="auto"/>
        <w:left w:val="none" w:sz="0" w:space="0" w:color="auto"/>
        <w:bottom w:val="none" w:sz="0" w:space="0" w:color="auto"/>
        <w:right w:val="none" w:sz="0" w:space="0" w:color="auto"/>
      </w:divBdr>
      <w:divsChild>
        <w:div w:id="1534462998">
          <w:marLeft w:val="0"/>
          <w:marRight w:val="0"/>
          <w:marTop w:val="0"/>
          <w:marBottom w:val="0"/>
          <w:divBdr>
            <w:top w:val="none" w:sz="0" w:space="0" w:color="auto"/>
            <w:left w:val="none" w:sz="0" w:space="0" w:color="auto"/>
            <w:bottom w:val="none" w:sz="0" w:space="0" w:color="auto"/>
            <w:right w:val="none" w:sz="0" w:space="0" w:color="auto"/>
          </w:divBdr>
          <w:divsChild>
            <w:div w:id="5388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5279">
      <w:bodyDiv w:val="1"/>
      <w:marLeft w:val="0"/>
      <w:marRight w:val="0"/>
      <w:marTop w:val="0"/>
      <w:marBottom w:val="0"/>
      <w:divBdr>
        <w:top w:val="none" w:sz="0" w:space="0" w:color="auto"/>
        <w:left w:val="none" w:sz="0" w:space="0" w:color="auto"/>
        <w:bottom w:val="none" w:sz="0" w:space="0" w:color="auto"/>
        <w:right w:val="none" w:sz="0" w:space="0" w:color="auto"/>
      </w:divBdr>
    </w:div>
    <w:div w:id="956183745">
      <w:bodyDiv w:val="1"/>
      <w:marLeft w:val="0"/>
      <w:marRight w:val="0"/>
      <w:marTop w:val="0"/>
      <w:marBottom w:val="0"/>
      <w:divBdr>
        <w:top w:val="none" w:sz="0" w:space="0" w:color="auto"/>
        <w:left w:val="none" w:sz="0" w:space="0" w:color="auto"/>
        <w:bottom w:val="none" w:sz="0" w:space="0" w:color="auto"/>
        <w:right w:val="none" w:sz="0" w:space="0" w:color="auto"/>
      </w:divBdr>
      <w:divsChild>
        <w:div w:id="1527331869">
          <w:marLeft w:val="0"/>
          <w:marRight w:val="0"/>
          <w:marTop w:val="0"/>
          <w:marBottom w:val="0"/>
          <w:divBdr>
            <w:top w:val="none" w:sz="0" w:space="0" w:color="auto"/>
            <w:left w:val="none" w:sz="0" w:space="0" w:color="auto"/>
            <w:bottom w:val="none" w:sz="0" w:space="0" w:color="auto"/>
            <w:right w:val="none" w:sz="0" w:space="0" w:color="auto"/>
          </w:divBdr>
          <w:divsChild>
            <w:div w:id="20805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22803">
      <w:bodyDiv w:val="1"/>
      <w:marLeft w:val="0"/>
      <w:marRight w:val="0"/>
      <w:marTop w:val="0"/>
      <w:marBottom w:val="0"/>
      <w:divBdr>
        <w:top w:val="none" w:sz="0" w:space="0" w:color="auto"/>
        <w:left w:val="none" w:sz="0" w:space="0" w:color="auto"/>
        <w:bottom w:val="none" w:sz="0" w:space="0" w:color="auto"/>
        <w:right w:val="none" w:sz="0" w:space="0" w:color="auto"/>
      </w:divBdr>
    </w:div>
    <w:div w:id="1010059008">
      <w:bodyDiv w:val="1"/>
      <w:marLeft w:val="0"/>
      <w:marRight w:val="0"/>
      <w:marTop w:val="0"/>
      <w:marBottom w:val="0"/>
      <w:divBdr>
        <w:top w:val="none" w:sz="0" w:space="0" w:color="auto"/>
        <w:left w:val="none" w:sz="0" w:space="0" w:color="auto"/>
        <w:bottom w:val="none" w:sz="0" w:space="0" w:color="auto"/>
        <w:right w:val="none" w:sz="0" w:space="0" w:color="auto"/>
      </w:divBdr>
      <w:divsChild>
        <w:div w:id="16080644">
          <w:marLeft w:val="0"/>
          <w:marRight w:val="0"/>
          <w:marTop w:val="0"/>
          <w:marBottom w:val="0"/>
          <w:divBdr>
            <w:top w:val="none" w:sz="0" w:space="0" w:color="auto"/>
            <w:left w:val="none" w:sz="0" w:space="0" w:color="auto"/>
            <w:bottom w:val="none" w:sz="0" w:space="0" w:color="auto"/>
            <w:right w:val="none" w:sz="0" w:space="0" w:color="auto"/>
          </w:divBdr>
          <w:divsChild>
            <w:div w:id="81665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4698">
      <w:bodyDiv w:val="1"/>
      <w:marLeft w:val="0"/>
      <w:marRight w:val="0"/>
      <w:marTop w:val="0"/>
      <w:marBottom w:val="0"/>
      <w:divBdr>
        <w:top w:val="none" w:sz="0" w:space="0" w:color="auto"/>
        <w:left w:val="none" w:sz="0" w:space="0" w:color="auto"/>
        <w:bottom w:val="none" w:sz="0" w:space="0" w:color="auto"/>
        <w:right w:val="none" w:sz="0" w:space="0" w:color="auto"/>
      </w:divBdr>
      <w:divsChild>
        <w:div w:id="58679167">
          <w:marLeft w:val="0"/>
          <w:marRight w:val="0"/>
          <w:marTop w:val="0"/>
          <w:marBottom w:val="0"/>
          <w:divBdr>
            <w:top w:val="none" w:sz="0" w:space="0" w:color="auto"/>
            <w:left w:val="none" w:sz="0" w:space="0" w:color="auto"/>
            <w:bottom w:val="none" w:sz="0" w:space="0" w:color="auto"/>
            <w:right w:val="none" w:sz="0" w:space="0" w:color="auto"/>
          </w:divBdr>
          <w:divsChild>
            <w:div w:id="11236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2687">
      <w:bodyDiv w:val="1"/>
      <w:marLeft w:val="0"/>
      <w:marRight w:val="0"/>
      <w:marTop w:val="0"/>
      <w:marBottom w:val="0"/>
      <w:divBdr>
        <w:top w:val="none" w:sz="0" w:space="0" w:color="auto"/>
        <w:left w:val="none" w:sz="0" w:space="0" w:color="auto"/>
        <w:bottom w:val="none" w:sz="0" w:space="0" w:color="auto"/>
        <w:right w:val="none" w:sz="0" w:space="0" w:color="auto"/>
      </w:divBdr>
      <w:divsChild>
        <w:div w:id="130291995">
          <w:marLeft w:val="0"/>
          <w:marRight w:val="0"/>
          <w:marTop w:val="0"/>
          <w:marBottom w:val="0"/>
          <w:divBdr>
            <w:top w:val="none" w:sz="0" w:space="0" w:color="auto"/>
            <w:left w:val="none" w:sz="0" w:space="0" w:color="auto"/>
            <w:bottom w:val="none" w:sz="0" w:space="0" w:color="auto"/>
            <w:right w:val="none" w:sz="0" w:space="0" w:color="auto"/>
          </w:divBdr>
          <w:divsChild>
            <w:div w:id="15078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9941">
      <w:bodyDiv w:val="1"/>
      <w:marLeft w:val="0"/>
      <w:marRight w:val="0"/>
      <w:marTop w:val="0"/>
      <w:marBottom w:val="0"/>
      <w:divBdr>
        <w:top w:val="none" w:sz="0" w:space="0" w:color="auto"/>
        <w:left w:val="none" w:sz="0" w:space="0" w:color="auto"/>
        <w:bottom w:val="none" w:sz="0" w:space="0" w:color="auto"/>
        <w:right w:val="none" w:sz="0" w:space="0" w:color="auto"/>
      </w:divBdr>
      <w:divsChild>
        <w:div w:id="816924028">
          <w:marLeft w:val="0"/>
          <w:marRight w:val="0"/>
          <w:marTop w:val="0"/>
          <w:marBottom w:val="0"/>
          <w:divBdr>
            <w:top w:val="none" w:sz="0" w:space="0" w:color="auto"/>
            <w:left w:val="none" w:sz="0" w:space="0" w:color="auto"/>
            <w:bottom w:val="none" w:sz="0" w:space="0" w:color="auto"/>
            <w:right w:val="none" w:sz="0" w:space="0" w:color="auto"/>
          </w:divBdr>
          <w:divsChild>
            <w:div w:id="13595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19209">
      <w:bodyDiv w:val="1"/>
      <w:marLeft w:val="0"/>
      <w:marRight w:val="0"/>
      <w:marTop w:val="0"/>
      <w:marBottom w:val="0"/>
      <w:divBdr>
        <w:top w:val="none" w:sz="0" w:space="0" w:color="auto"/>
        <w:left w:val="none" w:sz="0" w:space="0" w:color="auto"/>
        <w:bottom w:val="none" w:sz="0" w:space="0" w:color="auto"/>
        <w:right w:val="none" w:sz="0" w:space="0" w:color="auto"/>
      </w:divBdr>
      <w:divsChild>
        <w:div w:id="1888566805">
          <w:marLeft w:val="0"/>
          <w:marRight w:val="0"/>
          <w:marTop w:val="0"/>
          <w:marBottom w:val="0"/>
          <w:divBdr>
            <w:top w:val="none" w:sz="0" w:space="0" w:color="auto"/>
            <w:left w:val="none" w:sz="0" w:space="0" w:color="auto"/>
            <w:bottom w:val="none" w:sz="0" w:space="0" w:color="auto"/>
            <w:right w:val="none" w:sz="0" w:space="0" w:color="auto"/>
          </w:divBdr>
        </w:div>
      </w:divsChild>
    </w:div>
    <w:div w:id="1074621587">
      <w:bodyDiv w:val="1"/>
      <w:marLeft w:val="0"/>
      <w:marRight w:val="0"/>
      <w:marTop w:val="0"/>
      <w:marBottom w:val="0"/>
      <w:divBdr>
        <w:top w:val="none" w:sz="0" w:space="0" w:color="auto"/>
        <w:left w:val="none" w:sz="0" w:space="0" w:color="auto"/>
        <w:bottom w:val="none" w:sz="0" w:space="0" w:color="auto"/>
        <w:right w:val="none" w:sz="0" w:space="0" w:color="auto"/>
      </w:divBdr>
    </w:div>
    <w:div w:id="1106385662">
      <w:bodyDiv w:val="1"/>
      <w:marLeft w:val="0"/>
      <w:marRight w:val="0"/>
      <w:marTop w:val="0"/>
      <w:marBottom w:val="0"/>
      <w:divBdr>
        <w:top w:val="none" w:sz="0" w:space="0" w:color="auto"/>
        <w:left w:val="none" w:sz="0" w:space="0" w:color="auto"/>
        <w:bottom w:val="none" w:sz="0" w:space="0" w:color="auto"/>
        <w:right w:val="none" w:sz="0" w:space="0" w:color="auto"/>
      </w:divBdr>
    </w:div>
    <w:div w:id="1120344018">
      <w:bodyDiv w:val="1"/>
      <w:marLeft w:val="0"/>
      <w:marRight w:val="0"/>
      <w:marTop w:val="0"/>
      <w:marBottom w:val="0"/>
      <w:divBdr>
        <w:top w:val="none" w:sz="0" w:space="0" w:color="auto"/>
        <w:left w:val="none" w:sz="0" w:space="0" w:color="auto"/>
        <w:bottom w:val="none" w:sz="0" w:space="0" w:color="auto"/>
        <w:right w:val="none" w:sz="0" w:space="0" w:color="auto"/>
      </w:divBdr>
      <w:divsChild>
        <w:div w:id="219945367">
          <w:marLeft w:val="0"/>
          <w:marRight w:val="0"/>
          <w:marTop w:val="0"/>
          <w:marBottom w:val="0"/>
          <w:divBdr>
            <w:top w:val="none" w:sz="0" w:space="0" w:color="auto"/>
            <w:left w:val="none" w:sz="0" w:space="0" w:color="auto"/>
            <w:bottom w:val="none" w:sz="0" w:space="0" w:color="auto"/>
            <w:right w:val="none" w:sz="0" w:space="0" w:color="auto"/>
          </w:divBdr>
        </w:div>
      </w:divsChild>
    </w:div>
    <w:div w:id="1149514160">
      <w:bodyDiv w:val="1"/>
      <w:marLeft w:val="0"/>
      <w:marRight w:val="0"/>
      <w:marTop w:val="0"/>
      <w:marBottom w:val="0"/>
      <w:divBdr>
        <w:top w:val="none" w:sz="0" w:space="0" w:color="auto"/>
        <w:left w:val="none" w:sz="0" w:space="0" w:color="auto"/>
        <w:bottom w:val="none" w:sz="0" w:space="0" w:color="auto"/>
        <w:right w:val="none" w:sz="0" w:space="0" w:color="auto"/>
      </w:divBdr>
      <w:divsChild>
        <w:div w:id="679625758">
          <w:marLeft w:val="0"/>
          <w:marRight w:val="0"/>
          <w:marTop w:val="0"/>
          <w:marBottom w:val="0"/>
          <w:divBdr>
            <w:top w:val="none" w:sz="0" w:space="0" w:color="auto"/>
            <w:left w:val="none" w:sz="0" w:space="0" w:color="auto"/>
            <w:bottom w:val="none" w:sz="0" w:space="0" w:color="auto"/>
            <w:right w:val="none" w:sz="0" w:space="0" w:color="auto"/>
          </w:divBdr>
          <w:divsChild>
            <w:div w:id="10407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1435">
      <w:bodyDiv w:val="1"/>
      <w:marLeft w:val="0"/>
      <w:marRight w:val="0"/>
      <w:marTop w:val="0"/>
      <w:marBottom w:val="0"/>
      <w:divBdr>
        <w:top w:val="none" w:sz="0" w:space="0" w:color="auto"/>
        <w:left w:val="none" w:sz="0" w:space="0" w:color="auto"/>
        <w:bottom w:val="none" w:sz="0" w:space="0" w:color="auto"/>
        <w:right w:val="none" w:sz="0" w:space="0" w:color="auto"/>
      </w:divBdr>
      <w:divsChild>
        <w:div w:id="1021977958">
          <w:marLeft w:val="0"/>
          <w:marRight w:val="0"/>
          <w:marTop w:val="0"/>
          <w:marBottom w:val="0"/>
          <w:divBdr>
            <w:top w:val="none" w:sz="0" w:space="0" w:color="auto"/>
            <w:left w:val="none" w:sz="0" w:space="0" w:color="auto"/>
            <w:bottom w:val="none" w:sz="0" w:space="0" w:color="auto"/>
            <w:right w:val="none" w:sz="0" w:space="0" w:color="auto"/>
          </w:divBdr>
          <w:divsChild>
            <w:div w:id="1245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9123">
      <w:bodyDiv w:val="1"/>
      <w:marLeft w:val="0"/>
      <w:marRight w:val="0"/>
      <w:marTop w:val="0"/>
      <w:marBottom w:val="0"/>
      <w:divBdr>
        <w:top w:val="none" w:sz="0" w:space="0" w:color="auto"/>
        <w:left w:val="none" w:sz="0" w:space="0" w:color="auto"/>
        <w:bottom w:val="none" w:sz="0" w:space="0" w:color="auto"/>
        <w:right w:val="none" w:sz="0" w:space="0" w:color="auto"/>
      </w:divBdr>
      <w:divsChild>
        <w:div w:id="1359507756">
          <w:marLeft w:val="0"/>
          <w:marRight w:val="0"/>
          <w:marTop w:val="0"/>
          <w:marBottom w:val="0"/>
          <w:divBdr>
            <w:top w:val="none" w:sz="0" w:space="0" w:color="auto"/>
            <w:left w:val="none" w:sz="0" w:space="0" w:color="auto"/>
            <w:bottom w:val="none" w:sz="0" w:space="0" w:color="auto"/>
            <w:right w:val="none" w:sz="0" w:space="0" w:color="auto"/>
          </w:divBdr>
          <w:divsChild>
            <w:div w:id="8559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4337">
      <w:bodyDiv w:val="1"/>
      <w:marLeft w:val="0"/>
      <w:marRight w:val="0"/>
      <w:marTop w:val="0"/>
      <w:marBottom w:val="0"/>
      <w:divBdr>
        <w:top w:val="none" w:sz="0" w:space="0" w:color="auto"/>
        <w:left w:val="none" w:sz="0" w:space="0" w:color="auto"/>
        <w:bottom w:val="none" w:sz="0" w:space="0" w:color="auto"/>
        <w:right w:val="none" w:sz="0" w:space="0" w:color="auto"/>
      </w:divBdr>
    </w:div>
    <w:div w:id="1188762393">
      <w:bodyDiv w:val="1"/>
      <w:marLeft w:val="0"/>
      <w:marRight w:val="0"/>
      <w:marTop w:val="0"/>
      <w:marBottom w:val="0"/>
      <w:divBdr>
        <w:top w:val="none" w:sz="0" w:space="0" w:color="auto"/>
        <w:left w:val="none" w:sz="0" w:space="0" w:color="auto"/>
        <w:bottom w:val="none" w:sz="0" w:space="0" w:color="auto"/>
        <w:right w:val="none" w:sz="0" w:space="0" w:color="auto"/>
      </w:divBdr>
      <w:divsChild>
        <w:div w:id="2053725412">
          <w:marLeft w:val="0"/>
          <w:marRight w:val="0"/>
          <w:marTop w:val="0"/>
          <w:marBottom w:val="0"/>
          <w:divBdr>
            <w:top w:val="none" w:sz="0" w:space="0" w:color="auto"/>
            <w:left w:val="none" w:sz="0" w:space="0" w:color="auto"/>
            <w:bottom w:val="none" w:sz="0" w:space="0" w:color="auto"/>
            <w:right w:val="none" w:sz="0" w:space="0" w:color="auto"/>
          </w:divBdr>
          <w:divsChild>
            <w:div w:id="19989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3091">
      <w:bodyDiv w:val="1"/>
      <w:marLeft w:val="0"/>
      <w:marRight w:val="0"/>
      <w:marTop w:val="0"/>
      <w:marBottom w:val="0"/>
      <w:divBdr>
        <w:top w:val="none" w:sz="0" w:space="0" w:color="auto"/>
        <w:left w:val="none" w:sz="0" w:space="0" w:color="auto"/>
        <w:bottom w:val="none" w:sz="0" w:space="0" w:color="auto"/>
        <w:right w:val="none" w:sz="0" w:space="0" w:color="auto"/>
      </w:divBdr>
      <w:divsChild>
        <w:div w:id="1994944315">
          <w:marLeft w:val="0"/>
          <w:marRight w:val="0"/>
          <w:marTop w:val="0"/>
          <w:marBottom w:val="0"/>
          <w:divBdr>
            <w:top w:val="none" w:sz="0" w:space="0" w:color="auto"/>
            <w:left w:val="none" w:sz="0" w:space="0" w:color="auto"/>
            <w:bottom w:val="none" w:sz="0" w:space="0" w:color="auto"/>
            <w:right w:val="none" w:sz="0" w:space="0" w:color="auto"/>
          </w:divBdr>
          <w:divsChild>
            <w:div w:id="8524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24774">
      <w:bodyDiv w:val="1"/>
      <w:marLeft w:val="0"/>
      <w:marRight w:val="0"/>
      <w:marTop w:val="0"/>
      <w:marBottom w:val="0"/>
      <w:divBdr>
        <w:top w:val="none" w:sz="0" w:space="0" w:color="auto"/>
        <w:left w:val="none" w:sz="0" w:space="0" w:color="auto"/>
        <w:bottom w:val="none" w:sz="0" w:space="0" w:color="auto"/>
        <w:right w:val="none" w:sz="0" w:space="0" w:color="auto"/>
      </w:divBdr>
    </w:div>
    <w:div w:id="1231967012">
      <w:bodyDiv w:val="1"/>
      <w:marLeft w:val="0"/>
      <w:marRight w:val="0"/>
      <w:marTop w:val="0"/>
      <w:marBottom w:val="0"/>
      <w:divBdr>
        <w:top w:val="none" w:sz="0" w:space="0" w:color="auto"/>
        <w:left w:val="none" w:sz="0" w:space="0" w:color="auto"/>
        <w:bottom w:val="none" w:sz="0" w:space="0" w:color="auto"/>
        <w:right w:val="none" w:sz="0" w:space="0" w:color="auto"/>
      </w:divBdr>
      <w:divsChild>
        <w:div w:id="820511209">
          <w:marLeft w:val="0"/>
          <w:marRight w:val="0"/>
          <w:marTop w:val="0"/>
          <w:marBottom w:val="0"/>
          <w:divBdr>
            <w:top w:val="none" w:sz="0" w:space="0" w:color="auto"/>
            <w:left w:val="none" w:sz="0" w:space="0" w:color="auto"/>
            <w:bottom w:val="none" w:sz="0" w:space="0" w:color="auto"/>
            <w:right w:val="none" w:sz="0" w:space="0" w:color="auto"/>
          </w:divBdr>
        </w:div>
      </w:divsChild>
    </w:div>
    <w:div w:id="1237011273">
      <w:bodyDiv w:val="1"/>
      <w:marLeft w:val="0"/>
      <w:marRight w:val="0"/>
      <w:marTop w:val="0"/>
      <w:marBottom w:val="0"/>
      <w:divBdr>
        <w:top w:val="none" w:sz="0" w:space="0" w:color="auto"/>
        <w:left w:val="none" w:sz="0" w:space="0" w:color="auto"/>
        <w:bottom w:val="none" w:sz="0" w:space="0" w:color="auto"/>
        <w:right w:val="none" w:sz="0" w:space="0" w:color="auto"/>
      </w:divBdr>
      <w:divsChild>
        <w:div w:id="963541016">
          <w:marLeft w:val="0"/>
          <w:marRight w:val="0"/>
          <w:marTop w:val="0"/>
          <w:marBottom w:val="0"/>
          <w:divBdr>
            <w:top w:val="none" w:sz="0" w:space="0" w:color="auto"/>
            <w:left w:val="none" w:sz="0" w:space="0" w:color="auto"/>
            <w:bottom w:val="none" w:sz="0" w:space="0" w:color="auto"/>
            <w:right w:val="none" w:sz="0" w:space="0" w:color="auto"/>
          </w:divBdr>
          <w:divsChild>
            <w:div w:id="19882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0573">
      <w:bodyDiv w:val="1"/>
      <w:marLeft w:val="0"/>
      <w:marRight w:val="0"/>
      <w:marTop w:val="0"/>
      <w:marBottom w:val="0"/>
      <w:divBdr>
        <w:top w:val="none" w:sz="0" w:space="0" w:color="auto"/>
        <w:left w:val="none" w:sz="0" w:space="0" w:color="auto"/>
        <w:bottom w:val="none" w:sz="0" w:space="0" w:color="auto"/>
        <w:right w:val="none" w:sz="0" w:space="0" w:color="auto"/>
      </w:divBdr>
      <w:divsChild>
        <w:div w:id="663515589">
          <w:marLeft w:val="0"/>
          <w:marRight w:val="0"/>
          <w:marTop w:val="0"/>
          <w:marBottom w:val="0"/>
          <w:divBdr>
            <w:top w:val="none" w:sz="0" w:space="0" w:color="auto"/>
            <w:left w:val="none" w:sz="0" w:space="0" w:color="auto"/>
            <w:bottom w:val="none" w:sz="0" w:space="0" w:color="auto"/>
            <w:right w:val="none" w:sz="0" w:space="0" w:color="auto"/>
          </w:divBdr>
          <w:divsChild>
            <w:div w:id="7578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4932">
      <w:bodyDiv w:val="1"/>
      <w:marLeft w:val="0"/>
      <w:marRight w:val="0"/>
      <w:marTop w:val="0"/>
      <w:marBottom w:val="0"/>
      <w:divBdr>
        <w:top w:val="none" w:sz="0" w:space="0" w:color="auto"/>
        <w:left w:val="none" w:sz="0" w:space="0" w:color="auto"/>
        <w:bottom w:val="none" w:sz="0" w:space="0" w:color="auto"/>
        <w:right w:val="none" w:sz="0" w:space="0" w:color="auto"/>
      </w:divBdr>
      <w:divsChild>
        <w:div w:id="892347633">
          <w:marLeft w:val="0"/>
          <w:marRight w:val="0"/>
          <w:marTop w:val="0"/>
          <w:marBottom w:val="0"/>
          <w:divBdr>
            <w:top w:val="none" w:sz="0" w:space="0" w:color="auto"/>
            <w:left w:val="none" w:sz="0" w:space="0" w:color="auto"/>
            <w:bottom w:val="none" w:sz="0" w:space="0" w:color="auto"/>
            <w:right w:val="none" w:sz="0" w:space="0" w:color="auto"/>
          </w:divBdr>
          <w:divsChild>
            <w:div w:id="15823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7051">
      <w:bodyDiv w:val="1"/>
      <w:marLeft w:val="0"/>
      <w:marRight w:val="0"/>
      <w:marTop w:val="0"/>
      <w:marBottom w:val="0"/>
      <w:divBdr>
        <w:top w:val="none" w:sz="0" w:space="0" w:color="auto"/>
        <w:left w:val="none" w:sz="0" w:space="0" w:color="auto"/>
        <w:bottom w:val="none" w:sz="0" w:space="0" w:color="auto"/>
        <w:right w:val="none" w:sz="0" w:space="0" w:color="auto"/>
      </w:divBdr>
      <w:divsChild>
        <w:div w:id="178466481">
          <w:marLeft w:val="0"/>
          <w:marRight w:val="0"/>
          <w:marTop w:val="0"/>
          <w:marBottom w:val="0"/>
          <w:divBdr>
            <w:top w:val="none" w:sz="0" w:space="0" w:color="auto"/>
            <w:left w:val="none" w:sz="0" w:space="0" w:color="auto"/>
            <w:bottom w:val="none" w:sz="0" w:space="0" w:color="auto"/>
            <w:right w:val="none" w:sz="0" w:space="0" w:color="auto"/>
          </w:divBdr>
          <w:divsChild>
            <w:div w:id="17661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81971">
      <w:bodyDiv w:val="1"/>
      <w:marLeft w:val="0"/>
      <w:marRight w:val="0"/>
      <w:marTop w:val="0"/>
      <w:marBottom w:val="0"/>
      <w:divBdr>
        <w:top w:val="none" w:sz="0" w:space="0" w:color="auto"/>
        <w:left w:val="none" w:sz="0" w:space="0" w:color="auto"/>
        <w:bottom w:val="none" w:sz="0" w:space="0" w:color="auto"/>
        <w:right w:val="none" w:sz="0" w:space="0" w:color="auto"/>
      </w:divBdr>
      <w:divsChild>
        <w:div w:id="1152714374">
          <w:marLeft w:val="0"/>
          <w:marRight w:val="0"/>
          <w:marTop w:val="0"/>
          <w:marBottom w:val="0"/>
          <w:divBdr>
            <w:top w:val="none" w:sz="0" w:space="0" w:color="auto"/>
            <w:left w:val="none" w:sz="0" w:space="0" w:color="auto"/>
            <w:bottom w:val="none" w:sz="0" w:space="0" w:color="auto"/>
            <w:right w:val="none" w:sz="0" w:space="0" w:color="auto"/>
          </w:divBdr>
        </w:div>
      </w:divsChild>
    </w:div>
    <w:div w:id="1323005999">
      <w:bodyDiv w:val="1"/>
      <w:marLeft w:val="0"/>
      <w:marRight w:val="0"/>
      <w:marTop w:val="0"/>
      <w:marBottom w:val="0"/>
      <w:divBdr>
        <w:top w:val="none" w:sz="0" w:space="0" w:color="auto"/>
        <w:left w:val="none" w:sz="0" w:space="0" w:color="auto"/>
        <w:bottom w:val="none" w:sz="0" w:space="0" w:color="auto"/>
        <w:right w:val="none" w:sz="0" w:space="0" w:color="auto"/>
      </w:divBdr>
      <w:divsChild>
        <w:div w:id="1597204182">
          <w:marLeft w:val="0"/>
          <w:marRight w:val="0"/>
          <w:marTop w:val="0"/>
          <w:marBottom w:val="0"/>
          <w:divBdr>
            <w:top w:val="none" w:sz="0" w:space="0" w:color="auto"/>
            <w:left w:val="none" w:sz="0" w:space="0" w:color="auto"/>
            <w:bottom w:val="none" w:sz="0" w:space="0" w:color="auto"/>
            <w:right w:val="none" w:sz="0" w:space="0" w:color="auto"/>
          </w:divBdr>
          <w:divsChild>
            <w:div w:id="18063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1267">
      <w:bodyDiv w:val="1"/>
      <w:marLeft w:val="0"/>
      <w:marRight w:val="0"/>
      <w:marTop w:val="0"/>
      <w:marBottom w:val="0"/>
      <w:divBdr>
        <w:top w:val="none" w:sz="0" w:space="0" w:color="auto"/>
        <w:left w:val="none" w:sz="0" w:space="0" w:color="auto"/>
        <w:bottom w:val="none" w:sz="0" w:space="0" w:color="auto"/>
        <w:right w:val="none" w:sz="0" w:space="0" w:color="auto"/>
      </w:divBdr>
    </w:div>
    <w:div w:id="1350643203">
      <w:bodyDiv w:val="1"/>
      <w:marLeft w:val="0"/>
      <w:marRight w:val="0"/>
      <w:marTop w:val="0"/>
      <w:marBottom w:val="0"/>
      <w:divBdr>
        <w:top w:val="none" w:sz="0" w:space="0" w:color="auto"/>
        <w:left w:val="none" w:sz="0" w:space="0" w:color="auto"/>
        <w:bottom w:val="none" w:sz="0" w:space="0" w:color="auto"/>
        <w:right w:val="none" w:sz="0" w:space="0" w:color="auto"/>
      </w:divBdr>
      <w:divsChild>
        <w:div w:id="1717773477">
          <w:marLeft w:val="0"/>
          <w:marRight w:val="0"/>
          <w:marTop w:val="0"/>
          <w:marBottom w:val="0"/>
          <w:divBdr>
            <w:top w:val="none" w:sz="0" w:space="0" w:color="auto"/>
            <w:left w:val="none" w:sz="0" w:space="0" w:color="auto"/>
            <w:bottom w:val="none" w:sz="0" w:space="0" w:color="auto"/>
            <w:right w:val="none" w:sz="0" w:space="0" w:color="auto"/>
          </w:divBdr>
          <w:divsChild>
            <w:div w:id="8861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4510">
      <w:bodyDiv w:val="1"/>
      <w:marLeft w:val="0"/>
      <w:marRight w:val="0"/>
      <w:marTop w:val="0"/>
      <w:marBottom w:val="0"/>
      <w:divBdr>
        <w:top w:val="none" w:sz="0" w:space="0" w:color="auto"/>
        <w:left w:val="none" w:sz="0" w:space="0" w:color="auto"/>
        <w:bottom w:val="none" w:sz="0" w:space="0" w:color="auto"/>
        <w:right w:val="none" w:sz="0" w:space="0" w:color="auto"/>
      </w:divBdr>
      <w:divsChild>
        <w:div w:id="799955513">
          <w:marLeft w:val="0"/>
          <w:marRight w:val="0"/>
          <w:marTop w:val="0"/>
          <w:marBottom w:val="0"/>
          <w:divBdr>
            <w:top w:val="none" w:sz="0" w:space="0" w:color="auto"/>
            <w:left w:val="none" w:sz="0" w:space="0" w:color="auto"/>
            <w:bottom w:val="none" w:sz="0" w:space="0" w:color="auto"/>
            <w:right w:val="none" w:sz="0" w:space="0" w:color="auto"/>
          </w:divBdr>
          <w:divsChild>
            <w:div w:id="10927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7608">
      <w:bodyDiv w:val="1"/>
      <w:marLeft w:val="0"/>
      <w:marRight w:val="0"/>
      <w:marTop w:val="0"/>
      <w:marBottom w:val="0"/>
      <w:divBdr>
        <w:top w:val="none" w:sz="0" w:space="0" w:color="auto"/>
        <w:left w:val="none" w:sz="0" w:space="0" w:color="auto"/>
        <w:bottom w:val="none" w:sz="0" w:space="0" w:color="auto"/>
        <w:right w:val="none" w:sz="0" w:space="0" w:color="auto"/>
      </w:divBdr>
      <w:divsChild>
        <w:div w:id="722367418">
          <w:marLeft w:val="0"/>
          <w:marRight w:val="0"/>
          <w:marTop w:val="0"/>
          <w:marBottom w:val="0"/>
          <w:divBdr>
            <w:top w:val="none" w:sz="0" w:space="0" w:color="auto"/>
            <w:left w:val="none" w:sz="0" w:space="0" w:color="auto"/>
            <w:bottom w:val="none" w:sz="0" w:space="0" w:color="auto"/>
            <w:right w:val="none" w:sz="0" w:space="0" w:color="auto"/>
          </w:divBdr>
          <w:divsChild>
            <w:div w:id="190358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8642">
      <w:bodyDiv w:val="1"/>
      <w:marLeft w:val="0"/>
      <w:marRight w:val="0"/>
      <w:marTop w:val="0"/>
      <w:marBottom w:val="0"/>
      <w:divBdr>
        <w:top w:val="none" w:sz="0" w:space="0" w:color="auto"/>
        <w:left w:val="none" w:sz="0" w:space="0" w:color="auto"/>
        <w:bottom w:val="none" w:sz="0" w:space="0" w:color="auto"/>
        <w:right w:val="none" w:sz="0" w:space="0" w:color="auto"/>
      </w:divBdr>
      <w:divsChild>
        <w:div w:id="1451515479">
          <w:marLeft w:val="0"/>
          <w:marRight w:val="0"/>
          <w:marTop w:val="0"/>
          <w:marBottom w:val="0"/>
          <w:divBdr>
            <w:top w:val="none" w:sz="0" w:space="0" w:color="auto"/>
            <w:left w:val="none" w:sz="0" w:space="0" w:color="auto"/>
            <w:bottom w:val="none" w:sz="0" w:space="0" w:color="auto"/>
            <w:right w:val="none" w:sz="0" w:space="0" w:color="auto"/>
          </w:divBdr>
          <w:divsChild>
            <w:div w:id="63511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0994">
      <w:bodyDiv w:val="1"/>
      <w:marLeft w:val="0"/>
      <w:marRight w:val="0"/>
      <w:marTop w:val="0"/>
      <w:marBottom w:val="0"/>
      <w:divBdr>
        <w:top w:val="none" w:sz="0" w:space="0" w:color="auto"/>
        <w:left w:val="none" w:sz="0" w:space="0" w:color="auto"/>
        <w:bottom w:val="none" w:sz="0" w:space="0" w:color="auto"/>
        <w:right w:val="none" w:sz="0" w:space="0" w:color="auto"/>
      </w:divBdr>
    </w:div>
    <w:div w:id="1468284120">
      <w:bodyDiv w:val="1"/>
      <w:marLeft w:val="0"/>
      <w:marRight w:val="0"/>
      <w:marTop w:val="0"/>
      <w:marBottom w:val="0"/>
      <w:divBdr>
        <w:top w:val="none" w:sz="0" w:space="0" w:color="auto"/>
        <w:left w:val="none" w:sz="0" w:space="0" w:color="auto"/>
        <w:bottom w:val="none" w:sz="0" w:space="0" w:color="auto"/>
        <w:right w:val="none" w:sz="0" w:space="0" w:color="auto"/>
      </w:divBdr>
      <w:divsChild>
        <w:div w:id="733314826">
          <w:marLeft w:val="0"/>
          <w:marRight w:val="0"/>
          <w:marTop w:val="0"/>
          <w:marBottom w:val="0"/>
          <w:divBdr>
            <w:top w:val="none" w:sz="0" w:space="0" w:color="auto"/>
            <w:left w:val="none" w:sz="0" w:space="0" w:color="auto"/>
            <w:bottom w:val="none" w:sz="0" w:space="0" w:color="auto"/>
            <w:right w:val="none" w:sz="0" w:space="0" w:color="auto"/>
          </w:divBdr>
          <w:divsChild>
            <w:div w:id="3974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0438">
      <w:bodyDiv w:val="1"/>
      <w:marLeft w:val="0"/>
      <w:marRight w:val="0"/>
      <w:marTop w:val="0"/>
      <w:marBottom w:val="0"/>
      <w:divBdr>
        <w:top w:val="none" w:sz="0" w:space="0" w:color="auto"/>
        <w:left w:val="none" w:sz="0" w:space="0" w:color="auto"/>
        <w:bottom w:val="none" w:sz="0" w:space="0" w:color="auto"/>
        <w:right w:val="none" w:sz="0" w:space="0" w:color="auto"/>
      </w:divBdr>
      <w:divsChild>
        <w:div w:id="1786919285">
          <w:marLeft w:val="0"/>
          <w:marRight w:val="0"/>
          <w:marTop w:val="0"/>
          <w:marBottom w:val="0"/>
          <w:divBdr>
            <w:top w:val="none" w:sz="0" w:space="0" w:color="auto"/>
            <w:left w:val="none" w:sz="0" w:space="0" w:color="auto"/>
            <w:bottom w:val="none" w:sz="0" w:space="0" w:color="auto"/>
            <w:right w:val="none" w:sz="0" w:space="0" w:color="auto"/>
          </w:divBdr>
          <w:divsChild>
            <w:div w:id="4702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4778">
      <w:bodyDiv w:val="1"/>
      <w:marLeft w:val="0"/>
      <w:marRight w:val="0"/>
      <w:marTop w:val="0"/>
      <w:marBottom w:val="0"/>
      <w:divBdr>
        <w:top w:val="none" w:sz="0" w:space="0" w:color="auto"/>
        <w:left w:val="none" w:sz="0" w:space="0" w:color="auto"/>
        <w:bottom w:val="none" w:sz="0" w:space="0" w:color="auto"/>
        <w:right w:val="none" w:sz="0" w:space="0" w:color="auto"/>
      </w:divBdr>
    </w:div>
    <w:div w:id="1661495991">
      <w:bodyDiv w:val="1"/>
      <w:marLeft w:val="0"/>
      <w:marRight w:val="0"/>
      <w:marTop w:val="0"/>
      <w:marBottom w:val="0"/>
      <w:divBdr>
        <w:top w:val="none" w:sz="0" w:space="0" w:color="auto"/>
        <w:left w:val="none" w:sz="0" w:space="0" w:color="auto"/>
        <w:bottom w:val="none" w:sz="0" w:space="0" w:color="auto"/>
        <w:right w:val="none" w:sz="0" w:space="0" w:color="auto"/>
      </w:divBdr>
    </w:div>
    <w:div w:id="1689259400">
      <w:bodyDiv w:val="1"/>
      <w:marLeft w:val="0"/>
      <w:marRight w:val="0"/>
      <w:marTop w:val="0"/>
      <w:marBottom w:val="0"/>
      <w:divBdr>
        <w:top w:val="none" w:sz="0" w:space="0" w:color="auto"/>
        <w:left w:val="none" w:sz="0" w:space="0" w:color="auto"/>
        <w:bottom w:val="none" w:sz="0" w:space="0" w:color="auto"/>
        <w:right w:val="none" w:sz="0" w:space="0" w:color="auto"/>
      </w:divBdr>
      <w:divsChild>
        <w:div w:id="1322538760">
          <w:marLeft w:val="0"/>
          <w:marRight w:val="0"/>
          <w:marTop w:val="0"/>
          <w:marBottom w:val="0"/>
          <w:divBdr>
            <w:top w:val="none" w:sz="0" w:space="0" w:color="auto"/>
            <w:left w:val="none" w:sz="0" w:space="0" w:color="auto"/>
            <w:bottom w:val="none" w:sz="0" w:space="0" w:color="auto"/>
            <w:right w:val="none" w:sz="0" w:space="0" w:color="auto"/>
          </w:divBdr>
          <w:divsChild>
            <w:div w:id="14900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0753">
      <w:bodyDiv w:val="1"/>
      <w:marLeft w:val="0"/>
      <w:marRight w:val="0"/>
      <w:marTop w:val="0"/>
      <w:marBottom w:val="0"/>
      <w:divBdr>
        <w:top w:val="none" w:sz="0" w:space="0" w:color="auto"/>
        <w:left w:val="none" w:sz="0" w:space="0" w:color="auto"/>
        <w:bottom w:val="none" w:sz="0" w:space="0" w:color="auto"/>
        <w:right w:val="none" w:sz="0" w:space="0" w:color="auto"/>
      </w:divBdr>
      <w:divsChild>
        <w:div w:id="2636390">
          <w:marLeft w:val="0"/>
          <w:marRight w:val="0"/>
          <w:marTop w:val="0"/>
          <w:marBottom w:val="0"/>
          <w:divBdr>
            <w:top w:val="none" w:sz="0" w:space="0" w:color="auto"/>
            <w:left w:val="none" w:sz="0" w:space="0" w:color="auto"/>
            <w:bottom w:val="none" w:sz="0" w:space="0" w:color="auto"/>
            <w:right w:val="none" w:sz="0" w:space="0" w:color="auto"/>
          </w:divBdr>
          <w:divsChild>
            <w:div w:id="16437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60024">
      <w:bodyDiv w:val="1"/>
      <w:marLeft w:val="0"/>
      <w:marRight w:val="0"/>
      <w:marTop w:val="0"/>
      <w:marBottom w:val="0"/>
      <w:divBdr>
        <w:top w:val="none" w:sz="0" w:space="0" w:color="auto"/>
        <w:left w:val="none" w:sz="0" w:space="0" w:color="auto"/>
        <w:bottom w:val="none" w:sz="0" w:space="0" w:color="auto"/>
        <w:right w:val="none" w:sz="0" w:space="0" w:color="auto"/>
      </w:divBdr>
      <w:divsChild>
        <w:div w:id="92551118">
          <w:marLeft w:val="0"/>
          <w:marRight w:val="0"/>
          <w:marTop w:val="0"/>
          <w:marBottom w:val="0"/>
          <w:divBdr>
            <w:top w:val="none" w:sz="0" w:space="0" w:color="auto"/>
            <w:left w:val="none" w:sz="0" w:space="0" w:color="auto"/>
            <w:bottom w:val="none" w:sz="0" w:space="0" w:color="auto"/>
            <w:right w:val="none" w:sz="0" w:space="0" w:color="auto"/>
          </w:divBdr>
          <w:divsChild>
            <w:div w:id="18588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25646">
      <w:bodyDiv w:val="1"/>
      <w:marLeft w:val="0"/>
      <w:marRight w:val="0"/>
      <w:marTop w:val="0"/>
      <w:marBottom w:val="0"/>
      <w:divBdr>
        <w:top w:val="none" w:sz="0" w:space="0" w:color="auto"/>
        <w:left w:val="none" w:sz="0" w:space="0" w:color="auto"/>
        <w:bottom w:val="none" w:sz="0" w:space="0" w:color="auto"/>
        <w:right w:val="none" w:sz="0" w:space="0" w:color="auto"/>
      </w:divBdr>
      <w:divsChild>
        <w:div w:id="1547790446">
          <w:marLeft w:val="0"/>
          <w:marRight w:val="0"/>
          <w:marTop w:val="0"/>
          <w:marBottom w:val="0"/>
          <w:divBdr>
            <w:top w:val="none" w:sz="0" w:space="0" w:color="auto"/>
            <w:left w:val="none" w:sz="0" w:space="0" w:color="auto"/>
            <w:bottom w:val="none" w:sz="0" w:space="0" w:color="auto"/>
            <w:right w:val="none" w:sz="0" w:space="0" w:color="auto"/>
          </w:divBdr>
          <w:divsChild>
            <w:div w:id="1762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6561">
      <w:bodyDiv w:val="1"/>
      <w:marLeft w:val="0"/>
      <w:marRight w:val="0"/>
      <w:marTop w:val="0"/>
      <w:marBottom w:val="0"/>
      <w:divBdr>
        <w:top w:val="none" w:sz="0" w:space="0" w:color="auto"/>
        <w:left w:val="none" w:sz="0" w:space="0" w:color="auto"/>
        <w:bottom w:val="none" w:sz="0" w:space="0" w:color="auto"/>
        <w:right w:val="none" w:sz="0" w:space="0" w:color="auto"/>
      </w:divBdr>
    </w:div>
    <w:div w:id="1994337451">
      <w:bodyDiv w:val="1"/>
      <w:marLeft w:val="0"/>
      <w:marRight w:val="0"/>
      <w:marTop w:val="0"/>
      <w:marBottom w:val="0"/>
      <w:divBdr>
        <w:top w:val="none" w:sz="0" w:space="0" w:color="auto"/>
        <w:left w:val="none" w:sz="0" w:space="0" w:color="auto"/>
        <w:bottom w:val="none" w:sz="0" w:space="0" w:color="auto"/>
        <w:right w:val="none" w:sz="0" w:space="0" w:color="auto"/>
      </w:divBdr>
      <w:divsChild>
        <w:div w:id="1004549300">
          <w:marLeft w:val="0"/>
          <w:marRight w:val="0"/>
          <w:marTop w:val="0"/>
          <w:marBottom w:val="0"/>
          <w:divBdr>
            <w:top w:val="none" w:sz="0" w:space="0" w:color="auto"/>
            <w:left w:val="none" w:sz="0" w:space="0" w:color="auto"/>
            <w:bottom w:val="none" w:sz="0" w:space="0" w:color="auto"/>
            <w:right w:val="none" w:sz="0" w:space="0" w:color="auto"/>
          </w:divBdr>
          <w:divsChild>
            <w:div w:id="12292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63743">
      <w:bodyDiv w:val="1"/>
      <w:marLeft w:val="0"/>
      <w:marRight w:val="0"/>
      <w:marTop w:val="0"/>
      <w:marBottom w:val="0"/>
      <w:divBdr>
        <w:top w:val="none" w:sz="0" w:space="0" w:color="auto"/>
        <w:left w:val="none" w:sz="0" w:space="0" w:color="auto"/>
        <w:bottom w:val="none" w:sz="0" w:space="0" w:color="auto"/>
        <w:right w:val="none" w:sz="0" w:space="0" w:color="auto"/>
      </w:divBdr>
    </w:div>
    <w:div w:id="2083598149">
      <w:bodyDiv w:val="1"/>
      <w:marLeft w:val="0"/>
      <w:marRight w:val="0"/>
      <w:marTop w:val="0"/>
      <w:marBottom w:val="0"/>
      <w:divBdr>
        <w:top w:val="none" w:sz="0" w:space="0" w:color="auto"/>
        <w:left w:val="none" w:sz="0" w:space="0" w:color="auto"/>
        <w:bottom w:val="none" w:sz="0" w:space="0" w:color="auto"/>
        <w:right w:val="none" w:sz="0" w:space="0" w:color="auto"/>
      </w:divBdr>
      <w:divsChild>
        <w:div w:id="1277062365">
          <w:marLeft w:val="0"/>
          <w:marRight w:val="0"/>
          <w:marTop w:val="0"/>
          <w:marBottom w:val="0"/>
          <w:divBdr>
            <w:top w:val="none" w:sz="0" w:space="0" w:color="auto"/>
            <w:left w:val="none" w:sz="0" w:space="0" w:color="auto"/>
            <w:bottom w:val="none" w:sz="0" w:space="0" w:color="auto"/>
            <w:right w:val="none" w:sz="0" w:space="0" w:color="auto"/>
          </w:divBdr>
        </w:div>
      </w:divsChild>
    </w:div>
    <w:div w:id="2110225701">
      <w:bodyDiv w:val="1"/>
      <w:marLeft w:val="0"/>
      <w:marRight w:val="0"/>
      <w:marTop w:val="0"/>
      <w:marBottom w:val="0"/>
      <w:divBdr>
        <w:top w:val="none" w:sz="0" w:space="0" w:color="auto"/>
        <w:left w:val="none" w:sz="0" w:space="0" w:color="auto"/>
        <w:bottom w:val="none" w:sz="0" w:space="0" w:color="auto"/>
        <w:right w:val="none" w:sz="0" w:space="0" w:color="auto"/>
      </w:divBdr>
      <w:divsChild>
        <w:div w:id="457457825">
          <w:marLeft w:val="0"/>
          <w:marRight w:val="0"/>
          <w:marTop w:val="0"/>
          <w:marBottom w:val="0"/>
          <w:divBdr>
            <w:top w:val="none" w:sz="0" w:space="0" w:color="auto"/>
            <w:left w:val="none" w:sz="0" w:space="0" w:color="auto"/>
            <w:bottom w:val="none" w:sz="0" w:space="0" w:color="auto"/>
            <w:right w:val="none" w:sz="0" w:space="0" w:color="auto"/>
          </w:divBdr>
        </w:div>
      </w:divsChild>
    </w:div>
    <w:div w:id="2120566300">
      <w:bodyDiv w:val="1"/>
      <w:marLeft w:val="0"/>
      <w:marRight w:val="0"/>
      <w:marTop w:val="0"/>
      <w:marBottom w:val="0"/>
      <w:divBdr>
        <w:top w:val="none" w:sz="0" w:space="0" w:color="auto"/>
        <w:left w:val="none" w:sz="0" w:space="0" w:color="auto"/>
        <w:bottom w:val="none" w:sz="0" w:space="0" w:color="auto"/>
        <w:right w:val="none" w:sz="0" w:space="0" w:color="auto"/>
      </w:divBdr>
      <w:divsChild>
        <w:div w:id="1819494672">
          <w:marLeft w:val="0"/>
          <w:marRight w:val="0"/>
          <w:marTop w:val="0"/>
          <w:marBottom w:val="0"/>
          <w:divBdr>
            <w:top w:val="none" w:sz="0" w:space="0" w:color="auto"/>
            <w:left w:val="none" w:sz="0" w:space="0" w:color="auto"/>
            <w:bottom w:val="none" w:sz="0" w:space="0" w:color="auto"/>
            <w:right w:val="none" w:sz="0" w:space="0" w:color="auto"/>
          </w:divBdr>
          <w:divsChild>
            <w:div w:id="17647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6070">
      <w:bodyDiv w:val="1"/>
      <w:marLeft w:val="0"/>
      <w:marRight w:val="0"/>
      <w:marTop w:val="0"/>
      <w:marBottom w:val="0"/>
      <w:divBdr>
        <w:top w:val="none" w:sz="0" w:space="0" w:color="auto"/>
        <w:left w:val="none" w:sz="0" w:space="0" w:color="auto"/>
        <w:bottom w:val="none" w:sz="0" w:space="0" w:color="auto"/>
        <w:right w:val="none" w:sz="0" w:space="0" w:color="auto"/>
      </w:divBdr>
      <w:divsChild>
        <w:div w:id="1474173450">
          <w:marLeft w:val="0"/>
          <w:marRight w:val="0"/>
          <w:marTop w:val="0"/>
          <w:marBottom w:val="0"/>
          <w:divBdr>
            <w:top w:val="none" w:sz="0" w:space="0" w:color="auto"/>
            <w:left w:val="none" w:sz="0" w:space="0" w:color="auto"/>
            <w:bottom w:val="none" w:sz="0" w:space="0" w:color="auto"/>
            <w:right w:val="none" w:sz="0" w:space="0" w:color="auto"/>
          </w:divBdr>
          <w:divsChild>
            <w:div w:id="16476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68743">
      <w:bodyDiv w:val="1"/>
      <w:marLeft w:val="0"/>
      <w:marRight w:val="0"/>
      <w:marTop w:val="0"/>
      <w:marBottom w:val="0"/>
      <w:divBdr>
        <w:top w:val="none" w:sz="0" w:space="0" w:color="auto"/>
        <w:left w:val="none" w:sz="0" w:space="0" w:color="auto"/>
        <w:bottom w:val="none" w:sz="0" w:space="0" w:color="auto"/>
        <w:right w:val="none" w:sz="0" w:space="0" w:color="auto"/>
      </w:divBdr>
      <w:divsChild>
        <w:div w:id="742261527">
          <w:marLeft w:val="0"/>
          <w:marRight w:val="0"/>
          <w:marTop w:val="0"/>
          <w:marBottom w:val="0"/>
          <w:divBdr>
            <w:top w:val="none" w:sz="0" w:space="0" w:color="auto"/>
            <w:left w:val="none" w:sz="0" w:space="0" w:color="auto"/>
            <w:bottom w:val="none" w:sz="0" w:space="0" w:color="auto"/>
            <w:right w:val="none" w:sz="0" w:space="0" w:color="auto"/>
          </w:divBdr>
          <w:divsChild>
            <w:div w:id="16045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01275">
      <w:bodyDiv w:val="1"/>
      <w:marLeft w:val="0"/>
      <w:marRight w:val="0"/>
      <w:marTop w:val="0"/>
      <w:marBottom w:val="0"/>
      <w:divBdr>
        <w:top w:val="none" w:sz="0" w:space="0" w:color="auto"/>
        <w:left w:val="none" w:sz="0" w:space="0" w:color="auto"/>
        <w:bottom w:val="none" w:sz="0" w:space="0" w:color="auto"/>
        <w:right w:val="none" w:sz="0" w:space="0" w:color="auto"/>
      </w:divBdr>
      <w:divsChild>
        <w:div w:id="2106265394">
          <w:marLeft w:val="0"/>
          <w:marRight w:val="0"/>
          <w:marTop w:val="0"/>
          <w:marBottom w:val="0"/>
          <w:divBdr>
            <w:top w:val="none" w:sz="0" w:space="0" w:color="auto"/>
            <w:left w:val="none" w:sz="0" w:space="0" w:color="auto"/>
            <w:bottom w:val="none" w:sz="0" w:space="0" w:color="auto"/>
            <w:right w:val="none" w:sz="0" w:space="0" w:color="auto"/>
          </w:divBdr>
          <w:divsChild>
            <w:div w:id="5266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EF618-99C6-4D9E-B201-D83C346BF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988</Words>
  <Characters>5638</Characters>
  <Application>Microsoft Office Word</Application>
  <DocSecurity>0</DocSecurity>
  <Lines>46</Lines>
  <Paragraphs>13</Paragraphs>
  <ScaleCrop>false</ScaleCrop>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cuixiaohui</dc:creator>
  <cp:lastModifiedBy>Bush James</cp:lastModifiedBy>
  <cp:revision>4</cp:revision>
  <dcterms:created xsi:type="dcterms:W3CDTF">2024-12-14T13:14:00Z</dcterms:created>
  <dcterms:modified xsi:type="dcterms:W3CDTF">2025-06-01T10:02:00Z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82B3E40184434D6998322ADED8B865D6_13</vt:lpwstr>
  </property>
</Properties>
</file>