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6DBBF" w14:textId="77777777" w:rsidR="00284B0A" w:rsidRPr="00B452B6" w:rsidRDefault="00284B0A" w:rsidP="00284B0A">
      <w:pPr>
        <w:spacing w:before="156" w:after="156"/>
        <w:jc w:val="center"/>
        <w:rPr>
          <w:rFonts w:ascii="宋体" w:eastAsia="宋体" w:hAnsi="宋体" w:cs="宋体"/>
          <w:kern w:val="0"/>
          <w:sz w:val="24"/>
          <w:szCs w:val="24"/>
        </w:rPr>
      </w:pPr>
      <w:r w:rsidRPr="00B452B6">
        <w:rPr>
          <w:rFonts w:ascii="黑体" w:eastAsia="黑体" w:hAnsi="黑体" w:cs="宋体" w:hint="eastAsia"/>
          <w:b/>
          <w:bCs/>
          <w:color w:val="000000"/>
          <w:kern w:val="0"/>
          <w:sz w:val="44"/>
          <w:szCs w:val="44"/>
        </w:rPr>
        <w:t>北 京 林 业 大 学</w:t>
      </w:r>
    </w:p>
    <w:p w14:paraId="551C4355" w14:textId="77777777" w:rsidR="00284B0A" w:rsidRPr="00B452B6" w:rsidRDefault="00284B0A" w:rsidP="00284B0A">
      <w:pPr>
        <w:rPr>
          <w:rFonts w:ascii="宋体" w:eastAsia="宋体" w:hAnsi="宋体" w:cs="宋体"/>
          <w:kern w:val="0"/>
          <w:sz w:val="24"/>
          <w:szCs w:val="24"/>
        </w:rPr>
      </w:pPr>
      <w:r w:rsidRPr="00B452B6">
        <w:rPr>
          <w:rFonts w:ascii="黑体" w:eastAsia="黑体" w:hAnsi="黑体" w:cs="宋体" w:hint="eastAsia"/>
          <w:color w:val="000000"/>
          <w:kern w:val="0"/>
          <w:sz w:val="30"/>
          <w:szCs w:val="30"/>
        </w:rPr>
        <w:t>实验地点：</w:t>
      </w:r>
      <w:r w:rsidRPr="00B452B6">
        <w:rPr>
          <w:rFonts w:ascii="Calibri" w:eastAsia="黑体" w:hAnsi="Calibri" w:cs="Calibri"/>
          <w:color w:val="000000"/>
          <w:kern w:val="0"/>
          <w:sz w:val="30"/>
          <w:szCs w:val="30"/>
          <w:u w:val="single"/>
        </w:rPr>
        <w:t>      </w:t>
      </w:r>
      <w:r>
        <w:rPr>
          <w:rFonts w:ascii="Calibri" w:eastAsia="黑体" w:hAnsi="Calibri" w:cs="Calibri" w:hint="eastAsia"/>
          <w:color w:val="000000"/>
          <w:kern w:val="0"/>
          <w:sz w:val="30"/>
          <w:szCs w:val="30"/>
          <w:u w:val="single"/>
        </w:rPr>
        <w:t>学研</w:t>
      </w:r>
      <w:r>
        <w:rPr>
          <w:rFonts w:ascii="Calibri" w:eastAsia="黑体" w:hAnsi="Calibri" w:cs="Calibri" w:hint="eastAsia"/>
          <w:color w:val="000000"/>
          <w:kern w:val="0"/>
          <w:sz w:val="30"/>
          <w:szCs w:val="30"/>
          <w:u w:val="single"/>
        </w:rPr>
        <w:t>N</w:t>
      </w:r>
      <w:r>
        <w:rPr>
          <w:rFonts w:ascii="Calibri" w:eastAsia="黑体" w:hAnsi="Calibri" w:cs="Calibri"/>
          <w:color w:val="000000"/>
          <w:kern w:val="0"/>
          <w:sz w:val="30"/>
          <w:szCs w:val="30"/>
          <w:u w:val="single"/>
        </w:rPr>
        <w:t>01</w:t>
      </w:r>
      <w:r w:rsidRPr="00B452B6">
        <w:rPr>
          <w:rFonts w:ascii="Calibri" w:eastAsia="黑体" w:hAnsi="Calibri" w:cs="Calibri"/>
          <w:color w:val="000000"/>
          <w:kern w:val="0"/>
          <w:sz w:val="30"/>
          <w:szCs w:val="30"/>
          <w:u w:val="single"/>
        </w:rPr>
        <w:t>        </w:t>
      </w:r>
      <w:r w:rsidRPr="00B452B6">
        <w:rPr>
          <w:rFonts w:ascii="黑体" w:eastAsia="黑体" w:hAnsi="黑体" w:cs="宋体" w:hint="eastAsia"/>
          <w:color w:val="000000"/>
          <w:kern w:val="0"/>
          <w:sz w:val="30"/>
          <w:szCs w:val="30"/>
          <w:u w:val="single"/>
        </w:rPr>
        <w:t xml:space="preserve"> </w:t>
      </w:r>
      <w:r w:rsidRPr="00B452B6">
        <w:rPr>
          <w:rFonts w:ascii="Calibri" w:eastAsia="黑体" w:hAnsi="Calibri" w:cs="Calibri"/>
          <w:color w:val="000000"/>
          <w:kern w:val="0"/>
          <w:sz w:val="30"/>
          <w:szCs w:val="30"/>
        </w:rPr>
        <w:t>   </w:t>
      </w:r>
      <w:r w:rsidRPr="00B452B6">
        <w:rPr>
          <w:rFonts w:ascii="黑体" w:eastAsia="黑体" w:hAnsi="黑体" w:cs="宋体" w:hint="eastAsia"/>
          <w:color w:val="000000"/>
          <w:kern w:val="0"/>
          <w:sz w:val="30"/>
          <w:szCs w:val="30"/>
        </w:rPr>
        <w:t xml:space="preserve"> 任课教师：</w:t>
      </w:r>
      <w:r w:rsidRPr="00B452B6">
        <w:rPr>
          <w:rFonts w:ascii="Calibri" w:eastAsia="黑体" w:hAnsi="Calibri" w:cs="Calibri"/>
          <w:color w:val="000000"/>
          <w:kern w:val="0"/>
          <w:sz w:val="30"/>
          <w:szCs w:val="30"/>
          <w:u w:val="single"/>
        </w:rPr>
        <w:t>     </w:t>
      </w:r>
      <w:r>
        <w:rPr>
          <w:rFonts w:ascii="Calibri" w:eastAsia="黑体" w:hAnsi="Calibri" w:cs="Calibri" w:hint="eastAsia"/>
          <w:color w:val="000000"/>
          <w:kern w:val="0"/>
          <w:sz w:val="30"/>
          <w:szCs w:val="30"/>
          <w:u w:val="single"/>
        </w:rPr>
        <w:t>李冬梅</w:t>
      </w:r>
      <w:r w:rsidRPr="00B452B6">
        <w:rPr>
          <w:rFonts w:ascii="Calibri" w:eastAsia="黑体" w:hAnsi="Calibri" w:cs="Calibri"/>
          <w:color w:val="000000"/>
          <w:kern w:val="0"/>
          <w:sz w:val="30"/>
          <w:szCs w:val="30"/>
          <w:u w:val="single"/>
        </w:rPr>
        <w:t>         </w:t>
      </w:r>
      <w:r w:rsidRPr="00B452B6">
        <w:rPr>
          <w:rFonts w:ascii="黑体" w:eastAsia="黑体" w:hAnsi="黑体" w:cs="宋体" w:hint="eastAsia"/>
          <w:color w:val="000000"/>
          <w:kern w:val="0"/>
          <w:sz w:val="30"/>
          <w:szCs w:val="30"/>
          <w:u w:val="single"/>
        </w:rPr>
        <w:t xml:space="preserve"> </w:t>
      </w:r>
    </w:p>
    <w:p w14:paraId="384FEE9E" w14:textId="42E955F1" w:rsidR="00284B0A" w:rsidRPr="00B452B6" w:rsidRDefault="00284B0A" w:rsidP="00284B0A">
      <w:pPr>
        <w:rPr>
          <w:rFonts w:ascii="宋体" w:eastAsia="宋体" w:hAnsi="宋体" w:cs="宋体"/>
          <w:kern w:val="0"/>
          <w:sz w:val="24"/>
          <w:szCs w:val="24"/>
        </w:rPr>
      </w:pPr>
      <w:r w:rsidRPr="00B452B6">
        <w:rPr>
          <w:rFonts w:ascii="黑体" w:eastAsia="黑体" w:hAnsi="黑体" w:cs="宋体" w:hint="eastAsia"/>
          <w:color w:val="000000"/>
          <w:kern w:val="0"/>
          <w:sz w:val="30"/>
          <w:szCs w:val="30"/>
        </w:rPr>
        <w:t>实验题目：</w:t>
      </w:r>
      <w:r w:rsidRPr="00B452B6">
        <w:rPr>
          <w:rFonts w:ascii="Calibri" w:eastAsia="黑体" w:hAnsi="Calibri" w:cs="Calibri"/>
          <w:color w:val="000000"/>
          <w:kern w:val="0"/>
          <w:sz w:val="30"/>
          <w:szCs w:val="30"/>
          <w:u w:val="single"/>
        </w:rPr>
        <w:t>         </w:t>
      </w:r>
      <w:r w:rsidRPr="00284B0A">
        <w:rPr>
          <w:rFonts w:ascii="Calibri" w:eastAsia="黑体" w:hAnsi="Calibri" w:cs="Calibri" w:hint="eastAsia"/>
          <w:color w:val="000000"/>
          <w:kern w:val="0"/>
          <w:sz w:val="30"/>
          <w:szCs w:val="30"/>
          <w:u w:val="single"/>
        </w:rPr>
        <w:t>基于栈的算术表达式求值算法</w:t>
      </w:r>
      <w:r w:rsidRPr="00B452B6">
        <w:rPr>
          <w:rFonts w:ascii="Calibri" w:eastAsia="黑体" w:hAnsi="Calibri" w:cs="Calibri"/>
          <w:color w:val="000000"/>
          <w:kern w:val="0"/>
          <w:sz w:val="30"/>
          <w:szCs w:val="30"/>
          <w:u w:val="single"/>
        </w:rPr>
        <w:t>                                </w:t>
      </w:r>
      <w:r w:rsidRPr="00B452B6">
        <w:rPr>
          <w:rFonts w:ascii="黑体" w:eastAsia="黑体" w:hAnsi="黑体" w:cs="宋体" w:hint="eastAsia"/>
          <w:color w:val="000000"/>
          <w:kern w:val="0"/>
          <w:sz w:val="30"/>
          <w:szCs w:val="30"/>
          <w:u w:val="single"/>
        </w:rPr>
        <w:t xml:space="preserve"> </w:t>
      </w:r>
    </w:p>
    <w:p w14:paraId="6D81FBF6" w14:textId="77777777" w:rsidR="00284B0A" w:rsidRPr="00B452B6" w:rsidRDefault="00284B0A" w:rsidP="00284B0A">
      <w:pPr>
        <w:rPr>
          <w:rFonts w:ascii="宋体" w:eastAsia="宋体" w:hAnsi="宋体" w:cs="宋体"/>
          <w:kern w:val="0"/>
          <w:sz w:val="24"/>
          <w:szCs w:val="24"/>
        </w:rPr>
      </w:pPr>
      <w:r w:rsidRPr="00B452B6">
        <w:rPr>
          <w:rFonts w:ascii="黑体" w:eastAsia="黑体" w:hAnsi="黑体" w:cs="宋体" w:hint="eastAsia"/>
          <w:color w:val="000000"/>
          <w:kern w:val="0"/>
          <w:sz w:val="30"/>
          <w:szCs w:val="30"/>
        </w:rPr>
        <w:t>实验环境：</w:t>
      </w:r>
      <w:r w:rsidRPr="00B452B6">
        <w:rPr>
          <w:rFonts w:ascii="Calibri" w:eastAsia="黑体" w:hAnsi="Calibri" w:cs="Calibri"/>
          <w:color w:val="000000"/>
          <w:kern w:val="0"/>
          <w:sz w:val="30"/>
          <w:szCs w:val="30"/>
          <w:u w:val="single"/>
        </w:rPr>
        <w:t>           </w:t>
      </w:r>
      <w:r>
        <w:rPr>
          <w:rFonts w:ascii="Calibri" w:eastAsia="黑体" w:hAnsi="Calibri" w:cs="Calibri"/>
          <w:color w:val="000000"/>
          <w:kern w:val="0"/>
          <w:sz w:val="30"/>
          <w:szCs w:val="30"/>
          <w:u w:val="single"/>
        </w:rPr>
        <w:t>Visual Studio 2022</w:t>
      </w:r>
      <w:r w:rsidRPr="00B452B6">
        <w:rPr>
          <w:rFonts w:ascii="Calibri" w:eastAsia="黑体" w:hAnsi="Calibri" w:cs="Calibri"/>
          <w:color w:val="000000"/>
          <w:kern w:val="0"/>
          <w:sz w:val="30"/>
          <w:szCs w:val="30"/>
          <w:u w:val="single"/>
        </w:rPr>
        <w:t>                                   </w:t>
      </w:r>
      <w:r w:rsidRPr="00B452B6">
        <w:rPr>
          <w:rFonts w:ascii="黑体" w:eastAsia="黑体" w:hAnsi="黑体" w:cs="宋体" w:hint="eastAsia"/>
          <w:color w:val="000000"/>
          <w:kern w:val="0"/>
          <w:sz w:val="30"/>
          <w:szCs w:val="30"/>
          <w:u w:val="single"/>
        </w:rPr>
        <w:t xml:space="preserve"> </w:t>
      </w:r>
    </w:p>
    <w:p w14:paraId="2FE36E8D" w14:textId="77777777" w:rsidR="00284B0A" w:rsidRDefault="00284B0A" w:rsidP="00284B0A">
      <w:pPr>
        <w:pStyle w:val="a3"/>
        <w:shd w:val="clear" w:color="auto" w:fill="FFFFFF"/>
        <w:spacing w:before="0" w:beforeAutospacing="0" w:after="0" w:afterAutospacing="0"/>
        <w:rPr>
          <w:rFonts w:ascii="黑体" w:eastAsia="黑体" w:hAnsi="黑体"/>
          <w:color w:val="333333"/>
          <w:sz w:val="32"/>
          <w:szCs w:val="32"/>
        </w:rPr>
      </w:pPr>
      <w:r w:rsidRPr="00B452B6">
        <w:rPr>
          <w:rFonts w:ascii="黑体" w:eastAsia="黑体" w:hAnsi="黑体" w:hint="eastAsia"/>
          <w:color w:val="333333"/>
          <w:sz w:val="30"/>
          <w:szCs w:val="30"/>
        </w:rPr>
        <w:t>实验目的：</w:t>
      </w:r>
      <w:r w:rsidRPr="00B452B6">
        <w:rPr>
          <w:rFonts w:ascii="黑体" w:eastAsia="黑体" w:hAnsi="黑体" w:hint="eastAsia"/>
          <w:color w:val="333333"/>
          <w:sz w:val="32"/>
          <w:szCs w:val="32"/>
        </w:rPr>
        <w:t xml:space="preserve"> </w:t>
      </w:r>
    </w:p>
    <w:p w14:paraId="3D409AA5" w14:textId="7B0953DE" w:rsidR="00284B0A" w:rsidRPr="00284B0A" w:rsidRDefault="00284B0A" w:rsidP="00284B0A">
      <w:pPr>
        <w:pStyle w:val="a3"/>
        <w:shd w:val="clear" w:color="auto" w:fill="FFFFFF"/>
        <w:spacing w:beforeLines="50" w:before="156" w:beforeAutospacing="0" w:afterLines="50" w:after="156" w:afterAutospacing="0"/>
        <w:rPr>
          <w:color w:val="333333"/>
          <w:sz w:val="21"/>
          <w:szCs w:val="21"/>
        </w:rPr>
      </w:pPr>
      <w:r w:rsidRPr="00284B0A">
        <w:rPr>
          <w:color w:val="333333"/>
          <w:sz w:val="21"/>
          <w:szCs w:val="21"/>
        </w:rPr>
        <w:t>1.掌握栈的定义及基本操作的实现；</w:t>
      </w:r>
    </w:p>
    <w:p w14:paraId="72798BC6" w14:textId="77777777" w:rsidR="00284B0A" w:rsidRPr="00284B0A" w:rsidRDefault="00284B0A" w:rsidP="00284B0A">
      <w:pPr>
        <w:pStyle w:val="a3"/>
        <w:shd w:val="clear" w:color="auto" w:fill="FFFFFF"/>
        <w:spacing w:beforeLines="50" w:before="156" w:beforeAutospacing="0" w:afterLines="50" w:after="156" w:afterAutospacing="0"/>
        <w:rPr>
          <w:color w:val="333333"/>
          <w:sz w:val="21"/>
          <w:szCs w:val="21"/>
        </w:rPr>
      </w:pPr>
      <w:r w:rsidRPr="00284B0A">
        <w:rPr>
          <w:color w:val="333333"/>
          <w:sz w:val="21"/>
          <w:szCs w:val="21"/>
        </w:rPr>
        <w:t>2.掌握算术表达式求值算法，能够利用栈实现算术表达式求值算法；</w:t>
      </w:r>
    </w:p>
    <w:p w14:paraId="2EAC0108" w14:textId="3BF410FC" w:rsidR="00284B0A" w:rsidRPr="00284B0A" w:rsidRDefault="00284B0A" w:rsidP="00284B0A">
      <w:pPr>
        <w:pStyle w:val="a3"/>
        <w:shd w:val="clear" w:color="auto" w:fill="FFFFFF"/>
        <w:spacing w:beforeLines="50" w:before="156" w:beforeAutospacing="0" w:afterLines="50" w:after="156" w:afterAutospacing="0"/>
        <w:rPr>
          <w:color w:val="333333"/>
          <w:sz w:val="21"/>
          <w:szCs w:val="21"/>
        </w:rPr>
      </w:pPr>
      <w:r w:rsidRPr="00284B0A">
        <w:rPr>
          <w:color w:val="333333"/>
          <w:sz w:val="21"/>
          <w:szCs w:val="21"/>
        </w:rPr>
        <w:t>3.能够利用栈解决实际应用问题。</w:t>
      </w:r>
    </w:p>
    <w:p w14:paraId="0B5FAC10" w14:textId="77777777" w:rsidR="00284B0A" w:rsidRPr="00284B0A" w:rsidRDefault="00284B0A" w:rsidP="00284B0A">
      <w:pPr>
        <w:pStyle w:val="a3"/>
        <w:shd w:val="clear" w:color="auto" w:fill="FFFFFF"/>
        <w:spacing w:beforeLines="50" w:before="156" w:beforeAutospacing="0" w:afterLines="50" w:after="156" w:afterAutospacing="0"/>
        <w:rPr>
          <w:rFonts w:ascii="黑体" w:eastAsia="黑体" w:hAnsi="黑体"/>
          <w:color w:val="333333"/>
          <w:sz w:val="32"/>
          <w:szCs w:val="32"/>
        </w:rPr>
      </w:pPr>
      <w:r w:rsidRPr="00284B0A">
        <w:rPr>
          <w:rFonts w:ascii="黑体" w:eastAsia="黑体" w:hAnsi="黑体" w:hint="eastAsia"/>
          <w:color w:val="333333"/>
          <w:sz w:val="32"/>
          <w:szCs w:val="32"/>
        </w:rPr>
        <w:t>实验内容：</w:t>
      </w:r>
      <w:r w:rsidRPr="00284B0A">
        <w:rPr>
          <w:rFonts w:ascii="黑体" w:eastAsia="黑体" w:hAnsi="黑体"/>
          <w:color w:val="333333"/>
          <w:sz w:val="32"/>
          <w:szCs w:val="32"/>
        </w:rPr>
        <w:t xml:space="preserve"> </w:t>
      </w:r>
    </w:p>
    <w:p w14:paraId="54D4DDD3" w14:textId="77777777" w:rsidR="00284B0A" w:rsidRPr="00284B0A" w:rsidRDefault="00284B0A" w:rsidP="00284B0A">
      <w:pPr>
        <w:spacing w:before="120" w:after="120"/>
        <w:rPr>
          <w:rFonts w:ascii="宋体" w:eastAsia="宋体" w:hAnsi="宋体" w:cs="宋体"/>
          <w:color w:val="333333"/>
          <w:kern w:val="0"/>
          <w:szCs w:val="21"/>
        </w:rPr>
      </w:pPr>
      <w:r w:rsidRPr="00284B0A">
        <w:rPr>
          <w:rFonts w:ascii="宋体" w:eastAsia="宋体" w:hAnsi="宋体" w:cs="宋体"/>
          <w:color w:val="333333"/>
          <w:kern w:val="0"/>
          <w:szCs w:val="21"/>
        </w:rPr>
        <w:t>1.基于栈的中缀算术表达式求值；</w:t>
      </w:r>
    </w:p>
    <w:p w14:paraId="054ED1E8" w14:textId="77777777" w:rsidR="00284B0A" w:rsidRPr="00284B0A" w:rsidRDefault="00284B0A" w:rsidP="00284B0A">
      <w:pPr>
        <w:spacing w:before="120" w:after="120"/>
        <w:rPr>
          <w:rFonts w:ascii="宋体" w:eastAsia="宋体" w:hAnsi="宋体" w:cs="宋体"/>
          <w:color w:val="333333"/>
          <w:kern w:val="0"/>
          <w:szCs w:val="21"/>
        </w:rPr>
      </w:pPr>
      <w:r w:rsidRPr="00284B0A">
        <w:rPr>
          <w:rFonts w:ascii="宋体" w:eastAsia="宋体" w:hAnsi="宋体" w:cs="宋体"/>
          <w:color w:val="333333"/>
          <w:kern w:val="0"/>
          <w:szCs w:val="21"/>
        </w:rPr>
        <w:t>2.中缀表达式转化为后缀表达式；</w:t>
      </w:r>
    </w:p>
    <w:p w14:paraId="3BD75420" w14:textId="77777777" w:rsidR="00284B0A" w:rsidRPr="00284B0A" w:rsidRDefault="00284B0A" w:rsidP="00284B0A">
      <w:pPr>
        <w:spacing w:before="120" w:after="120"/>
        <w:rPr>
          <w:rFonts w:ascii="宋体" w:eastAsia="宋体" w:hAnsi="宋体" w:cs="宋体"/>
          <w:color w:val="333333"/>
          <w:kern w:val="0"/>
          <w:szCs w:val="21"/>
        </w:rPr>
      </w:pPr>
      <w:r w:rsidRPr="00284B0A">
        <w:rPr>
          <w:rFonts w:ascii="宋体" w:eastAsia="宋体" w:hAnsi="宋体" w:cs="宋体"/>
          <w:color w:val="333333"/>
          <w:kern w:val="0"/>
          <w:szCs w:val="21"/>
        </w:rPr>
        <w:t>3.基于栈的后缀算术表达式求值；</w:t>
      </w:r>
    </w:p>
    <w:p w14:paraId="7BA6CB67" w14:textId="4EC314DC" w:rsidR="00746707" w:rsidRDefault="00284B0A" w:rsidP="00284B0A">
      <w:pPr>
        <w:spacing w:before="120" w:after="120"/>
        <w:rPr>
          <w:rFonts w:ascii="宋体" w:eastAsia="宋体" w:hAnsi="宋体" w:cs="宋体"/>
          <w:color w:val="333333"/>
          <w:kern w:val="0"/>
          <w:szCs w:val="21"/>
        </w:rPr>
      </w:pPr>
      <w:r w:rsidRPr="00284B0A">
        <w:rPr>
          <w:rFonts w:ascii="宋体" w:eastAsia="宋体" w:hAnsi="宋体" w:cs="宋体"/>
          <w:color w:val="333333"/>
          <w:kern w:val="0"/>
          <w:szCs w:val="21"/>
        </w:rPr>
        <w:t>4.栈和队列的其他应用。</w:t>
      </w:r>
    </w:p>
    <w:p w14:paraId="4B9ED181" w14:textId="77777777" w:rsidR="00284B0A" w:rsidRPr="00B452B6" w:rsidRDefault="00284B0A" w:rsidP="00284B0A">
      <w:pPr>
        <w:rPr>
          <w:rFonts w:ascii="宋体" w:eastAsia="宋体" w:hAnsi="宋体" w:cs="宋体"/>
          <w:kern w:val="0"/>
          <w:sz w:val="24"/>
          <w:szCs w:val="24"/>
        </w:rPr>
      </w:pPr>
      <w:r w:rsidRPr="00B452B6">
        <w:rPr>
          <w:rFonts w:ascii="黑体" w:eastAsia="黑体" w:hAnsi="黑体" w:cs="宋体" w:hint="eastAsia"/>
          <w:color w:val="000000"/>
          <w:kern w:val="0"/>
          <w:sz w:val="30"/>
          <w:szCs w:val="30"/>
        </w:rPr>
        <w:t>实现方法、实验结果及结论分析等：</w:t>
      </w:r>
    </w:p>
    <w:p w14:paraId="26D82E70" w14:textId="77777777" w:rsidR="00284B0A" w:rsidRPr="00B452B6" w:rsidRDefault="00284B0A" w:rsidP="00284B0A">
      <w:pPr>
        <w:rPr>
          <w:rFonts w:ascii="宋体" w:eastAsia="宋体" w:hAnsi="宋体" w:cs="宋体"/>
          <w:kern w:val="0"/>
          <w:sz w:val="24"/>
          <w:szCs w:val="24"/>
        </w:rPr>
      </w:pPr>
      <w:r w:rsidRPr="00B452B6">
        <w:rPr>
          <w:rFonts w:ascii="宋体" w:eastAsia="宋体" w:hAnsi="宋体" w:cs="Times New Roman"/>
          <w:b/>
          <w:bCs/>
          <w:color w:val="000000"/>
          <w:kern w:val="0"/>
          <w:szCs w:val="21"/>
        </w:rPr>
        <w:t>（一）实现方法</w:t>
      </w:r>
    </w:p>
    <w:p w14:paraId="4E7A39BB" w14:textId="77777777" w:rsidR="00284B0A" w:rsidRDefault="00284B0A" w:rsidP="00284B0A">
      <w:pPr>
        <w:rPr>
          <w:rFonts w:ascii="宋体" w:eastAsia="宋体" w:hAnsi="宋体" w:cs="Times New Roman"/>
          <w:b/>
          <w:bCs/>
          <w:color w:val="000000"/>
          <w:kern w:val="0"/>
          <w:szCs w:val="21"/>
        </w:rPr>
      </w:pPr>
      <w:r w:rsidRPr="00B452B6">
        <w:rPr>
          <w:rFonts w:ascii="宋体" w:eastAsia="宋体" w:hAnsi="宋体" w:cs="Times New Roman"/>
          <w:b/>
          <w:bCs/>
          <w:color w:val="000000"/>
          <w:kern w:val="0"/>
          <w:szCs w:val="21"/>
        </w:rPr>
        <w:t>1. 算法实现和算法流程图</w:t>
      </w:r>
    </w:p>
    <w:p w14:paraId="6BECB8CE" w14:textId="77777777" w:rsidR="00284B0A" w:rsidRDefault="00284B0A" w:rsidP="00284B0A">
      <w:pPr>
        <w:spacing w:before="120" w:after="120"/>
        <w:rPr>
          <w:rFonts w:ascii="宋体" w:eastAsia="宋体" w:hAnsi="宋体"/>
        </w:rPr>
      </w:pPr>
      <w:r w:rsidRPr="00284B0A">
        <w:rPr>
          <w:rFonts w:ascii="宋体" w:eastAsia="宋体" w:hAnsi="宋体" w:hint="eastAsia"/>
        </w:rPr>
        <w:t>第</w:t>
      </w:r>
      <w:r w:rsidRPr="00284B0A">
        <w:rPr>
          <w:rFonts w:ascii="宋体" w:eastAsia="宋体" w:hAnsi="宋体"/>
        </w:rPr>
        <w:t>1关--基于栈的中缀算术表达式求值</w:t>
      </w:r>
    </w:p>
    <w:p w14:paraId="18BAA6D4" w14:textId="1C36E39D" w:rsidR="00284B0A" w:rsidRPr="00284B0A" w:rsidRDefault="00284B0A" w:rsidP="00284B0A">
      <w:pPr>
        <w:pStyle w:val="a4"/>
        <w:numPr>
          <w:ilvl w:val="0"/>
          <w:numId w:val="2"/>
        </w:numPr>
        <w:spacing w:before="120" w:after="120"/>
        <w:ind w:firstLineChars="0"/>
        <w:rPr>
          <w:rFonts w:ascii="宋体" w:eastAsia="宋体" w:hAnsi="宋体" w:cs="Times New Roman"/>
          <w:b/>
          <w:bCs/>
          <w:color w:val="000000"/>
          <w:kern w:val="0"/>
          <w:szCs w:val="21"/>
        </w:rPr>
      </w:pPr>
      <w:r w:rsidRPr="00284B0A">
        <w:rPr>
          <w:rFonts w:ascii="宋体" w:eastAsia="宋体" w:hAnsi="宋体" w:cs="Times New Roman" w:hint="eastAsia"/>
          <w:b/>
          <w:bCs/>
          <w:color w:val="000000"/>
          <w:kern w:val="0"/>
          <w:szCs w:val="21"/>
        </w:rPr>
        <w:t>其算法实现关键步骤包括：</w:t>
      </w:r>
    </w:p>
    <w:p w14:paraId="71E9AF26" w14:textId="2C658270" w:rsidR="00284B0A" w:rsidRPr="00284B0A" w:rsidRDefault="00284B0A" w:rsidP="00284B0A">
      <w:pPr>
        <w:spacing w:before="120" w:after="120"/>
        <w:rPr>
          <w:rFonts w:ascii="宋体" w:eastAsia="宋体" w:hAnsi="宋体"/>
        </w:rPr>
      </w:pPr>
      <w:r>
        <w:rPr>
          <w:rFonts w:ascii="宋体" w:eastAsia="宋体" w:hAnsi="宋体" w:hint="eastAsia"/>
        </w:rPr>
        <w:t>1</w:t>
      </w:r>
      <w:r>
        <w:rPr>
          <w:rFonts w:ascii="宋体" w:eastAsia="宋体" w:hAnsi="宋体"/>
        </w:rPr>
        <w:t>.</w:t>
      </w:r>
      <w:r w:rsidRPr="00284B0A">
        <w:rPr>
          <w:rFonts w:ascii="宋体" w:eastAsia="宋体" w:hAnsi="宋体" w:hint="eastAsia"/>
        </w:rPr>
        <w:t>创建两个栈：一个运算符栈</w:t>
      </w:r>
      <w:r w:rsidRPr="00284B0A">
        <w:rPr>
          <w:rFonts w:ascii="宋体" w:eastAsia="宋体" w:hAnsi="宋体"/>
        </w:rPr>
        <w:t xml:space="preserve"> ops 用于存储操作符，一个操作数栈 val 用于存储操作数。</w:t>
      </w:r>
    </w:p>
    <w:p w14:paraId="3D369A51" w14:textId="1B48BA77" w:rsidR="00284B0A" w:rsidRPr="00284B0A" w:rsidRDefault="00284B0A" w:rsidP="00284B0A">
      <w:pPr>
        <w:spacing w:before="120" w:after="120"/>
        <w:rPr>
          <w:rFonts w:ascii="宋体" w:eastAsia="宋体" w:hAnsi="宋体"/>
        </w:rPr>
      </w:pPr>
      <w:r>
        <w:rPr>
          <w:rFonts w:ascii="宋体" w:eastAsia="宋体" w:hAnsi="宋体" w:hint="eastAsia"/>
        </w:rPr>
        <w:t>2</w:t>
      </w:r>
      <w:r>
        <w:rPr>
          <w:rFonts w:ascii="宋体" w:eastAsia="宋体" w:hAnsi="宋体"/>
        </w:rPr>
        <w:t>.</w:t>
      </w:r>
      <w:r w:rsidRPr="00284B0A">
        <w:rPr>
          <w:rFonts w:ascii="宋体" w:eastAsia="宋体" w:hAnsi="宋体" w:hint="eastAsia"/>
        </w:rPr>
        <w:t>弹出</w:t>
      </w:r>
      <w:r w:rsidRPr="00284B0A">
        <w:rPr>
          <w:rFonts w:ascii="宋体" w:eastAsia="宋体" w:hAnsi="宋体"/>
        </w:rPr>
        <w:t xml:space="preserve"> ops 栈顶的左括号，以便开始处理表达式。</w:t>
      </w:r>
    </w:p>
    <w:p w14:paraId="6FFBE1D8" w14:textId="50262D83" w:rsidR="00284B0A" w:rsidRPr="00284B0A" w:rsidRDefault="00284B0A" w:rsidP="00284B0A">
      <w:pPr>
        <w:spacing w:before="120" w:after="120"/>
        <w:rPr>
          <w:rFonts w:ascii="宋体" w:eastAsia="宋体" w:hAnsi="宋体"/>
        </w:rPr>
      </w:pPr>
      <w:r>
        <w:rPr>
          <w:rFonts w:ascii="宋体" w:eastAsia="宋体" w:hAnsi="宋体" w:hint="eastAsia"/>
        </w:rPr>
        <w:t>3</w:t>
      </w:r>
      <w:r>
        <w:rPr>
          <w:rFonts w:ascii="宋体" w:eastAsia="宋体" w:hAnsi="宋体"/>
        </w:rPr>
        <w:t>.</w:t>
      </w:r>
      <w:r w:rsidRPr="00284B0A">
        <w:rPr>
          <w:rFonts w:ascii="宋体" w:eastAsia="宋体" w:hAnsi="宋体" w:hint="eastAsia"/>
        </w:rPr>
        <w:t>遍历表达式中的每个字符，依次处理：</w:t>
      </w:r>
    </w:p>
    <w:p w14:paraId="2D1412D5" w14:textId="6EB3D698" w:rsidR="00284B0A" w:rsidRPr="00284B0A" w:rsidRDefault="00284B0A" w:rsidP="00284B0A">
      <w:pPr>
        <w:spacing w:before="120" w:after="120"/>
        <w:ind w:leftChars="200" w:left="420"/>
        <w:rPr>
          <w:rFonts w:ascii="宋体" w:eastAsia="宋体" w:hAnsi="宋体"/>
        </w:rPr>
      </w:pPr>
      <w:r>
        <w:rPr>
          <w:rFonts w:ascii="宋体" w:eastAsia="宋体" w:hAnsi="宋体"/>
        </w:rPr>
        <w:t>a.</w:t>
      </w:r>
      <w:r w:rsidRPr="00284B0A">
        <w:rPr>
          <w:rFonts w:ascii="宋体" w:eastAsia="宋体" w:hAnsi="宋体" w:hint="eastAsia"/>
        </w:rPr>
        <w:t>如果是空格，跳过。</w:t>
      </w:r>
    </w:p>
    <w:p w14:paraId="7623367D" w14:textId="1FE2FD0D" w:rsidR="00284B0A" w:rsidRPr="00284B0A" w:rsidRDefault="00284B0A" w:rsidP="00284B0A">
      <w:pPr>
        <w:spacing w:before="120" w:after="120"/>
        <w:ind w:leftChars="200" w:left="420"/>
        <w:rPr>
          <w:rFonts w:ascii="宋体" w:eastAsia="宋体" w:hAnsi="宋体"/>
        </w:rPr>
      </w:pPr>
      <w:r>
        <w:rPr>
          <w:rFonts w:ascii="宋体" w:eastAsia="宋体" w:hAnsi="宋体"/>
        </w:rPr>
        <w:t>b.</w:t>
      </w:r>
      <w:r w:rsidRPr="00284B0A">
        <w:rPr>
          <w:rFonts w:ascii="宋体" w:eastAsia="宋体" w:hAnsi="宋体" w:hint="eastAsia"/>
        </w:rPr>
        <w:t>如果是左括号，入栈。</w:t>
      </w:r>
    </w:p>
    <w:p w14:paraId="3FEE53B2" w14:textId="7FD26941" w:rsidR="00284B0A" w:rsidRPr="00284B0A" w:rsidRDefault="00284B0A" w:rsidP="00284B0A">
      <w:pPr>
        <w:spacing w:before="120" w:after="120"/>
        <w:ind w:leftChars="200" w:left="420"/>
        <w:rPr>
          <w:rFonts w:ascii="宋体" w:eastAsia="宋体" w:hAnsi="宋体"/>
        </w:rPr>
      </w:pPr>
      <w:r>
        <w:rPr>
          <w:rFonts w:ascii="宋体" w:eastAsia="宋体" w:hAnsi="宋体" w:hint="eastAsia"/>
        </w:rPr>
        <w:t>c</w:t>
      </w:r>
      <w:r>
        <w:rPr>
          <w:rFonts w:ascii="宋体" w:eastAsia="宋体" w:hAnsi="宋体"/>
        </w:rPr>
        <w:t>.</w:t>
      </w:r>
      <w:r w:rsidRPr="00284B0A">
        <w:rPr>
          <w:rFonts w:ascii="宋体" w:eastAsia="宋体" w:hAnsi="宋体" w:hint="eastAsia"/>
        </w:rPr>
        <w:t>如果是数字，解析出完整的数字串，并将其转化为</w:t>
      </w:r>
      <w:r w:rsidRPr="00284B0A">
        <w:rPr>
          <w:rFonts w:ascii="宋体" w:eastAsia="宋体" w:hAnsi="宋体"/>
        </w:rPr>
        <w:t xml:space="preserve"> double 类型，然后入栈到 val。</w:t>
      </w:r>
    </w:p>
    <w:p w14:paraId="350D97ED" w14:textId="5A1441AE" w:rsidR="00284B0A" w:rsidRPr="00284B0A" w:rsidRDefault="00284B0A" w:rsidP="00284B0A">
      <w:pPr>
        <w:spacing w:before="120" w:after="120"/>
        <w:ind w:leftChars="200" w:left="420"/>
        <w:rPr>
          <w:rFonts w:ascii="宋体" w:eastAsia="宋体" w:hAnsi="宋体"/>
        </w:rPr>
      </w:pPr>
      <w:r>
        <w:rPr>
          <w:rFonts w:ascii="宋体" w:eastAsia="宋体" w:hAnsi="宋体" w:hint="eastAsia"/>
        </w:rPr>
        <w:t>d</w:t>
      </w:r>
      <w:r>
        <w:rPr>
          <w:rFonts w:ascii="宋体" w:eastAsia="宋体" w:hAnsi="宋体"/>
        </w:rPr>
        <w:t>.</w:t>
      </w:r>
      <w:r w:rsidRPr="00284B0A">
        <w:rPr>
          <w:rFonts w:ascii="宋体" w:eastAsia="宋体" w:hAnsi="宋体" w:hint="eastAsia"/>
        </w:rPr>
        <w:t>如果是右括号，弹出运算符栈中的操作符，执行相应的计算操作，将结果入栈到</w:t>
      </w:r>
      <w:r w:rsidRPr="00284B0A">
        <w:rPr>
          <w:rFonts w:ascii="宋体" w:eastAsia="宋体" w:hAnsi="宋体"/>
        </w:rPr>
        <w:t xml:space="preserve"> val 中，一直弹出操作符直到遇到左括号。</w:t>
      </w:r>
    </w:p>
    <w:p w14:paraId="658A24C7" w14:textId="6C08891C" w:rsidR="00284B0A" w:rsidRPr="00284B0A" w:rsidRDefault="00284B0A" w:rsidP="00284B0A">
      <w:pPr>
        <w:spacing w:before="120" w:after="120"/>
        <w:ind w:left="420"/>
        <w:rPr>
          <w:rFonts w:ascii="宋体" w:eastAsia="宋体" w:hAnsi="宋体"/>
        </w:rPr>
      </w:pPr>
      <w:r>
        <w:rPr>
          <w:rFonts w:ascii="宋体" w:eastAsia="宋体" w:hAnsi="宋体" w:hint="eastAsia"/>
        </w:rPr>
        <w:t>e</w:t>
      </w:r>
      <w:r>
        <w:rPr>
          <w:rFonts w:ascii="宋体" w:eastAsia="宋体" w:hAnsi="宋体"/>
        </w:rPr>
        <w:t>.</w:t>
      </w:r>
      <w:r w:rsidRPr="00284B0A">
        <w:rPr>
          <w:rFonts w:ascii="宋体" w:eastAsia="宋体" w:hAnsi="宋体" w:hint="eastAsia"/>
        </w:rPr>
        <w:t>如果是运算符，与运算符栈顶的运算符比较优先级，如果当前运算符的优先级不高于栈顶的运算符，就将栈顶运算符弹出，执行相应的计算操作，将结果入栈到</w:t>
      </w:r>
      <w:r w:rsidRPr="00284B0A">
        <w:rPr>
          <w:rFonts w:ascii="宋体" w:eastAsia="宋体" w:hAnsi="宋体"/>
        </w:rPr>
        <w:t xml:space="preserve"> val 中，</w:t>
      </w:r>
      <w:r w:rsidRPr="00284B0A">
        <w:rPr>
          <w:rFonts w:ascii="宋体" w:eastAsia="宋体" w:hAnsi="宋体"/>
        </w:rPr>
        <w:lastRenderedPageBreak/>
        <w:t>重复此过程直到当前运算符的优先级高于栈顶的运算符，然后将当前运算符入栈到 ops。</w:t>
      </w:r>
    </w:p>
    <w:p w14:paraId="66772CB9" w14:textId="1E80DA61" w:rsidR="00284B0A" w:rsidRPr="00284B0A" w:rsidRDefault="00284B0A" w:rsidP="00284B0A">
      <w:pPr>
        <w:spacing w:before="120" w:after="120"/>
        <w:rPr>
          <w:rFonts w:ascii="宋体" w:eastAsia="宋体" w:hAnsi="宋体"/>
        </w:rPr>
      </w:pPr>
      <w:r>
        <w:rPr>
          <w:rFonts w:ascii="宋体" w:eastAsia="宋体" w:hAnsi="宋体" w:hint="eastAsia"/>
        </w:rPr>
        <w:t>4</w:t>
      </w:r>
      <w:r>
        <w:rPr>
          <w:rFonts w:ascii="宋体" w:eastAsia="宋体" w:hAnsi="宋体"/>
        </w:rPr>
        <w:t>.</w:t>
      </w:r>
      <w:r w:rsidRPr="00284B0A">
        <w:rPr>
          <w:rFonts w:ascii="宋体" w:eastAsia="宋体" w:hAnsi="宋体" w:hint="eastAsia"/>
        </w:rPr>
        <w:t>遍历完整个表达式后，操作符栈</w:t>
      </w:r>
      <w:r w:rsidRPr="00284B0A">
        <w:rPr>
          <w:rFonts w:ascii="宋体" w:eastAsia="宋体" w:hAnsi="宋体"/>
        </w:rPr>
        <w:t xml:space="preserve"> ops 中可能还有一些操作符，继续弹出并执行相应的计算操作，将最终结果存储在 val 栈顶。</w:t>
      </w:r>
    </w:p>
    <w:p w14:paraId="23CF27B6" w14:textId="3BE69390" w:rsidR="00284B0A" w:rsidRDefault="00284B0A" w:rsidP="00284B0A">
      <w:pPr>
        <w:spacing w:before="120" w:after="120"/>
        <w:rPr>
          <w:rFonts w:ascii="宋体" w:eastAsia="宋体" w:hAnsi="宋体"/>
        </w:rPr>
      </w:pPr>
      <w:r>
        <w:rPr>
          <w:rFonts w:ascii="宋体" w:eastAsia="宋体" w:hAnsi="宋体" w:hint="eastAsia"/>
        </w:rPr>
        <w:t>5</w:t>
      </w:r>
      <w:r>
        <w:rPr>
          <w:rFonts w:ascii="宋体" w:eastAsia="宋体" w:hAnsi="宋体"/>
        </w:rPr>
        <w:t>.</w:t>
      </w:r>
      <w:r w:rsidRPr="00284B0A">
        <w:rPr>
          <w:rFonts w:ascii="宋体" w:eastAsia="宋体" w:hAnsi="宋体" w:hint="eastAsia"/>
        </w:rPr>
        <w:t>最终，</w:t>
      </w:r>
      <w:r w:rsidRPr="00284B0A">
        <w:rPr>
          <w:rFonts w:ascii="宋体" w:eastAsia="宋体" w:hAnsi="宋体"/>
        </w:rPr>
        <w:t>val 栈顶的值就是表达式的计算结果，返回该值。</w:t>
      </w:r>
    </w:p>
    <w:p w14:paraId="63EAB4D9" w14:textId="3228B003" w:rsidR="00284B0A" w:rsidRDefault="00284B0A" w:rsidP="00284B0A">
      <w:pPr>
        <w:rPr>
          <w:rFonts w:ascii="宋体" w:eastAsia="宋体" w:hAnsi="宋体" w:cs="Times New Roman"/>
          <w:b/>
          <w:bCs/>
          <w:color w:val="000000"/>
          <w:kern w:val="0"/>
          <w:szCs w:val="21"/>
        </w:rPr>
      </w:pPr>
      <w:r w:rsidRPr="00B452B6">
        <w:rPr>
          <w:rFonts w:ascii="宋体" w:eastAsia="宋体" w:hAnsi="宋体" w:cs="Times New Roman" w:hint="eastAsia"/>
          <w:b/>
          <w:bCs/>
          <w:color w:val="000000"/>
          <w:kern w:val="0"/>
          <w:szCs w:val="21"/>
        </w:rPr>
        <w:t>（2）流程图如图1所示</w:t>
      </w:r>
      <w:r>
        <w:rPr>
          <w:rFonts w:ascii="宋体" w:eastAsia="宋体" w:hAnsi="宋体" w:cs="Times New Roman" w:hint="eastAsia"/>
          <w:b/>
          <w:bCs/>
          <w:color w:val="000000"/>
          <w:kern w:val="0"/>
          <w:szCs w:val="21"/>
        </w:rPr>
        <w:t>：</w:t>
      </w:r>
    </w:p>
    <w:p w14:paraId="22F5F63B" w14:textId="13531BC9" w:rsidR="00284B0A" w:rsidRDefault="00284B0A" w:rsidP="00284B0A">
      <w:pPr>
        <w:rPr>
          <w:rFonts w:ascii="宋体" w:eastAsia="宋体" w:hAnsi="宋体" w:cs="Times New Roman"/>
          <w:b/>
          <w:bCs/>
          <w:color w:val="000000"/>
          <w:kern w:val="0"/>
          <w:szCs w:val="21"/>
        </w:rPr>
      </w:pPr>
      <w:r>
        <w:rPr>
          <w:rFonts w:ascii="宋体" w:eastAsia="宋体" w:hAnsi="宋体" w:cs="Times New Roman" w:hint="eastAsia"/>
          <w:b/>
          <w:bCs/>
          <w:noProof/>
          <w:color w:val="000000"/>
          <w:kern w:val="0"/>
          <w:szCs w:val="21"/>
          <w:lang w:val="zh-CN"/>
        </w:rPr>
        <w:drawing>
          <wp:inline distT="0" distB="0" distL="0" distR="0" wp14:anchorId="765DA889" wp14:editId="466F098F">
            <wp:extent cx="5782208" cy="5515337"/>
            <wp:effectExtent l="0" t="0" r="9525" b="0"/>
            <wp:docPr id="18221173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17312" name="图片 18221173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05258" cy="5537323"/>
                    </a:xfrm>
                    <a:prstGeom prst="rect">
                      <a:avLst/>
                    </a:prstGeom>
                  </pic:spPr>
                </pic:pic>
              </a:graphicData>
            </a:graphic>
          </wp:inline>
        </w:drawing>
      </w:r>
    </w:p>
    <w:p w14:paraId="4806052A" w14:textId="24FE50DC" w:rsidR="00284B0A" w:rsidRPr="00284B0A" w:rsidRDefault="00284B0A" w:rsidP="00284B0A">
      <w:pPr>
        <w:tabs>
          <w:tab w:val="left" w:pos="0"/>
        </w:tabs>
        <w:jc w:val="center"/>
        <w:rPr>
          <w:rFonts w:ascii="宋体" w:eastAsia="宋体" w:hAnsi="宋体" w:cs="宋体"/>
          <w:kern w:val="0"/>
          <w:sz w:val="18"/>
          <w:szCs w:val="18"/>
        </w:rPr>
      </w:pPr>
      <w:r w:rsidRPr="00284B0A">
        <w:rPr>
          <w:rFonts w:ascii="宋体" w:eastAsia="宋体" w:hAnsi="宋体" w:cs="Times New Roman" w:hint="eastAsia"/>
          <w:color w:val="000000"/>
          <w:kern w:val="0"/>
          <w:sz w:val="18"/>
          <w:szCs w:val="18"/>
        </w:rPr>
        <w:t>图</w:t>
      </w:r>
      <w:r w:rsidRPr="00B452B6">
        <w:rPr>
          <w:rFonts w:ascii="宋体" w:eastAsia="宋体" w:hAnsi="宋体" w:cs="Times New Roman"/>
          <w:color w:val="000000"/>
          <w:kern w:val="0"/>
          <w:sz w:val="18"/>
          <w:szCs w:val="18"/>
        </w:rPr>
        <w:t>1 各个算法的时间和空间复杂度</w:t>
      </w:r>
    </w:p>
    <w:p w14:paraId="7A31F6E1" w14:textId="77777777" w:rsidR="00284B0A" w:rsidRPr="00B452B6" w:rsidRDefault="00284B0A" w:rsidP="00284B0A">
      <w:pPr>
        <w:tabs>
          <w:tab w:val="left" w:pos="0"/>
        </w:tabs>
        <w:rPr>
          <w:rFonts w:ascii="宋体" w:eastAsia="宋体" w:hAnsi="宋体" w:cs="Times New Roman"/>
          <w:b/>
          <w:bCs/>
          <w:color w:val="000000"/>
          <w:kern w:val="0"/>
          <w:szCs w:val="21"/>
        </w:rPr>
      </w:pPr>
      <w:r w:rsidRPr="00B452B6">
        <w:rPr>
          <w:rFonts w:ascii="宋体" w:eastAsia="宋体" w:hAnsi="宋体" w:cs="Times New Roman"/>
          <w:b/>
          <w:bCs/>
          <w:color w:val="000000"/>
          <w:kern w:val="0"/>
          <w:szCs w:val="21"/>
        </w:rPr>
        <w:t>2. 时空复杂度分析</w:t>
      </w:r>
    </w:p>
    <w:p w14:paraId="69D91BC8" w14:textId="77777777" w:rsidR="00284B0A" w:rsidRPr="00B452B6" w:rsidRDefault="00284B0A" w:rsidP="00284B0A">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表1 各个算法的时间和空间复杂度</w:t>
      </w:r>
    </w:p>
    <w:tbl>
      <w:tblPr>
        <w:tblW w:w="8414" w:type="dxa"/>
        <w:jc w:val="center"/>
        <w:tblCellSpacing w:w="0" w:type="dxa"/>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079"/>
        <w:gridCol w:w="4481"/>
        <w:gridCol w:w="1595"/>
        <w:gridCol w:w="1259"/>
      </w:tblGrid>
      <w:tr w:rsidR="00284B0A" w:rsidRPr="00B452B6" w14:paraId="78097B30"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hideMark/>
          </w:tcPr>
          <w:p w14:paraId="490BC636" w14:textId="77777777" w:rsidR="00284B0A" w:rsidRPr="00B452B6" w:rsidRDefault="00284B0A" w:rsidP="00245492">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题目序号</w:t>
            </w:r>
          </w:p>
        </w:tc>
        <w:tc>
          <w:tcPr>
            <w:tcW w:w="4481" w:type="dxa"/>
            <w:tcBorders>
              <w:top w:val="single" w:sz="4" w:space="0" w:color="000000"/>
              <w:left w:val="single" w:sz="4" w:space="0" w:color="000000"/>
              <w:bottom w:val="single" w:sz="4" w:space="0" w:color="000000"/>
              <w:right w:val="single" w:sz="4" w:space="0" w:color="000000"/>
            </w:tcBorders>
            <w:vAlign w:val="center"/>
            <w:hideMark/>
          </w:tcPr>
          <w:p w14:paraId="63BFD770" w14:textId="77777777" w:rsidR="00284B0A" w:rsidRPr="00B452B6" w:rsidRDefault="00284B0A" w:rsidP="00245492">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题目名称</w:t>
            </w:r>
          </w:p>
        </w:tc>
        <w:tc>
          <w:tcPr>
            <w:tcW w:w="1595" w:type="dxa"/>
            <w:tcBorders>
              <w:top w:val="single" w:sz="4" w:space="0" w:color="000000"/>
              <w:left w:val="single" w:sz="4" w:space="0" w:color="000000"/>
              <w:bottom w:val="single" w:sz="4" w:space="0" w:color="000000"/>
              <w:right w:val="single" w:sz="4" w:space="0" w:color="000000"/>
            </w:tcBorders>
            <w:vAlign w:val="center"/>
            <w:hideMark/>
          </w:tcPr>
          <w:p w14:paraId="51B8CB03" w14:textId="77777777" w:rsidR="00284B0A" w:rsidRPr="00B452B6" w:rsidRDefault="00284B0A" w:rsidP="00245492">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时间复杂度</w:t>
            </w:r>
          </w:p>
        </w:tc>
        <w:tc>
          <w:tcPr>
            <w:tcW w:w="1259" w:type="dxa"/>
            <w:tcBorders>
              <w:top w:val="single" w:sz="4" w:space="0" w:color="000000"/>
              <w:left w:val="single" w:sz="4" w:space="0" w:color="000000"/>
              <w:bottom w:val="single" w:sz="4" w:space="0" w:color="000000"/>
              <w:right w:val="nil"/>
            </w:tcBorders>
            <w:vAlign w:val="center"/>
            <w:hideMark/>
          </w:tcPr>
          <w:p w14:paraId="39511E70" w14:textId="77777777" w:rsidR="00284B0A" w:rsidRPr="00B452B6" w:rsidRDefault="00284B0A" w:rsidP="00245492">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空间复杂度</w:t>
            </w:r>
          </w:p>
        </w:tc>
      </w:tr>
      <w:tr w:rsidR="00284B0A" w:rsidRPr="00B452B6" w14:paraId="3A1FB861"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hideMark/>
          </w:tcPr>
          <w:p w14:paraId="1EC7CBBD" w14:textId="77777777" w:rsidR="00284B0A" w:rsidRPr="00B452B6" w:rsidRDefault="00284B0A" w:rsidP="00245492">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1</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hideMark/>
          </w:tcPr>
          <w:p w14:paraId="71DFC954" w14:textId="78C2AF4B" w:rsidR="00284B0A" w:rsidRPr="00B452B6" w:rsidRDefault="00284B0A" w:rsidP="00245492">
            <w:pPr>
              <w:tabs>
                <w:tab w:val="left" w:pos="0"/>
              </w:tabs>
              <w:jc w:val="center"/>
              <w:rPr>
                <w:rFonts w:ascii="宋体" w:eastAsia="宋体" w:hAnsi="宋体" w:cs="宋体"/>
                <w:kern w:val="0"/>
                <w:sz w:val="18"/>
                <w:szCs w:val="18"/>
              </w:rPr>
            </w:pPr>
            <w:r w:rsidRPr="00284B0A">
              <w:rPr>
                <w:rFonts w:ascii="宋体" w:eastAsia="宋体" w:hAnsi="宋体" w:cs="Times New Roman" w:hint="eastAsia"/>
                <w:color w:val="000000"/>
                <w:kern w:val="0"/>
                <w:sz w:val="18"/>
                <w:szCs w:val="18"/>
              </w:rPr>
              <w:t>基于栈的中缀算术表达式求值</w:t>
            </w:r>
          </w:p>
        </w:tc>
        <w:tc>
          <w:tcPr>
            <w:tcW w:w="1595" w:type="dxa"/>
            <w:tcBorders>
              <w:top w:val="single" w:sz="4" w:space="0" w:color="000000"/>
              <w:left w:val="single" w:sz="4" w:space="0" w:color="000000"/>
              <w:bottom w:val="single" w:sz="4" w:space="0" w:color="000000"/>
              <w:right w:val="single" w:sz="4" w:space="0" w:color="000000"/>
            </w:tcBorders>
            <w:vAlign w:val="center"/>
            <w:hideMark/>
          </w:tcPr>
          <w:p w14:paraId="313B9A25" w14:textId="77777777" w:rsidR="00284B0A" w:rsidRPr="00B452B6" w:rsidRDefault="00284B0A" w:rsidP="00245492">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hideMark/>
          </w:tcPr>
          <w:p w14:paraId="56955661" w14:textId="77777777" w:rsidR="00284B0A" w:rsidRPr="00B452B6" w:rsidRDefault="00284B0A" w:rsidP="00245492">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O(n)</w:t>
            </w:r>
          </w:p>
        </w:tc>
      </w:tr>
      <w:tr w:rsidR="00284B0A" w:rsidRPr="00B452B6" w14:paraId="2AB37A0B"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4D4D9FF" w14:textId="7407BD9C"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2</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64BBEC84" w14:textId="74278526"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中缀表达式转化为后缀表达式</w:t>
            </w:r>
          </w:p>
        </w:tc>
        <w:tc>
          <w:tcPr>
            <w:tcW w:w="1595" w:type="dxa"/>
            <w:tcBorders>
              <w:top w:val="single" w:sz="4" w:space="0" w:color="000000"/>
              <w:left w:val="single" w:sz="4" w:space="0" w:color="000000"/>
              <w:bottom w:val="single" w:sz="4" w:space="0" w:color="000000"/>
              <w:right w:val="single" w:sz="4" w:space="0" w:color="000000"/>
            </w:tcBorders>
            <w:vAlign w:val="center"/>
          </w:tcPr>
          <w:p w14:paraId="186D7ED7" w14:textId="6D2CCC5F"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3BA7AD63" w14:textId="6AA93A97"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284B0A" w:rsidRPr="00B452B6" w14:paraId="30CE1CB7"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12B74168" w14:textId="13E1E409"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3</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1B54E6EF" w14:textId="64072568"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基于栈的后缀算术表达式求值</w:t>
            </w:r>
          </w:p>
        </w:tc>
        <w:tc>
          <w:tcPr>
            <w:tcW w:w="1595" w:type="dxa"/>
            <w:tcBorders>
              <w:top w:val="single" w:sz="4" w:space="0" w:color="000000"/>
              <w:left w:val="single" w:sz="4" w:space="0" w:color="000000"/>
              <w:bottom w:val="single" w:sz="4" w:space="0" w:color="000000"/>
              <w:right w:val="single" w:sz="4" w:space="0" w:color="000000"/>
            </w:tcBorders>
            <w:vAlign w:val="center"/>
          </w:tcPr>
          <w:p w14:paraId="232C227D" w14:textId="5B81AFBE"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6F33C9B5" w14:textId="193FEA5C"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284B0A" w:rsidRPr="00B452B6" w14:paraId="43D8FFDF"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7B7FBCFC" w14:textId="2AE38D99"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4</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6E821418" w14:textId="51D4EC7A"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中缀表达式转化为前缀表达式</w:t>
            </w:r>
          </w:p>
        </w:tc>
        <w:tc>
          <w:tcPr>
            <w:tcW w:w="1595" w:type="dxa"/>
            <w:tcBorders>
              <w:top w:val="single" w:sz="4" w:space="0" w:color="000000"/>
              <w:left w:val="single" w:sz="4" w:space="0" w:color="000000"/>
              <w:bottom w:val="single" w:sz="4" w:space="0" w:color="000000"/>
              <w:right w:val="single" w:sz="4" w:space="0" w:color="000000"/>
            </w:tcBorders>
            <w:vAlign w:val="center"/>
          </w:tcPr>
          <w:p w14:paraId="0F49C300" w14:textId="1FC93B20"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1BCA883B" w14:textId="05EE06FB"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284B0A" w:rsidRPr="00B452B6" w14:paraId="72563534"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69C74003" w14:textId="2553DED2"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5</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1BEF9C11" w14:textId="69B993DA"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基于栈的前缀算术表达式求值</w:t>
            </w:r>
          </w:p>
        </w:tc>
        <w:tc>
          <w:tcPr>
            <w:tcW w:w="1595" w:type="dxa"/>
            <w:tcBorders>
              <w:top w:val="single" w:sz="4" w:space="0" w:color="000000"/>
              <w:left w:val="single" w:sz="4" w:space="0" w:color="000000"/>
              <w:bottom w:val="single" w:sz="4" w:space="0" w:color="000000"/>
              <w:right w:val="single" w:sz="4" w:space="0" w:color="000000"/>
            </w:tcBorders>
            <w:vAlign w:val="center"/>
          </w:tcPr>
          <w:p w14:paraId="5242FE02" w14:textId="21ADE4C5"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6F1777A7" w14:textId="272E1117"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284B0A" w:rsidRPr="00B452B6" w14:paraId="02751C77"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629E3922" w14:textId="1C33A35E"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6</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6B02C6A8" w14:textId="4652990A"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入栈和出栈的基本操作</w:t>
            </w:r>
          </w:p>
        </w:tc>
        <w:tc>
          <w:tcPr>
            <w:tcW w:w="1595" w:type="dxa"/>
            <w:tcBorders>
              <w:top w:val="single" w:sz="4" w:space="0" w:color="000000"/>
              <w:left w:val="single" w:sz="4" w:space="0" w:color="000000"/>
              <w:bottom w:val="single" w:sz="4" w:space="0" w:color="000000"/>
              <w:right w:val="single" w:sz="4" w:space="0" w:color="000000"/>
            </w:tcBorders>
            <w:vAlign w:val="center"/>
          </w:tcPr>
          <w:p w14:paraId="648C1E27" w14:textId="5CE7FA61"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6E6DB993" w14:textId="4A7D3766"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284B0A" w:rsidRPr="00B452B6" w14:paraId="473EE254"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23AE29F" w14:textId="0FC8EF0E"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lastRenderedPageBreak/>
              <w:t>第</w:t>
            </w:r>
            <w:r>
              <w:rPr>
                <w:rFonts w:ascii="宋体" w:eastAsia="宋体" w:hAnsi="宋体" w:cs="Times New Roman" w:hint="eastAsia"/>
                <w:color w:val="000000"/>
                <w:kern w:val="0"/>
                <w:sz w:val="18"/>
                <w:szCs w:val="18"/>
              </w:rPr>
              <w:t>7</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1814BBFD" w14:textId="32B1F958"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双栈的基本操作</w:t>
            </w:r>
          </w:p>
        </w:tc>
        <w:tc>
          <w:tcPr>
            <w:tcW w:w="1595" w:type="dxa"/>
            <w:tcBorders>
              <w:top w:val="single" w:sz="4" w:space="0" w:color="000000"/>
              <w:left w:val="single" w:sz="4" w:space="0" w:color="000000"/>
              <w:bottom w:val="single" w:sz="4" w:space="0" w:color="000000"/>
              <w:right w:val="single" w:sz="4" w:space="0" w:color="000000"/>
            </w:tcBorders>
            <w:vAlign w:val="center"/>
          </w:tcPr>
          <w:p w14:paraId="6E7CA4A9" w14:textId="6FE531DD" w:rsidR="00284B0A" w:rsidRPr="00B452B6"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color w:val="000000"/>
                <w:kern w:val="0"/>
                <w:sz w:val="18"/>
                <w:szCs w:val="18"/>
              </w:rPr>
              <w:t>O(1)</w:t>
            </w:r>
          </w:p>
        </w:tc>
        <w:tc>
          <w:tcPr>
            <w:tcW w:w="1259" w:type="dxa"/>
            <w:tcBorders>
              <w:top w:val="single" w:sz="4" w:space="0" w:color="000000"/>
              <w:left w:val="single" w:sz="4" w:space="0" w:color="000000"/>
              <w:bottom w:val="single" w:sz="4" w:space="0" w:color="000000"/>
              <w:right w:val="nil"/>
            </w:tcBorders>
            <w:vAlign w:val="center"/>
          </w:tcPr>
          <w:p w14:paraId="3EC5D9BC" w14:textId="2C0DE12D"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284B0A" w:rsidRPr="00B452B6" w14:paraId="6154C0DB"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B7B49FA" w14:textId="07FB6F17"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8</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03D1C448" w14:textId="26434F83"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基于栈的回文字符序列判断</w:t>
            </w:r>
          </w:p>
        </w:tc>
        <w:tc>
          <w:tcPr>
            <w:tcW w:w="1595" w:type="dxa"/>
            <w:tcBorders>
              <w:top w:val="single" w:sz="4" w:space="0" w:color="000000"/>
              <w:left w:val="single" w:sz="4" w:space="0" w:color="000000"/>
              <w:bottom w:val="single" w:sz="4" w:space="0" w:color="000000"/>
              <w:right w:val="single" w:sz="4" w:space="0" w:color="000000"/>
            </w:tcBorders>
            <w:vAlign w:val="center"/>
          </w:tcPr>
          <w:p w14:paraId="2163A412" w14:textId="5A3D8E3A"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069A1CEF" w14:textId="06862A21"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284B0A" w:rsidRPr="00B452B6" w14:paraId="76F09A5E"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2585C0B2" w14:textId="1D773C22"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9</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173E3CFD" w14:textId="5A80833C"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基于栈的可操作判断</w:t>
            </w:r>
          </w:p>
        </w:tc>
        <w:tc>
          <w:tcPr>
            <w:tcW w:w="1595" w:type="dxa"/>
            <w:tcBorders>
              <w:top w:val="single" w:sz="4" w:space="0" w:color="000000"/>
              <w:left w:val="single" w:sz="4" w:space="0" w:color="000000"/>
              <w:bottom w:val="single" w:sz="4" w:space="0" w:color="000000"/>
              <w:right w:val="single" w:sz="4" w:space="0" w:color="000000"/>
            </w:tcBorders>
            <w:vAlign w:val="center"/>
          </w:tcPr>
          <w:p w14:paraId="49B684F6" w14:textId="697639A2"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7A179D0B" w14:textId="778DD9BC"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284B0A" w:rsidRPr="00B452B6" w14:paraId="298DE2E3"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17E0B48F" w14:textId="7866D925"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1</w:t>
            </w:r>
            <w:r>
              <w:rPr>
                <w:rFonts w:ascii="宋体" w:eastAsia="宋体" w:hAnsi="宋体" w:cs="Times New Roman"/>
                <w:color w:val="000000"/>
                <w:kern w:val="0"/>
                <w:sz w:val="18"/>
                <w:szCs w:val="18"/>
              </w:rPr>
              <w:t>0</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227B9BA5" w14:textId="079B1FD9"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color w:val="000000"/>
                <w:kern w:val="0"/>
                <w:sz w:val="18"/>
                <w:szCs w:val="18"/>
              </w:rPr>
              <w:t>Ackermann函数的递归求值</w:t>
            </w:r>
          </w:p>
        </w:tc>
        <w:tc>
          <w:tcPr>
            <w:tcW w:w="1595" w:type="dxa"/>
            <w:tcBorders>
              <w:top w:val="single" w:sz="4" w:space="0" w:color="000000"/>
              <w:left w:val="single" w:sz="4" w:space="0" w:color="000000"/>
              <w:bottom w:val="single" w:sz="4" w:space="0" w:color="000000"/>
              <w:right w:val="single" w:sz="4" w:space="0" w:color="000000"/>
            </w:tcBorders>
            <w:vAlign w:val="center"/>
          </w:tcPr>
          <w:p w14:paraId="7B0EC1EC" w14:textId="26FCD7E7" w:rsidR="00284B0A" w:rsidRPr="00B452B6"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color w:val="000000"/>
                <w:kern w:val="0"/>
                <w:sz w:val="18"/>
                <w:szCs w:val="18"/>
              </w:rPr>
              <w:t>O(2^N)</w:t>
            </w:r>
          </w:p>
        </w:tc>
        <w:tc>
          <w:tcPr>
            <w:tcW w:w="1259" w:type="dxa"/>
            <w:tcBorders>
              <w:top w:val="single" w:sz="4" w:space="0" w:color="000000"/>
              <w:left w:val="single" w:sz="4" w:space="0" w:color="000000"/>
              <w:bottom w:val="single" w:sz="4" w:space="0" w:color="000000"/>
              <w:right w:val="nil"/>
            </w:tcBorders>
            <w:vAlign w:val="center"/>
          </w:tcPr>
          <w:p w14:paraId="00326D0B" w14:textId="0CA21756"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284B0A" w:rsidRPr="00B452B6" w14:paraId="31F8E5DA"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2978E2D1" w14:textId="066B94CC"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1</w:t>
            </w:r>
            <w:r>
              <w:rPr>
                <w:rFonts w:ascii="宋体" w:eastAsia="宋体" w:hAnsi="宋体" w:cs="Times New Roman"/>
                <w:color w:val="000000"/>
                <w:kern w:val="0"/>
                <w:sz w:val="18"/>
                <w:szCs w:val="18"/>
              </w:rPr>
              <w:t>1</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1DA23EE0" w14:textId="3E192035"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color w:val="000000"/>
                <w:kern w:val="0"/>
                <w:sz w:val="18"/>
                <w:szCs w:val="18"/>
              </w:rPr>
              <w:t>Ackermann函数的非递归求值</w:t>
            </w:r>
          </w:p>
        </w:tc>
        <w:tc>
          <w:tcPr>
            <w:tcW w:w="1595" w:type="dxa"/>
            <w:tcBorders>
              <w:top w:val="single" w:sz="4" w:space="0" w:color="000000"/>
              <w:left w:val="single" w:sz="4" w:space="0" w:color="000000"/>
              <w:bottom w:val="single" w:sz="4" w:space="0" w:color="000000"/>
              <w:right w:val="single" w:sz="4" w:space="0" w:color="000000"/>
            </w:tcBorders>
            <w:vAlign w:val="center"/>
          </w:tcPr>
          <w:p w14:paraId="7452CDC5" w14:textId="5968CCD2" w:rsidR="00284B0A" w:rsidRPr="00B452B6"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color w:val="000000"/>
                <w:kern w:val="0"/>
                <w:sz w:val="18"/>
                <w:szCs w:val="18"/>
              </w:rPr>
              <w:t>O(m * n)</w:t>
            </w:r>
          </w:p>
        </w:tc>
        <w:tc>
          <w:tcPr>
            <w:tcW w:w="1259" w:type="dxa"/>
            <w:tcBorders>
              <w:top w:val="single" w:sz="4" w:space="0" w:color="000000"/>
              <w:left w:val="single" w:sz="4" w:space="0" w:color="000000"/>
              <w:bottom w:val="single" w:sz="4" w:space="0" w:color="000000"/>
              <w:right w:val="nil"/>
            </w:tcBorders>
            <w:vAlign w:val="center"/>
          </w:tcPr>
          <w:p w14:paraId="27ACF9D3" w14:textId="17C4D3C4"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284B0A" w:rsidRPr="00B452B6" w14:paraId="4687890B"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1B8EC730" w14:textId="5DCA086D"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1</w:t>
            </w:r>
            <w:r>
              <w:rPr>
                <w:rFonts w:ascii="宋体" w:eastAsia="宋体" w:hAnsi="宋体" w:cs="Times New Roman"/>
                <w:color w:val="000000"/>
                <w:kern w:val="0"/>
                <w:sz w:val="18"/>
                <w:szCs w:val="18"/>
              </w:rPr>
              <w:t>2</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4F7C2DF5" w14:textId="5FF6A7B0"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递归求解单链表中的最大值</w:t>
            </w:r>
          </w:p>
        </w:tc>
        <w:tc>
          <w:tcPr>
            <w:tcW w:w="1595" w:type="dxa"/>
            <w:tcBorders>
              <w:top w:val="single" w:sz="4" w:space="0" w:color="000000"/>
              <w:left w:val="single" w:sz="4" w:space="0" w:color="000000"/>
              <w:bottom w:val="single" w:sz="4" w:space="0" w:color="000000"/>
              <w:right w:val="single" w:sz="4" w:space="0" w:color="000000"/>
            </w:tcBorders>
            <w:vAlign w:val="center"/>
          </w:tcPr>
          <w:p w14:paraId="69FBDD11" w14:textId="092143ED" w:rsidR="00284B0A" w:rsidRPr="00284B0A"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7E5CBB3A" w14:textId="5C3784D5"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284B0A" w:rsidRPr="00B452B6" w14:paraId="3DB35841"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007AF8BA" w14:textId="568C7E30"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1</w:t>
            </w:r>
            <w:r>
              <w:rPr>
                <w:rFonts w:ascii="宋体" w:eastAsia="宋体" w:hAnsi="宋体" w:cs="Times New Roman"/>
                <w:color w:val="000000"/>
                <w:kern w:val="0"/>
                <w:sz w:val="18"/>
                <w:szCs w:val="18"/>
              </w:rPr>
              <w:t>3</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08A49CBD" w14:textId="7E4B4A9E"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递归求解单链表中的结点个数</w:t>
            </w:r>
          </w:p>
        </w:tc>
        <w:tc>
          <w:tcPr>
            <w:tcW w:w="1595" w:type="dxa"/>
            <w:tcBorders>
              <w:top w:val="single" w:sz="4" w:space="0" w:color="000000"/>
              <w:left w:val="single" w:sz="4" w:space="0" w:color="000000"/>
              <w:bottom w:val="single" w:sz="4" w:space="0" w:color="000000"/>
              <w:right w:val="single" w:sz="4" w:space="0" w:color="000000"/>
            </w:tcBorders>
            <w:vAlign w:val="center"/>
          </w:tcPr>
          <w:p w14:paraId="2E1DB5BC" w14:textId="6C82E4D5"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44D1BFAE" w14:textId="7491A222"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284B0A" w:rsidRPr="00B452B6" w14:paraId="2A8CEA1D"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48D306A8" w14:textId="49FF7739"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1</w:t>
            </w:r>
            <w:r>
              <w:rPr>
                <w:rFonts w:ascii="宋体" w:eastAsia="宋体" w:hAnsi="宋体" w:cs="Times New Roman"/>
                <w:color w:val="000000"/>
                <w:kern w:val="0"/>
                <w:sz w:val="18"/>
                <w:szCs w:val="18"/>
              </w:rPr>
              <w:t>4</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62B32E46" w14:textId="0962E00A"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递归求解单链表中的平均值</w:t>
            </w:r>
          </w:p>
        </w:tc>
        <w:tc>
          <w:tcPr>
            <w:tcW w:w="1595" w:type="dxa"/>
            <w:tcBorders>
              <w:top w:val="single" w:sz="4" w:space="0" w:color="000000"/>
              <w:left w:val="single" w:sz="4" w:space="0" w:color="000000"/>
              <w:bottom w:val="single" w:sz="4" w:space="0" w:color="000000"/>
              <w:right w:val="single" w:sz="4" w:space="0" w:color="000000"/>
            </w:tcBorders>
            <w:vAlign w:val="center"/>
          </w:tcPr>
          <w:p w14:paraId="0F032C11" w14:textId="4378E2B9"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07BE4C97" w14:textId="0F9EB897"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284B0A" w:rsidRPr="00B452B6" w14:paraId="137FDAB6"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1208F873" w14:textId="5E16E1C8"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1</w:t>
            </w:r>
            <w:r>
              <w:rPr>
                <w:rFonts w:ascii="宋体" w:eastAsia="宋体" w:hAnsi="宋体" w:cs="Times New Roman"/>
                <w:color w:val="000000"/>
                <w:kern w:val="0"/>
                <w:sz w:val="18"/>
                <w:szCs w:val="18"/>
              </w:rPr>
              <w:t>5</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7D301A22" w14:textId="67DFEAD1"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基于循环链表的队列的基本操作</w:t>
            </w:r>
          </w:p>
        </w:tc>
        <w:tc>
          <w:tcPr>
            <w:tcW w:w="1595" w:type="dxa"/>
            <w:tcBorders>
              <w:top w:val="single" w:sz="4" w:space="0" w:color="000000"/>
              <w:left w:val="single" w:sz="4" w:space="0" w:color="000000"/>
              <w:bottom w:val="single" w:sz="4" w:space="0" w:color="000000"/>
              <w:right w:val="single" w:sz="4" w:space="0" w:color="000000"/>
            </w:tcBorders>
            <w:vAlign w:val="center"/>
          </w:tcPr>
          <w:p w14:paraId="396779B2" w14:textId="56B94FD1"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51B47881" w14:textId="2FF27C55"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284B0A" w:rsidRPr="00B452B6" w14:paraId="47A404E5"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6D712B08" w14:textId="2CBDF39D"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1</w:t>
            </w:r>
            <w:r>
              <w:rPr>
                <w:rFonts w:ascii="宋体" w:eastAsia="宋体" w:hAnsi="宋体" w:cs="Times New Roman"/>
                <w:color w:val="000000"/>
                <w:kern w:val="0"/>
                <w:sz w:val="18"/>
                <w:szCs w:val="18"/>
              </w:rPr>
              <w:t>6</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298CB7AA" w14:textId="79F92306"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附加判定标志的循环队列的基本操作</w:t>
            </w:r>
          </w:p>
        </w:tc>
        <w:tc>
          <w:tcPr>
            <w:tcW w:w="1595" w:type="dxa"/>
            <w:tcBorders>
              <w:top w:val="single" w:sz="4" w:space="0" w:color="000000"/>
              <w:left w:val="single" w:sz="4" w:space="0" w:color="000000"/>
              <w:bottom w:val="single" w:sz="4" w:space="0" w:color="000000"/>
              <w:right w:val="single" w:sz="4" w:space="0" w:color="000000"/>
            </w:tcBorders>
            <w:vAlign w:val="center"/>
          </w:tcPr>
          <w:p w14:paraId="166EB294" w14:textId="7314A65B" w:rsidR="00284B0A" w:rsidRPr="00B452B6"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color w:val="000000"/>
                <w:kern w:val="0"/>
                <w:sz w:val="18"/>
                <w:szCs w:val="18"/>
              </w:rPr>
              <w:t>O(1)</w:t>
            </w:r>
          </w:p>
        </w:tc>
        <w:tc>
          <w:tcPr>
            <w:tcW w:w="1259" w:type="dxa"/>
            <w:tcBorders>
              <w:top w:val="single" w:sz="4" w:space="0" w:color="000000"/>
              <w:left w:val="single" w:sz="4" w:space="0" w:color="000000"/>
              <w:bottom w:val="single" w:sz="4" w:space="0" w:color="000000"/>
              <w:right w:val="nil"/>
            </w:tcBorders>
            <w:vAlign w:val="center"/>
          </w:tcPr>
          <w:p w14:paraId="2FC585A0" w14:textId="7A3EE26C"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284B0A" w:rsidRPr="00B452B6" w14:paraId="4EBFC6B5" w14:textId="77777777" w:rsidTr="0024549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1C103C59" w14:textId="54F45D84" w:rsidR="00284B0A" w:rsidRPr="00B452B6" w:rsidRDefault="00284B0A" w:rsidP="00284B0A">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Pr>
                <w:rFonts w:ascii="宋体" w:eastAsia="宋体" w:hAnsi="宋体" w:cs="Times New Roman" w:hint="eastAsia"/>
                <w:color w:val="000000"/>
                <w:kern w:val="0"/>
                <w:sz w:val="18"/>
                <w:szCs w:val="18"/>
              </w:rPr>
              <w:t>1</w:t>
            </w:r>
            <w:r>
              <w:rPr>
                <w:rFonts w:ascii="宋体" w:eastAsia="宋体" w:hAnsi="宋体" w:cs="Times New Roman"/>
                <w:color w:val="000000"/>
                <w:kern w:val="0"/>
                <w:sz w:val="18"/>
                <w:szCs w:val="18"/>
              </w:rPr>
              <w:t>7</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35E7D223" w14:textId="68764C0D" w:rsidR="00284B0A" w:rsidRPr="00284B0A"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hint="eastAsia"/>
                <w:color w:val="000000"/>
                <w:kern w:val="0"/>
                <w:sz w:val="18"/>
                <w:szCs w:val="18"/>
              </w:rPr>
              <w:t>基于两端操作的循环队列的实现</w:t>
            </w:r>
          </w:p>
        </w:tc>
        <w:tc>
          <w:tcPr>
            <w:tcW w:w="1595" w:type="dxa"/>
            <w:tcBorders>
              <w:top w:val="single" w:sz="4" w:space="0" w:color="000000"/>
              <w:left w:val="single" w:sz="4" w:space="0" w:color="000000"/>
              <w:bottom w:val="single" w:sz="4" w:space="0" w:color="000000"/>
              <w:right w:val="single" w:sz="4" w:space="0" w:color="000000"/>
            </w:tcBorders>
            <w:vAlign w:val="center"/>
          </w:tcPr>
          <w:p w14:paraId="19755E36" w14:textId="6EA6D9A0" w:rsidR="00284B0A" w:rsidRPr="00B452B6"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color w:val="000000"/>
                <w:kern w:val="0"/>
                <w:sz w:val="18"/>
                <w:szCs w:val="18"/>
              </w:rPr>
              <w:t>O(1)</w:t>
            </w:r>
          </w:p>
        </w:tc>
        <w:tc>
          <w:tcPr>
            <w:tcW w:w="1259" w:type="dxa"/>
            <w:tcBorders>
              <w:top w:val="single" w:sz="4" w:space="0" w:color="000000"/>
              <w:left w:val="single" w:sz="4" w:space="0" w:color="000000"/>
              <w:bottom w:val="single" w:sz="4" w:space="0" w:color="000000"/>
              <w:right w:val="nil"/>
            </w:tcBorders>
            <w:vAlign w:val="center"/>
          </w:tcPr>
          <w:p w14:paraId="46ABFAC2" w14:textId="2012DA7D" w:rsidR="00284B0A" w:rsidRPr="00B452B6" w:rsidRDefault="00284B0A" w:rsidP="00284B0A">
            <w:pPr>
              <w:tabs>
                <w:tab w:val="left" w:pos="0"/>
              </w:tabs>
              <w:jc w:val="center"/>
              <w:rPr>
                <w:rFonts w:ascii="宋体" w:eastAsia="宋体" w:hAnsi="宋体" w:cs="Times New Roman"/>
                <w:color w:val="000000"/>
                <w:kern w:val="0"/>
                <w:sz w:val="18"/>
                <w:szCs w:val="18"/>
              </w:rPr>
            </w:pPr>
            <w:r w:rsidRPr="00284B0A">
              <w:rPr>
                <w:rFonts w:ascii="宋体" w:eastAsia="宋体" w:hAnsi="宋体" w:cs="Times New Roman"/>
                <w:color w:val="000000"/>
                <w:kern w:val="0"/>
                <w:sz w:val="18"/>
                <w:szCs w:val="18"/>
              </w:rPr>
              <w:t>O(1)</w:t>
            </w:r>
          </w:p>
        </w:tc>
      </w:tr>
    </w:tbl>
    <w:p w14:paraId="61145416" w14:textId="77777777" w:rsidR="00284B0A" w:rsidRDefault="00284B0A" w:rsidP="00284B0A">
      <w:pPr>
        <w:spacing w:before="120" w:after="120"/>
        <w:rPr>
          <w:rFonts w:ascii="宋体" w:eastAsia="宋体" w:hAnsi="宋体"/>
          <w:b/>
          <w:bCs/>
        </w:rPr>
      </w:pPr>
    </w:p>
    <w:p w14:paraId="4C2DEC21" w14:textId="77777777" w:rsidR="00284B0A" w:rsidRDefault="00284B0A" w:rsidP="00284B0A">
      <w:pPr>
        <w:tabs>
          <w:tab w:val="left" w:pos="0"/>
        </w:tabs>
        <w:rPr>
          <w:rFonts w:ascii="Times New Roman" w:eastAsia="宋体" w:hAnsi="Times New Roman" w:cs="Times New Roman"/>
          <w:b/>
          <w:bCs/>
          <w:color w:val="000000"/>
          <w:kern w:val="0"/>
          <w:szCs w:val="21"/>
        </w:rPr>
      </w:pPr>
      <w:r w:rsidRPr="00B452B6">
        <w:rPr>
          <w:rFonts w:ascii="Times New Roman" w:eastAsia="宋体" w:hAnsi="Times New Roman" w:cs="Times New Roman"/>
          <w:b/>
          <w:bCs/>
          <w:color w:val="000000"/>
          <w:kern w:val="0"/>
          <w:szCs w:val="21"/>
        </w:rPr>
        <w:t>（二）结论分析</w:t>
      </w:r>
    </w:p>
    <w:p w14:paraId="18C8837C" w14:textId="77777777" w:rsidR="00284B0A" w:rsidRDefault="00284B0A" w:rsidP="00284B0A">
      <w:pPr>
        <w:tabs>
          <w:tab w:val="left" w:pos="0"/>
        </w:tabs>
        <w:rPr>
          <w:rFonts w:ascii="宋体" w:eastAsia="宋体" w:hAnsi="宋体" w:cs="Times New Roman"/>
          <w:b/>
          <w:bCs/>
          <w:color w:val="000000"/>
          <w:kern w:val="0"/>
          <w:szCs w:val="21"/>
        </w:rPr>
      </w:pPr>
      <w:r w:rsidRPr="00B452B6">
        <w:rPr>
          <w:rFonts w:ascii="宋体" w:eastAsia="宋体" w:hAnsi="宋体" w:cs="Times New Roman"/>
          <w:b/>
          <w:bCs/>
          <w:color w:val="000000"/>
          <w:kern w:val="0"/>
          <w:szCs w:val="21"/>
        </w:rPr>
        <w:t>1.问题与解决方法</w:t>
      </w:r>
    </w:p>
    <w:p w14:paraId="000FA851" w14:textId="5E5B62E3" w:rsidR="00284B0A" w:rsidRPr="00284B0A" w:rsidRDefault="00284B0A" w:rsidP="00284B0A">
      <w:pPr>
        <w:tabs>
          <w:tab w:val="left" w:pos="0"/>
        </w:tabs>
        <w:rPr>
          <w:rFonts w:ascii="宋体" w:eastAsia="宋体" w:hAnsi="宋体" w:cs="Times New Roman"/>
          <w:b/>
          <w:bCs/>
          <w:color w:val="000000"/>
          <w:kern w:val="0"/>
          <w:szCs w:val="21"/>
        </w:rPr>
      </w:pPr>
      <w:r>
        <w:rPr>
          <w:rFonts w:ascii="宋体" w:eastAsia="宋体" w:hAnsi="宋体" w:cs="Times New Roman"/>
          <w:b/>
          <w:bCs/>
          <w:color w:val="000000"/>
          <w:kern w:val="0"/>
          <w:szCs w:val="21"/>
        </w:rPr>
        <w:tab/>
      </w:r>
      <w:r w:rsidRPr="00284B0A">
        <w:rPr>
          <w:rFonts w:ascii="宋体" w:eastAsia="宋体" w:hAnsi="宋体" w:cs="Times New Roman" w:hint="eastAsia"/>
          <w:b/>
          <w:bCs/>
          <w:color w:val="000000"/>
          <w:kern w:val="0"/>
          <w:szCs w:val="21"/>
        </w:rPr>
        <w:t>基于栈的中缀算术表达式求值</w:t>
      </w:r>
      <w:r>
        <w:rPr>
          <w:rFonts w:ascii="宋体" w:eastAsia="宋体" w:hAnsi="宋体" w:cs="Times New Roman" w:hint="eastAsia"/>
          <w:b/>
          <w:bCs/>
          <w:color w:val="000000"/>
          <w:kern w:val="0"/>
          <w:szCs w:val="21"/>
        </w:rPr>
        <w:t>：</w:t>
      </w:r>
      <w:r w:rsidRPr="00284B0A">
        <w:rPr>
          <w:rFonts w:ascii="宋体" w:eastAsia="宋体" w:hAnsi="宋体" w:cs="Times New Roman"/>
          <w:color w:val="000000"/>
          <w:kern w:val="0"/>
          <w:szCs w:val="21"/>
        </w:rPr>
        <w:t>在中缀算术表达式求值时，我需要考虑运算符的优先级和括号的处理。解决方法是使用两个栈，一个用于操作数，另一个用于运算符。我扫描表达式并根据优先级执行运算，确保正确的计算顺序。</w:t>
      </w:r>
    </w:p>
    <w:p w14:paraId="72C10676" w14:textId="580BF8FA" w:rsidR="00284B0A" w:rsidRDefault="00284B0A" w:rsidP="00284B0A">
      <w:pPr>
        <w:tabs>
          <w:tab w:val="left" w:pos="0"/>
        </w:tabs>
        <w:rPr>
          <w:rFonts w:ascii="宋体" w:eastAsia="宋体" w:hAnsi="宋体" w:cs="Times New Roman"/>
          <w:b/>
          <w:bCs/>
          <w:color w:val="000000"/>
          <w:kern w:val="0"/>
          <w:szCs w:val="21"/>
        </w:rPr>
      </w:pPr>
      <w:r>
        <w:rPr>
          <w:rFonts w:ascii="宋体" w:eastAsia="宋体" w:hAnsi="宋体" w:cs="Times New Roman"/>
          <w:b/>
          <w:bCs/>
          <w:color w:val="000000"/>
          <w:kern w:val="0"/>
          <w:szCs w:val="21"/>
        </w:rPr>
        <w:tab/>
      </w:r>
      <w:r w:rsidRPr="00284B0A">
        <w:rPr>
          <w:rFonts w:ascii="宋体" w:eastAsia="宋体" w:hAnsi="宋体" w:cs="Times New Roman" w:hint="eastAsia"/>
          <w:b/>
          <w:bCs/>
          <w:color w:val="000000"/>
          <w:kern w:val="0"/>
          <w:szCs w:val="21"/>
        </w:rPr>
        <w:t>中缀表达式转化为后缀表达式</w:t>
      </w:r>
      <w:r>
        <w:rPr>
          <w:rFonts w:ascii="宋体" w:eastAsia="宋体" w:hAnsi="宋体" w:cs="Times New Roman" w:hint="eastAsia"/>
          <w:b/>
          <w:bCs/>
          <w:color w:val="000000"/>
          <w:kern w:val="0"/>
          <w:szCs w:val="21"/>
        </w:rPr>
        <w:t>：</w:t>
      </w:r>
      <w:r w:rsidRPr="00284B0A">
        <w:rPr>
          <w:rFonts w:ascii="宋体" w:eastAsia="宋体" w:hAnsi="宋体" w:cs="Times New Roman"/>
          <w:color w:val="000000"/>
          <w:kern w:val="0"/>
          <w:szCs w:val="21"/>
        </w:rPr>
        <w:t>将中缀表达式转化为后缀表达式需要考虑运算符的优先级和括号的处理。解决方法是使用一个运算符栈和一个输出队列，依次处理输入表达式并输出后缀表达式</w:t>
      </w:r>
      <w:r w:rsidRPr="00284B0A">
        <w:rPr>
          <w:rFonts w:ascii="宋体" w:eastAsia="宋体" w:hAnsi="宋体" w:cs="Times New Roman" w:hint="eastAsia"/>
          <w:color w:val="000000"/>
          <w:kern w:val="0"/>
          <w:szCs w:val="21"/>
        </w:rPr>
        <w:t>求值：后缀表达式求值问题涉及有效处理逆波兰表达式，它使用栈来管理操作数并按后缀表达式顺序执行运算。我</w:t>
      </w:r>
      <w:r w:rsidRPr="00284B0A">
        <w:rPr>
          <w:rFonts w:ascii="宋体" w:eastAsia="宋体" w:hAnsi="宋体" w:cs="Times New Roman"/>
          <w:color w:val="000000"/>
          <w:kern w:val="0"/>
          <w:szCs w:val="21"/>
        </w:rPr>
        <w:t>通过</w:t>
      </w:r>
      <w:r w:rsidRPr="00284B0A">
        <w:rPr>
          <w:rFonts w:ascii="宋体" w:eastAsia="宋体" w:hAnsi="宋体" w:cs="Times New Roman" w:hint="eastAsia"/>
          <w:color w:val="000000"/>
          <w:kern w:val="0"/>
          <w:szCs w:val="21"/>
        </w:rPr>
        <w:t>遍历后缀表达式，逐个处理操作数和运算符。当遇到操作数，将其入栈；当遇到运算符，从栈中弹出所需的操作数执行运算，再将结果入栈。继续这个过程直至遍历完整个后缀表达式。最终，栈中唯一元素即为表达式的结果。这种方法的优势在于有效管理操作数和运算符的顺序，确保正确的求值顺序</w:t>
      </w:r>
      <w:r>
        <w:rPr>
          <w:rFonts w:ascii="宋体" w:eastAsia="宋体" w:hAnsi="宋体" w:cs="Times New Roman" w:hint="eastAsia"/>
          <w:b/>
          <w:bCs/>
          <w:color w:val="000000"/>
          <w:kern w:val="0"/>
          <w:szCs w:val="21"/>
        </w:rPr>
        <w:t>。</w:t>
      </w:r>
    </w:p>
    <w:p w14:paraId="5C01D1AE" w14:textId="7C7F4871" w:rsidR="00284B0A" w:rsidRPr="00284B0A" w:rsidRDefault="00284B0A" w:rsidP="00284B0A">
      <w:pPr>
        <w:tabs>
          <w:tab w:val="left" w:pos="0"/>
        </w:tabs>
        <w:rPr>
          <w:rFonts w:ascii="宋体" w:eastAsia="宋体" w:hAnsi="宋体" w:cs="Times New Roman"/>
          <w:color w:val="000000"/>
          <w:kern w:val="0"/>
          <w:szCs w:val="21"/>
        </w:rPr>
      </w:pPr>
      <w:r>
        <w:rPr>
          <w:rFonts w:ascii="宋体" w:eastAsia="宋体" w:hAnsi="宋体" w:cs="Times New Roman"/>
          <w:b/>
          <w:bCs/>
          <w:color w:val="000000"/>
          <w:kern w:val="0"/>
          <w:szCs w:val="21"/>
        </w:rPr>
        <w:tab/>
      </w:r>
      <w:r w:rsidRPr="00284B0A">
        <w:rPr>
          <w:rFonts w:ascii="宋体" w:eastAsia="宋体" w:hAnsi="宋体" w:cs="Times New Roman" w:hint="eastAsia"/>
          <w:b/>
          <w:bCs/>
          <w:color w:val="000000"/>
          <w:kern w:val="0"/>
          <w:szCs w:val="21"/>
        </w:rPr>
        <w:t>中缀表达式转化为前缀表达式</w:t>
      </w:r>
      <w:r>
        <w:rPr>
          <w:rFonts w:ascii="宋体" w:eastAsia="宋体" w:hAnsi="宋体" w:cs="Times New Roman" w:hint="eastAsia"/>
          <w:b/>
          <w:bCs/>
          <w:color w:val="000000"/>
          <w:kern w:val="0"/>
          <w:szCs w:val="21"/>
        </w:rPr>
        <w:t>：</w:t>
      </w:r>
      <w:r w:rsidRPr="00284B0A">
        <w:rPr>
          <w:rFonts w:ascii="宋体" w:eastAsia="宋体" w:hAnsi="宋体" w:cs="Times New Roman" w:hint="eastAsia"/>
          <w:color w:val="000000"/>
          <w:kern w:val="0"/>
          <w:szCs w:val="21"/>
        </w:rPr>
        <w:t>中将中缀表达式转化为前缀表达式是一个关于运算符优先级和括号处理的复杂问题。我</w:t>
      </w:r>
      <w:r w:rsidRPr="00284B0A">
        <w:rPr>
          <w:rFonts w:ascii="宋体" w:eastAsia="宋体" w:hAnsi="宋体" w:cs="Times New Roman"/>
          <w:color w:val="000000"/>
          <w:kern w:val="0"/>
          <w:szCs w:val="21"/>
        </w:rPr>
        <w:t>通过反向扫描中缀表达式，遇到操作数直接输出到前缀表达式，遇到右括号入栈，遇到运算符比较栈顶运算符的优先级，高则入栈，低则弹出栈顶运算符输出到前缀表达式，重复此过程直至遇到左括号，处理完所有操作后，将栈中剩余运算符依次输出到前缀表达式，最后反转前缀表达式得到结果。这种方法能够正确处理运算符优先级和括号，并将中缀表达式转化为前缀表达式。</w:t>
      </w:r>
    </w:p>
    <w:p w14:paraId="0BA2C5C0" w14:textId="47D5269F" w:rsidR="00284B0A" w:rsidRPr="00284B0A" w:rsidRDefault="00284B0A" w:rsidP="00284B0A">
      <w:pPr>
        <w:tabs>
          <w:tab w:val="left" w:pos="0"/>
        </w:tabs>
        <w:rPr>
          <w:rFonts w:ascii="宋体" w:eastAsia="宋体" w:hAnsi="宋体" w:cs="Times New Roman"/>
          <w:color w:val="000000"/>
          <w:kern w:val="0"/>
          <w:szCs w:val="21"/>
        </w:rPr>
      </w:pPr>
      <w:r>
        <w:rPr>
          <w:rFonts w:ascii="宋体" w:eastAsia="宋体" w:hAnsi="宋体" w:cs="Times New Roman"/>
          <w:b/>
          <w:bCs/>
          <w:color w:val="000000"/>
          <w:kern w:val="0"/>
          <w:szCs w:val="21"/>
        </w:rPr>
        <w:tab/>
      </w:r>
      <w:r w:rsidRPr="00284B0A">
        <w:rPr>
          <w:rFonts w:ascii="宋体" w:eastAsia="宋体" w:hAnsi="宋体" w:cs="Times New Roman" w:hint="eastAsia"/>
          <w:b/>
          <w:bCs/>
          <w:color w:val="000000"/>
          <w:kern w:val="0"/>
          <w:szCs w:val="21"/>
        </w:rPr>
        <w:t>栈的基本操作问题</w:t>
      </w:r>
      <w:r>
        <w:rPr>
          <w:rFonts w:ascii="宋体" w:eastAsia="宋体" w:hAnsi="宋体" w:cs="Times New Roman" w:hint="eastAsia"/>
          <w:b/>
          <w:bCs/>
          <w:color w:val="000000"/>
          <w:kern w:val="0"/>
          <w:szCs w:val="21"/>
        </w:rPr>
        <w:t>：</w:t>
      </w:r>
      <w:r w:rsidRPr="00284B0A">
        <w:rPr>
          <w:rFonts w:ascii="宋体" w:eastAsia="宋体" w:hAnsi="宋体" w:cs="Times New Roman" w:hint="eastAsia"/>
          <w:color w:val="000000"/>
          <w:kern w:val="0"/>
          <w:szCs w:val="21"/>
        </w:rPr>
        <w:t>栈的基本操作需要理解如何入栈和出栈，以及如何管理栈的大小。我对于入栈操作，即将元素压入栈中，我使用一个指针来追踪栈的顶部，将元素放在指针所指位置，然后递增指针以指向新的栈顶。对于出栈操作，即弹出栈顶元素，我减小指针以指向新的栈顶位置，同时返回被弹出的元素。管理栈的大小通过维护一个指针来实现，确保不超出栈的容量。这种方法的关键是合理操作指针，以确保栈的一致性和正确性。</w:t>
      </w:r>
    </w:p>
    <w:p w14:paraId="097D5C51" w14:textId="513F72A7" w:rsidR="00284B0A" w:rsidRDefault="00284B0A" w:rsidP="00284B0A">
      <w:pPr>
        <w:tabs>
          <w:tab w:val="left" w:pos="0"/>
        </w:tabs>
        <w:rPr>
          <w:rFonts w:ascii="宋体" w:eastAsia="宋体" w:hAnsi="宋体" w:cs="Times New Roman"/>
          <w:color w:val="000000"/>
          <w:kern w:val="0"/>
          <w:szCs w:val="21"/>
        </w:rPr>
      </w:pPr>
      <w:r>
        <w:rPr>
          <w:rFonts w:ascii="宋体" w:eastAsia="宋体" w:hAnsi="宋体" w:cs="Times New Roman"/>
          <w:b/>
          <w:bCs/>
          <w:color w:val="000000"/>
          <w:kern w:val="0"/>
          <w:szCs w:val="21"/>
        </w:rPr>
        <w:tab/>
      </w:r>
      <w:r w:rsidRPr="00284B0A">
        <w:rPr>
          <w:rFonts w:ascii="宋体" w:eastAsia="宋体" w:hAnsi="宋体" w:cs="Times New Roman" w:hint="eastAsia"/>
          <w:b/>
          <w:bCs/>
          <w:color w:val="000000"/>
          <w:kern w:val="0"/>
          <w:szCs w:val="21"/>
        </w:rPr>
        <w:t>递归操作问题</w:t>
      </w:r>
      <w:r>
        <w:rPr>
          <w:rFonts w:ascii="宋体" w:eastAsia="宋体" w:hAnsi="宋体" w:cs="Times New Roman" w:hint="eastAsia"/>
          <w:b/>
          <w:bCs/>
          <w:color w:val="000000"/>
          <w:kern w:val="0"/>
          <w:szCs w:val="21"/>
        </w:rPr>
        <w:t>：</w:t>
      </w:r>
      <w:r w:rsidRPr="00284B0A">
        <w:rPr>
          <w:rFonts w:ascii="宋体" w:eastAsia="宋体" w:hAnsi="宋体" w:cs="Times New Roman" w:hint="eastAsia"/>
          <w:color w:val="000000"/>
          <w:kern w:val="0"/>
          <w:szCs w:val="21"/>
        </w:rPr>
        <w:t>递归操作需要理解如何使用递归函数来解决复杂的问题。我的解决方法如下：首先，明确递归的结束条件，通常是基本情况，它们是不需要递归的情况。然后，在递归函数中，将问题分解为更小的子问题，然后调用自身来解决这些子问题。每次递归调用都将问题规模缩小，直到达到结束条件，然后开始合并子问题的解以获得原问题的解。递归的核心在于控制递归的深度和如何将子问题合并。通过这种方法，我能够解决复杂问题，同时确保递归不会无限循环，以及正确地处理每个子问题的结果。</w:t>
      </w:r>
    </w:p>
    <w:p w14:paraId="4402682E" w14:textId="77777777" w:rsidR="00284B0A" w:rsidRDefault="00284B0A" w:rsidP="00284B0A">
      <w:pPr>
        <w:tabs>
          <w:tab w:val="left" w:pos="0"/>
        </w:tabs>
        <w:rPr>
          <w:rFonts w:ascii="宋体" w:eastAsia="宋体" w:hAnsi="宋体" w:cs="Times New Roman"/>
          <w:b/>
          <w:bCs/>
          <w:color w:val="000000"/>
          <w:kern w:val="0"/>
          <w:szCs w:val="21"/>
        </w:rPr>
      </w:pPr>
    </w:p>
    <w:p w14:paraId="793E7F2D" w14:textId="77777777" w:rsidR="00284B0A" w:rsidRPr="00B452B6" w:rsidRDefault="00284B0A" w:rsidP="00284B0A">
      <w:pPr>
        <w:tabs>
          <w:tab w:val="left" w:pos="0"/>
        </w:tabs>
        <w:rPr>
          <w:rFonts w:ascii="宋体" w:eastAsia="宋体" w:hAnsi="宋体" w:cs="宋体"/>
          <w:kern w:val="0"/>
          <w:sz w:val="24"/>
          <w:szCs w:val="24"/>
        </w:rPr>
      </w:pPr>
      <w:bookmarkStart w:id="0" w:name="_Hlk149676808"/>
      <w:r w:rsidRPr="00B452B6">
        <w:rPr>
          <w:rFonts w:ascii="宋体" w:eastAsia="宋体" w:hAnsi="宋体" w:cs="Times New Roman"/>
          <w:b/>
          <w:bCs/>
          <w:color w:val="000000"/>
          <w:kern w:val="0"/>
          <w:szCs w:val="21"/>
        </w:rPr>
        <w:t>2.尚存在的问题</w:t>
      </w:r>
    </w:p>
    <w:bookmarkEnd w:id="0"/>
    <w:p w14:paraId="5EDEE1EE" w14:textId="1E834764" w:rsidR="00284B0A" w:rsidRPr="00284B0A" w:rsidRDefault="00284B0A" w:rsidP="00284B0A">
      <w:pPr>
        <w:tabs>
          <w:tab w:val="left" w:pos="0"/>
        </w:tabs>
        <w:rPr>
          <w:rFonts w:ascii="宋体" w:eastAsia="宋体" w:hAnsi="宋体" w:cs="Times New Roman"/>
          <w:b/>
          <w:bCs/>
          <w:color w:val="000000"/>
          <w:kern w:val="0"/>
          <w:szCs w:val="21"/>
        </w:rPr>
      </w:pPr>
      <w:r>
        <w:rPr>
          <w:rFonts w:ascii="宋体" w:eastAsia="宋体" w:hAnsi="宋体" w:cs="Times New Roman"/>
          <w:b/>
          <w:bCs/>
          <w:color w:val="000000"/>
          <w:kern w:val="0"/>
          <w:szCs w:val="21"/>
        </w:rPr>
        <w:lastRenderedPageBreak/>
        <w:tab/>
      </w:r>
      <w:r w:rsidRPr="00284B0A">
        <w:rPr>
          <w:rFonts w:ascii="宋体" w:eastAsia="宋体" w:hAnsi="宋体" w:cs="Times New Roman" w:hint="eastAsia"/>
          <w:b/>
          <w:bCs/>
          <w:color w:val="000000"/>
          <w:kern w:val="0"/>
          <w:szCs w:val="21"/>
        </w:rPr>
        <w:t>部分算法的时间复杂度较高：</w:t>
      </w:r>
      <w:r w:rsidRPr="00284B0A">
        <w:rPr>
          <w:rFonts w:ascii="宋体" w:eastAsia="宋体" w:hAnsi="宋体" w:cs="Times New Roman" w:hint="eastAsia"/>
          <w:color w:val="000000"/>
          <w:kern w:val="0"/>
          <w:szCs w:val="21"/>
        </w:rPr>
        <w:t>一些算法在处理大规模数据或复杂情况下，时间复杂度可能较高，如第</w:t>
      </w:r>
      <w:r w:rsidRPr="00284B0A">
        <w:rPr>
          <w:rFonts w:ascii="宋体" w:eastAsia="宋体" w:hAnsi="宋体" w:cs="Times New Roman"/>
          <w:color w:val="000000"/>
          <w:kern w:val="0"/>
          <w:szCs w:val="21"/>
        </w:rPr>
        <w:t>10关的Ackermann函数的递归求值，时间复杂度为O(2^N)。这可能导致算法在某些情况下效率低下，需要考虑进一步优化</w:t>
      </w:r>
      <w:r>
        <w:rPr>
          <w:rFonts w:ascii="宋体" w:eastAsia="宋体" w:hAnsi="宋体" w:cs="Times New Roman" w:hint="eastAsia"/>
          <w:color w:val="000000"/>
          <w:kern w:val="0"/>
          <w:szCs w:val="21"/>
        </w:rPr>
        <w:t>递归过程</w:t>
      </w:r>
      <w:r w:rsidRPr="00284B0A">
        <w:rPr>
          <w:rFonts w:ascii="宋体" w:eastAsia="宋体" w:hAnsi="宋体" w:cs="Times New Roman"/>
          <w:color w:val="000000"/>
          <w:kern w:val="0"/>
          <w:szCs w:val="21"/>
        </w:rPr>
        <w:t>或寻找更高效的解决方法。</w:t>
      </w:r>
    </w:p>
    <w:p w14:paraId="178017BE" w14:textId="2D5685BF" w:rsidR="00284B0A" w:rsidRPr="00284B0A" w:rsidRDefault="00284B0A" w:rsidP="00284B0A">
      <w:pPr>
        <w:tabs>
          <w:tab w:val="left" w:pos="0"/>
        </w:tabs>
        <w:rPr>
          <w:rFonts w:ascii="宋体" w:eastAsia="宋体" w:hAnsi="宋体" w:cs="Times New Roman"/>
          <w:color w:val="000000"/>
          <w:kern w:val="0"/>
          <w:szCs w:val="21"/>
        </w:rPr>
      </w:pPr>
      <w:r>
        <w:rPr>
          <w:rFonts w:ascii="宋体" w:eastAsia="宋体" w:hAnsi="宋体" w:cs="Times New Roman"/>
          <w:b/>
          <w:bCs/>
          <w:color w:val="000000"/>
          <w:kern w:val="0"/>
          <w:szCs w:val="21"/>
        </w:rPr>
        <w:tab/>
      </w:r>
      <w:r w:rsidRPr="00284B0A">
        <w:rPr>
          <w:rFonts w:ascii="宋体" w:eastAsia="宋体" w:hAnsi="宋体" w:cs="Times New Roman" w:hint="eastAsia"/>
          <w:b/>
          <w:bCs/>
          <w:color w:val="000000"/>
          <w:kern w:val="0"/>
          <w:szCs w:val="21"/>
        </w:rPr>
        <w:t>时间复杂度与空间复杂度的折衷问题：</w:t>
      </w:r>
      <w:r w:rsidRPr="00284B0A">
        <w:rPr>
          <w:rFonts w:ascii="宋体" w:eastAsia="宋体" w:hAnsi="宋体" w:cs="Times New Roman" w:hint="eastAsia"/>
          <w:color w:val="000000"/>
          <w:kern w:val="0"/>
          <w:szCs w:val="21"/>
        </w:rPr>
        <w:t>在某些情况下，算法可能具有较高的时间复杂度但较低的空间复杂度，如第</w:t>
      </w:r>
      <w:r w:rsidRPr="00284B0A">
        <w:rPr>
          <w:rFonts w:ascii="宋体" w:eastAsia="宋体" w:hAnsi="宋体" w:cs="Times New Roman"/>
          <w:color w:val="000000"/>
          <w:kern w:val="0"/>
          <w:szCs w:val="21"/>
        </w:rPr>
        <w:t>11关的Ackermann函数的非递归求值，时间复杂度为O(m * n)，空间复杂度为O(n)。这种情况下需要权衡时间和空间的折衷，找到在实际应用中更合适的解决方案。</w:t>
      </w:r>
    </w:p>
    <w:p w14:paraId="5E24C9A2" w14:textId="6B55AFA0" w:rsidR="00284B0A" w:rsidRPr="00284B0A" w:rsidRDefault="00284B0A" w:rsidP="00284B0A">
      <w:pPr>
        <w:tabs>
          <w:tab w:val="left" w:pos="0"/>
        </w:tabs>
        <w:rPr>
          <w:rFonts w:ascii="宋体" w:eastAsia="宋体" w:hAnsi="宋体" w:cs="Times New Roman"/>
          <w:color w:val="000000"/>
          <w:kern w:val="0"/>
          <w:szCs w:val="21"/>
        </w:rPr>
      </w:pPr>
      <w:r>
        <w:rPr>
          <w:rFonts w:ascii="宋体" w:eastAsia="宋体" w:hAnsi="宋体" w:cs="Times New Roman"/>
          <w:b/>
          <w:bCs/>
          <w:color w:val="000000"/>
          <w:kern w:val="0"/>
          <w:szCs w:val="21"/>
        </w:rPr>
        <w:tab/>
      </w:r>
      <w:r w:rsidRPr="00284B0A">
        <w:rPr>
          <w:rFonts w:ascii="宋体" w:eastAsia="宋体" w:hAnsi="宋体" w:cs="Times New Roman" w:hint="eastAsia"/>
          <w:b/>
          <w:bCs/>
          <w:color w:val="000000"/>
          <w:kern w:val="0"/>
          <w:szCs w:val="21"/>
        </w:rPr>
        <w:t>特殊情况未考虑：</w:t>
      </w:r>
      <w:r w:rsidRPr="00284B0A">
        <w:rPr>
          <w:rFonts w:ascii="宋体" w:eastAsia="宋体" w:hAnsi="宋体" w:cs="Times New Roman" w:hint="eastAsia"/>
          <w:color w:val="000000"/>
          <w:kern w:val="0"/>
          <w:szCs w:val="21"/>
        </w:rPr>
        <w:t>许多通关代码未提及算法在处理特殊情况下的表现。特殊情况可能包括边界条件、异常输入或极端情况。在实验中，可能需要进一步考虑和测试这些特殊情况，以确保算法在各种情况下都能正常工作。</w:t>
      </w:r>
      <w:r w:rsidRPr="00284B0A">
        <w:rPr>
          <w:rFonts w:ascii="宋体" w:eastAsia="宋体" w:hAnsi="宋体" w:cs="Times New Roman"/>
          <w:color w:val="000000"/>
          <w:kern w:val="0"/>
          <w:szCs w:val="21"/>
        </w:rPr>
        <w:t xml:space="preserve">     </w:t>
      </w:r>
    </w:p>
    <w:p w14:paraId="445839D9" w14:textId="77777777" w:rsidR="00284B0A" w:rsidRPr="00284B0A" w:rsidRDefault="00284B0A" w:rsidP="00284B0A">
      <w:pPr>
        <w:tabs>
          <w:tab w:val="left" w:pos="0"/>
        </w:tabs>
        <w:rPr>
          <w:rFonts w:ascii="宋体" w:eastAsia="宋体" w:hAnsi="宋体" w:cs="Times New Roman"/>
          <w:b/>
          <w:bCs/>
          <w:color w:val="000000"/>
          <w:kern w:val="0"/>
          <w:szCs w:val="21"/>
        </w:rPr>
      </w:pPr>
    </w:p>
    <w:p w14:paraId="239267E1" w14:textId="77777777" w:rsidR="00284B0A" w:rsidRPr="00B452B6" w:rsidRDefault="00284B0A" w:rsidP="00284B0A">
      <w:pPr>
        <w:tabs>
          <w:tab w:val="left" w:pos="0"/>
        </w:tabs>
        <w:ind w:left="10" w:hanging="10"/>
        <w:rPr>
          <w:rFonts w:ascii="宋体" w:eastAsia="宋体" w:hAnsi="宋体" w:cs="宋体"/>
          <w:kern w:val="0"/>
          <w:sz w:val="24"/>
          <w:szCs w:val="24"/>
        </w:rPr>
      </w:pPr>
      <w:r w:rsidRPr="00B452B6">
        <w:rPr>
          <w:rFonts w:ascii="宋体" w:eastAsia="宋体" w:hAnsi="宋体" w:cs="Times New Roman"/>
          <w:b/>
          <w:bCs/>
          <w:color w:val="000000"/>
          <w:kern w:val="0"/>
          <w:szCs w:val="21"/>
        </w:rPr>
        <w:t>3. 收获和体会</w:t>
      </w:r>
    </w:p>
    <w:p w14:paraId="6486D668" w14:textId="77777777" w:rsidR="00284B0A" w:rsidRPr="00B452B6" w:rsidRDefault="00284B0A" w:rsidP="00284B0A">
      <w:pPr>
        <w:ind w:firstLine="420"/>
        <w:rPr>
          <w:rFonts w:ascii="宋体" w:eastAsia="宋体" w:hAnsi="宋体" w:cs="Times New Roman"/>
          <w:color w:val="000000" w:themeColor="text1"/>
          <w:kern w:val="0"/>
          <w:szCs w:val="21"/>
        </w:rPr>
      </w:pPr>
      <w:r w:rsidRPr="00B452B6">
        <w:rPr>
          <w:rFonts w:ascii="宋体" w:eastAsia="宋体" w:hAnsi="宋体" w:cs="Times New Roman" w:hint="eastAsia"/>
          <w:color w:val="000000" w:themeColor="text1"/>
          <w:kern w:val="0"/>
          <w:szCs w:val="21"/>
        </w:rPr>
        <w:t>在本次实验中，我从各个方面得到了一定的收获和提升，并通过查阅教材和其他资源，巩固和加深了一些重要的知识点，解决了一些关键问题。具体来说：</w:t>
      </w:r>
    </w:p>
    <w:p w14:paraId="5FE7F01A" w14:textId="1EBAEE8B" w:rsidR="00284B0A" w:rsidRPr="00284B0A" w:rsidRDefault="00284B0A" w:rsidP="00284B0A">
      <w:pPr>
        <w:tabs>
          <w:tab w:val="left" w:pos="0"/>
        </w:tabs>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知识方面</w:t>
      </w:r>
      <w:r w:rsidRPr="00B452B6">
        <w:rPr>
          <w:rFonts w:ascii="宋体" w:eastAsia="宋体" w:hAnsi="宋体" w:cs="Times New Roman" w:hint="eastAsia"/>
          <w:color w:val="000000" w:themeColor="text1"/>
          <w:kern w:val="0"/>
          <w:szCs w:val="21"/>
        </w:rPr>
        <w:t>：</w:t>
      </w:r>
    </w:p>
    <w:p w14:paraId="5FF30443" w14:textId="3FBBB108" w:rsidR="00284B0A" w:rsidRPr="00284B0A" w:rsidRDefault="00284B0A" w:rsidP="00284B0A">
      <w:pPr>
        <w:tabs>
          <w:tab w:val="left" w:pos="0"/>
        </w:tabs>
        <w:rPr>
          <w:rFonts w:ascii="宋体" w:eastAsia="宋体" w:hAnsi="宋体" w:cs="Times New Roman"/>
          <w:color w:val="000000"/>
          <w:kern w:val="0"/>
          <w:szCs w:val="21"/>
        </w:rPr>
      </w:pPr>
      <w:r>
        <w:rPr>
          <w:rFonts w:ascii="宋体" w:eastAsia="宋体" w:hAnsi="宋体" w:cs="Times New Roman"/>
          <w:b/>
          <w:bCs/>
          <w:color w:val="000000"/>
          <w:kern w:val="0"/>
          <w:szCs w:val="21"/>
        </w:rPr>
        <w:tab/>
      </w:r>
      <w:r w:rsidRPr="00284B0A">
        <w:rPr>
          <w:rFonts w:ascii="宋体" w:eastAsia="宋体" w:hAnsi="宋体" w:cs="Times New Roman" w:hint="eastAsia"/>
          <w:b/>
          <w:bCs/>
          <w:color w:val="000000"/>
          <w:kern w:val="0"/>
          <w:szCs w:val="21"/>
        </w:rPr>
        <w:t>数据结构</w:t>
      </w:r>
      <w:r>
        <w:rPr>
          <w:rFonts w:ascii="宋体" w:eastAsia="宋体" w:hAnsi="宋体" w:cs="Times New Roman" w:hint="eastAsia"/>
          <w:b/>
          <w:bCs/>
          <w:color w:val="000000"/>
          <w:kern w:val="0"/>
          <w:szCs w:val="21"/>
        </w:rPr>
        <w:t>和算法</w:t>
      </w:r>
      <w:r w:rsidRPr="00284B0A">
        <w:rPr>
          <w:rFonts w:ascii="宋体" w:eastAsia="宋体" w:hAnsi="宋体" w:cs="Times New Roman" w:hint="eastAsia"/>
          <w:b/>
          <w:bCs/>
          <w:color w:val="000000"/>
          <w:kern w:val="0"/>
          <w:szCs w:val="21"/>
        </w:rPr>
        <w:t>的选择：</w:t>
      </w:r>
      <w:r w:rsidRPr="00284B0A">
        <w:rPr>
          <w:rFonts w:ascii="宋体" w:eastAsia="宋体" w:hAnsi="宋体" w:cs="Times New Roman"/>
          <w:color w:val="000000"/>
          <w:kern w:val="0"/>
          <w:szCs w:val="21"/>
        </w:rPr>
        <w:t xml:space="preserve"> </w:t>
      </w:r>
      <w:r>
        <w:rPr>
          <w:rFonts w:ascii="宋体" w:eastAsia="宋体" w:hAnsi="宋体" w:cs="Times New Roman" w:hint="eastAsia"/>
          <w:color w:val="000000"/>
          <w:kern w:val="0"/>
          <w:szCs w:val="21"/>
        </w:rPr>
        <w:t>我阅读《</w:t>
      </w:r>
      <w:r>
        <w:rPr>
          <w:rFonts w:ascii="宋体" w:eastAsia="宋体" w:hAnsi="宋体" w:cs="Times New Roman"/>
          <w:color w:val="000000"/>
          <w:kern w:val="0"/>
          <w:szCs w:val="21"/>
        </w:rPr>
        <w:t>Data structure using C++</w:t>
      </w:r>
      <w:r>
        <w:rPr>
          <w:rFonts w:ascii="宋体" w:eastAsia="宋体" w:hAnsi="宋体" w:cs="Times New Roman" w:hint="eastAsia"/>
          <w:color w:val="000000"/>
          <w:kern w:val="0"/>
          <w:szCs w:val="21"/>
        </w:rPr>
        <w:t>》深入学习了堆栈的操作。对于</w:t>
      </w:r>
      <w:r w:rsidRPr="00284B0A">
        <w:rPr>
          <w:rFonts w:ascii="宋体" w:eastAsia="宋体" w:hAnsi="宋体" w:cs="Times New Roman"/>
          <w:color w:val="000000"/>
          <w:kern w:val="0"/>
          <w:szCs w:val="21"/>
        </w:rPr>
        <w:t>通过关卡中的实际问题，理解了何时应选择堆栈结构来管理数据</w:t>
      </w:r>
      <w:r>
        <w:rPr>
          <w:rFonts w:ascii="宋体" w:eastAsia="宋体" w:hAnsi="宋体" w:cs="Times New Roman" w:hint="eastAsia"/>
          <w:color w:val="000000"/>
          <w:kern w:val="0"/>
          <w:szCs w:val="21"/>
        </w:rPr>
        <w:t>。</w:t>
      </w:r>
      <w:r w:rsidRPr="00284B0A">
        <w:rPr>
          <w:rFonts w:ascii="宋体" w:eastAsia="宋体" w:hAnsi="宋体" w:cs="Times New Roman"/>
          <w:color w:val="000000"/>
          <w:kern w:val="0"/>
          <w:szCs w:val="21"/>
        </w:rPr>
        <w:t>基于栈的算术表达式求值，</w:t>
      </w:r>
      <w:r>
        <w:rPr>
          <w:rFonts w:ascii="宋体" w:eastAsia="宋体" w:hAnsi="宋体" w:cs="Times New Roman" w:hint="eastAsia"/>
          <w:color w:val="000000"/>
          <w:kern w:val="0"/>
          <w:szCs w:val="21"/>
        </w:rPr>
        <w:t>我查阅了Geek网站里面对于表达式求值的代码，</w:t>
      </w:r>
      <w:r w:rsidRPr="00284B0A">
        <w:rPr>
          <w:rFonts w:ascii="宋体" w:eastAsia="宋体" w:hAnsi="宋体" w:cs="Times New Roman"/>
          <w:color w:val="000000"/>
          <w:kern w:val="0"/>
          <w:szCs w:val="21"/>
        </w:rPr>
        <w:t>理解了</w:t>
      </w:r>
      <w:r>
        <w:rPr>
          <w:rFonts w:ascii="宋体" w:eastAsia="宋体" w:hAnsi="宋体" w:cs="Times New Roman" w:hint="eastAsia"/>
          <w:color w:val="000000"/>
          <w:kern w:val="0"/>
          <w:szCs w:val="21"/>
        </w:rPr>
        <w:t>算法的过程</w:t>
      </w:r>
      <w:r w:rsidRPr="00284B0A">
        <w:rPr>
          <w:rFonts w:ascii="宋体" w:eastAsia="宋体" w:hAnsi="宋体" w:cs="Times New Roman"/>
          <w:color w:val="000000"/>
          <w:kern w:val="0"/>
          <w:szCs w:val="21"/>
        </w:rPr>
        <w:t>。举例来说，在处理中缀表达式时，选择栈结构用于操作符和操作数的管理，以便有效地计算结果。</w:t>
      </w:r>
    </w:p>
    <w:p w14:paraId="08F770FC" w14:textId="61E23FEF" w:rsidR="00284B0A" w:rsidRPr="00284B0A" w:rsidRDefault="00284B0A" w:rsidP="00284B0A">
      <w:pPr>
        <w:tabs>
          <w:tab w:val="left" w:pos="0"/>
        </w:tabs>
        <w:rPr>
          <w:rFonts w:ascii="宋体" w:eastAsia="宋体" w:hAnsi="宋体" w:cs="Times New Roman"/>
          <w:color w:val="000000"/>
          <w:kern w:val="0"/>
          <w:szCs w:val="21"/>
        </w:rPr>
      </w:pPr>
      <w:r>
        <w:rPr>
          <w:rFonts w:ascii="宋体" w:eastAsia="宋体" w:hAnsi="宋体" w:cs="Times New Roman"/>
          <w:b/>
          <w:bCs/>
          <w:color w:val="000000"/>
          <w:kern w:val="0"/>
          <w:szCs w:val="21"/>
        </w:rPr>
        <w:tab/>
      </w:r>
      <w:r w:rsidRPr="00284B0A">
        <w:rPr>
          <w:rFonts w:ascii="宋体" w:eastAsia="宋体" w:hAnsi="宋体" w:cs="Times New Roman" w:hint="eastAsia"/>
          <w:b/>
          <w:bCs/>
          <w:color w:val="000000"/>
          <w:kern w:val="0"/>
          <w:szCs w:val="21"/>
        </w:rPr>
        <w:t>算法的设计和实现：</w:t>
      </w:r>
      <w:r w:rsidRPr="00284B0A">
        <w:rPr>
          <w:rFonts w:ascii="宋体" w:eastAsia="宋体" w:hAnsi="宋体" w:cs="Times New Roman"/>
          <w:b/>
          <w:bCs/>
          <w:color w:val="000000"/>
          <w:kern w:val="0"/>
          <w:szCs w:val="21"/>
        </w:rPr>
        <w:t xml:space="preserve"> </w:t>
      </w:r>
      <w:r w:rsidRPr="00284B0A">
        <w:rPr>
          <w:rFonts w:ascii="宋体" w:eastAsia="宋体" w:hAnsi="宋体" w:cs="Times New Roman"/>
          <w:color w:val="000000"/>
          <w:kern w:val="0"/>
          <w:szCs w:val="21"/>
        </w:rPr>
        <w:t>在每个关卡中，我遇到了不同类型的算法挑战，如中缀表达式转化为后缀表达式。</w:t>
      </w:r>
      <w:r>
        <w:rPr>
          <w:rFonts w:ascii="宋体" w:eastAsia="宋体" w:hAnsi="宋体" w:cs="Times New Roman" w:hint="eastAsia"/>
          <w:color w:val="000000"/>
          <w:kern w:val="0"/>
          <w:szCs w:val="21"/>
        </w:rPr>
        <w:t>通过阅读</w:t>
      </w:r>
      <w:r w:rsidRPr="00B452B6">
        <w:rPr>
          <w:rFonts w:ascii="宋体" w:eastAsia="宋体" w:hAnsi="宋体" w:cs="Times New Roman" w:hint="eastAsia"/>
          <w:color w:val="000000" w:themeColor="text1"/>
          <w:kern w:val="0"/>
          <w:szCs w:val="21"/>
        </w:rPr>
        <w:t>《数据结构C语言版本（李冬梅）</w:t>
      </w:r>
      <w:r w:rsidRPr="00B452B6">
        <w:rPr>
          <w:rFonts w:ascii="宋体" w:eastAsia="宋体" w:hAnsi="宋体" w:cs="Times New Roman"/>
          <w:color w:val="000000" w:themeColor="text1"/>
          <w:kern w:val="0"/>
          <w:szCs w:val="21"/>
        </w:rPr>
        <w:t>》</w:t>
      </w:r>
      <w:r w:rsidRPr="00284B0A">
        <w:rPr>
          <w:rFonts w:ascii="宋体" w:eastAsia="宋体" w:hAnsi="宋体" w:cs="Times New Roman"/>
          <w:color w:val="000000"/>
          <w:kern w:val="0"/>
          <w:szCs w:val="21"/>
        </w:rPr>
        <w:t>，我设计了算法来扫描表达式并使用运算符栈和输出队列实现转化，确保了正确性和效率。</w:t>
      </w:r>
    </w:p>
    <w:p w14:paraId="17B62394" w14:textId="54A53B56" w:rsidR="00284B0A" w:rsidRDefault="00284B0A" w:rsidP="00284B0A">
      <w:pPr>
        <w:tabs>
          <w:tab w:val="left" w:pos="0"/>
        </w:tabs>
        <w:rPr>
          <w:rFonts w:ascii="宋体" w:eastAsia="宋体" w:hAnsi="宋体" w:cs="Times New Roman"/>
          <w:color w:val="000000"/>
          <w:kern w:val="0"/>
          <w:szCs w:val="21"/>
        </w:rPr>
      </w:pPr>
      <w:r>
        <w:rPr>
          <w:rFonts w:ascii="宋体" w:eastAsia="宋体" w:hAnsi="宋体" w:cs="Times New Roman"/>
          <w:b/>
          <w:bCs/>
          <w:color w:val="000000"/>
          <w:kern w:val="0"/>
          <w:szCs w:val="21"/>
        </w:rPr>
        <w:tab/>
      </w:r>
      <w:r w:rsidRPr="00284B0A">
        <w:rPr>
          <w:rFonts w:ascii="宋体" w:eastAsia="宋体" w:hAnsi="宋体" w:cs="Times New Roman" w:hint="eastAsia"/>
          <w:b/>
          <w:bCs/>
          <w:color w:val="000000"/>
          <w:kern w:val="0"/>
          <w:szCs w:val="21"/>
        </w:rPr>
        <w:t>时间复杂度和空间复杂度：</w:t>
      </w:r>
      <w:r w:rsidRPr="00284B0A">
        <w:rPr>
          <w:rFonts w:ascii="宋体" w:eastAsia="宋体" w:hAnsi="宋体" w:cs="Times New Roman"/>
          <w:b/>
          <w:bCs/>
          <w:color w:val="000000"/>
          <w:kern w:val="0"/>
          <w:szCs w:val="21"/>
        </w:rPr>
        <w:t xml:space="preserve"> </w:t>
      </w:r>
      <w:r w:rsidRPr="00284B0A">
        <w:rPr>
          <w:rFonts w:ascii="宋体" w:eastAsia="宋体" w:hAnsi="宋体" w:cs="Times New Roman"/>
          <w:color w:val="000000"/>
          <w:kern w:val="0"/>
          <w:szCs w:val="21"/>
        </w:rPr>
        <w:t>通过实验，我学会了分析时间和空间复杂度，例如在处理回文字符序列时，我优化了算法以达到线性时间复杂度O(n)。</w:t>
      </w:r>
    </w:p>
    <w:p w14:paraId="5CF5C861" w14:textId="77777777" w:rsidR="00284B0A" w:rsidRPr="00284B0A" w:rsidRDefault="00284B0A" w:rsidP="00284B0A">
      <w:pPr>
        <w:tabs>
          <w:tab w:val="left" w:pos="0"/>
        </w:tabs>
        <w:rPr>
          <w:rFonts w:ascii="宋体" w:eastAsia="宋体" w:hAnsi="宋体" w:cs="Times New Roman"/>
          <w:b/>
          <w:bCs/>
          <w:color w:val="000000"/>
          <w:kern w:val="0"/>
          <w:szCs w:val="21"/>
        </w:rPr>
      </w:pPr>
    </w:p>
    <w:p w14:paraId="75744563" w14:textId="631A9B55" w:rsidR="00284B0A" w:rsidRPr="00284B0A" w:rsidRDefault="00284B0A" w:rsidP="00284B0A">
      <w:pPr>
        <w:tabs>
          <w:tab w:val="left" w:pos="0"/>
        </w:tabs>
        <w:rPr>
          <w:rFonts w:ascii="宋体" w:eastAsia="宋体" w:hAnsi="宋体" w:cs="Times New Roman"/>
          <w:b/>
          <w:bCs/>
          <w:color w:val="000000"/>
          <w:kern w:val="0"/>
          <w:szCs w:val="21"/>
        </w:rPr>
      </w:pPr>
      <w:r w:rsidRPr="00284B0A">
        <w:rPr>
          <w:rFonts w:ascii="宋体" w:eastAsia="宋体" w:hAnsi="宋体" w:cs="Times New Roman" w:hint="eastAsia"/>
          <w:b/>
          <w:bCs/>
          <w:color w:val="000000"/>
          <w:kern w:val="0"/>
          <w:szCs w:val="21"/>
        </w:rPr>
        <w:t>能力方面：</w:t>
      </w:r>
    </w:p>
    <w:p w14:paraId="789D557A" w14:textId="67E4EEAC" w:rsidR="00284B0A" w:rsidRPr="00284B0A" w:rsidRDefault="00284B0A" w:rsidP="00284B0A">
      <w:pPr>
        <w:tabs>
          <w:tab w:val="left" w:pos="0"/>
        </w:tabs>
        <w:rPr>
          <w:rFonts w:ascii="宋体" w:eastAsia="宋体" w:hAnsi="宋体" w:cs="Times New Roman"/>
          <w:b/>
          <w:bCs/>
          <w:color w:val="000000"/>
          <w:kern w:val="0"/>
          <w:szCs w:val="21"/>
        </w:rPr>
      </w:pPr>
      <w:r>
        <w:rPr>
          <w:rFonts w:ascii="宋体" w:eastAsia="宋体" w:hAnsi="宋体" w:cs="Times New Roman"/>
          <w:b/>
          <w:bCs/>
          <w:color w:val="000000"/>
          <w:kern w:val="0"/>
          <w:szCs w:val="21"/>
        </w:rPr>
        <w:tab/>
      </w:r>
      <w:r w:rsidRPr="00284B0A">
        <w:rPr>
          <w:rFonts w:ascii="宋体" w:eastAsia="宋体" w:hAnsi="宋体" w:cs="Times New Roman" w:hint="eastAsia"/>
          <w:b/>
          <w:bCs/>
          <w:color w:val="000000"/>
          <w:kern w:val="0"/>
          <w:szCs w:val="21"/>
        </w:rPr>
        <w:t>算法设计能力：</w:t>
      </w:r>
      <w:r w:rsidRPr="00284B0A">
        <w:rPr>
          <w:rFonts w:ascii="宋体" w:eastAsia="宋体" w:hAnsi="宋体" w:cs="Times New Roman" w:hint="eastAsia"/>
          <w:color w:val="000000"/>
          <w:kern w:val="0"/>
          <w:szCs w:val="21"/>
        </w:rPr>
        <w:t>通过解决问题，如在递归中查找单链表中的最大值（第</w:t>
      </w:r>
      <w:r w:rsidRPr="00284B0A">
        <w:rPr>
          <w:rFonts w:ascii="宋体" w:eastAsia="宋体" w:hAnsi="宋体" w:cs="Times New Roman"/>
          <w:color w:val="000000"/>
          <w:kern w:val="0"/>
          <w:szCs w:val="21"/>
        </w:rPr>
        <w:t>12关），我不仅学会了递归算法的设计，还提高了问题分析和算法设计能力。在这个问题中，我需要设计一个递归算法来不断比较节点值，找到最大值。这要求我理解问题的本质，确定递归的退出条件，并设计一个适当的递归函数，以高效解决问题</w:t>
      </w:r>
    </w:p>
    <w:p w14:paraId="5C9FB7A8" w14:textId="4E5E7722" w:rsidR="00284B0A" w:rsidRPr="00284B0A" w:rsidRDefault="00284B0A" w:rsidP="00284B0A">
      <w:pPr>
        <w:tabs>
          <w:tab w:val="left" w:pos="0"/>
        </w:tabs>
        <w:ind w:firstLine="420"/>
        <w:rPr>
          <w:rFonts w:ascii="宋体" w:eastAsia="宋体" w:hAnsi="宋体" w:cs="Times New Roman"/>
          <w:color w:val="000000"/>
          <w:kern w:val="0"/>
          <w:szCs w:val="21"/>
        </w:rPr>
      </w:pPr>
      <w:r w:rsidRPr="00284B0A">
        <w:rPr>
          <w:rFonts w:ascii="宋体" w:eastAsia="宋体" w:hAnsi="宋体" w:cs="Times New Roman" w:hint="eastAsia"/>
          <w:b/>
          <w:bCs/>
          <w:color w:val="000000"/>
          <w:kern w:val="0"/>
          <w:szCs w:val="21"/>
        </w:rPr>
        <w:t>算法实现能力：</w:t>
      </w:r>
      <w:r w:rsidRPr="00284B0A">
        <w:rPr>
          <w:rFonts w:ascii="宋体" w:eastAsia="宋体" w:hAnsi="宋体" w:cs="Times New Roman" w:hint="eastAsia"/>
          <w:color w:val="000000"/>
          <w:kern w:val="0"/>
          <w:szCs w:val="21"/>
        </w:rPr>
        <w:t>举例来说，我实现了多个算法来解决单链表中的各种问题，如节点个数、平均值等（第</w:t>
      </w:r>
      <w:r w:rsidRPr="00284B0A">
        <w:rPr>
          <w:rFonts w:ascii="宋体" w:eastAsia="宋体" w:hAnsi="宋体" w:cs="Times New Roman"/>
          <w:color w:val="000000"/>
          <w:kern w:val="0"/>
          <w:szCs w:val="21"/>
        </w:rPr>
        <w:t>13关和第14关）。这锻炼了我的代码编写技能，要求我将算法思维转化为实际可运行的程序。通过不断实现不同的操作，我提高了代码编写的熟练度，能够更高效地实现各种算法。</w:t>
      </w:r>
    </w:p>
    <w:p w14:paraId="48DCFFC3" w14:textId="52FCFC0E" w:rsidR="00284B0A" w:rsidRPr="00284B0A" w:rsidRDefault="00284B0A" w:rsidP="00284B0A">
      <w:pPr>
        <w:tabs>
          <w:tab w:val="left" w:pos="0"/>
        </w:tabs>
        <w:ind w:firstLine="420"/>
        <w:rPr>
          <w:rFonts w:ascii="宋体" w:eastAsia="宋体" w:hAnsi="宋体" w:cs="Times New Roman"/>
          <w:b/>
          <w:bCs/>
          <w:color w:val="000000"/>
          <w:kern w:val="0"/>
          <w:szCs w:val="21"/>
        </w:rPr>
      </w:pPr>
      <w:r w:rsidRPr="00284B0A">
        <w:rPr>
          <w:rFonts w:ascii="宋体" w:eastAsia="宋体" w:hAnsi="宋体" w:cs="Times New Roman" w:hint="eastAsia"/>
          <w:b/>
          <w:bCs/>
          <w:color w:val="000000"/>
          <w:kern w:val="0"/>
          <w:szCs w:val="21"/>
        </w:rPr>
        <w:t>算法分析能力：</w:t>
      </w:r>
      <w:r w:rsidRPr="00284B0A">
        <w:rPr>
          <w:rFonts w:ascii="宋体" w:eastAsia="宋体" w:hAnsi="宋体" w:cs="Times New Roman" w:hint="eastAsia"/>
          <w:color w:val="000000"/>
          <w:kern w:val="0"/>
          <w:szCs w:val="21"/>
        </w:rPr>
        <w:t>在前缀表达式求值中（第</w:t>
      </w:r>
      <w:r w:rsidRPr="00284B0A">
        <w:rPr>
          <w:rFonts w:ascii="宋体" w:eastAsia="宋体" w:hAnsi="宋体" w:cs="Times New Roman"/>
          <w:color w:val="000000"/>
          <w:kern w:val="0"/>
          <w:szCs w:val="21"/>
        </w:rPr>
        <w:t>5关），我分析了三种不同的求值方式，考虑了前缀、中缀和后缀表达式的特点，以及它们的执行过程。最后，我决定采用先通过前缀表达式计算结果，再将结果转化为后缀表达式求值的思路。这个决策是经过仔细分析和权衡的结果，提高了我的算法分析能力。</w:t>
      </w:r>
    </w:p>
    <w:p w14:paraId="12C4C425" w14:textId="614CB72D" w:rsidR="00284B0A" w:rsidRDefault="00284B0A" w:rsidP="00284B0A">
      <w:pPr>
        <w:tabs>
          <w:tab w:val="left" w:pos="0"/>
        </w:tabs>
        <w:ind w:firstLine="420"/>
        <w:rPr>
          <w:rFonts w:ascii="宋体" w:eastAsia="宋体" w:hAnsi="宋体" w:cs="Times New Roman"/>
          <w:color w:val="000000"/>
          <w:kern w:val="0"/>
          <w:szCs w:val="21"/>
        </w:rPr>
      </w:pPr>
      <w:r w:rsidRPr="00284B0A">
        <w:rPr>
          <w:rFonts w:ascii="宋体" w:eastAsia="宋体" w:hAnsi="宋体" w:cs="Times New Roman" w:hint="eastAsia"/>
          <w:b/>
          <w:bCs/>
          <w:color w:val="000000"/>
          <w:kern w:val="0"/>
          <w:szCs w:val="21"/>
        </w:rPr>
        <w:t>创新能力：</w:t>
      </w:r>
      <w:r w:rsidRPr="00284B0A">
        <w:rPr>
          <w:rFonts w:ascii="宋体" w:eastAsia="宋体" w:hAnsi="宋体" w:cs="Times New Roman" w:hint="eastAsia"/>
          <w:color w:val="000000"/>
          <w:kern w:val="0"/>
          <w:szCs w:val="21"/>
        </w:rPr>
        <w:t>在解决</w:t>
      </w:r>
      <w:r w:rsidRPr="00284B0A">
        <w:rPr>
          <w:rFonts w:ascii="宋体" w:eastAsia="宋体" w:hAnsi="宋体" w:cs="Times New Roman"/>
          <w:color w:val="000000"/>
          <w:kern w:val="0"/>
          <w:szCs w:val="21"/>
        </w:rPr>
        <w:t>"双栈的基本操作"时（第7关），我仔细思考了循环中数据出栈的逻辑。通过调整循环的条件，我减少了不必要的出栈操作，从而提高了算法的效率。这种创新思维使我能够优化算法并提供更有效的解决方案。这个例子反映了我的创新能力，我不仅能够按照常规方法解决问题，还能够思考不同的方式来提高算法的性能。</w:t>
      </w:r>
    </w:p>
    <w:p w14:paraId="46C753C1" w14:textId="77777777" w:rsidR="00284B0A" w:rsidRDefault="00284B0A" w:rsidP="00284B0A">
      <w:pPr>
        <w:tabs>
          <w:tab w:val="left" w:pos="0"/>
        </w:tabs>
        <w:rPr>
          <w:rFonts w:ascii="宋体" w:eastAsia="宋体" w:hAnsi="宋体" w:cs="Times New Roman"/>
          <w:color w:val="000000"/>
          <w:kern w:val="0"/>
          <w:szCs w:val="21"/>
        </w:rPr>
      </w:pPr>
    </w:p>
    <w:p w14:paraId="457DDAE2" w14:textId="38266B10" w:rsidR="00284B0A" w:rsidRPr="00284B0A" w:rsidRDefault="00284B0A" w:rsidP="00284B0A">
      <w:pPr>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素养方面：</w:t>
      </w:r>
    </w:p>
    <w:p w14:paraId="75A81097" w14:textId="01C723C5" w:rsidR="00284B0A" w:rsidRPr="00284B0A" w:rsidRDefault="00284B0A" w:rsidP="00284B0A">
      <w:pPr>
        <w:tabs>
          <w:tab w:val="left" w:pos="0"/>
        </w:tabs>
        <w:ind w:firstLine="420"/>
        <w:rPr>
          <w:rFonts w:ascii="宋体" w:eastAsia="宋体" w:hAnsi="宋体" w:cs="Times New Roman"/>
          <w:color w:val="000000"/>
          <w:kern w:val="0"/>
          <w:szCs w:val="21"/>
        </w:rPr>
      </w:pPr>
      <w:r w:rsidRPr="00284B0A">
        <w:rPr>
          <w:rFonts w:ascii="宋体" w:eastAsia="宋体" w:hAnsi="宋体" w:cs="Times New Roman"/>
          <w:b/>
          <w:bCs/>
          <w:color w:val="000000"/>
          <w:kern w:val="0"/>
          <w:szCs w:val="21"/>
        </w:rPr>
        <w:lastRenderedPageBreak/>
        <w:t>职业操守和道德规范</w:t>
      </w:r>
      <w:r w:rsidRPr="00284B0A">
        <w:rPr>
          <w:rFonts w:ascii="宋体" w:eastAsia="宋体" w:hAnsi="宋体" w:cs="Times New Roman" w:hint="eastAsia"/>
          <w:b/>
          <w:bCs/>
          <w:color w:val="000000"/>
          <w:kern w:val="0"/>
          <w:szCs w:val="21"/>
        </w:rPr>
        <w:t>：</w:t>
      </w:r>
      <w:r w:rsidRPr="00284B0A">
        <w:rPr>
          <w:rFonts w:ascii="宋体" w:eastAsia="宋体" w:hAnsi="宋体" w:cs="Times New Roman" w:hint="eastAsia"/>
          <w:color w:val="000000"/>
          <w:kern w:val="0"/>
          <w:szCs w:val="21"/>
        </w:rPr>
        <w:t>实验</w:t>
      </w:r>
      <w:r w:rsidRPr="00284B0A">
        <w:rPr>
          <w:rFonts w:ascii="宋体" w:eastAsia="宋体" w:hAnsi="宋体" w:cs="Times New Roman"/>
          <w:color w:val="000000"/>
          <w:kern w:val="0"/>
          <w:szCs w:val="21"/>
        </w:rPr>
        <w:t>2的队列和栈数据结构教育我坚持职业操守和道德规范的重要性。队列和栈是受限制的数据结构，要求元素按照特定规则进入和离开，这体现了严格的数据管理和秩序。类比到生活中，同样需要遵守社会秩序和道德规范，以确保社会运行的顺畅和和谐。</w:t>
      </w:r>
    </w:p>
    <w:p w14:paraId="234F795B" w14:textId="127DDE55" w:rsidR="00284B0A" w:rsidRPr="00284B0A" w:rsidRDefault="00284B0A" w:rsidP="00284B0A">
      <w:pPr>
        <w:tabs>
          <w:tab w:val="left" w:pos="0"/>
        </w:tabs>
        <w:ind w:firstLine="420"/>
        <w:rPr>
          <w:rFonts w:ascii="宋体" w:eastAsia="宋体" w:hAnsi="宋体" w:cs="Times New Roman"/>
          <w:color w:val="000000"/>
          <w:kern w:val="0"/>
          <w:szCs w:val="21"/>
        </w:rPr>
      </w:pPr>
      <w:r w:rsidRPr="00284B0A">
        <w:rPr>
          <w:rFonts w:ascii="宋体" w:eastAsia="宋体" w:hAnsi="宋体" w:cs="Times New Roman"/>
          <w:b/>
          <w:bCs/>
          <w:color w:val="000000"/>
          <w:kern w:val="0"/>
          <w:szCs w:val="21"/>
        </w:rPr>
        <w:t>工匠精神</w:t>
      </w:r>
      <w:r w:rsidRPr="00284B0A">
        <w:rPr>
          <w:rFonts w:ascii="宋体" w:eastAsia="宋体" w:hAnsi="宋体" w:cs="Times New Roman" w:hint="eastAsia"/>
          <w:b/>
          <w:bCs/>
          <w:color w:val="000000"/>
          <w:kern w:val="0"/>
          <w:szCs w:val="21"/>
        </w:rPr>
        <w:t>：</w:t>
      </w:r>
      <w:r w:rsidRPr="00284B0A">
        <w:rPr>
          <w:rFonts w:ascii="宋体" w:eastAsia="宋体" w:hAnsi="宋体" w:cs="Times New Roman" w:hint="eastAsia"/>
          <w:color w:val="000000"/>
          <w:kern w:val="0"/>
          <w:szCs w:val="21"/>
        </w:rPr>
        <w:t>实验</w:t>
      </w:r>
      <w:r w:rsidRPr="00284B0A">
        <w:rPr>
          <w:rFonts w:ascii="宋体" w:eastAsia="宋体" w:hAnsi="宋体" w:cs="Times New Roman"/>
          <w:color w:val="000000"/>
          <w:kern w:val="0"/>
          <w:szCs w:val="21"/>
        </w:rPr>
        <w:t>2也培养了精益求精的工匠精神。在操作队列和栈时，需要谨慎处理每一个元素，确保数据结构的正确性。这要求细致入微，追求卓越，培养了对工作负责的态度，无论是编程任务还是职场中的工作都需要高度专注和细心。</w:t>
      </w:r>
    </w:p>
    <w:p w14:paraId="0D61C835" w14:textId="6815417A" w:rsidR="00284B0A" w:rsidRPr="00284B0A" w:rsidRDefault="00284B0A" w:rsidP="00284B0A">
      <w:pPr>
        <w:tabs>
          <w:tab w:val="left" w:pos="0"/>
        </w:tabs>
        <w:ind w:firstLine="420"/>
        <w:rPr>
          <w:rFonts w:ascii="宋体" w:eastAsia="宋体" w:hAnsi="宋体" w:cs="Times New Roman"/>
          <w:color w:val="000000"/>
          <w:kern w:val="0"/>
          <w:szCs w:val="21"/>
        </w:rPr>
      </w:pPr>
      <w:r w:rsidRPr="00284B0A">
        <w:rPr>
          <w:rFonts w:ascii="宋体" w:eastAsia="宋体" w:hAnsi="宋体" w:cs="Times New Roman"/>
          <w:b/>
          <w:bCs/>
          <w:color w:val="000000"/>
          <w:kern w:val="0"/>
          <w:szCs w:val="21"/>
        </w:rPr>
        <w:t>探索未知和终身学习</w:t>
      </w:r>
      <w:r>
        <w:rPr>
          <w:rFonts w:ascii="宋体" w:eastAsia="宋体" w:hAnsi="宋体" w:cs="Times New Roman" w:hint="eastAsia"/>
          <w:color w:val="000000"/>
          <w:kern w:val="0"/>
          <w:szCs w:val="21"/>
        </w:rPr>
        <w:t>：</w:t>
      </w:r>
      <w:r w:rsidRPr="00284B0A">
        <w:rPr>
          <w:rFonts w:ascii="宋体" w:eastAsia="宋体" w:hAnsi="宋体" w:cs="Times New Roman" w:hint="eastAsia"/>
          <w:color w:val="000000"/>
          <w:kern w:val="0"/>
          <w:szCs w:val="21"/>
        </w:rPr>
        <w:t>通过实验</w:t>
      </w:r>
      <w:r w:rsidRPr="00284B0A">
        <w:rPr>
          <w:rFonts w:ascii="宋体" w:eastAsia="宋体" w:hAnsi="宋体" w:cs="Times New Roman"/>
          <w:color w:val="000000"/>
          <w:kern w:val="0"/>
          <w:szCs w:val="21"/>
        </w:rPr>
        <w:t>2的学习，我也培养了探索未知和终身学习的意识。在编写代码和解决问题时，经常需要学习新的知识和技巧，不断提高自己的编程能力。这也适用于工作和生活中，要有不断学习的动力，跟上时代的步伐。</w:t>
      </w:r>
    </w:p>
    <w:p w14:paraId="6425084F" w14:textId="45E58E17" w:rsidR="00284B0A" w:rsidRPr="00284B0A" w:rsidRDefault="00284B0A" w:rsidP="00284B0A">
      <w:pPr>
        <w:tabs>
          <w:tab w:val="left" w:pos="0"/>
        </w:tabs>
        <w:ind w:firstLine="420"/>
        <w:rPr>
          <w:rFonts w:ascii="宋体" w:eastAsia="宋体" w:hAnsi="宋体" w:cs="Times New Roman"/>
          <w:color w:val="000000"/>
          <w:kern w:val="0"/>
          <w:szCs w:val="21"/>
        </w:rPr>
      </w:pPr>
      <w:r w:rsidRPr="00284B0A">
        <w:rPr>
          <w:rFonts w:ascii="宋体" w:eastAsia="宋体" w:hAnsi="宋体" w:cs="Times New Roman"/>
          <w:b/>
          <w:bCs/>
          <w:color w:val="000000"/>
          <w:kern w:val="0"/>
          <w:szCs w:val="21"/>
        </w:rPr>
        <w:t>社会责任感</w:t>
      </w:r>
      <w:r>
        <w:rPr>
          <w:rFonts w:ascii="宋体" w:eastAsia="宋体" w:hAnsi="宋体" w:cs="Times New Roman" w:hint="eastAsia"/>
          <w:color w:val="000000"/>
          <w:kern w:val="0"/>
          <w:szCs w:val="21"/>
        </w:rPr>
        <w:t>：</w:t>
      </w:r>
      <w:r w:rsidRPr="00284B0A">
        <w:rPr>
          <w:rFonts w:ascii="宋体" w:eastAsia="宋体" w:hAnsi="宋体" w:cs="Times New Roman" w:hint="eastAsia"/>
          <w:color w:val="000000"/>
          <w:kern w:val="0"/>
          <w:szCs w:val="21"/>
        </w:rPr>
        <w:t>实验</w:t>
      </w:r>
      <w:r w:rsidRPr="00284B0A">
        <w:rPr>
          <w:rFonts w:ascii="宋体" w:eastAsia="宋体" w:hAnsi="宋体" w:cs="Times New Roman"/>
          <w:color w:val="000000"/>
          <w:kern w:val="0"/>
          <w:szCs w:val="21"/>
        </w:rPr>
        <w:t>2教育了科技报国的社会责任感。计算机科学和数据结构在现代社会中有着广泛的应用，因此，我们作为学习这门知识的人，有责任将所学应用于国家和社会的发展。这也体现了爱国主义情操和社会责任感。</w:t>
      </w:r>
    </w:p>
    <w:sectPr w:rsidR="00284B0A" w:rsidRPr="00284B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5239E"/>
    <w:multiLevelType w:val="hybridMultilevel"/>
    <w:tmpl w:val="F66E9FC8"/>
    <w:lvl w:ilvl="0" w:tplc="D0503CD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4D43B3"/>
    <w:multiLevelType w:val="hybridMultilevel"/>
    <w:tmpl w:val="DB04A5AE"/>
    <w:lvl w:ilvl="0" w:tplc="AC42E00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30278240">
    <w:abstractNumId w:val="0"/>
  </w:num>
  <w:num w:numId="2" w16cid:durableId="750658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B0A"/>
    <w:rsid w:val="00284B0A"/>
    <w:rsid w:val="002F24B0"/>
    <w:rsid w:val="00456318"/>
    <w:rsid w:val="00746707"/>
    <w:rsid w:val="007C5084"/>
    <w:rsid w:val="00A33143"/>
    <w:rsid w:val="00AD2B13"/>
    <w:rsid w:val="00B47A5D"/>
    <w:rsid w:val="00CF7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6E43"/>
  <w15:chartTrackingRefBased/>
  <w15:docId w15:val="{066E08A2-4B79-4F00-8C75-EA99D4B70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4B0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84B0A"/>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284B0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500">
      <w:bodyDiv w:val="1"/>
      <w:marLeft w:val="0"/>
      <w:marRight w:val="0"/>
      <w:marTop w:val="0"/>
      <w:marBottom w:val="0"/>
      <w:divBdr>
        <w:top w:val="none" w:sz="0" w:space="0" w:color="auto"/>
        <w:left w:val="none" w:sz="0" w:space="0" w:color="auto"/>
        <w:bottom w:val="none" w:sz="0" w:space="0" w:color="auto"/>
        <w:right w:val="none" w:sz="0" w:space="0" w:color="auto"/>
      </w:divBdr>
    </w:div>
    <w:div w:id="570426403">
      <w:bodyDiv w:val="1"/>
      <w:marLeft w:val="0"/>
      <w:marRight w:val="0"/>
      <w:marTop w:val="0"/>
      <w:marBottom w:val="0"/>
      <w:divBdr>
        <w:top w:val="none" w:sz="0" w:space="0" w:color="auto"/>
        <w:left w:val="none" w:sz="0" w:space="0" w:color="auto"/>
        <w:bottom w:val="none" w:sz="0" w:space="0" w:color="auto"/>
        <w:right w:val="none" w:sz="0" w:space="0" w:color="auto"/>
      </w:divBdr>
    </w:div>
    <w:div w:id="723019439">
      <w:bodyDiv w:val="1"/>
      <w:marLeft w:val="0"/>
      <w:marRight w:val="0"/>
      <w:marTop w:val="0"/>
      <w:marBottom w:val="0"/>
      <w:divBdr>
        <w:top w:val="none" w:sz="0" w:space="0" w:color="auto"/>
        <w:left w:val="none" w:sz="0" w:space="0" w:color="auto"/>
        <w:bottom w:val="none" w:sz="0" w:space="0" w:color="auto"/>
        <w:right w:val="none" w:sz="0" w:space="0" w:color="auto"/>
      </w:divBdr>
      <w:divsChild>
        <w:div w:id="1259601935">
          <w:marLeft w:val="0"/>
          <w:marRight w:val="0"/>
          <w:marTop w:val="0"/>
          <w:marBottom w:val="0"/>
          <w:divBdr>
            <w:top w:val="single" w:sz="2" w:space="0" w:color="D9D9E3"/>
            <w:left w:val="single" w:sz="2" w:space="0" w:color="D9D9E3"/>
            <w:bottom w:val="single" w:sz="2" w:space="0" w:color="D9D9E3"/>
            <w:right w:val="single" w:sz="2" w:space="0" w:color="D9D9E3"/>
          </w:divBdr>
          <w:divsChild>
            <w:div w:id="1820490139">
              <w:marLeft w:val="0"/>
              <w:marRight w:val="0"/>
              <w:marTop w:val="0"/>
              <w:marBottom w:val="0"/>
              <w:divBdr>
                <w:top w:val="single" w:sz="2" w:space="0" w:color="D9D9E3"/>
                <w:left w:val="single" w:sz="2" w:space="0" w:color="D9D9E3"/>
                <w:bottom w:val="single" w:sz="2" w:space="0" w:color="D9D9E3"/>
                <w:right w:val="single" w:sz="2" w:space="0" w:color="D9D9E3"/>
              </w:divBdr>
              <w:divsChild>
                <w:div w:id="75136542">
                  <w:marLeft w:val="0"/>
                  <w:marRight w:val="0"/>
                  <w:marTop w:val="0"/>
                  <w:marBottom w:val="0"/>
                  <w:divBdr>
                    <w:top w:val="single" w:sz="2" w:space="0" w:color="D9D9E3"/>
                    <w:left w:val="single" w:sz="2" w:space="0" w:color="D9D9E3"/>
                    <w:bottom w:val="single" w:sz="2" w:space="0" w:color="D9D9E3"/>
                    <w:right w:val="single" w:sz="2" w:space="0" w:color="D9D9E3"/>
                  </w:divBdr>
                  <w:divsChild>
                    <w:div w:id="336155277">
                      <w:marLeft w:val="0"/>
                      <w:marRight w:val="0"/>
                      <w:marTop w:val="0"/>
                      <w:marBottom w:val="0"/>
                      <w:divBdr>
                        <w:top w:val="single" w:sz="2" w:space="0" w:color="D9D9E3"/>
                        <w:left w:val="single" w:sz="2" w:space="0" w:color="D9D9E3"/>
                        <w:bottom w:val="single" w:sz="2" w:space="0" w:color="D9D9E3"/>
                        <w:right w:val="single" w:sz="2" w:space="0" w:color="D9D9E3"/>
                      </w:divBdr>
                      <w:divsChild>
                        <w:div w:id="1684820288">
                          <w:marLeft w:val="0"/>
                          <w:marRight w:val="0"/>
                          <w:marTop w:val="0"/>
                          <w:marBottom w:val="0"/>
                          <w:divBdr>
                            <w:top w:val="single" w:sz="2" w:space="0" w:color="auto"/>
                            <w:left w:val="single" w:sz="2" w:space="0" w:color="auto"/>
                            <w:bottom w:val="single" w:sz="6" w:space="0" w:color="auto"/>
                            <w:right w:val="single" w:sz="2" w:space="0" w:color="auto"/>
                          </w:divBdr>
                          <w:divsChild>
                            <w:div w:id="952634158">
                              <w:marLeft w:val="0"/>
                              <w:marRight w:val="0"/>
                              <w:marTop w:val="100"/>
                              <w:marBottom w:val="100"/>
                              <w:divBdr>
                                <w:top w:val="single" w:sz="2" w:space="0" w:color="D9D9E3"/>
                                <w:left w:val="single" w:sz="2" w:space="0" w:color="D9D9E3"/>
                                <w:bottom w:val="single" w:sz="2" w:space="0" w:color="D9D9E3"/>
                                <w:right w:val="single" w:sz="2" w:space="0" w:color="D9D9E3"/>
                              </w:divBdr>
                              <w:divsChild>
                                <w:div w:id="491720236">
                                  <w:marLeft w:val="0"/>
                                  <w:marRight w:val="0"/>
                                  <w:marTop w:val="0"/>
                                  <w:marBottom w:val="0"/>
                                  <w:divBdr>
                                    <w:top w:val="single" w:sz="2" w:space="0" w:color="D9D9E3"/>
                                    <w:left w:val="single" w:sz="2" w:space="0" w:color="D9D9E3"/>
                                    <w:bottom w:val="single" w:sz="2" w:space="0" w:color="D9D9E3"/>
                                    <w:right w:val="single" w:sz="2" w:space="0" w:color="D9D9E3"/>
                                  </w:divBdr>
                                  <w:divsChild>
                                    <w:div w:id="2115902750">
                                      <w:marLeft w:val="0"/>
                                      <w:marRight w:val="0"/>
                                      <w:marTop w:val="0"/>
                                      <w:marBottom w:val="0"/>
                                      <w:divBdr>
                                        <w:top w:val="single" w:sz="2" w:space="0" w:color="D9D9E3"/>
                                        <w:left w:val="single" w:sz="2" w:space="0" w:color="D9D9E3"/>
                                        <w:bottom w:val="single" w:sz="2" w:space="0" w:color="D9D9E3"/>
                                        <w:right w:val="single" w:sz="2" w:space="0" w:color="D9D9E3"/>
                                      </w:divBdr>
                                      <w:divsChild>
                                        <w:div w:id="1217548794">
                                          <w:marLeft w:val="0"/>
                                          <w:marRight w:val="0"/>
                                          <w:marTop w:val="0"/>
                                          <w:marBottom w:val="0"/>
                                          <w:divBdr>
                                            <w:top w:val="single" w:sz="2" w:space="0" w:color="D9D9E3"/>
                                            <w:left w:val="single" w:sz="2" w:space="0" w:color="D9D9E3"/>
                                            <w:bottom w:val="single" w:sz="2" w:space="0" w:color="D9D9E3"/>
                                            <w:right w:val="single" w:sz="2" w:space="0" w:color="D9D9E3"/>
                                          </w:divBdr>
                                          <w:divsChild>
                                            <w:div w:id="623313735">
                                              <w:marLeft w:val="0"/>
                                              <w:marRight w:val="0"/>
                                              <w:marTop w:val="0"/>
                                              <w:marBottom w:val="0"/>
                                              <w:divBdr>
                                                <w:top w:val="single" w:sz="2" w:space="0" w:color="D9D9E3"/>
                                                <w:left w:val="single" w:sz="2" w:space="0" w:color="D9D9E3"/>
                                                <w:bottom w:val="single" w:sz="2" w:space="0" w:color="D9D9E3"/>
                                                <w:right w:val="single" w:sz="2" w:space="0" w:color="D9D9E3"/>
                                              </w:divBdr>
                                              <w:divsChild>
                                                <w:div w:id="722556204">
                                                  <w:marLeft w:val="0"/>
                                                  <w:marRight w:val="0"/>
                                                  <w:marTop w:val="0"/>
                                                  <w:marBottom w:val="0"/>
                                                  <w:divBdr>
                                                    <w:top w:val="single" w:sz="2" w:space="0" w:color="D9D9E3"/>
                                                    <w:left w:val="single" w:sz="2" w:space="0" w:color="D9D9E3"/>
                                                    <w:bottom w:val="single" w:sz="2" w:space="0" w:color="D9D9E3"/>
                                                    <w:right w:val="single" w:sz="2" w:space="0" w:color="D9D9E3"/>
                                                  </w:divBdr>
                                                  <w:divsChild>
                                                    <w:div w:id="1648515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34762280">
          <w:marLeft w:val="0"/>
          <w:marRight w:val="0"/>
          <w:marTop w:val="0"/>
          <w:marBottom w:val="0"/>
          <w:divBdr>
            <w:top w:val="none" w:sz="0" w:space="0" w:color="auto"/>
            <w:left w:val="none" w:sz="0" w:space="0" w:color="auto"/>
            <w:bottom w:val="none" w:sz="0" w:space="0" w:color="auto"/>
            <w:right w:val="none" w:sz="0" w:space="0" w:color="auto"/>
          </w:divBdr>
        </w:div>
      </w:divsChild>
    </w:div>
    <w:div w:id="723065567">
      <w:bodyDiv w:val="1"/>
      <w:marLeft w:val="0"/>
      <w:marRight w:val="0"/>
      <w:marTop w:val="0"/>
      <w:marBottom w:val="0"/>
      <w:divBdr>
        <w:top w:val="none" w:sz="0" w:space="0" w:color="auto"/>
        <w:left w:val="none" w:sz="0" w:space="0" w:color="auto"/>
        <w:bottom w:val="none" w:sz="0" w:space="0" w:color="auto"/>
        <w:right w:val="none" w:sz="0" w:space="0" w:color="auto"/>
      </w:divBdr>
    </w:div>
    <w:div w:id="874847959">
      <w:bodyDiv w:val="1"/>
      <w:marLeft w:val="0"/>
      <w:marRight w:val="0"/>
      <w:marTop w:val="0"/>
      <w:marBottom w:val="0"/>
      <w:divBdr>
        <w:top w:val="none" w:sz="0" w:space="0" w:color="auto"/>
        <w:left w:val="none" w:sz="0" w:space="0" w:color="auto"/>
        <w:bottom w:val="none" w:sz="0" w:space="0" w:color="auto"/>
        <w:right w:val="none" w:sz="0" w:space="0" w:color="auto"/>
      </w:divBdr>
    </w:div>
    <w:div w:id="1486317281">
      <w:bodyDiv w:val="1"/>
      <w:marLeft w:val="0"/>
      <w:marRight w:val="0"/>
      <w:marTop w:val="0"/>
      <w:marBottom w:val="0"/>
      <w:divBdr>
        <w:top w:val="none" w:sz="0" w:space="0" w:color="auto"/>
        <w:left w:val="none" w:sz="0" w:space="0" w:color="auto"/>
        <w:bottom w:val="none" w:sz="0" w:space="0" w:color="auto"/>
        <w:right w:val="none" w:sz="0" w:space="0" w:color="auto"/>
      </w:divBdr>
    </w:div>
    <w:div w:id="2044666038">
      <w:bodyDiv w:val="1"/>
      <w:marLeft w:val="0"/>
      <w:marRight w:val="0"/>
      <w:marTop w:val="0"/>
      <w:marBottom w:val="0"/>
      <w:divBdr>
        <w:top w:val="none" w:sz="0" w:space="0" w:color="auto"/>
        <w:left w:val="none" w:sz="0" w:space="0" w:color="auto"/>
        <w:bottom w:val="none" w:sz="0" w:space="0" w:color="auto"/>
        <w:right w:val="none" w:sz="0" w:space="0" w:color="auto"/>
      </w:divBdr>
    </w:div>
    <w:div w:id="2045668996">
      <w:bodyDiv w:val="1"/>
      <w:marLeft w:val="0"/>
      <w:marRight w:val="0"/>
      <w:marTop w:val="0"/>
      <w:marBottom w:val="0"/>
      <w:divBdr>
        <w:top w:val="none" w:sz="0" w:space="0" w:color="auto"/>
        <w:left w:val="none" w:sz="0" w:space="0" w:color="auto"/>
        <w:bottom w:val="none" w:sz="0" w:space="0" w:color="auto"/>
        <w:right w:val="none" w:sz="0" w:space="0" w:color="auto"/>
      </w:divBdr>
      <w:divsChild>
        <w:div w:id="343870947">
          <w:marLeft w:val="0"/>
          <w:marRight w:val="0"/>
          <w:marTop w:val="150"/>
          <w:marBottom w:val="0"/>
          <w:divBdr>
            <w:top w:val="none" w:sz="0" w:space="0" w:color="auto"/>
            <w:left w:val="none" w:sz="0" w:space="0" w:color="auto"/>
            <w:bottom w:val="none" w:sz="0" w:space="0" w:color="auto"/>
            <w:right w:val="none" w:sz="0" w:space="0" w:color="auto"/>
          </w:divBdr>
          <w:divsChild>
            <w:div w:id="119118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2</cp:revision>
  <dcterms:created xsi:type="dcterms:W3CDTF">2023-10-31T12:02:00Z</dcterms:created>
  <dcterms:modified xsi:type="dcterms:W3CDTF">2025-06-01T09:52:00Z</dcterms:modified>
</cp:coreProperties>
</file>