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19E06B" w14:textId="345BFFE6" w:rsidR="00F33EDF" w:rsidRDefault="00F33EDF" w:rsidP="00F33EDF">
      <w:pPr>
        <w:jc w:val="center"/>
        <w:rPr>
          <w:b/>
          <w:bCs/>
          <w:sz w:val="28"/>
          <w:szCs w:val="28"/>
        </w:rPr>
      </w:pPr>
      <w:r w:rsidRPr="00F33EDF">
        <w:rPr>
          <w:rFonts w:hint="eastAsia"/>
          <w:b/>
          <w:bCs/>
          <w:sz w:val="28"/>
          <w:szCs w:val="28"/>
        </w:rPr>
        <w:t>计网第一次实验</w:t>
      </w:r>
    </w:p>
    <w:p w14:paraId="2D695E14" w14:textId="7DED6E26" w:rsidR="00F33EDF" w:rsidRPr="00F33EDF" w:rsidRDefault="00F33EDF" w:rsidP="00F33EDF">
      <w:pPr>
        <w:rPr>
          <w:rFonts w:hint="eastAsia"/>
          <w:b/>
          <w:bCs/>
          <w:sz w:val="24"/>
          <w:szCs w:val="24"/>
        </w:rPr>
      </w:pPr>
      <w:r w:rsidRPr="00F33EDF">
        <w:rPr>
          <w:rFonts w:hint="eastAsia"/>
          <w:b/>
          <w:bCs/>
          <w:sz w:val="24"/>
          <w:szCs w:val="24"/>
        </w:rPr>
        <w:t>第一部分</w:t>
      </w:r>
    </w:p>
    <w:p w14:paraId="23A31B9B" w14:textId="6AF43ECB" w:rsidR="00746707" w:rsidRDefault="009B7B78">
      <w:r>
        <w:rPr>
          <w:noProof/>
        </w:rPr>
        <w:drawing>
          <wp:inline distT="0" distB="0" distL="0" distR="0" wp14:anchorId="0734D2F5" wp14:editId="6EA37316">
            <wp:extent cx="5274310" cy="3255010"/>
            <wp:effectExtent l="0" t="0" r="2540" b="2540"/>
            <wp:docPr id="614312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12437" name=""/>
                    <pic:cNvPicPr/>
                  </pic:nvPicPr>
                  <pic:blipFill>
                    <a:blip r:embed="rId5"/>
                    <a:stretch>
                      <a:fillRect/>
                    </a:stretch>
                  </pic:blipFill>
                  <pic:spPr>
                    <a:xfrm>
                      <a:off x="0" y="0"/>
                      <a:ext cx="5274310" cy="3255010"/>
                    </a:xfrm>
                    <a:prstGeom prst="rect">
                      <a:avLst/>
                    </a:prstGeom>
                  </pic:spPr>
                </pic:pic>
              </a:graphicData>
            </a:graphic>
          </wp:inline>
        </w:drawing>
      </w:r>
    </w:p>
    <w:p w14:paraId="328CD699" w14:textId="60078CEE" w:rsidR="009B7B78" w:rsidRDefault="009B7B78">
      <w:r>
        <w:rPr>
          <w:rFonts w:hint="eastAsia"/>
        </w:rPr>
        <w:t>a、由图可知，浏览器和server支持的类型都为http1.1版本，建立的持续连接</w:t>
      </w:r>
    </w:p>
    <w:p w14:paraId="7419B137" w14:textId="3077743A" w:rsidR="009B7B78" w:rsidRDefault="009B7B78">
      <w:r>
        <w:rPr>
          <w:noProof/>
        </w:rPr>
        <w:lastRenderedPageBreak/>
        <w:drawing>
          <wp:inline distT="0" distB="0" distL="0" distR="0" wp14:anchorId="31030422" wp14:editId="55E5082E">
            <wp:extent cx="5274310" cy="4848225"/>
            <wp:effectExtent l="0" t="0" r="2540" b="9525"/>
            <wp:docPr id="860948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48271" name=""/>
                    <pic:cNvPicPr/>
                  </pic:nvPicPr>
                  <pic:blipFill>
                    <a:blip r:embed="rId6"/>
                    <a:stretch>
                      <a:fillRect/>
                    </a:stretch>
                  </pic:blipFill>
                  <pic:spPr>
                    <a:xfrm>
                      <a:off x="0" y="0"/>
                      <a:ext cx="5274310" cy="4848225"/>
                    </a:xfrm>
                    <a:prstGeom prst="rect">
                      <a:avLst/>
                    </a:prstGeom>
                  </pic:spPr>
                </pic:pic>
              </a:graphicData>
            </a:graphic>
          </wp:inline>
        </w:drawing>
      </w:r>
      <w:r w:rsidR="007B065E">
        <w:rPr>
          <w:rFonts w:hint="eastAsia"/>
        </w:rPr>
        <w:t>b、</w:t>
      </w:r>
      <w:r>
        <w:rPr>
          <w:rFonts w:hint="eastAsia"/>
        </w:rPr>
        <w:t>由图可知http最新更新时间为</w:t>
      </w:r>
      <w:r w:rsidRPr="009B7B78">
        <w:t>Fri, 15 Mar 2024 07:02:21 GMT</w:t>
      </w:r>
    </w:p>
    <w:p w14:paraId="780F1CC2" w14:textId="53EBBC4F" w:rsidR="009B7B78" w:rsidRDefault="007B065E">
      <w:r>
        <w:rPr>
          <w:noProof/>
        </w:rPr>
        <w:lastRenderedPageBreak/>
        <w:drawing>
          <wp:inline distT="0" distB="0" distL="0" distR="0" wp14:anchorId="15A3FCC4" wp14:editId="1FF38779">
            <wp:extent cx="5274310" cy="4836160"/>
            <wp:effectExtent l="0" t="0" r="2540" b="2540"/>
            <wp:docPr id="1413388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88533" name=""/>
                    <pic:cNvPicPr/>
                  </pic:nvPicPr>
                  <pic:blipFill>
                    <a:blip r:embed="rId7"/>
                    <a:stretch>
                      <a:fillRect/>
                    </a:stretch>
                  </pic:blipFill>
                  <pic:spPr>
                    <a:xfrm>
                      <a:off x="0" y="0"/>
                      <a:ext cx="5274310" cy="4836160"/>
                    </a:xfrm>
                    <a:prstGeom prst="rect">
                      <a:avLst/>
                    </a:prstGeom>
                  </pic:spPr>
                </pic:pic>
              </a:graphicData>
            </a:graphic>
          </wp:inline>
        </w:drawing>
      </w:r>
    </w:p>
    <w:p w14:paraId="22F71230" w14:textId="362B167A" w:rsidR="007B065E" w:rsidRDefault="007B065E">
      <w:r>
        <w:rPr>
          <w:rFonts w:hint="eastAsia"/>
        </w:rPr>
        <w:t>c、由content-length可知，这个长度为565字节</w:t>
      </w:r>
    </w:p>
    <w:p w14:paraId="736D595D" w14:textId="1534012D" w:rsidR="007B065E" w:rsidRDefault="007B065E">
      <w:r>
        <w:rPr>
          <w:rFonts w:hint="eastAsia"/>
        </w:rPr>
        <w:t>d、</w:t>
      </w:r>
      <w:r>
        <w:t>S</w:t>
      </w:r>
      <w:r>
        <w:rPr>
          <w:rFonts w:hint="eastAsia"/>
        </w:rPr>
        <w:t>erver返回的状态码是200，代表ok</w:t>
      </w:r>
    </w:p>
    <w:p w14:paraId="048A7DA0" w14:textId="49505776" w:rsidR="007B065E" w:rsidRDefault="007B065E">
      <w:pPr>
        <w:rPr>
          <w:rFonts w:ascii="Segoe UI" w:hAnsi="Segoe UI" w:cs="Segoe UI"/>
          <w:color w:val="0D0D0D"/>
          <w:shd w:val="clear" w:color="auto" w:fill="FFFFFF"/>
        </w:rPr>
      </w:pPr>
      <w:r>
        <w:rPr>
          <w:rFonts w:ascii="Segoe UI" w:hAnsi="Segoe UI" w:cs="Segoe UI" w:hint="eastAsia"/>
          <w:color w:val="0D0D0D"/>
          <w:shd w:val="clear" w:color="auto" w:fill="FFFFFF"/>
        </w:rPr>
        <w:t>e</w:t>
      </w:r>
      <w:r>
        <w:rPr>
          <w:rFonts w:ascii="Segoe UI" w:hAnsi="Segoe UI" w:cs="Segoe UI" w:hint="eastAsia"/>
          <w:color w:val="0D0D0D"/>
          <w:shd w:val="clear" w:color="auto" w:fill="FFFFFF"/>
        </w:rPr>
        <w:t>、</w:t>
      </w:r>
      <w:r>
        <w:rPr>
          <w:rFonts w:ascii="Segoe UI" w:hAnsi="Segoe UI" w:cs="Segoe UI"/>
          <w:color w:val="0D0D0D"/>
          <w:shd w:val="clear" w:color="auto" w:fill="FFFFFF"/>
        </w:rPr>
        <w:t>根据提供的</w:t>
      </w:r>
      <w:r>
        <w:rPr>
          <w:rFonts w:ascii="Segoe UI" w:hAnsi="Segoe UI" w:cs="Segoe UI"/>
          <w:color w:val="0D0D0D"/>
          <w:shd w:val="clear" w:color="auto" w:fill="FFFFFF"/>
        </w:rPr>
        <w:t xml:space="preserve"> User-Agent </w:t>
      </w:r>
      <w:r>
        <w:rPr>
          <w:rFonts w:ascii="Segoe UI" w:hAnsi="Segoe UI" w:cs="Segoe UI"/>
          <w:color w:val="0D0D0D"/>
          <w:shd w:val="clear" w:color="auto" w:fill="FFFFFF"/>
        </w:rPr>
        <w:t>标头，可以确定客户端使用的是</w:t>
      </w:r>
      <w:r>
        <w:rPr>
          <w:rFonts w:ascii="Segoe UI" w:hAnsi="Segoe UI" w:cs="Segoe UI"/>
          <w:color w:val="0D0D0D"/>
          <w:shd w:val="clear" w:color="auto" w:fill="FFFFFF"/>
        </w:rPr>
        <w:t xml:space="preserve"> Chrome </w:t>
      </w:r>
      <w:r>
        <w:rPr>
          <w:rFonts w:ascii="Segoe UI" w:hAnsi="Segoe UI" w:cs="Segoe UI"/>
          <w:color w:val="0D0D0D"/>
          <w:shd w:val="clear" w:color="auto" w:fill="FFFFFF"/>
        </w:rPr>
        <w:t>浏览器。具体来说，</w:t>
      </w:r>
      <w:r>
        <w:rPr>
          <w:rFonts w:ascii="Segoe UI" w:hAnsi="Segoe UI" w:cs="Segoe UI"/>
          <w:color w:val="0D0D0D"/>
          <w:shd w:val="clear" w:color="auto" w:fill="FFFFFF"/>
        </w:rPr>
        <w:t xml:space="preserve">User-Agent </w:t>
      </w:r>
      <w:r>
        <w:rPr>
          <w:rFonts w:ascii="Segoe UI" w:hAnsi="Segoe UI" w:cs="Segoe UI"/>
          <w:color w:val="0D0D0D"/>
          <w:shd w:val="clear" w:color="auto" w:fill="FFFFFF"/>
        </w:rPr>
        <w:t>中的字符串</w:t>
      </w:r>
      <w:r>
        <w:rPr>
          <w:rFonts w:ascii="Segoe UI" w:hAnsi="Segoe UI" w:cs="Segoe UI"/>
          <w:color w:val="0D0D0D"/>
          <w:shd w:val="clear" w:color="auto" w:fill="FFFFFF"/>
        </w:rPr>
        <w:t xml:space="preserve"> "</w:t>
      </w:r>
      <w:proofErr w:type="spellStart"/>
      <w:r>
        <w:rPr>
          <w:rFonts w:ascii="Segoe UI" w:hAnsi="Segoe UI" w:cs="Segoe UI"/>
          <w:color w:val="0D0D0D"/>
          <w:shd w:val="clear" w:color="auto" w:fill="FFFFFF"/>
        </w:rPr>
        <w:t>AppleWebKit</w:t>
      </w:r>
      <w:proofErr w:type="spellEnd"/>
      <w:r>
        <w:rPr>
          <w:rFonts w:ascii="Segoe UI" w:hAnsi="Segoe UI" w:cs="Segoe UI"/>
          <w:color w:val="0D0D0D"/>
          <w:shd w:val="clear" w:color="auto" w:fill="FFFFFF"/>
        </w:rPr>
        <w:t xml:space="preserve">/537.36" </w:t>
      </w:r>
      <w:r>
        <w:rPr>
          <w:rFonts w:ascii="Segoe UI" w:hAnsi="Segoe UI" w:cs="Segoe UI"/>
          <w:color w:val="0D0D0D"/>
          <w:shd w:val="clear" w:color="auto" w:fill="FFFFFF"/>
        </w:rPr>
        <w:t>表示浏览器内核是</w:t>
      </w:r>
      <w:r>
        <w:rPr>
          <w:rFonts w:ascii="Segoe UI" w:hAnsi="Segoe UI" w:cs="Segoe UI"/>
          <w:color w:val="0D0D0D"/>
          <w:shd w:val="clear" w:color="auto" w:fill="FFFFFF"/>
        </w:rPr>
        <w:t xml:space="preserve"> </w:t>
      </w:r>
      <w:proofErr w:type="spellStart"/>
      <w:r>
        <w:rPr>
          <w:rFonts w:ascii="Segoe UI" w:hAnsi="Segoe UI" w:cs="Segoe UI"/>
          <w:color w:val="0D0D0D"/>
          <w:shd w:val="clear" w:color="auto" w:fill="FFFFFF"/>
        </w:rPr>
        <w:t>WebKit</w:t>
      </w:r>
      <w:proofErr w:type="spellEnd"/>
      <w:r>
        <w:rPr>
          <w:rFonts w:ascii="Segoe UI" w:hAnsi="Segoe UI" w:cs="Segoe UI"/>
          <w:color w:val="0D0D0D"/>
          <w:shd w:val="clear" w:color="auto" w:fill="FFFFFF"/>
        </w:rPr>
        <w:t>。因此，</w:t>
      </w:r>
      <w:r>
        <w:rPr>
          <w:rFonts w:ascii="Segoe UI" w:hAnsi="Segoe UI" w:cs="Segoe UI"/>
          <w:color w:val="0D0D0D"/>
          <w:shd w:val="clear" w:color="auto" w:fill="FFFFFF"/>
        </w:rPr>
        <w:t xml:space="preserve">Chrome </w:t>
      </w:r>
      <w:r>
        <w:rPr>
          <w:rFonts w:ascii="Segoe UI" w:hAnsi="Segoe UI" w:cs="Segoe UI"/>
          <w:color w:val="0D0D0D"/>
          <w:shd w:val="clear" w:color="auto" w:fill="FFFFFF"/>
        </w:rPr>
        <w:t>浏览器的内核是</w:t>
      </w:r>
      <w:r>
        <w:rPr>
          <w:rFonts w:ascii="Segoe UI" w:hAnsi="Segoe UI" w:cs="Segoe UI"/>
          <w:color w:val="0D0D0D"/>
          <w:shd w:val="clear" w:color="auto" w:fill="FFFFFF"/>
        </w:rPr>
        <w:t xml:space="preserve"> </w:t>
      </w:r>
      <w:proofErr w:type="spellStart"/>
      <w:r>
        <w:rPr>
          <w:rFonts w:ascii="Segoe UI" w:hAnsi="Segoe UI" w:cs="Segoe UI"/>
          <w:color w:val="0D0D0D"/>
          <w:shd w:val="clear" w:color="auto" w:fill="FFFFFF"/>
        </w:rPr>
        <w:t>WebKit</w:t>
      </w:r>
      <w:proofErr w:type="spellEnd"/>
      <w:r>
        <w:rPr>
          <w:rFonts w:ascii="Segoe UI" w:hAnsi="Segoe UI" w:cs="Segoe UI"/>
          <w:color w:val="0D0D0D"/>
          <w:shd w:val="clear" w:color="auto" w:fill="FFFFFF"/>
        </w:rPr>
        <w:t>。</w:t>
      </w:r>
    </w:p>
    <w:p w14:paraId="73AD0D06" w14:textId="438FB033" w:rsidR="007B065E" w:rsidRPr="007B065E" w:rsidRDefault="007B065E" w:rsidP="007B065E">
      <w:pPr>
        <w:rPr>
          <w:rFonts w:ascii="Segoe UI" w:hAnsi="Segoe UI" w:cs="Segoe UI"/>
          <w:color w:val="0D0D0D"/>
          <w:shd w:val="clear" w:color="auto" w:fill="FFFFFF"/>
        </w:rPr>
      </w:pPr>
      <w:r>
        <w:rPr>
          <w:rFonts w:ascii="Segoe UI" w:hAnsi="Segoe UI" w:cs="Segoe UI" w:hint="eastAsia"/>
          <w:color w:val="0D0D0D"/>
          <w:shd w:val="clear" w:color="auto" w:fill="FFFFFF"/>
        </w:rPr>
        <w:t>f</w:t>
      </w:r>
      <w:r>
        <w:rPr>
          <w:rFonts w:ascii="Segoe UI" w:hAnsi="Segoe UI" w:cs="Segoe UI" w:hint="eastAsia"/>
          <w:color w:val="0D0D0D"/>
          <w:shd w:val="clear" w:color="auto" w:fill="FFFFFF"/>
        </w:rPr>
        <w:t>、</w:t>
      </w:r>
      <w:r w:rsidRPr="007B065E">
        <w:rPr>
          <w:rFonts w:ascii="Segoe UI" w:hAnsi="Segoe UI" w:cs="Segoe UI"/>
          <w:color w:val="0D0D0D"/>
          <w:shd w:val="clear" w:color="auto" w:fill="FFFFFF"/>
        </w:rPr>
        <w:t xml:space="preserve">Accept: </w:t>
      </w:r>
      <w:r w:rsidRPr="007B065E">
        <w:rPr>
          <w:rFonts w:ascii="Segoe UI" w:hAnsi="Segoe UI" w:cs="Segoe UI"/>
          <w:color w:val="0D0D0D"/>
          <w:shd w:val="clear" w:color="auto" w:fill="FFFFFF"/>
        </w:rPr>
        <w:t>客户端发送了一个</w:t>
      </w:r>
      <w:r w:rsidRPr="007B065E">
        <w:rPr>
          <w:rFonts w:ascii="Segoe UI" w:hAnsi="Segoe UI" w:cs="Segoe UI"/>
          <w:color w:val="0D0D0D"/>
          <w:shd w:val="clear" w:color="auto" w:fill="FFFFFF"/>
        </w:rPr>
        <w:t xml:space="preserve"> Accept </w:t>
      </w:r>
      <w:r w:rsidRPr="007B065E">
        <w:rPr>
          <w:rFonts w:ascii="Segoe UI" w:hAnsi="Segoe UI" w:cs="Segoe UI"/>
          <w:color w:val="0D0D0D"/>
          <w:shd w:val="clear" w:color="auto" w:fill="FFFFFF"/>
        </w:rPr>
        <w:t>标头，其中包含了它能够接受的媒体类型（</w:t>
      </w:r>
      <w:r w:rsidRPr="007B065E">
        <w:rPr>
          <w:rFonts w:ascii="Segoe UI" w:hAnsi="Segoe UI" w:cs="Segoe UI"/>
          <w:color w:val="0D0D0D"/>
          <w:shd w:val="clear" w:color="auto" w:fill="FFFFFF"/>
        </w:rPr>
        <w:t xml:space="preserve">MIME </w:t>
      </w:r>
      <w:r w:rsidRPr="007B065E">
        <w:rPr>
          <w:rFonts w:ascii="Segoe UI" w:hAnsi="Segoe UI" w:cs="Segoe UI"/>
          <w:color w:val="0D0D0D"/>
          <w:shd w:val="clear" w:color="auto" w:fill="FFFFFF"/>
        </w:rPr>
        <w:t>类型）的列表。服务器可以根据这个列表来选择最适合客户端的内容类型来返回。</w:t>
      </w:r>
    </w:p>
    <w:p w14:paraId="4693920F" w14:textId="41C527AB" w:rsidR="007B065E" w:rsidRPr="007B065E" w:rsidRDefault="007B065E" w:rsidP="007B065E">
      <w:pPr>
        <w:ind w:firstLine="420"/>
        <w:rPr>
          <w:rFonts w:ascii="Segoe UI" w:hAnsi="Segoe UI" w:cs="Segoe UI"/>
          <w:color w:val="0D0D0D"/>
          <w:shd w:val="clear" w:color="auto" w:fill="FFFFFF"/>
        </w:rPr>
      </w:pPr>
      <w:r w:rsidRPr="007B065E">
        <w:rPr>
          <w:rFonts w:ascii="Segoe UI" w:hAnsi="Segoe UI" w:cs="Segoe UI"/>
          <w:color w:val="0D0D0D"/>
          <w:shd w:val="clear" w:color="auto" w:fill="FFFFFF"/>
        </w:rPr>
        <w:t xml:space="preserve">Accept-Encoding: </w:t>
      </w:r>
      <w:r w:rsidRPr="007B065E">
        <w:rPr>
          <w:rFonts w:ascii="Segoe UI" w:hAnsi="Segoe UI" w:cs="Segoe UI"/>
          <w:color w:val="0D0D0D"/>
          <w:shd w:val="clear" w:color="auto" w:fill="FFFFFF"/>
        </w:rPr>
        <w:t>客户端发送了一个</w:t>
      </w:r>
      <w:r w:rsidRPr="007B065E">
        <w:rPr>
          <w:rFonts w:ascii="Segoe UI" w:hAnsi="Segoe UI" w:cs="Segoe UI"/>
          <w:color w:val="0D0D0D"/>
          <w:shd w:val="clear" w:color="auto" w:fill="FFFFFF"/>
        </w:rPr>
        <w:t xml:space="preserve"> Accept-Encoding </w:t>
      </w:r>
      <w:r w:rsidRPr="007B065E">
        <w:rPr>
          <w:rFonts w:ascii="Segoe UI" w:hAnsi="Segoe UI" w:cs="Segoe UI"/>
          <w:color w:val="0D0D0D"/>
          <w:shd w:val="clear" w:color="auto" w:fill="FFFFFF"/>
        </w:rPr>
        <w:t>标头，其中包含了它能够接受的内容编码方式的列表。服务器可以根据这个列表来选择是否对响应内容进行压缩，并选择最适合客户端的压缩算法。</w:t>
      </w:r>
    </w:p>
    <w:p w14:paraId="75651CE9" w14:textId="605541AB" w:rsidR="007B065E" w:rsidRPr="007B065E" w:rsidRDefault="007B065E" w:rsidP="007B065E">
      <w:pPr>
        <w:ind w:firstLine="420"/>
        <w:rPr>
          <w:rFonts w:ascii="Segoe UI" w:hAnsi="Segoe UI" w:cs="Segoe UI"/>
          <w:color w:val="0D0D0D"/>
          <w:shd w:val="clear" w:color="auto" w:fill="FFFFFF"/>
        </w:rPr>
      </w:pPr>
      <w:r w:rsidRPr="007B065E">
        <w:rPr>
          <w:rFonts w:ascii="Segoe UI" w:hAnsi="Segoe UI" w:cs="Segoe UI"/>
          <w:color w:val="0D0D0D"/>
          <w:shd w:val="clear" w:color="auto" w:fill="FFFFFF"/>
        </w:rPr>
        <w:t xml:space="preserve">If-None-Match: </w:t>
      </w:r>
      <w:r w:rsidRPr="007B065E">
        <w:rPr>
          <w:rFonts w:ascii="Segoe UI" w:hAnsi="Segoe UI" w:cs="Segoe UI"/>
          <w:color w:val="0D0D0D"/>
          <w:shd w:val="clear" w:color="auto" w:fill="FFFFFF"/>
        </w:rPr>
        <w:t>客户端发送了一个</w:t>
      </w:r>
      <w:r w:rsidRPr="007B065E">
        <w:rPr>
          <w:rFonts w:ascii="Segoe UI" w:hAnsi="Segoe UI" w:cs="Segoe UI"/>
          <w:color w:val="0D0D0D"/>
          <w:shd w:val="clear" w:color="auto" w:fill="FFFFFF"/>
        </w:rPr>
        <w:t xml:space="preserve"> If-None-Match </w:t>
      </w:r>
      <w:r w:rsidRPr="007B065E">
        <w:rPr>
          <w:rFonts w:ascii="Segoe UI" w:hAnsi="Segoe UI" w:cs="Segoe UI"/>
          <w:color w:val="0D0D0D"/>
          <w:shd w:val="clear" w:color="auto" w:fill="FFFFFF"/>
        </w:rPr>
        <w:t>标头，其中包含了之前从服务器获取的资源的</w:t>
      </w:r>
      <w:r w:rsidRPr="007B065E">
        <w:rPr>
          <w:rFonts w:ascii="Segoe UI" w:hAnsi="Segoe UI" w:cs="Segoe UI"/>
          <w:color w:val="0D0D0D"/>
          <w:shd w:val="clear" w:color="auto" w:fill="FFFFFF"/>
        </w:rPr>
        <w:t xml:space="preserve"> ETag </w:t>
      </w:r>
      <w:r w:rsidRPr="007B065E">
        <w:rPr>
          <w:rFonts w:ascii="Segoe UI" w:hAnsi="Segoe UI" w:cs="Segoe UI"/>
          <w:color w:val="0D0D0D"/>
          <w:shd w:val="clear" w:color="auto" w:fill="FFFFFF"/>
        </w:rPr>
        <w:t>值。服务器可以根据这个值来判断资源是否有变化，从而决定是否返回新的内容或者返回</w:t>
      </w:r>
      <w:r w:rsidRPr="007B065E">
        <w:rPr>
          <w:rFonts w:ascii="Segoe UI" w:hAnsi="Segoe UI" w:cs="Segoe UI"/>
          <w:color w:val="0D0D0D"/>
          <w:shd w:val="clear" w:color="auto" w:fill="FFFFFF"/>
        </w:rPr>
        <w:t xml:space="preserve"> 304 Not Modified </w:t>
      </w:r>
      <w:r w:rsidRPr="007B065E">
        <w:rPr>
          <w:rFonts w:ascii="Segoe UI" w:hAnsi="Segoe UI" w:cs="Segoe UI"/>
          <w:color w:val="0D0D0D"/>
          <w:shd w:val="clear" w:color="auto" w:fill="FFFFFF"/>
        </w:rPr>
        <w:t>状态码。</w:t>
      </w:r>
    </w:p>
    <w:p w14:paraId="46C4682B" w14:textId="4312FECC" w:rsidR="007B065E" w:rsidRDefault="007B065E" w:rsidP="007B065E">
      <w:pPr>
        <w:ind w:firstLine="420"/>
        <w:rPr>
          <w:rFonts w:ascii="Segoe UI" w:hAnsi="Segoe UI" w:cs="Segoe UI"/>
          <w:color w:val="0D0D0D"/>
          <w:shd w:val="clear" w:color="auto" w:fill="FFFFFF"/>
        </w:rPr>
      </w:pPr>
      <w:r w:rsidRPr="007B065E">
        <w:rPr>
          <w:rFonts w:ascii="Segoe UI" w:hAnsi="Segoe UI" w:cs="Segoe UI"/>
          <w:color w:val="0D0D0D"/>
          <w:shd w:val="clear" w:color="auto" w:fill="FFFFFF"/>
        </w:rPr>
        <w:t xml:space="preserve">If-Modified-Since: </w:t>
      </w:r>
      <w:r w:rsidRPr="007B065E">
        <w:rPr>
          <w:rFonts w:ascii="Segoe UI" w:hAnsi="Segoe UI" w:cs="Segoe UI"/>
          <w:color w:val="0D0D0D"/>
          <w:shd w:val="clear" w:color="auto" w:fill="FFFFFF"/>
        </w:rPr>
        <w:t>客户端发送了一个</w:t>
      </w:r>
      <w:r w:rsidRPr="007B065E">
        <w:rPr>
          <w:rFonts w:ascii="Segoe UI" w:hAnsi="Segoe UI" w:cs="Segoe UI"/>
          <w:color w:val="0D0D0D"/>
          <w:shd w:val="clear" w:color="auto" w:fill="FFFFFF"/>
        </w:rPr>
        <w:t xml:space="preserve"> If-Modified-Since </w:t>
      </w:r>
      <w:r w:rsidRPr="007B065E">
        <w:rPr>
          <w:rFonts w:ascii="Segoe UI" w:hAnsi="Segoe UI" w:cs="Segoe UI"/>
          <w:color w:val="0D0D0D"/>
          <w:shd w:val="clear" w:color="auto" w:fill="FFFFFF"/>
        </w:rPr>
        <w:t>标头，其中包含了客户端上次获取资源的时间。服务器可以根据这个时间来判断资源是否在指定时间之后进行了修改，从而决定是否返回新的内容或者返回</w:t>
      </w:r>
      <w:r w:rsidRPr="007B065E">
        <w:rPr>
          <w:rFonts w:ascii="Segoe UI" w:hAnsi="Segoe UI" w:cs="Segoe UI"/>
          <w:color w:val="0D0D0D"/>
          <w:shd w:val="clear" w:color="auto" w:fill="FFFFFF"/>
        </w:rPr>
        <w:t xml:space="preserve"> 304 Not Modified </w:t>
      </w:r>
      <w:r w:rsidRPr="007B065E">
        <w:rPr>
          <w:rFonts w:ascii="Segoe UI" w:hAnsi="Segoe UI" w:cs="Segoe UI"/>
          <w:color w:val="0D0D0D"/>
          <w:shd w:val="clear" w:color="auto" w:fill="FFFFFF"/>
        </w:rPr>
        <w:t>状态码。</w:t>
      </w:r>
    </w:p>
    <w:p w14:paraId="121C56EE" w14:textId="78925C38" w:rsidR="00420C11" w:rsidRDefault="00420C11" w:rsidP="00420C11">
      <w:pPr>
        <w:rPr>
          <w:rFonts w:ascii="Segoe UI" w:hAnsi="Segoe UI" w:cs="Segoe UI"/>
          <w:color w:val="0D0D0D"/>
          <w:shd w:val="clear" w:color="auto" w:fill="FFFFFF"/>
        </w:rPr>
      </w:pPr>
      <w:r>
        <w:rPr>
          <w:rFonts w:ascii="Segoe UI" w:hAnsi="Segoe UI" w:cs="Segoe UI" w:hint="eastAsia"/>
          <w:color w:val="0D0D0D"/>
          <w:shd w:val="clear" w:color="auto" w:fill="FFFFFF"/>
        </w:rPr>
        <w:t>g</w:t>
      </w:r>
      <w:r>
        <w:rPr>
          <w:rFonts w:ascii="Segoe UI" w:hAnsi="Segoe UI" w:cs="Segoe UI" w:hint="eastAsia"/>
          <w:color w:val="0D0D0D"/>
          <w:shd w:val="clear" w:color="auto" w:fill="FFFFFF"/>
        </w:rPr>
        <w:t>、</w:t>
      </w:r>
      <w:r>
        <w:rPr>
          <w:rFonts w:ascii="Segoe UI" w:hAnsi="Segoe UI" w:cs="Segoe UI" w:hint="eastAsia"/>
          <w:color w:val="0D0D0D"/>
          <w:shd w:val="clear" w:color="auto" w:fill="FFFFFF"/>
        </w:rPr>
        <w:t>method</w:t>
      </w:r>
      <w:r>
        <w:rPr>
          <w:rFonts w:ascii="Segoe UI" w:hAnsi="Segoe UI" w:cs="Segoe UI" w:hint="eastAsia"/>
          <w:color w:val="0D0D0D"/>
          <w:shd w:val="clear" w:color="auto" w:fill="FFFFFF"/>
        </w:rPr>
        <w:t>为</w:t>
      </w:r>
      <w:r>
        <w:rPr>
          <w:rFonts w:ascii="Segoe UI" w:hAnsi="Segoe UI" w:cs="Segoe UI" w:hint="eastAsia"/>
          <w:color w:val="0D0D0D"/>
          <w:shd w:val="clear" w:color="auto" w:fill="FFFFFF"/>
        </w:rPr>
        <w:t>post</w:t>
      </w:r>
      <w:r>
        <w:rPr>
          <w:rFonts w:ascii="Segoe UI" w:hAnsi="Segoe UI" w:cs="Segoe UI" w:hint="eastAsia"/>
          <w:color w:val="0D0D0D"/>
          <w:shd w:val="clear" w:color="auto" w:fill="FFFFFF"/>
        </w:rPr>
        <w:t>方法，</w:t>
      </w:r>
      <w:r>
        <w:rPr>
          <w:rFonts w:ascii="Segoe UI" w:hAnsi="Segoe UI" w:cs="Segoe UI" w:hint="eastAsia"/>
          <w:color w:val="0D0D0D"/>
          <w:shd w:val="clear" w:color="auto" w:fill="FFFFFF"/>
        </w:rPr>
        <w:t>post</w:t>
      </w:r>
      <w:r>
        <w:rPr>
          <w:rFonts w:ascii="Segoe UI" w:hAnsi="Segoe UI" w:cs="Segoe UI" w:hint="eastAsia"/>
          <w:color w:val="0D0D0D"/>
          <w:shd w:val="clear" w:color="auto" w:fill="FFFFFF"/>
        </w:rPr>
        <w:t>将表单提交到指定</w:t>
      </w:r>
      <w:proofErr w:type="spellStart"/>
      <w:r>
        <w:rPr>
          <w:rFonts w:ascii="Segoe UI" w:hAnsi="Segoe UI" w:cs="Segoe UI" w:hint="eastAsia"/>
          <w:color w:val="0D0D0D"/>
          <w:shd w:val="clear" w:color="auto" w:fill="FFFFFF"/>
        </w:rPr>
        <w:t>url</w:t>
      </w:r>
      <w:proofErr w:type="spellEnd"/>
    </w:p>
    <w:p w14:paraId="005B8343" w14:textId="4813E086" w:rsidR="00046EA1" w:rsidRPr="00046EA1" w:rsidRDefault="00420C11" w:rsidP="00046EA1">
      <w:pPr>
        <w:rPr>
          <w:rFonts w:ascii="Segoe UI" w:hAnsi="Segoe UI" w:cs="Segoe UI" w:hint="eastAsia"/>
          <w:color w:val="0D0D0D"/>
          <w:shd w:val="clear" w:color="auto" w:fill="FFFFFF"/>
        </w:rPr>
      </w:pPr>
      <w:r>
        <w:rPr>
          <w:rFonts w:ascii="Segoe UI" w:hAnsi="Segoe UI" w:cs="Segoe UI" w:hint="eastAsia"/>
          <w:color w:val="0D0D0D"/>
          <w:shd w:val="clear" w:color="auto" w:fill="FFFFFF"/>
        </w:rPr>
        <w:t>h</w:t>
      </w:r>
      <w:r>
        <w:rPr>
          <w:rFonts w:ascii="Segoe UI" w:hAnsi="Segoe UI" w:cs="Segoe UI" w:hint="eastAsia"/>
          <w:color w:val="0D0D0D"/>
          <w:shd w:val="clear" w:color="auto" w:fill="FFFFFF"/>
        </w:rPr>
        <w:t>、</w:t>
      </w:r>
      <w:r w:rsidR="00046EA1" w:rsidRPr="00046EA1">
        <w:rPr>
          <w:rFonts w:ascii="Segoe UI" w:hAnsi="Segoe UI" w:cs="Segoe UI"/>
          <w:color w:val="0D0D0D"/>
          <w:shd w:val="clear" w:color="auto" w:fill="FFFFFF"/>
        </w:rPr>
        <w:t xml:space="preserve">POST </w:t>
      </w:r>
      <w:r w:rsidR="00046EA1" w:rsidRPr="00046EA1">
        <w:rPr>
          <w:rFonts w:ascii="Segoe UI" w:hAnsi="Segoe UI" w:cs="Segoe UI"/>
          <w:color w:val="0D0D0D"/>
          <w:shd w:val="clear" w:color="auto" w:fill="FFFFFF"/>
        </w:rPr>
        <w:t>请求中提交的数据封装在</w:t>
      </w:r>
      <w:r w:rsidR="00046EA1" w:rsidRPr="00046EA1">
        <w:rPr>
          <w:rFonts w:ascii="Segoe UI" w:hAnsi="Segoe UI" w:cs="Segoe UI"/>
          <w:color w:val="0D0D0D"/>
          <w:shd w:val="clear" w:color="auto" w:fill="FFFFFF"/>
        </w:rPr>
        <w:t xml:space="preserve"> HTTP </w:t>
      </w:r>
      <w:r w:rsidR="00046EA1" w:rsidRPr="00046EA1">
        <w:rPr>
          <w:rFonts w:ascii="Segoe UI" w:hAnsi="Segoe UI" w:cs="Segoe UI"/>
          <w:color w:val="0D0D0D"/>
          <w:shd w:val="clear" w:color="auto" w:fill="FFFFFF"/>
        </w:rPr>
        <w:t>请求报文的消息体中</w:t>
      </w:r>
      <w:r w:rsidR="00046EA1">
        <w:rPr>
          <w:rFonts w:ascii="Segoe UI" w:hAnsi="Segoe UI" w:cs="Segoe UI" w:hint="eastAsia"/>
          <w:color w:val="0D0D0D"/>
          <w:shd w:val="clear" w:color="auto" w:fill="FFFFFF"/>
        </w:rPr>
        <w:t>，</w:t>
      </w:r>
      <w:r w:rsidR="00046EA1" w:rsidRPr="00046EA1">
        <w:rPr>
          <w:rFonts w:ascii="Segoe UI" w:hAnsi="Segoe UI" w:cs="Segoe UI"/>
          <w:color w:val="0D0D0D"/>
          <w:shd w:val="clear" w:color="auto" w:fill="FFFFFF"/>
        </w:rPr>
        <w:t>消息体则紧随头部部分</w:t>
      </w:r>
      <w:r w:rsidR="00046EA1">
        <w:rPr>
          <w:rFonts w:ascii="Segoe UI" w:hAnsi="Segoe UI" w:cs="Segoe UI" w:hint="eastAsia"/>
          <w:color w:val="0D0D0D"/>
          <w:shd w:val="clear" w:color="auto" w:fill="FFFFFF"/>
        </w:rPr>
        <w:t>。</w:t>
      </w:r>
      <w:r w:rsidR="00046EA1" w:rsidRPr="00046EA1">
        <w:rPr>
          <w:rFonts w:ascii="Segoe UI" w:hAnsi="Segoe UI" w:cs="Segoe UI" w:hint="eastAsia"/>
          <w:color w:val="0D0D0D"/>
          <w:shd w:val="clear" w:color="auto" w:fill="FFFFFF"/>
        </w:rPr>
        <w:t xml:space="preserve"> </w:t>
      </w:r>
    </w:p>
    <w:p w14:paraId="7850E229" w14:textId="5FD5468A" w:rsidR="00420C11" w:rsidRDefault="00046EA1" w:rsidP="00046EA1">
      <w:pPr>
        <w:rPr>
          <w:rFonts w:ascii="Segoe UI" w:hAnsi="Segoe UI" w:cs="Segoe UI"/>
          <w:color w:val="0D0D0D"/>
          <w:shd w:val="clear" w:color="auto" w:fill="FFFFFF"/>
        </w:rPr>
      </w:pPr>
      <w:r w:rsidRPr="00046EA1">
        <w:rPr>
          <w:rFonts w:ascii="Segoe UI" w:hAnsi="Segoe UI" w:cs="Segoe UI"/>
          <w:color w:val="0D0D0D"/>
          <w:shd w:val="clear" w:color="auto" w:fill="FFFFFF"/>
        </w:rPr>
        <w:t xml:space="preserve">POST </w:t>
      </w:r>
      <w:r w:rsidRPr="00046EA1">
        <w:rPr>
          <w:rFonts w:ascii="Segoe UI" w:hAnsi="Segoe UI" w:cs="Segoe UI"/>
          <w:color w:val="0D0D0D"/>
          <w:shd w:val="clear" w:color="auto" w:fill="FFFFFF"/>
        </w:rPr>
        <w:t>请求中的数据会在消息体中以特定的格式进行封装，按照</w:t>
      </w:r>
      <w:r w:rsidRPr="00046EA1">
        <w:rPr>
          <w:rFonts w:ascii="Segoe UI" w:hAnsi="Segoe UI" w:cs="Segoe UI"/>
          <w:color w:val="0D0D0D"/>
          <w:shd w:val="clear" w:color="auto" w:fill="FFFFFF"/>
        </w:rPr>
        <w:t xml:space="preserve"> Content-Type </w:t>
      </w:r>
      <w:r w:rsidRPr="00046EA1">
        <w:rPr>
          <w:rFonts w:ascii="Segoe UI" w:hAnsi="Segoe UI" w:cs="Segoe UI"/>
          <w:color w:val="0D0D0D"/>
          <w:shd w:val="clear" w:color="auto" w:fill="FFFFFF"/>
        </w:rPr>
        <w:t>头部字段指</w:t>
      </w:r>
      <w:r w:rsidRPr="00046EA1">
        <w:rPr>
          <w:rFonts w:ascii="Segoe UI" w:hAnsi="Segoe UI" w:cs="Segoe UI"/>
          <w:color w:val="0D0D0D"/>
          <w:shd w:val="clear" w:color="auto" w:fill="FFFFFF"/>
        </w:rPr>
        <w:lastRenderedPageBreak/>
        <w:t>定的类型来进行编码的</w:t>
      </w:r>
      <w:r>
        <w:rPr>
          <w:rFonts w:ascii="Segoe UI" w:hAnsi="Segoe UI" w:cs="Segoe UI" w:hint="eastAsia"/>
          <w:color w:val="0D0D0D"/>
          <w:shd w:val="clear" w:color="auto" w:fill="FFFFFF"/>
        </w:rPr>
        <w:t>。</w:t>
      </w:r>
      <w:r w:rsidRPr="00046EA1">
        <w:rPr>
          <w:rFonts w:ascii="Segoe UI" w:hAnsi="Segoe UI" w:cs="Segoe UI"/>
          <w:color w:val="0D0D0D"/>
          <w:shd w:val="clear" w:color="auto" w:fill="FFFFFF"/>
        </w:rPr>
        <w:t>数据的具体格式取决于请求头部中的</w:t>
      </w:r>
      <w:r w:rsidRPr="00046EA1">
        <w:rPr>
          <w:rFonts w:ascii="Segoe UI" w:hAnsi="Segoe UI" w:cs="Segoe UI"/>
          <w:color w:val="0D0D0D"/>
          <w:shd w:val="clear" w:color="auto" w:fill="FFFFFF"/>
        </w:rPr>
        <w:t xml:space="preserve"> Content-Type </w:t>
      </w:r>
      <w:r w:rsidRPr="00046EA1">
        <w:rPr>
          <w:rFonts w:ascii="Segoe UI" w:hAnsi="Segoe UI" w:cs="Segoe UI"/>
          <w:color w:val="0D0D0D"/>
          <w:shd w:val="clear" w:color="auto" w:fill="FFFFFF"/>
        </w:rPr>
        <w:t>字段，以及服务器所期望的数据格式。</w:t>
      </w:r>
    </w:p>
    <w:p w14:paraId="1D44283C" w14:textId="28B7EE5C" w:rsidR="00F33EDF" w:rsidRDefault="00F33EDF" w:rsidP="00046EA1">
      <w:pPr>
        <w:rPr>
          <w:rFonts w:ascii="Segoe UI" w:hAnsi="Segoe UI" w:cs="Segoe UI"/>
          <w:color w:val="0D0D0D"/>
          <w:shd w:val="clear" w:color="auto" w:fill="FFFFFF"/>
        </w:rPr>
      </w:pPr>
      <w:proofErr w:type="spellStart"/>
      <w:r>
        <w:rPr>
          <w:rFonts w:ascii="Segoe UI" w:hAnsi="Segoe UI" w:cs="Segoe UI" w:hint="eastAsia"/>
          <w:color w:val="0D0D0D"/>
          <w:shd w:val="clear" w:color="auto" w:fill="FFFFFF"/>
        </w:rPr>
        <w:t>i</w:t>
      </w:r>
      <w:proofErr w:type="spellEnd"/>
      <w:r>
        <w:rPr>
          <w:rFonts w:ascii="Segoe UI" w:hAnsi="Segoe UI" w:cs="Segoe UI" w:hint="eastAsia"/>
          <w:color w:val="0D0D0D"/>
          <w:shd w:val="clear" w:color="auto" w:fill="FFFFFF"/>
        </w:rPr>
        <w:t>、我还了解到</w:t>
      </w:r>
      <w:r w:rsidRPr="00F33EDF">
        <w:rPr>
          <w:rFonts w:ascii="Segoe UI" w:hAnsi="Segoe UI" w:cs="Segoe UI"/>
          <w:color w:val="0D0D0D"/>
          <w:shd w:val="clear" w:color="auto" w:fill="FFFFFF"/>
        </w:rPr>
        <w:t xml:space="preserve">POST </w:t>
      </w:r>
      <w:r w:rsidRPr="00F33EDF">
        <w:rPr>
          <w:rFonts w:ascii="Segoe UI" w:hAnsi="Segoe UI" w:cs="Segoe UI"/>
          <w:color w:val="0D0D0D"/>
          <w:shd w:val="clear" w:color="auto" w:fill="FFFFFF"/>
        </w:rPr>
        <w:t>请求使用的是</w:t>
      </w:r>
      <w:r w:rsidRPr="00F33EDF">
        <w:rPr>
          <w:rFonts w:ascii="Segoe UI" w:hAnsi="Segoe UI" w:cs="Segoe UI"/>
          <w:color w:val="0D0D0D"/>
          <w:shd w:val="clear" w:color="auto" w:fill="FFFFFF"/>
        </w:rPr>
        <w:t xml:space="preserve"> POST </w:t>
      </w:r>
      <w:r w:rsidRPr="00F33EDF">
        <w:rPr>
          <w:rFonts w:ascii="Segoe UI" w:hAnsi="Segoe UI" w:cs="Segoe UI"/>
          <w:color w:val="0D0D0D"/>
          <w:shd w:val="clear" w:color="auto" w:fill="FFFFFF"/>
        </w:rPr>
        <w:t>方法，这是一种用于向服务器提交数据的</w:t>
      </w:r>
      <w:r w:rsidRPr="00F33EDF">
        <w:rPr>
          <w:rFonts w:ascii="Segoe UI" w:hAnsi="Segoe UI" w:cs="Segoe UI"/>
          <w:color w:val="0D0D0D"/>
          <w:shd w:val="clear" w:color="auto" w:fill="FFFFFF"/>
        </w:rPr>
        <w:t xml:space="preserve"> HTTP </w:t>
      </w:r>
      <w:r w:rsidRPr="00F33EDF">
        <w:rPr>
          <w:rFonts w:ascii="Segoe UI" w:hAnsi="Segoe UI" w:cs="Segoe UI"/>
          <w:color w:val="0D0D0D"/>
          <w:shd w:val="clear" w:color="auto" w:fill="FFFFFF"/>
        </w:rPr>
        <w:t>请求方法。相比</w:t>
      </w:r>
      <w:r w:rsidRPr="00F33EDF">
        <w:rPr>
          <w:rFonts w:ascii="Segoe UI" w:hAnsi="Segoe UI" w:cs="Segoe UI"/>
          <w:color w:val="0D0D0D"/>
          <w:shd w:val="clear" w:color="auto" w:fill="FFFFFF"/>
        </w:rPr>
        <w:t xml:space="preserve"> GET </w:t>
      </w:r>
      <w:r w:rsidRPr="00F33EDF">
        <w:rPr>
          <w:rFonts w:ascii="Segoe UI" w:hAnsi="Segoe UI" w:cs="Segoe UI"/>
          <w:color w:val="0D0D0D"/>
          <w:shd w:val="clear" w:color="auto" w:fill="FFFFFF"/>
        </w:rPr>
        <w:t>方法，</w:t>
      </w:r>
      <w:r w:rsidRPr="00F33EDF">
        <w:rPr>
          <w:rFonts w:ascii="Segoe UI" w:hAnsi="Segoe UI" w:cs="Segoe UI"/>
          <w:color w:val="0D0D0D"/>
          <w:shd w:val="clear" w:color="auto" w:fill="FFFFFF"/>
        </w:rPr>
        <w:t xml:space="preserve">POST </w:t>
      </w:r>
      <w:r w:rsidRPr="00F33EDF">
        <w:rPr>
          <w:rFonts w:ascii="Segoe UI" w:hAnsi="Segoe UI" w:cs="Segoe UI"/>
          <w:color w:val="0D0D0D"/>
          <w:shd w:val="clear" w:color="auto" w:fill="FFFFFF"/>
        </w:rPr>
        <w:t>方法允许在请求中包含更多的数据，且数据不会直接暴露在</w:t>
      </w:r>
      <w:r w:rsidRPr="00F33EDF">
        <w:rPr>
          <w:rFonts w:ascii="Segoe UI" w:hAnsi="Segoe UI" w:cs="Segoe UI"/>
          <w:color w:val="0D0D0D"/>
          <w:shd w:val="clear" w:color="auto" w:fill="FFFFFF"/>
        </w:rPr>
        <w:t xml:space="preserve"> URL </w:t>
      </w:r>
      <w:r w:rsidRPr="00F33EDF">
        <w:rPr>
          <w:rFonts w:ascii="Segoe UI" w:hAnsi="Segoe UI" w:cs="Segoe UI"/>
          <w:color w:val="0D0D0D"/>
          <w:shd w:val="clear" w:color="auto" w:fill="FFFFFF"/>
        </w:rPr>
        <w:t>中。</w:t>
      </w:r>
    </w:p>
    <w:p w14:paraId="20E55350" w14:textId="190BD055" w:rsidR="00F33EDF" w:rsidRPr="00F33EDF" w:rsidRDefault="00F33EDF" w:rsidP="00046EA1">
      <w:pPr>
        <w:rPr>
          <w:rFonts w:ascii="Segoe UI" w:hAnsi="Segoe UI" w:cs="Segoe UI" w:hint="eastAsia"/>
          <w:b/>
          <w:bCs/>
          <w:color w:val="0D0D0D"/>
          <w:sz w:val="24"/>
          <w:szCs w:val="24"/>
          <w:shd w:val="clear" w:color="auto" w:fill="FFFFFF"/>
        </w:rPr>
      </w:pPr>
      <w:r w:rsidRPr="00F33EDF">
        <w:rPr>
          <w:rFonts w:ascii="Segoe UI" w:hAnsi="Segoe UI" w:cs="Segoe UI" w:hint="eastAsia"/>
          <w:b/>
          <w:bCs/>
          <w:color w:val="0D0D0D"/>
          <w:sz w:val="24"/>
          <w:szCs w:val="24"/>
          <w:shd w:val="clear" w:color="auto" w:fill="FFFFFF"/>
        </w:rPr>
        <w:t>第二部分</w:t>
      </w:r>
    </w:p>
    <w:p w14:paraId="051EFEA4" w14:textId="1CD3DD5E" w:rsidR="001F1A4D" w:rsidRDefault="001F1A4D" w:rsidP="007B065E">
      <w:pPr>
        <w:ind w:firstLine="420"/>
      </w:pPr>
      <w:r>
        <w:rPr>
          <w:noProof/>
        </w:rPr>
        <w:drawing>
          <wp:inline distT="0" distB="0" distL="0" distR="0" wp14:anchorId="06E01ADF" wp14:editId="61DE6DE9">
            <wp:extent cx="5274310" cy="3255010"/>
            <wp:effectExtent l="0" t="0" r="2540" b="2540"/>
            <wp:docPr id="1104898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98746" name=""/>
                    <pic:cNvPicPr/>
                  </pic:nvPicPr>
                  <pic:blipFill>
                    <a:blip r:embed="rId8"/>
                    <a:stretch>
                      <a:fillRect/>
                    </a:stretch>
                  </pic:blipFill>
                  <pic:spPr>
                    <a:xfrm>
                      <a:off x="0" y="0"/>
                      <a:ext cx="5274310" cy="3255010"/>
                    </a:xfrm>
                    <a:prstGeom prst="rect">
                      <a:avLst/>
                    </a:prstGeom>
                  </pic:spPr>
                </pic:pic>
              </a:graphicData>
            </a:graphic>
          </wp:inline>
        </w:drawing>
      </w:r>
    </w:p>
    <w:p w14:paraId="76E16ADC" w14:textId="2CFA54CF" w:rsidR="001F1A4D" w:rsidRDefault="001F1A4D" w:rsidP="007B065E">
      <w:pPr>
        <w:ind w:firstLine="420"/>
      </w:pPr>
      <w:r>
        <w:rPr>
          <w:rFonts w:hint="eastAsia"/>
        </w:rPr>
        <w:t>a、可知</w:t>
      </w:r>
      <w:proofErr w:type="spellStart"/>
      <w:r>
        <w:rPr>
          <w:rFonts w:hint="eastAsia"/>
        </w:rPr>
        <w:t>dns</w:t>
      </w:r>
      <w:proofErr w:type="spellEnd"/>
      <w:r>
        <w:rPr>
          <w:rFonts w:hint="eastAsia"/>
        </w:rPr>
        <w:t>为</w:t>
      </w:r>
      <w:proofErr w:type="spellStart"/>
      <w:r>
        <w:rPr>
          <w:rFonts w:hint="eastAsia"/>
        </w:rPr>
        <w:t>udp</w:t>
      </w:r>
      <w:proofErr w:type="spellEnd"/>
    </w:p>
    <w:p w14:paraId="480F8029" w14:textId="3CCCBCEE" w:rsidR="001F1A4D" w:rsidRDefault="001F1A4D" w:rsidP="007B065E">
      <w:pPr>
        <w:ind w:firstLine="420"/>
      </w:pPr>
      <w:r>
        <w:rPr>
          <w:noProof/>
        </w:rPr>
        <w:drawing>
          <wp:inline distT="0" distB="0" distL="0" distR="0" wp14:anchorId="1578D087" wp14:editId="3FC7DEAB">
            <wp:extent cx="5274310" cy="3255010"/>
            <wp:effectExtent l="0" t="0" r="2540" b="2540"/>
            <wp:docPr id="546218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18965" name=""/>
                    <pic:cNvPicPr/>
                  </pic:nvPicPr>
                  <pic:blipFill>
                    <a:blip r:embed="rId9"/>
                    <a:stretch>
                      <a:fillRect/>
                    </a:stretch>
                  </pic:blipFill>
                  <pic:spPr>
                    <a:xfrm>
                      <a:off x="0" y="0"/>
                      <a:ext cx="5274310" cy="3255010"/>
                    </a:xfrm>
                    <a:prstGeom prst="rect">
                      <a:avLst/>
                    </a:prstGeom>
                  </pic:spPr>
                </pic:pic>
              </a:graphicData>
            </a:graphic>
          </wp:inline>
        </w:drawing>
      </w:r>
    </w:p>
    <w:p w14:paraId="45EDF33E" w14:textId="14348F64" w:rsidR="001F1A4D" w:rsidRDefault="001F1A4D" w:rsidP="007B065E">
      <w:pPr>
        <w:ind w:firstLine="420"/>
      </w:pPr>
      <w:r>
        <w:rPr>
          <w:rFonts w:hint="eastAsia"/>
        </w:rPr>
        <w:t>b、由图可知，</w:t>
      </w:r>
      <w:proofErr w:type="spellStart"/>
      <w:r>
        <w:rPr>
          <w:rFonts w:hint="eastAsia"/>
        </w:rPr>
        <w:t>quary</w:t>
      </w:r>
      <w:proofErr w:type="spellEnd"/>
      <w:r>
        <w:rPr>
          <w:rFonts w:hint="eastAsia"/>
        </w:rPr>
        <w:t>目标端口为58697，response源端口为53</w:t>
      </w:r>
    </w:p>
    <w:p w14:paraId="29CC288F" w14:textId="5DCDAAD6" w:rsidR="00942F36" w:rsidRDefault="00942F36" w:rsidP="007B065E">
      <w:pPr>
        <w:ind w:firstLine="420"/>
        <w:rPr>
          <w:rFonts w:hint="eastAsia"/>
        </w:rPr>
      </w:pPr>
      <w:r>
        <w:rPr>
          <w:noProof/>
        </w:rPr>
        <w:lastRenderedPageBreak/>
        <w:drawing>
          <wp:inline distT="0" distB="0" distL="0" distR="0" wp14:anchorId="361FCEB3" wp14:editId="218EB2B8">
            <wp:extent cx="5274310" cy="2687320"/>
            <wp:effectExtent l="0" t="0" r="2540" b="0"/>
            <wp:docPr id="1075900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00120" name=""/>
                    <pic:cNvPicPr/>
                  </pic:nvPicPr>
                  <pic:blipFill>
                    <a:blip r:embed="rId10"/>
                    <a:stretch>
                      <a:fillRect/>
                    </a:stretch>
                  </pic:blipFill>
                  <pic:spPr>
                    <a:xfrm>
                      <a:off x="0" y="0"/>
                      <a:ext cx="5274310" cy="2687320"/>
                    </a:xfrm>
                    <a:prstGeom prst="rect">
                      <a:avLst/>
                    </a:prstGeom>
                  </pic:spPr>
                </pic:pic>
              </a:graphicData>
            </a:graphic>
          </wp:inline>
        </w:drawing>
      </w:r>
    </w:p>
    <w:p w14:paraId="17A54114" w14:textId="653D357E" w:rsidR="001F1A4D" w:rsidRDefault="005F0CF8" w:rsidP="007B065E">
      <w:pPr>
        <w:ind w:firstLine="420"/>
      </w:pPr>
      <w:r>
        <w:rPr>
          <w:rFonts w:hint="eastAsia"/>
        </w:rPr>
        <w:t>c、</w:t>
      </w:r>
      <w:r w:rsidR="00942F36">
        <w:rPr>
          <w:rFonts w:hint="eastAsia"/>
        </w:rPr>
        <w:t>如图可知权威服务器的ipv6为</w:t>
      </w:r>
      <w:r w:rsidR="00942F36" w:rsidRPr="00942F36">
        <w:t>2001:da8:211:d112:1602:ecff:fe04:ac50</w:t>
      </w:r>
    </w:p>
    <w:p w14:paraId="77C4C9E5" w14:textId="48A4F5DE" w:rsidR="005F0CF8" w:rsidRDefault="005F0CF8" w:rsidP="005F0CF8">
      <w:pPr>
        <w:ind w:left="420"/>
      </w:pPr>
      <w:r>
        <w:rPr>
          <w:rFonts w:hint="eastAsia"/>
        </w:rPr>
        <w:t>d、</w:t>
      </w:r>
      <w:r w:rsidRPr="005F0CF8">
        <w:t>DNS 报文中的 ID 字段代表查询的唯一标识符。它在 DNS 查询和响应之间用于匹配请求和相应。当客户端发送一个 DNS 查询请求时，它会为这个请求生成一个随机的 16 位数值作为 ID。然后，当服务器返回响应时，它会将相同的 ID 包含在响应中，以便客户端可以将响应与其相应的查询匹配起来。</w:t>
      </w:r>
    </w:p>
    <w:p w14:paraId="28D05393" w14:textId="765F2609" w:rsidR="005F0CF8" w:rsidRDefault="005F0CF8" w:rsidP="005F0CF8">
      <w:pPr>
        <w:pStyle w:val="a3"/>
        <w:numPr>
          <w:ilvl w:val="0"/>
          <w:numId w:val="1"/>
        </w:numPr>
        <w:ind w:firstLineChars="0"/>
        <w:rPr>
          <w:rFonts w:hint="eastAsia"/>
        </w:rPr>
      </w:pPr>
      <w:r>
        <w:rPr>
          <w:noProof/>
        </w:rPr>
        <w:drawing>
          <wp:inline distT="0" distB="0" distL="0" distR="0" wp14:anchorId="3B43309D" wp14:editId="66E6430C">
            <wp:extent cx="5274310" cy="3249295"/>
            <wp:effectExtent l="0" t="0" r="2540" b="8255"/>
            <wp:docPr id="1559819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19479" name=""/>
                    <pic:cNvPicPr/>
                  </pic:nvPicPr>
                  <pic:blipFill>
                    <a:blip r:embed="rId11"/>
                    <a:stretch>
                      <a:fillRect/>
                    </a:stretch>
                  </pic:blipFill>
                  <pic:spPr>
                    <a:xfrm>
                      <a:off x="0" y="0"/>
                      <a:ext cx="5274310" cy="3249295"/>
                    </a:xfrm>
                    <a:prstGeom prst="rect">
                      <a:avLst/>
                    </a:prstGeom>
                  </pic:spPr>
                </pic:pic>
              </a:graphicData>
            </a:graphic>
          </wp:inline>
        </w:drawing>
      </w:r>
    </w:p>
    <w:p w14:paraId="727D1BC6" w14:textId="313F7882" w:rsidR="005F0CF8" w:rsidRDefault="005F0CF8" w:rsidP="005F0CF8">
      <w:pPr>
        <w:ind w:left="420"/>
      </w:pPr>
      <w:r>
        <w:rPr>
          <w:rFonts w:hint="eastAsia"/>
        </w:rPr>
        <w:t>e、type值为AAAA，</w:t>
      </w:r>
      <w:r w:rsidRPr="005F0CF8">
        <w:rPr>
          <w:rFonts w:hint="eastAsia"/>
        </w:rPr>
        <w:t>在</w:t>
      </w:r>
      <w:r w:rsidRPr="005F0CF8">
        <w:t xml:space="preserve"> DNS 查询报文中，Type 字段表示查询的资源记录类型。它指定了客户端希望在 DNS 响应中获取的信息类型。</w:t>
      </w:r>
    </w:p>
    <w:p w14:paraId="10D0CB15" w14:textId="0CB03CA5" w:rsidR="00022098" w:rsidRDefault="00022098" w:rsidP="005F0CF8">
      <w:pPr>
        <w:ind w:left="420"/>
        <w:rPr>
          <w:rFonts w:hint="eastAsia"/>
        </w:rPr>
      </w:pPr>
      <w:r>
        <w:rPr>
          <w:noProof/>
        </w:rPr>
        <w:lastRenderedPageBreak/>
        <w:drawing>
          <wp:inline distT="0" distB="0" distL="0" distR="0" wp14:anchorId="60133F7C" wp14:editId="160691E6">
            <wp:extent cx="5274310" cy="3249295"/>
            <wp:effectExtent l="0" t="0" r="2540" b="8255"/>
            <wp:docPr id="771204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04284" name=""/>
                    <pic:cNvPicPr/>
                  </pic:nvPicPr>
                  <pic:blipFill>
                    <a:blip r:embed="rId12"/>
                    <a:stretch>
                      <a:fillRect/>
                    </a:stretch>
                  </pic:blipFill>
                  <pic:spPr>
                    <a:xfrm>
                      <a:off x="0" y="0"/>
                      <a:ext cx="5274310" cy="3249295"/>
                    </a:xfrm>
                    <a:prstGeom prst="rect">
                      <a:avLst/>
                    </a:prstGeom>
                  </pic:spPr>
                </pic:pic>
              </a:graphicData>
            </a:graphic>
          </wp:inline>
        </w:drawing>
      </w:r>
    </w:p>
    <w:p w14:paraId="1713B99B" w14:textId="4E8C11F8" w:rsidR="00022098" w:rsidRDefault="005F0CF8" w:rsidP="00022098">
      <w:pPr>
        <w:ind w:left="420"/>
        <w:rPr>
          <w:rFonts w:hint="eastAsia"/>
        </w:rPr>
      </w:pPr>
      <w:r>
        <w:rPr>
          <w:rFonts w:hint="eastAsia"/>
        </w:rPr>
        <w:t>f、我一共捕获了</w:t>
      </w:r>
      <w:r w:rsidR="00022098">
        <w:rPr>
          <w:rFonts w:hint="eastAsia"/>
        </w:rPr>
        <w:t>2</w:t>
      </w:r>
      <w:r>
        <w:rPr>
          <w:rFonts w:hint="eastAsia"/>
        </w:rPr>
        <w:t>个</w:t>
      </w:r>
      <w:proofErr w:type="spellStart"/>
      <w:r>
        <w:rPr>
          <w:rFonts w:hint="eastAsia"/>
        </w:rPr>
        <w:t>dns</w:t>
      </w:r>
      <w:proofErr w:type="spellEnd"/>
      <w:r>
        <w:rPr>
          <w:rFonts w:hint="eastAsia"/>
        </w:rPr>
        <w:t>的query报文和</w:t>
      </w:r>
      <w:r w:rsidR="00022098">
        <w:rPr>
          <w:rFonts w:hint="eastAsia"/>
        </w:rPr>
        <w:t>2</w:t>
      </w:r>
      <w:r>
        <w:rPr>
          <w:rFonts w:hint="eastAsia"/>
        </w:rPr>
        <w:t>个</w:t>
      </w:r>
      <w:proofErr w:type="spellStart"/>
      <w:r>
        <w:rPr>
          <w:rFonts w:hint="eastAsia"/>
        </w:rPr>
        <w:t>dns</w:t>
      </w:r>
      <w:proofErr w:type="spellEnd"/>
      <w:r>
        <w:rPr>
          <w:rFonts w:hint="eastAsia"/>
        </w:rPr>
        <w:t>的response报文，发现一个query报文后将紧跟着一个response报文</w:t>
      </w:r>
    </w:p>
    <w:p w14:paraId="7F2AFBC9" w14:textId="2603B29A" w:rsidR="00022098" w:rsidRDefault="00022098" w:rsidP="005F0CF8">
      <w:pPr>
        <w:ind w:left="420"/>
      </w:pPr>
      <w:r>
        <w:rPr>
          <w:noProof/>
        </w:rPr>
        <w:drawing>
          <wp:inline distT="0" distB="0" distL="0" distR="0" wp14:anchorId="76E775B0" wp14:editId="34D93655">
            <wp:extent cx="5274310" cy="3249295"/>
            <wp:effectExtent l="0" t="0" r="2540" b="8255"/>
            <wp:docPr id="1522472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72454" name=""/>
                    <pic:cNvPicPr/>
                  </pic:nvPicPr>
                  <pic:blipFill>
                    <a:blip r:embed="rId13"/>
                    <a:stretch>
                      <a:fillRect/>
                    </a:stretch>
                  </pic:blipFill>
                  <pic:spPr>
                    <a:xfrm>
                      <a:off x="0" y="0"/>
                      <a:ext cx="5274310" cy="3249295"/>
                    </a:xfrm>
                    <a:prstGeom prst="rect">
                      <a:avLst/>
                    </a:prstGeom>
                  </pic:spPr>
                </pic:pic>
              </a:graphicData>
            </a:graphic>
          </wp:inline>
        </w:drawing>
      </w:r>
    </w:p>
    <w:p w14:paraId="62AEA4B5" w14:textId="1873AC1D" w:rsidR="00022098" w:rsidRDefault="00022098" w:rsidP="005F0CF8">
      <w:pPr>
        <w:ind w:left="420"/>
        <w:rPr>
          <w:rFonts w:hint="eastAsia"/>
        </w:rPr>
      </w:pPr>
      <w:r>
        <w:rPr>
          <w:noProof/>
        </w:rPr>
        <w:lastRenderedPageBreak/>
        <w:drawing>
          <wp:inline distT="0" distB="0" distL="0" distR="0" wp14:anchorId="289E8803" wp14:editId="4C8EAB73">
            <wp:extent cx="5274310" cy="3249295"/>
            <wp:effectExtent l="0" t="0" r="2540" b="8255"/>
            <wp:docPr id="450781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81889" name=""/>
                    <pic:cNvPicPr/>
                  </pic:nvPicPr>
                  <pic:blipFill>
                    <a:blip r:embed="rId14"/>
                    <a:stretch>
                      <a:fillRect/>
                    </a:stretch>
                  </pic:blipFill>
                  <pic:spPr>
                    <a:xfrm>
                      <a:off x="0" y="0"/>
                      <a:ext cx="5274310" cy="3249295"/>
                    </a:xfrm>
                    <a:prstGeom prst="rect">
                      <a:avLst/>
                    </a:prstGeom>
                  </pic:spPr>
                </pic:pic>
              </a:graphicData>
            </a:graphic>
          </wp:inline>
        </w:drawing>
      </w:r>
    </w:p>
    <w:p w14:paraId="077BABC0" w14:textId="377AAC66" w:rsidR="005F0CF8" w:rsidRDefault="005F0CF8" w:rsidP="005F0CF8">
      <w:pPr>
        <w:ind w:left="420"/>
      </w:pPr>
      <w:r>
        <w:rPr>
          <w:rFonts w:hint="eastAsia"/>
        </w:rPr>
        <w:t>g、</w:t>
      </w:r>
      <w:r w:rsidR="00022098">
        <w:rPr>
          <w:rFonts w:hint="eastAsia"/>
        </w:rPr>
        <w:t>由图可知，</w:t>
      </w:r>
      <w:r w:rsidR="00022098" w:rsidRPr="00022098">
        <w:rPr>
          <w:rFonts w:hint="eastAsia"/>
        </w:rPr>
        <w:t>当客户端发送一个</w:t>
      </w:r>
      <w:r w:rsidR="00022098" w:rsidRPr="00022098">
        <w:t xml:space="preserve"> DNS 查询请求时，它包含了要查询的域名以及查询类型和查询类别，这些信息被包含在 DNS 报文的 question 部分中。然后，DNS 服务器收到这个请求后，会根据查询的域名进行解析，并将解析结果包含在 DNS 响应报文的 answer 部分中，以便客户端获取查询的结果。</w:t>
      </w:r>
    </w:p>
    <w:p w14:paraId="2F760E6A" w14:textId="00E6920D" w:rsidR="00022098" w:rsidRPr="001F1A4D" w:rsidRDefault="00022098" w:rsidP="005F0CF8">
      <w:pPr>
        <w:ind w:left="420"/>
        <w:rPr>
          <w:rFonts w:hint="eastAsia"/>
        </w:rPr>
      </w:pPr>
      <w:r>
        <w:rPr>
          <w:rFonts w:hint="eastAsia"/>
        </w:rPr>
        <w:t>h、我还了解到</w:t>
      </w:r>
      <w:proofErr w:type="spellStart"/>
      <w:r>
        <w:rPr>
          <w:rFonts w:hint="eastAsia"/>
        </w:rPr>
        <w:t>dns</w:t>
      </w:r>
      <w:proofErr w:type="spellEnd"/>
      <w:r>
        <w:rPr>
          <w:rFonts w:hint="eastAsia"/>
        </w:rPr>
        <w:t>中有一个</w:t>
      </w:r>
      <w:r w:rsidRPr="00022098">
        <w:t>Flags (标志)</w:t>
      </w:r>
      <w:r>
        <w:rPr>
          <w:rFonts w:hint="eastAsia"/>
        </w:rPr>
        <w:t>，它的</w:t>
      </w:r>
      <w:r w:rsidRPr="00022098">
        <w:t>字段包含了一些控制 DNS 传输和处理行为的标志位。这些标志位包括查询/响应标志、授权回答标志、截断标志、递归查询标志等。通过 Flags 字段，可以了解 DNS 报文的类型以及其他与传输和处理相关的信息。</w:t>
      </w:r>
    </w:p>
    <w:sectPr w:rsidR="00022098" w:rsidRPr="001F1A4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7.7pt;height:4.7pt;visibility:visible;mso-wrap-style:square" o:bullet="t">
        <v:imagedata r:id="rId1" o:title=""/>
      </v:shape>
    </w:pict>
  </w:numPicBullet>
  <w:abstractNum w:abstractNumId="0" w15:restartNumberingAfterBreak="0">
    <w:nsid w:val="2E1C3054"/>
    <w:multiLevelType w:val="hybridMultilevel"/>
    <w:tmpl w:val="E4B6DA24"/>
    <w:lvl w:ilvl="0" w:tplc="1550E8CE">
      <w:start w:val="1"/>
      <w:numFmt w:val="bullet"/>
      <w:lvlText w:val=""/>
      <w:lvlPicBulletId w:val="0"/>
      <w:lvlJc w:val="left"/>
      <w:pPr>
        <w:tabs>
          <w:tab w:val="num" w:pos="440"/>
        </w:tabs>
        <w:ind w:left="440" w:firstLine="0"/>
      </w:pPr>
      <w:rPr>
        <w:rFonts w:ascii="Symbol" w:hAnsi="Symbol" w:hint="default"/>
      </w:rPr>
    </w:lvl>
    <w:lvl w:ilvl="1" w:tplc="72C09AD2" w:tentative="1">
      <w:start w:val="1"/>
      <w:numFmt w:val="bullet"/>
      <w:lvlText w:val=""/>
      <w:lvlJc w:val="left"/>
      <w:pPr>
        <w:tabs>
          <w:tab w:val="num" w:pos="880"/>
        </w:tabs>
        <w:ind w:left="880" w:firstLine="0"/>
      </w:pPr>
      <w:rPr>
        <w:rFonts w:ascii="Symbol" w:hAnsi="Symbol" w:hint="default"/>
      </w:rPr>
    </w:lvl>
    <w:lvl w:ilvl="2" w:tplc="FDB23672" w:tentative="1">
      <w:start w:val="1"/>
      <w:numFmt w:val="bullet"/>
      <w:lvlText w:val=""/>
      <w:lvlJc w:val="left"/>
      <w:pPr>
        <w:tabs>
          <w:tab w:val="num" w:pos="1320"/>
        </w:tabs>
        <w:ind w:left="1320" w:firstLine="0"/>
      </w:pPr>
      <w:rPr>
        <w:rFonts w:ascii="Symbol" w:hAnsi="Symbol" w:hint="default"/>
      </w:rPr>
    </w:lvl>
    <w:lvl w:ilvl="3" w:tplc="2EA256C6" w:tentative="1">
      <w:start w:val="1"/>
      <w:numFmt w:val="bullet"/>
      <w:lvlText w:val=""/>
      <w:lvlJc w:val="left"/>
      <w:pPr>
        <w:tabs>
          <w:tab w:val="num" w:pos="1760"/>
        </w:tabs>
        <w:ind w:left="1760" w:firstLine="0"/>
      </w:pPr>
      <w:rPr>
        <w:rFonts w:ascii="Symbol" w:hAnsi="Symbol" w:hint="default"/>
      </w:rPr>
    </w:lvl>
    <w:lvl w:ilvl="4" w:tplc="671ACF76" w:tentative="1">
      <w:start w:val="1"/>
      <w:numFmt w:val="bullet"/>
      <w:lvlText w:val=""/>
      <w:lvlJc w:val="left"/>
      <w:pPr>
        <w:tabs>
          <w:tab w:val="num" w:pos="2200"/>
        </w:tabs>
        <w:ind w:left="2200" w:firstLine="0"/>
      </w:pPr>
      <w:rPr>
        <w:rFonts w:ascii="Symbol" w:hAnsi="Symbol" w:hint="default"/>
      </w:rPr>
    </w:lvl>
    <w:lvl w:ilvl="5" w:tplc="7F02EF22" w:tentative="1">
      <w:start w:val="1"/>
      <w:numFmt w:val="bullet"/>
      <w:lvlText w:val=""/>
      <w:lvlJc w:val="left"/>
      <w:pPr>
        <w:tabs>
          <w:tab w:val="num" w:pos="2640"/>
        </w:tabs>
        <w:ind w:left="2640" w:firstLine="0"/>
      </w:pPr>
      <w:rPr>
        <w:rFonts w:ascii="Symbol" w:hAnsi="Symbol" w:hint="default"/>
      </w:rPr>
    </w:lvl>
    <w:lvl w:ilvl="6" w:tplc="8610B9F4" w:tentative="1">
      <w:start w:val="1"/>
      <w:numFmt w:val="bullet"/>
      <w:lvlText w:val=""/>
      <w:lvlJc w:val="left"/>
      <w:pPr>
        <w:tabs>
          <w:tab w:val="num" w:pos="3080"/>
        </w:tabs>
        <w:ind w:left="3080" w:firstLine="0"/>
      </w:pPr>
      <w:rPr>
        <w:rFonts w:ascii="Symbol" w:hAnsi="Symbol" w:hint="default"/>
      </w:rPr>
    </w:lvl>
    <w:lvl w:ilvl="7" w:tplc="468AACDC" w:tentative="1">
      <w:start w:val="1"/>
      <w:numFmt w:val="bullet"/>
      <w:lvlText w:val=""/>
      <w:lvlJc w:val="left"/>
      <w:pPr>
        <w:tabs>
          <w:tab w:val="num" w:pos="3520"/>
        </w:tabs>
        <w:ind w:left="3520" w:firstLine="0"/>
      </w:pPr>
      <w:rPr>
        <w:rFonts w:ascii="Symbol" w:hAnsi="Symbol" w:hint="default"/>
      </w:rPr>
    </w:lvl>
    <w:lvl w:ilvl="8" w:tplc="0B74B40A" w:tentative="1">
      <w:start w:val="1"/>
      <w:numFmt w:val="bullet"/>
      <w:lvlText w:val=""/>
      <w:lvlJc w:val="left"/>
      <w:pPr>
        <w:tabs>
          <w:tab w:val="num" w:pos="3960"/>
        </w:tabs>
        <w:ind w:left="3960" w:firstLine="0"/>
      </w:pPr>
      <w:rPr>
        <w:rFonts w:ascii="Symbol" w:hAnsi="Symbol" w:hint="default"/>
      </w:rPr>
    </w:lvl>
  </w:abstractNum>
  <w:num w:numId="1" w16cid:durableId="989672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B78"/>
    <w:rsid w:val="00022098"/>
    <w:rsid w:val="00046EA1"/>
    <w:rsid w:val="001F1A4D"/>
    <w:rsid w:val="002F24B0"/>
    <w:rsid w:val="00420C11"/>
    <w:rsid w:val="005F0CF8"/>
    <w:rsid w:val="00746707"/>
    <w:rsid w:val="007B065E"/>
    <w:rsid w:val="007C5084"/>
    <w:rsid w:val="00942F36"/>
    <w:rsid w:val="009B7B78"/>
    <w:rsid w:val="00A33143"/>
    <w:rsid w:val="00AD2B13"/>
    <w:rsid w:val="00B47A5D"/>
    <w:rsid w:val="00F33E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53A0B"/>
  <w15:chartTrackingRefBased/>
  <w15:docId w15:val="{73A5DE8F-0E4F-41E6-8502-99000FFB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F0CF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1570682">
      <w:bodyDiv w:val="1"/>
      <w:marLeft w:val="0"/>
      <w:marRight w:val="0"/>
      <w:marTop w:val="0"/>
      <w:marBottom w:val="0"/>
      <w:divBdr>
        <w:top w:val="none" w:sz="0" w:space="0" w:color="auto"/>
        <w:left w:val="none" w:sz="0" w:space="0" w:color="auto"/>
        <w:bottom w:val="none" w:sz="0" w:space="0" w:color="auto"/>
        <w:right w:val="none" w:sz="0" w:space="0" w:color="auto"/>
      </w:divBdr>
    </w:div>
    <w:div w:id="169214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7</Pages>
  <Words>259</Words>
  <Characters>1478</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Bush James</dc:creator>
  <cp:keywords/>
  <dc:description/>
  <cp:lastModifiedBy>Bush James</cp:lastModifiedBy>
  <cp:revision>4</cp:revision>
  <dcterms:created xsi:type="dcterms:W3CDTF">2024-03-16T03:18:00Z</dcterms:created>
  <dcterms:modified xsi:type="dcterms:W3CDTF">2024-03-17T03:46:00Z</dcterms:modified>
</cp:coreProperties>
</file>