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76D2" w:rsidRPr="004D76D2" w:rsidRDefault="004D76D2" w:rsidP="004D76D2">
      <w:pPr>
        <w:jc w:val="center"/>
        <w:rPr>
          <w:b/>
          <w:bCs/>
          <w:sz w:val="30"/>
          <w:szCs w:val="30"/>
        </w:rPr>
      </w:pPr>
      <w:r w:rsidRPr="004D76D2">
        <w:rPr>
          <w:rFonts w:hint="eastAsia"/>
          <w:b/>
          <w:bCs/>
          <w:sz w:val="30"/>
          <w:szCs w:val="30"/>
        </w:rPr>
        <w:t>Linux应用第二次作业</w:t>
      </w:r>
    </w:p>
    <w:p w:rsidR="00746707" w:rsidRPr="004D76D2" w:rsidRDefault="004D76D2">
      <w:pPr>
        <w:rPr>
          <w:b/>
          <w:bCs/>
          <w:sz w:val="24"/>
          <w:szCs w:val="24"/>
        </w:rPr>
      </w:pPr>
      <w:r w:rsidRPr="004D76D2">
        <w:rPr>
          <w:rFonts w:hint="eastAsia"/>
          <w:b/>
          <w:bCs/>
          <w:sz w:val="24"/>
          <w:szCs w:val="24"/>
        </w:rPr>
        <w:t>Part1：</w:t>
      </w:r>
    </w:p>
    <w:p w:rsidR="004D76D2" w:rsidRDefault="004D76D2" w:rsidP="004D76D2">
      <w:pPr>
        <w:pStyle w:val="a3"/>
        <w:numPr>
          <w:ilvl w:val="0"/>
          <w:numId w:val="1"/>
        </w:numPr>
        <w:ind w:firstLineChars="0"/>
      </w:pPr>
      <w:r w:rsidRPr="004D76D2">
        <w:t>tar -cvfz myfile.tar.gz /root/mydir</w:t>
      </w:r>
    </w:p>
    <w:p w:rsidR="004D76D2" w:rsidRDefault="004D76D2" w:rsidP="004D76D2">
      <w:pPr>
        <w:pStyle w:val="a3"/>
        <w:numPr>
          <w:ilvl w:val="0"/>
          <w:numId w:val="1"/>
        </w:numPr>
        <w:ind w:firstLineChars="0"/>
      </w:pPr>
      <w:r>
        <w:t>tar -xvf myfile.tar.gz</w:t>
      </w:r>
    </w:p>
    <w:p w:rsidR="004D76D2" w:rsidRDefault="004D76D2" w:rsidP="004D76D2">
      <w:pPr>
        <w:pStyle w:val="a3"/>
        <w:numPr>
          <w:ilvl w:val="0"/>
          <w:numId w:val="1"/>
        </w:numPr>
        <w:ind w:firstLineChars="0"/>
      </w:pPr>
      <w:r>
        <w:t>tar -cfj newfile -N 2024/09/01 /etc/passwd</w:t>
      </w:r>
    </w:p>
    <w:p w:rsidR="004D76D2" w:rsidRDefault="004D76D2" w:rsidP="004D76D2">
      <w:pPr>
        <w:pStyle w:val="a3"/>
        <w:numPr>
          <w:ilvl w:val="0"/>
          <w:numId w:val="1"/>
        </w:numPr>
        <w:ind w:firstLineChars="0"/>
      </w:pPr>
      <w:r>
        <w:t>zcat abc.gz | more</w:t>
      </w:r>
    </w:p>
    <w:p w:rsidR="004D76D2" w:rsidRDefault="004D76D2" w:rsidP="004D76D2">
      <w:pPr>
        <w:pStyle w:val="a3"/>
        <w:numPr>
          <w:ilvl w:val="0"/>
          <w:numId w:val="1"/>
        </w:numPr>
        <w:ind w:firstLineChars="0"/>
      </w:pPr>
      <w:r>
        <w:t>tar -r file.tar append.txt</w:t>
      </w:r>
    </w:p>
    <w:p w:rsidR="004D76D2" w:rsidRPr="004D76D2" w:rsidRDefault="004D76D2" w:rsidP="004D76D2">
      <w:pPr>
        <w:rPr>
          <w:b/>
          <w:bCs/>
          <w:sz w:val="24"/>
          <w:szCs w:val="24"/>
        </w:rPr>
      </w:pPr>
      <w:r w:rsidRPr="004D76D2">
        <w:rPr>
          <w:rFonts w:hint="eastAsia"/>
          <w:b/>
          <w:bCs/>
          <w:sz w:val="24"/>
          <w:szCs w:val="24"/>
        </w:rPr>
        <w:t xml:space="preserve">Part2: </w:t>
      </w:r>
    </w:p>
    <w:p w:rsidR="004D76D2" w:rsidRDefault="004D76D2" w:rsidP="004D76D2">
      <w:pPr>
        <w:pStyle w:val="a3"/>
        <w:numPr>
          <w:ilvl w:val="0"/>
          <w:numId w:val="2"/>
        </w:numPr>
        <w:ind w:firstLineChars="0"/>
      </w:pPr>
      <w:r>
        <w:t>equation 1</w:t>
      </w:r>
      <w:r>
        <w:rPr>
          <w:rFonts w:hint="eastAsia"/>
        </w:rPr>
        <w:t>：</w:t>
      </w:r>
      <w:r>
        <w:t xml:space="preserve">512 / 2 = 256 </w:t>
      </w:r>
    </w:p>
    <w:p w:rsidR="004D76D2" w:rsidRDefault="004D76D2" w:rsidP="004D76D2">
      <w:pPr>
        <w:ind w:left="360" w:firstLineChars="200" w:firstLine="420"/>
      </w:pPr>
      <w:r>
        <w:t>equation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：</w:t>
      </w:r>
      <w:r>
        <w:t xml:space="preserve"> </w:t>
      </w:r>
      <w:r>
        <w:t>(4 + 5 * 256 + 6 * 256 * 256) * 512 = 201,984,000 bytes</w:t>
      </w:r>
    </w:p>
    <w:p w:rsidR="004D76D2" w:rsidRPr="004D76D2" w:rsidRDefault="004D76D2" w:rsidP="004D76D2">
      <w:pPr>
        <w:rPr>
          <w:b/>
          <w:bCs/>
          <w:sz w:val="24"/>
          <w:szCs w:val="24"/>
        </w:rPr>
      </w:pPr>
      <w:r w:rsidRPr="004D76D2">
        <w:rPr>
          <w:rFonts w:hint="eastAsia"/>
          <w:b/>
          <w:bCs/>
          <w:sz w:val="24"/>
          <w:szCs w:val="24"/>
        </w:rPr>
        <w:t>Part3：</w:t>
      </w:r>
    </w:p>
    <w:p w:rsidR="004D76D2" w:rsidRDefault="004D76D2" w:rsidP="004D76D2">
      <w:pPr>
        <w:rPr>
          <w:rFonts w:hint="eastAsia"/>
        </w:rPr>
      </w:pPr>
      <w:r>
        <w:tab/>
      </w:r>
      <w:r>
        <w:rPr>
          <w:rFonts w:hint="eastAsia"/>
        </w:rPr>
        <w:t>（</w:t>
      </w:r>
      <w:r>
        <w:t>1）链接是指文件系统中对文件的引用方式，用于在文件系统中创建指向文件的指针。链接有两种主要类型：硬链接和软链接。</w:t>
      </w:r>
    </w:p>
    <w:p w:rsidR="004D76D2" w:rsidRDefault="004D76D2" w:rsidP="004D76D2">
      <w:pPr>
        <w:pStyle w:val="a3"/>
        <w:numPr>
          <w:ilvl w:val="0"/>
          <w:numId w:val="5"/>
        </w:numPr>
        <w:ind w:firstLineChars="0"/>
      </w:pPr>
      <w:r>
        <w:t>硬链接：</w:t>
      </w:r>
    </w:p>
    <w:p w:rsidR="004D76D2" w:rsidRDefault="004D76D2" w:rsidP="004D76D2">
      <w:pPr>
        <w:pStyle w:val="a3"/>
        <w:numPr>
          <w:ilvl w:val="0"/>
          <w:numId w:val="4"/>
        </w:numPr>
        <w:ind w:firstLineChars="0"/>
      </w:pPr>
      <w:r>
        <w:t>硬链接是指向同一文件数据块的多个目录项。它们共享相同的索引节点（inode），即同一文件的不同名称。</w:t>
      </w:r>
    </w:p>
    <w:p w:rsidR="004D76D2" w:rsidRDefault="004D76D2" w:rsidP="004D76D2">
      <w:pPr>
        <w:pStyle w:val="a3"/>
        <w:numPr>
          <w:ilvl w:val="0"/>
          <w:numId w:val="4"/>
        </w:numPr>
        <w:ind w:firstLineChars="0"/>
      </w:pPr>
      <w:r>
        <w:t>当创建硬链接时，实际上是增加了对文件内容的引用计数。只有当引用计数减为零时，文件的实际数据才会被删除。</w:t>
      </w:r>
    </w:p>
    <w:p w:rsidR="004D76D2" w:rsidRPr="004D76D2" w:rsidRDefault="004D76D2" w:rsidP="004D76D2">
      <w:pPr>
        <w:pStyle w:val="a3"/>
        <w:numPr>
          <w:ilvl w:val="0"/>
          <w:numId w:val="4"/>
        </w:numPr>
        <w:ind w:firstLineChars="0"/>
      </w:pPr>
      <w:r>
        <w:t>硬链接不能跨越不同的文件系统，也不能链接目录（为了防止循环结构）。</w:t>
      </w:r>
    </w:p>
    <w:p w:rsidR="004D76D2" w:rsidRDefault="004D76D2" w:rsidP="004D76D2">
      <w:pPr>
        <w:pStyle w:val="a3"/>
        <w:numPr>
          <w:ilvl w:val="0"/>
          <w:numId w:val="5"/>
        </w:numPr>
        <w:ind w:firstLineChars="0"/>
      </w:pPr>
      <w:r>
        <w:t>软链接：</w:t>
      </w:r>
    </w:p>
    <w:p w:rsidR="004D76D2" w:rsidRDefault="004D76D2" w:rsidP="004D76D2">
      <w:pPr>
        <w:pStyle w:val="a3"/>
        <w:numPr>
          <w:ilvl w:val="0"/>
          <w:numId w:val="6"/>
        </w:numPr>
        <w:ind w:firstLineChars="0"/>
      </w:pPr>
      <w:r>
        <w:t>软链接是一个特殊的文件，包含了指向另一个文件路径的引用。它的内容是目标文件的路径，而不是直接指向文件的数据块。</w:t>
      </w:r>
    </w:p>
    <w:p w:rsidR="004D76D2" w:rsidRDefault="004D76D2" w:rsidP="004D76D2">
      <w:pPr>
        <w:pStyle w:val="a3"/>
        <w:numPr>
          <w:ilvl w:val="0"/>
          <w:numId w:val="6"/>
        </w:numPr>
        <w:ind w:firstLineChars="0"/>
      </w:pPr>
      <w:r>
        <w:t>软链接可以跨文件系统链接，并且可以指向目录。</w:t>
      </w:r>
    </w:p>
    <w:p w:rsidR="004D76D2" w:rsidRDefault="004D76D2" w:rsidP="004D76D2">
      <w:pPr>
        <w:pStyle w:val="a3"/>
        <w:numPr>
          <w:ilvl w:val="0"/>
          <w:numId w:val="6"/>
        </w:numPr>
        <w:ind w:firstLineChars="0"/>
      </w:pPr>
      <w:r>
        <w:t>如果目标文件被删除或移动，软链接会失效，变为“悬挂链接”。</w:t>
      </w:r>
    </w:p>
    <w:p w:rsidR="004D76D2" w:rsidRPr="004D76D2" w:rsidRDefault="004D76D2" w:rsidP="004D76D2"/>
    <w:p w:rsidR="004D76D2" w:rsidRDefault="004D76D2" w:rsidP="004D76D2">
      <w:pPr>
        <w:ind w:firstLine="420"/>
        <w:rPr>
          <w:rFonts w:hint="eastAsia"/>
        </w:rPr>
      </w:pPr>
      <w:r>
        <w:rPr>
          <w:rFonts w:hint="eastAsia"/>
        </w:rPr>
        <w:t>（</w:t>
      </w:r>
      <w:r>
        <w:t>2）索引节点在文件系统中主要功能包括：</w:t>
      </w:r>
    </w:p>
    <w:p w:rsidR="004D76D2" w:rsidRDefault="004D76D2" w:rsidP="004D76D2">
      <w:pPr>
        <w:pStyle w:val="a3"/>
        <w:numPr>
          <w:ilvl w:val="0"/>
          <w:numId w:val="7"/>
        </w:numPr>
        <w:ind w:firstLineChars="0"/>
      </w:pPr>
      <w:r>
        <w:t>存储文件元数据：索引节点包含文件的元数据，如文件类型、权限、所有者、创建和修改时间、文件大小等信息。</w:t>
      </w:r>
    </w:p>
    <w:p w:rsidR="004D76D2" w:rsidRDefault="004D76D2" w:rsidP="004D76D2">
      <w:pPr>
        <w:pStyle w:val="a3"/>
        <w:numPr>
          <w:ilvl w:val="0"/>
          <w:numId w:val="7"/>
        </w:numPr>
        <w:ind w:firstLineChars="0"/>
      </w:pPr>
      <w:r>
        <w:t>指向数据块：索引节点中存储了指向文件数据块的位置。这使得文件系统能够快速定位和访问文件的实际内容。</w:t>
      </w:r>
    </w:p>
    <w:p w:rsidR="004D76D2" w:rsidRDefault="004D76D2" w:rsidP="004D76D2">
      <w:pPr>
        <w:pStyle w:val="a3"/>
        <w:numPr>
          <w:ilvl w:val="0"/>
          <w:numId w:val="7"/>
        </w:numPr>
        <w:ind w:firstLineChars="0"/>
      </w:pPr>
      <w:r>
        <w:t>支持文件链接：通过索引节点，硬链接和软链接能够指向同一文件，管理文件的引用计数和路径。</w:t>
      </w:r>
    </w:p>
    <w:p w:rsidR="004D76D2" w:rsidRPr="004D76D2" w:rsidRDefault="004D76D2" w:rsidP="004D76D2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t>提供文件系统的管理和组织：索引节点的存在使得文件系统可以更高效地组织和管理文件，支持查找、修改和删除操作。</w:t>
      </w:r>
    </w:p>
    <w:p w:rsidR="004D76D2" w:rsidRDefault="004D76D2" w:rsidP="004D76D2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通过索引节点，文件系统能够有效地管理存储设备上的文件，保证数据的完整性和访问效率。</w:t>
      </w:r>
    </w:p>
    <w:sectPr w:rsidR="004D7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26A7B"/>
    <w:multiLevelType w:val="hybridMultilevel"/>
    <w:tmpl w:val="5EECFEBA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D72409"/>
    <w:multiLevelType w:val="hybridMultilevel"/>
    <w:tmpl w:val="FC40E398"/>
    <w:lvl w:ilvl="0" w:tplc="1C74E086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F121CB7"/>
    <w:multiLevelType w:val="hybridMultilevel"/>
    <w:tmpl w:val="27C2B9EE"/>
    <w:lvl w:ilvl="0" w:tplc="97DEB25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9DE4019"/>
    <w:multiLevelType w:val="hybridMultilevel"/>
    <w:tmpl w:val="940888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9AB7C9A"/>
    <w:multiLevelType w:val="hybridMultilevel"/>
    <w:tmpl w:val="0234CF8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752142"/>
    <w:multiLevelType w:val="hybridMultilevel"/>
    <w:tmpl w:val="EC5E7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8711B8"/>
    <w:multiLevelType w:val="hybridMultilevel"/>
    <w:tmpl w:val="A274C60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93678812">
    <w:abstractNumId w:val="1"/>
  </w:num>
  <w:num w:numId="2" w16cid:durableId="533808541">
    <w:abstractNumId w:val="2"/>
  </w:num>
  <w:num w:numId="3" w16cid:durableId="1206059148">
    <w:abstractNumId w:val="3"/>
  </w:num>
  <w:num w:numId="4" w16cid:durableId="94909187">
    <w:abstractNumId w:val="6"/>
  </w:num>
  <w:num w:numId="5" w16cid:durableId="1483692479">
    <w:abstractNumId w:val="5"/>
  </w:num>
  <w:num w:numId="6" w16cid:durableId="1200096049">
    <w:abstractNumId w:val="0"/>
  </w:num>
  <w:num w:numId="7" w16cid:durableId="1180586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D2"/>
    <w:rsid w:val="001D71EC"/>
    <w:rsid w:val="002F24B0"/>
    <w:rsid w:val="004D76D2"/>
    <w:rsid w:val="005A59F3"/>
    <w:rsid w:val="00746707"/>
    <w:rsid w:val="007C5084"/>
    <w:rsid w:val="00A33143"/>
    <w:rsid w:val="00AD2B13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0417"/>
  <w15:chartTrackingRefBased/>
  <w15:docId w15:val="{414B3C8C-AB72-478B-A2CA-CE255D49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6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2</cp:revision>
  <dcterms:created xsi:type="dcterms:W3CDTF">2024-10-19T13:18:00Z</dcterms:created>
  <dcterms:modified xsi:type="dcterms:W3CDTF">2024-10-19T13:26:00Z</dcterms:modified>
</cp:coreProperties>
</file>