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1EAC1" w14:textId="2DC3966A" w:rsidR="00610E78" w:rsidRPr="00EB5710" w:rsidRDefault="00610E78" w:rsidP="00056018">
      <w:pPr>
        <w:jc w:val="both"/>
      </w:pPr>
      <w:r w:rsidRPr="00EB5710">
        <w:rPr>
          <w:noProof/>
        </w:rPr>
        <w:drawing>
          <wp:inline distT="0" distB="0" distL="0" distR="0" wp14:anchorId="1BB98D3A" wp14:editId="386BA2B8">
            <wp:extent cx="1527810" cy="648335"/>
            <wp:effectExtent l="0" t="0" r="0" b="1206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710">
        <w:t xml:space="preserve">                                                     </w:t>
      </w:r>
    </w:p>
    <w:p w14:paraId="5B97C7F3" w14:textId="77777777" w:rsidR="00610E78" w:rsidRPr="00EB5710" w:rsidRDefault="00610E78" w:rsidP="00056018">
      <w:pPr>
        <w:jc w:val="both"/>
      </w:pPr>
      <w:r w:rsidRPr="00EB5710">
        <w:t>Multimission Ground Systems and Services</w:t>
      </w:r>
    </w:p>
    <w:p w14:paraId="68DEAD4F" w14:textId="77777777" w:rsidR="00610E78" w:rsidRPr="00EB5710" w:rsidRDefault="00610E78" w:rsidP="00056018">
      <w:pPr>
        <w:pStyle w:val="DocumentTitle"/>
        <w:jc w:val="both"/>
      </w:pPr>
    </w:p>
    <w:p w14:paraId="41ABAF74" w14:textId="44914A91" w:rsidR="00610E78" w:rsidRPr="00EB5710" w:rsidRDefault="00BC516D" w:rsidP="00056018">
      <w:pPr>
        <w:pStyle w:val="DocumentTitle"/>
        <w:jc w:val="both"/>
        <w:rPr>
          <w:color w:val="FF0000"/>
          <w:sz w:val="72"/>
        </w:rPr>
      </w:pPr>
      <w:r w:rsidRPr="00EB5710">
        <w:t>RAVEN</w:t>
      </w:r>
      <w:r w:rsidR="00610E78" w:rsidRPr="00EB5710">
        <w:t xml:space="preserve"> Software Requirements</w:t>
      </w:r>
    </w:p>
    <w:p w14:paraId="7276C35D" w14:textId="77777777" w:rsidR="00610E78" w:rsidRPr="00EB5710" w:rsidRDefault="00610E78" w:rsidP="00056018">
      <w:pPr>
        <w:jc w:val="both"/>
      </w:pPr>
      <w:r w:rsidRPr="00EB571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44E2C9C" wp14:editId="16122641">
                <wp:simplePos x="0" y="0"/>
                <wp:positionH relativeFrom="column">
                  <wp:posOffset>-8890</wp:posOffset>
                </wp:positionH>
                <wp:positionV relativeFrom="paragraph">
                  <wp:posOffset>191135</wp:posOffset>
                </wp:positionV>
                <wp:extent cx="5944235" cy="635"/>
                <wp:effectExtent l="0" t="25400" r="24765" b="50165"/>
                <wp:wrapNone/>
                <wp:docPr id="10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4235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5.05pt" to="467.4pt,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" o:allowincell="f" strokeweight="3pt"/>
            </w:pict>
          </mc:Fallback>
        </mc:AlternateContent>
      </w:r>
    </w:p>
    <w:p w14:paraId="5131B8E6" w14:textId="77777777" w:rsidR="00610E78" w:rsidRPr="00EB5710" w:rsidRDefault="00610E78" w:rsidP="00056018">
      <w:pPr>
        <w:jc w:val="both"/>
      </w:pPr>
      <w:r w:rsidRPr="00EB5710">
        <w:t xml:space="preserve">Software Requirements Document </w:t>
      </w:r>
    </w:p>
    <w:p w14:paraId="7D026F2E" w14:textId="1395391A" w:rsidR="00B4499E" w:rsidRPr="00EB5710" w:rsidRDefault="001A296C" w:rsidP="00056018">
      <w:pPr>
        <w:pStyle w:val="Date"/>
        <w:jc w:val="both"/>
        <w:rPr>
          <w:rFonts w:ascii="Times New Roman" w:hAnsi="Times New Roman"/>
        </w:rPr>
      </w:pPr>
      <w:r w:rsidRPr="00EB5710">
        <w:rPr>
          <w:rFonts w:ascii="Times New Roman" w:hAnsi="Times New Roman"/>
        </w:rPr>
        <w:br w:type="page"/>
      </w:r>
    </w:p>
    <w:p w14:paraId="6C04000B" w14:textId="77777777" w:rsidR="00BC516D" w:rsidRPr="00EB5710" w:rsidRDefault="00BC516D" w:rsidP="00056018">
      <w:pPr>
        <w:pStyle w:val="SectionTitle"/>
        <w:jc w:val="both"/>
        <w:rPr>
          <w:rFonts w:ascii="Times New Roman" w:hAnsi="Times New Roman"/>
        </w:rPr>
      </w:pPr>
      <w:r w:rsidRPr="00EB5710">
        <w:rPr>
          <w:rFonts w:ascii="Times New Roman" w:hAnsi="Times New Roman"/>
        </w:rPr>
        <w:lastRenderedPageBreak/>
        <w:t>Document Change Log</w:t>
      </w: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1692"/>
        <w:gridCol w:w="3600"/>
      </w:tblGrid>
      <w:tr w:rsidR="00BC516D" w:rsidRPr="00EB5710" w14:paraId="5B5445EA" w14:textId="77777777" w:rsidTr="00B4499E">
        <w:trPr>
          <w:tblHeader/>
          <w:jc w:val="center"/>
        </w:trPr>
        <w:tc>
          <w:tcPr>
            <w:tcW w:w="1170" w:type="dxa"/>
            <w:vAlign w:val="center"/>
          </w:tcPr>
          <w:p w14:paraId="70828E12" w14:textId="77777777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Revision</w:t>
            </w:r>
          </w:p>
        </w:tc>
        <w:tc>
          <w:tcPr>
            <w:tcW w:w="1620" w:type="dxa"/>
            <w:vAlign w:val="center"/>
          </w:tcPr>
          <w:p w14:paraId="5B912DEA" w14:textId="77777777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Issue Date</w:t>
            </w:r>
          </w:p>
          <w:p w14:paraId="6B9B6111" w14:textId="77777777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(mm-</w:t>
            </w:r>
            <w:proofErr w:type="spellStart"/>
            <w:r w:rsidRPr="00EB5710">
              <w:rPr>
                <w:rFonts w:ascii="Times New Roman" w:hAnsi="Times New Roman"/>
              </w:rPr>
              <w:t>dd</w:t>
            </w:r>
            <w:proofErr w:type="spellEnd"/>
            <w:r w:rsidRPr="00EB5710">
              <w:rPr>
                <w:rFonts w:ascii="Times New Roman" w:hAnsi="Times New Roman"/>
              </w:rPr>
              <w:t>-</w:t>
            </w:r>
            <w:proofErr w:type="spellStart"/>
            <w:r w:rsidRPr="00EB5710">
              <w:rPr>
                <w:rFonts w:ascii="Times New Roman" w:hAnsi="Times New Roman"/>
              </w:rPr>
              <w:t>yyyy</w:t>
            </w:r>
            <w:proofErr w:type="spellEnd"/>
            <w:r w:rsidRPr="00EB5710">
              <w:rPr>
                <w:rFonts w:ascii="Times New Roman" w:hAnsi="Times New Roman"/>
              </w:rPr>
              <w:t>)</w:t>
            </w:r>
          </w:p>
        </w:tc>
        <w:tc>
          <w:tcPr>
            <w:tcW w:w="1692" w:type="dxa"/>
            <w:vAlign w:val="center"/>
          </w:tcPr>
          <w:p w14:paraId="42E7BB11" w14:textId="77777777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Affected Sections or Pages</w:t>
            </w:r>
          </w:p>
        </w:tc>
        <w:tc>
          <w:tcPr>
            <w:tcW w:w="3600" w:type="dxa"/>
            <w:vAlign w:val="center"/>
          </w:tcPr>
          <w:p w14:paraId="4F00589C" w14:textId="77777777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Change Summary</w:t>
            </w:r>
          </w:p>
        </w:tc>
      </w:tr>
      <w:tr w:rsidR="00BC516D" w:rsidRPr="00EB5710" w14:paraId="16E69D0E" w14:textId="77777777" w:rsidTr="00B4499E">
        <w:trPr>
          <w:jc w:val="center"/>
        </w:trPr>
        <w:tc>
          <w:tcPr>
            <w:tcW w:w="1170" w:type="dxa"/>
          </w:tcPr>
          <w:p w14:paraId="4B0B1BC4" w14:textId="77777777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Initial</w:t>
            </w:r>
          </w:p>
        </w:tc>
        <w:tc>
          <w:tcPr>
            <w:tcW w:w="1620" w:type="dxa"/>
          </w:tcPr>
          <w:p w14:paraId="04350E6A" w14:textId="77777777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08-20-2015</w:t>
            </w:r>
          </w:p>
        </w:tc>
        <w:tc>
          <w:tcPr>
            <w:tcW w:w="1692" w:type="dxa"/>
          </w:tcPr>
          <w:p w14:paraId="0276B4AE" w14:textId="77777777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All</w:t>
            </w:r>
          </w:p>
        </w:tc>
        <w:tc>
          <w:tcPr>
            <w:tcW w:w="3600" w:type="dxa"/>
          </w:tcPr>
          <w:p w14:paraId="1EFE2538" w14:textId="77777777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Initial issue of document.</w:t>
            </w:r>
          </w:p>
        </w:tc>
      </w:tr>
      <w:tr w:rsidR="00BC516D" w:rsidRPr="00EB5710" w14:paraId="7CBBAE70" w14:textId="77777777" w:rsidTr="00B4499E">
        <w:trPr>
          <w:jc w:val="center"/>
        </w:trPr>
        <w:tc>
          <w:tcPr>
            <w:tcW w:w="1170" w:type="dxa"/>
          </w:tcPr>
          <w:p w14:paraId="2823E60C" w14:textId="77777777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A</w:t>
            </w:r>
          </w:p>
        </w:tc>
        <w:tc>
          <w:tcPr>
            <w:tcW w:w="1620" w:type="dxa"/>
          </w:tcPr>
          <w:p w14:paraId="043D2A89" w14:textId="77777777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12-17-2015</w:t>
            </w:r>
          </w:p>
        </w:tc>
        <w:tc>
          <w:tcPr>
            <w:tcW w:w="1692" w:type="dxa"/>
          </w:tcPr>
          <w:p w14:paraId="39958AE2" w14:textId="77777777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Fig.1, Sec. 4.1, 4.3 and 5.3</w:t>
            </w:r>
          </w:p>
        </w:tc>
        <w:tc>
          <w:tcPr>
            <w:tcW w:w="3600" w:type="dxa"/>
          </w:tcPr>
          <w:p w14:paraId="38FDD406" w14:textId="1786FCA1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 xml:space="preserve">Updated Figure 1 image to just RAVEN and </w:t>
            </w:r>
            <w:r w:rsidR="00191E42" w:rsidRPr="00EB5710">
              <w:rPr>
                <w:rFonts w:ascii="Times New Roman" w:hAnsi="Times New Roman"/>
              </w:rPr>
              <w:t>its</w:t>
            </w:r>
            <w:r w:rsidRPr="00EB5710">
              <w:rPr>
                <w:rFonts w:ascii="Times New Roman" w:hAnsi="Times New Roman"/>
              </w:rPr>
              <w:t xml:space="preserve"> interfaces.  Changed requirement numbers 1-9 to 01-09; Added requirements MW-31, 32, 33 and 34.  Removed Figure 2.  Cleaned up wording on 95% of the requirements based on </w:t>
            </w:r>
            <w:proofErr w:type="spellStart"/>
            <w:r w:rsidRPr="00EB5710">
              <w:rPr>
                <w:rFonts w:ascii="Times New Roman" w:hAnsi="Times New Roman"/>
              </w:rPr>
              <w:t>Seung</w:t>
            </w:r>
            <w:proofErr w:type="spellEnd"/>
            <w:r w:rsidRPr="00EB5710">
              <w:rPr>
                <w:rFonts w:ascii="Times New Roman" w:hAnsi="Times New Roman"/>
              </w:rPr>
              <w:t xml:space="preserve"> Chung’s review comments.</w:t>
            </w:r>
          </w:p>
        </w:tc>
      </w:tr>
      <w:tr w:rsidR="00BC516D" w:rsidRPr="00EB5710" w14:paraId="4F1774FC" w14:textId="77777777" w:rsidTr="00B4499E">
        <w:trPr>
          <w:jc w:val="center"/>
        </w:trPr>
        <w:tc>
          <w:tcPr>
            <w:tcW w:w="1170" w:type="dxa"/>
          </w:tcPr>
          <w:p w14:paraId="471FEABC" w14:textId="77777777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B</w:t>
            </w:r>
          </w:p>
        </w:tc>
        <w:tc>
          <w:tcPr>
            <w:tcW w:w="1620" w:type="dxa"/>
          </w:tcPr>
          <w:p w14:paraId="2E7D0571" w14:textId="77777777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06-07-2016</w:t>
            </w:r>
          </w:p>
        </w:tc>
        <w:tc>
          <w:tcPr>
            <w:tcW w:w="1692" w:type="dxa"/>
          </w:tcPr>
          <w:p w14:paraId="0D467D0C" w14:textId="77777777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2.2, 2.3, 3.1, 4.1, 4.2, 4.3, 4.5. App-A, App-B, App-C</w:t>
            </w:r>
          </w:p>
        </w:tc>
        <w:tc>
          <w:tcPr>
            <w:tcW w:w="3600" w:type="dxa"/>
          </w:tcPr>
          <w:p w14:paraId="6437E34A" w14:textId="77777777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 xml:space="preserve">Added new requirements for SEQ 34.1.0 release (MW-25a, 25b, 25c, 25d, 07a, 07b, 50, 51) Rev A review comments from Mike </w:t>
            </w:r>
            <w:proofErr w:type="spellStart"/>
            <w:r w:rsidRPr="00EB5710">
              <w:rPr>
                <w:rFonts w:ascii="Times New Roman" w:hAnsi="Times New Roman"/>
              </w:rPr>
              <w:t>Pajevski</w:t>
            </w:r>
            <w:proofErr w:type="spellEnd"/>
            <w:r w:rsidRPr="00EB5710">
              <w:rPr>
                <w:rFonts w:ascii="Times New Roman" w:hAnsi="Times New Roman"/>
              </w:rPr>
              <w:t>, and improved formatting</w:t>
            </w:r>
          </w:p>
        </w:tc>
      </w:tr>
      <w:tr w:rsidR="00BC516D" w:rsidRPr="00EB5710" w14:paraId="4DA7F996" w14:textId="77777777" w:rsidTr="00B4499E">
        <w:trPr>
          <w:trHeight w:val="1332"/>
          <w:jc w:val="center"/>
        </w:trPr>
        <w:tc>
          <w:tcPr>
            <w:tcW w:w="1170" w:type="dxa"/>
          </w:tcPr>
          <w:p w14:paraId="51EFBEFD" w14:textId="370A5E2E" w:rsidR="00BC516D" w:rsidRPr="00EB5710" w:rsidRDefault="00BC516D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C</w:t>
            </w:r>
          </w:p>
        </w:tc>
        <w:tc>
          <w:tcPr>
            <w:tcW w:w="1620" w:type="dxa"/>
          </w:tcPr>
          <w:p w14:paraId="757EC8C6" w14:textId="0A3E31C7" w:rsidR="00BC516D" w:rsidRPr="00EB5710" w:rsidRDefault="00D13C06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08-24</w:t>
            </w:r>
            <w:r w:rsidR="00BC516D" w:rsidRPr="00EB5710">
              <w:rPr>
                <w:rFonts w:ascii="Times New Roman" w:hAnsi="Times New Roman"/>
              </w:rPr>
              <w:t>-2016</w:t>
            </w:r>
          </w:p>
        </w:tc>
        <w:tc>
          <w:tcPr>
            <w:tcW w:w="1692" w:type="dxa"/>
          </w:tcPr>
          <w:p w14:paraId="1BE93E1B" w14:textId="3A8E6605" w:rsidR="00BC516D" w:rsidRPr="00EB5710" w:rsidRDefault="00E54FE2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Sec. 4.3, 4.4 &amp; App. B</w:t>
            </w:r>
          </w:p>
        </w:tc>
        <w:tc>
          <w:tcPr>
            <w:tcW w:w="3600" w:type="dxa"/>
          </w:tcPr>
          <w:p w14:paraId="51B16A15" w14:textId="77777777" w:rsidR="00BC516D" w:rsidRPr="00EB5710" w:rsidRDefault="006C09C5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1) Changed all references of “MPS Web” to “RAVEN”</w:t>
            </w:r>
          </w:p>
          <w:p w14:paraId="03EC9706" w14:textId="2B784217" w:rsidR="004E33BB" w:rsidRPr="00EB5710" w:rsidRDefault="004E33BB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 xml:space="preserve">2) Added new requirements MW-52 </w:t>
            </w:r>
            <w:r w:rsidR="00E54FE2" w:rsidRPr="00EB5710">
              <w:rPr>
                <w:rFonts w:ascii="Times New Roman" w:hAnsi="Times New Roman"/>
              </w:rPr>
              <w:t>–</w:t>
            </w:r>
            <w:r w:rsidR="002F6E86" w:rsidRPr="00EB5710">
              <w:rPr>
                <w:rFonts w:ascii="Times New Roman" w:hAnsi="Times New Roman"/>
              </w:rPr>
              <w:t xml:space="preserve"> 58</w:t>
            </w:r>
          </w:p>
          <w:p w14:paraId="5E00541E" w14:textId="001234DF" w:rsidR="00E54FE2" w:rsidRPr="00EB5710" w:rsidRDefault="00E54FE2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3) Added new section 4.4</w:t>
            </w:r>
          </w:p>
        </w:tc>
      </w:tr>
      <w:tr w:rsidR="00BC516D" w:rsidRPr="00EB5710" w14:paraId="6F219AD3" w14:textId="77777777" w:rsidTr="00B4499E">
        <w:trPr>
          <w:trHeight w:val="648"/>
          <w:jc w:val="center"/>
        </w:trPr>
        <w:tc>
          <w:tcPr>
            <w:tcW w:w="1170" w:type="dxa"/>
          </w:tcPr>
          <w:p w14:paraId="401EBE8B" w14:textId="025EB55E" w:rsidR="00BC516D" w:rsidRPr="00EB5710" w:rsidRDefault="008A31DF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D</w:t>
            </w:r>
          </w:p>
        </w:tc>
        <w:tc>
          <w:tcPr>
            <w:tcW w:w="1620" w:type="dxa"/>
          </w:tcPr>
          <w:p w14:paraId="7680A62C" w14:textId="2BD7DEFC" w:rsidR="00BC516D" w:rsidRPr="00EB5710" w:rsidRDefault="003D16B8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11-0</w:t>
            </w:r>
            <w:r w:rsidR="0060426F" w:rsidRPr="00EB5710">
              <w:rPr>
                <w:rFonts w:ascii="Times New Roman" w:hAnsi="Times New Roman"/>
              </w:rPr>
              <w:t>3-2016</w:t>
            </w:r>
          </w:p>
        </w:tc>
        <w:tc>
          <w:tcPr>
            <w:tcW w:w="1692" w:type="dxa"/>
          </w:tcPr>
          <w:p w14:paraId="4073D15B" w14:textId="2415D436" w:rsidR="00BC516D" w:rsidRPr="00EB5710" w:rsidRDefault="00670D84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Sec. 4.3 &amp; App. B</w:t>
            </w:r>
          </w:p>
        </w:tc>
        <w:tc>
          <w:tcPr>
            <w:tcW w:w="3600" w:type="dxa"/>
          </w:tcPr>
          <w:p w14:paraId="36337523" w14:textId="747AF2E8" w:rsidR="00BC516D" w:rsidRPr="00EB5710" w:rsidRDefault="00670D84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Added new requirements MW-59 and MW-60</w:t>
            </w:r>
          </w:p>
        </w:tc>
      </w:tr>
      <w:tr w:rsidR="00B4499E" w:rsidRPr="00EB5710" w14:paraId="191C90F9" w14:textId="77777777" w:rsidTr="00B4499E">
        <w:trPr>
          <w:trHeight w:val="477"/>
          <w:jc w:val="center"/>
        </w:trPr>
        <w:tc>
          <w:tcPr>
            <w:tcW w:w="1170" w:type="dxa"/>
            <w:vMerge w:val="restart"/>
          </w:tcPr>
          <w:p w14:paraId="773D8C0E" w14:textId="1AF7ADC1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E</w:t>
            </w:r>
          </w:p>
        </w:tc>
        <w:tc>
          <w:tcPr>
            <w:tcW w:w="1620" w:type="dxa"/>
          </w:tcPr>
          <w:p w14:paraId="0F32FB96" w14:textId="268FF6CD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01-30-2017</w:t>
            </w:r>
          </w:p>
        </w:tc>
        <w:tc>
          <w:tcPr>
            <w:tcW w:w="1692" w:type="dxa"/>
          </w:tcPr>
          <w:p w14:paraId="31EA5EC4" w14:textId="4744FE2F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Sec. 4.2 &amp; 4.4</w:t>
            </w:r>
          </w:p>
        </w:tc>
        <w:tc>
          <w:tcPr>
            <w:tcW w:w="3600" w:type="dxa"/>
          </w:tcPr>
          <w:p w14:paraId="7EB8D1FE" w14:textId="135CF636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 xml:space="preserve">Added new requirement MW63. </w:t>
            </w:r>
          </w:p>
          <w:p w14:paraId="705E2FAF" w14:textId="13623AFC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Changed requirements verbiage to represent the capability. Created Epics MPSCORE-10053, MPSCORE-10054, MPSCORE-10055</w:t>
            </w:r>
          </w:p>
          <w:p w14:paraId="3A7D92D7" w14:textId="77777777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Cleaned up wording and requirements.</w:t>
            </w:r>
          </w:p>
          <w:p w14:paraId="3713C5F8" w14:textId="77777777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Deleted redundant requirements.</w:t>
            </w:r>
          </w:p>
          <w:p w14:paraId="45FEFE0F" w14:textId="62656C79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Removed MW-07, MW-17, since they are features of requirement MW-49</w:t>
            </w:r>
          </w:p>
          <w:p w14:paraId="4E1EDC5F" w14:textId="10F901C1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Reworded MW-20 and moved to front of section.</w:t>
            </w:r>
          </w:p>
          <w:p w14:paraId="074264AA" w14:textId="290400A5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Removed MW-27 since it is a feature of MW-59.</w:t>
            </w:r>
          </w:p>
        </w:tc>
      </w:tr>
      <w:tr w:rsidR="00B4499E" w:rsidRPr="00EB5710" w14:paraId="54BC183B" w14:textId="77777777" w:rsidTr="00B4499E">
        <w:trPr>
          <w:trHeight w:val="2745"/>
          <w:jc w:val="center"/>
        </w:trPr>
        <w:tc>
          <w:tcPr>
            <w:tcW w:w="1170" w:type="dxa"/>
            <w:vMerge/>
          </w:tcPr>
          <w:p w14:paraId="371A57D2" w14:textId="2A74CEB6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14:paraId="08A7DC7F" w14:textId="268B542A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03-10-2017</w:t>
            </w:r>
          </w:p>
        </w:tc>
        <w:tc>
          <w:tcPr>
            <w:tcW w:w="1692" w:type="dxa"/>
          </w:tcPr>
          <w:p w14:paraId="38BD2161" w14:textId="77777777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 xml:space="preserve">Sec. 4.1, </w:t>
            </w:r>
          </w:p>
          <w:p w14:paraId="2AC2B95F" w14:textId="506B7E21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 xml:space="preserve">Sec. 2.1, Sec 2.3, </w:t>
            </w:r>
          </w:p>
        </w:tc>
        <w:tc>
          <w:tcPr>
            <w:tcW w:w="3600" w:type="dxa"/>
          </w:tcPr>
          <w:p w14:paraId="392436B0" w14:textId="77777777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 xml:space="preserve">Added new requirement for annotations MW-68 </w:t>
            </w:r>
          </w:p>
          <w:p w14:paraId="32B3EC95" w14:textId="77777777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 xml:space="preserve">Removed MW-25x items since they are not requirements. </w:t>
            </w:r>
          </w:p>
          <w:p w14:paraId="2BE62F9B" w14:textId="77777777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Consolidated plotting requirements sections with charts and views.</w:t>
            </w:r>
          </w:p>
          <w:p w14:paraId="7F9AEF0F" w14:textId="77777777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Reworded product perspective and assumptions.</w:t>
            </w:r>
          </w:p>
          <w:p w14:paraId="184D54F8" w14:textId="77777777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Removed MW-20, MW-16, MW-50, MW-43 since these are not requirements, but acceptance criteria of MW-64, MW-65 and MW-66.</w:t>
            </w:r>
          </w:p>
          <w:p w14:paraId="0B4E450F" w14:textId="3AC8EFB6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 xml:space="preserve">Removed lower limit for MW-05 </w:t>
            </w:r>
          </w:p>
        </w:tc>
      </w:tr>
      <w:tr w:rsidR="00B4499E" w:rsidRPr="00EB5710" w14:paraId="1A27A92E" w14:textId="77777777" w:rsidTr="00B4499E">
        <w:trPr>
          <w:jc w:val="center"/>
        </w:trPr>
        <w:tc>
          <w:tcPr>
            <w:tcW w:w="1170" w:type="dxa"/>
            <w:vMerge/>
          </w:tcPr>
          <w:p w14:paraId="5D780E1A" w14:textId="69C16191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14:paraId="61C1D967" w14:textId="7EC97A4B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08-09-2017</w:t>
            </w:r>
          </w:p>
        </w:tc>
        <w:tc>
          <w:tcPr>
            <w:tcW w:w="1692" w:type="dxa"/>
          </w:tcPr>
          <w:p w14:paraId="64BE3C14" w14:textId="12658E67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All Sections</w:t>
            </w:r>
          </w:p>
        </w:tc>
        <w:tc>
          <w:tcPr>
            <w:tcW w:w="3600" w:type="dxa"/>
          </w:tcPr>
          <w:p w14:paraId="5D14C255" w14:textId="77777777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 xml:space="preserve">Modified wording to reflect rationales and not design. </w:t>
            </w:r>
          </w:p>
          <w:p w14:paraId="185639A0" w14:textId="77777777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Removed MW-35 and MW-36 since these were not requirements for OS X and Windows, only Linux.</w:t>
            </w:r>
          </w:p>
          <w:p w14:paraId="3606076F" w14:textId="77777777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 xml:space="preserve">Changed rationale MW-11 to reflect true rationale and not design. </w:t>
            </w:r>
          </w:p>
          <w:p w14:paraId="7113A82D" w14:textId="4F48838A" w:rsidR="00B4499E" w:rsidRPr="00EB5710" w:rsidRDefault="00B4499E" w:rsidP="00056018">
            <w:pPr>
              <w:pStyle w:val="Arial10Point"/>
              <w:jc w:val="both"/>
              <w:rPr>
                <w:rFonts w:ascii="Times New Roman" w:hAnsi="Times New Roman"/>
              </w:rPr>
            </w:pPr>
            <w:r w:rsidRPr="00EB5710">
              <w:rPr>
                <w:rFonts w:ascii="Times New Roman" w:hAnsi="Times New Roman"/>
              </w:rPr>
              <w:t>Changed version to 34.5.0.</w:t>
            </w:r>
          </w:p>
        </w:tc>
      </w:tr>
    </w:tbl>
    <w:p w14:paraId="59AF60C8" w14:textId="20580358" w:rsidR="00BC516D" w:rsidRPr="00EB5710" w:rsidRDefault="00BC516D" w:rsidP="00056018">
      <w:pPr>
        <w:pStyle w:val="TOCHeading"/>
        <w:jc w:val="both"/>
        <w:rPr>
          <w:rFonts w:ascii="Times New Roman" w:hAnsi="Times New Roman"/>
        </w:rPr>
      </w:pPr>
    </w:p>
    <w:p w14:paraId="77B6B353" w14:textId="77777777" w:rsidR="00BC516D" w:rsidRPr="00EB5710" w:rsidRDefault="00BC516D" w:rsidP="00056018">
      <w:pPr>
        <w:jc w:val="both"/>
        <w:rPr>
          <w:rFonts w:eastAsia="MS Gothic"/>
          <w:b/>
          <w:bCs/>
          <w:smallCaps/>
          <w:color w:val="4F81BD" w:themeColor="accent1"/>
          <w:sz w:val="28"/>
          <w:szCs w:val="28"/>
        </w:rPr>
      </w:pPr>
      <w:r w:rsidRPr="00EB5710">
        <w:br w:type="page"/>
      </w:r>
    </w:p>
    <w:p w14:paraId="41E2AEF2" w14:textId="4EFA69B9" w:rsidR="001008D9" w:rsidRPr="00EB5710" w:rsidRDefault="001A086B" w:rsidP="00056018">
      <w:pPr>
        <w:pStyle w:val="TOCHeading"/>
        <w:jc w:val="both"/>
        <w:rPr>
          <w:rFonts w:ascii="Times New Roman" w:hAnsi="Times New Roman"/>
        </w:rPr>
      </w:pPr>
      <w:r w:rsidRPr="00EB5710">
        <w:rPr>
          <w:rFonts w:ascii="Times New Roman" w:hAnsi="Times New Roman"/>
        </w:rPr>
        <w:lastRenderedPageBreak/>
        <w:t>Table</w:t>
      </w:r>
      <w:r w:rsidR="001008D9" w:rsidRPr="00EB5710">
        <w:rPr>
          <w:rFonts w:ascii="Times New Roman" w:hAnsi="Times New Roman"/>
        </w:rPr>
        <w:t xml:space="preserve"> of Contents</w:t>
      </w:r>
    </w:p>
    <w:p w14:paraId="1A6663D2" w14:textId="77777777" w:rsidR="0017283E" w:rsidRPr="00EB5710" w:rsidRDefault="00550C22" w:rsidP="00056018">
      <w:pPr>
        <w:pStyle w:val="TOC1"/>
        <w:jc w:val="both"/>
        <w:rPr>
          <w:rFonts w:ascii="Times New Roman" w:eastAsiaTheme="minorEastAsia" w:hAnsi="Times New Roman"/>
          <w:b w:val="0"/>
          <w:bCs w:val="0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szCs w:val="24"/>
        </w:rPr>
        <w:fldChar w:fldCharType="begin"/>
      </w:r>
      <w:r w:rsidRPr="00EB5710">
        <w:rPr>
          <w:rFonts w:ascii="Times New Roman" w:hAnsi="Times New Roman"/>
          <w:szCs w:val="24"/>
        </w:rPr>
        <w:instrText xml:space="preserve"> TOC \o "1-2" </w:instrText>
      </w:r>
      <w:r w:rsidRPr="00EB5710">
        <w:rPr>
          <w:rFonts w:ascii="Times New Roman" w:hAnsi="Times New Roman"/>
          <w:szCs w:val="24"/>
        </w:rPr>
        <w:fldChar w:fldCharType="separate"/>
      </w:r>
      <w:r w:rsidR="0017283E" w:rsidRPr="00EB5710">
        <w:rPr>
          <w:rFonts w:ascii="Times New Roman" w:hAnsi="Times New Roman"/>
          <w:noProof/>
        </w:rPr>
        <w:t>1</w:t>
      </w:r>
      <w:r w:rsidR="0017283E" w:rsidRPr="00EB5710">
        <w:rPr>
          <w:rFonts w:ascii="Times New Roman" w:eastAsiaTheme="minorEastAsia" w:hAnsi="Times New Roman"/>
          <w:b w:val="0"/>
          <w:bCs w:val="0"/>
          <w:smallCaps w:val="0"/>
          <w:noProof/>
          <w:sz w:val="24"/>
          <w:szCs w:val="24"/>
          <w:lang w:val="en-US"/>
        </w:rPr>
        <w:tab/>
      </w:r>
      <w:r w:rsidR="0017283E" w:rsidRPr="00EB5710">
        <w:rPr>
          <w:rFonts w:ascii="Times New Roman" w:hAnsi="Times New Roman"/>
          <w:noProof/>
        </w:rPr>
        <w:t>Document Overview</w:t>
      </w:r>
      <w:r w:rsidR="0017283E" w:rsidRPr="00EB5710">
        <w:rPr>
          <w:rFonts w:ascii="Times New Roman" w:hAnsi="Times New Roman"/>
          <w:noProof/>
        </w:rPr>
        <w:tab/>
      </w:r>
      <w:r w:rsidR="0017283E" w:rsidRPr="00EB5710">
        <w:rPr>
          <w:rFonts w:ascii="Times New Roman" w:hAnsi="Times New Roman"/>
          <w:noProof/>
        </w:rPr>
        <w:fldChar w:fldCharType="begin"/>
      </w:r>
      <w:r w:rsidR="0017283E" w:rsidRPr="00EB5710">
        <w:rPr>
          <w:rFonts w:ascii="Times New Roman" w:hAnsi="Times New Roman"/>
          <w:noProof/>
        </w:rPr>
        <w:instrText xml:space="preserve"> PAGEREF _Toc490055923 \h </w:instrText>
      </w:r>
      <w:r w:rsidR="0017283E" w:rsidRPr="00EB5710">
        <w:rPr>
          <w:rFonts w:ascii="Times New Roman" w:hAnsi="Times New Roman"/>
          <w:noProof/>
        </w:rPr>
      </w:r>
      <w:r w:rsidR="0017283E" w:rsidRPr="00EB5710">
        <w:rPr>
          <w:rFonts w:ascii="Times New Roman" w:hAnsi="Times New Roman"/>
          <w:noProof/>
        </w:rPr>
        <w:fldChar w:fldCharType="separate"/>
      </w:r>
      <w:r w:rsidR="0017283E" w:rsidRPr="00EB5710">
        <w:rPr>
          <w:rFonts w:ascii="Times New Roman" w:hAnsi="Times New Roman"/>
          <w:noProof/>
        </w:rPr>
        <w:t>5</w:t>
      </w:r>
      <w:r w:rsidR="0017283E" w:rsidRPr="00EB5710">
        <w:rPr>
          <w:rFonts w:ascii="Times New Roman" w:hAnsi="Times New Roman"/>
          <w:noProof/>
        </w:rPr>
        <w:fldChar w:fldCharType="end"/>
      </w:r>
    </w:p>
    <w:p w14:paraId="651023E3" w14:textId="77777777" w:rsidR="0017283E" w:rsidRPr="00EB5710" w:rsidRDefault="0017283E" w:rsidP="00056018">
      <w:pPr>
        <w:pStyle w:val="TOC2"/>
        <w:jc w:val="both"/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1.1</w:t>
      </w:r>
      <w:r w:rsidRPr="00EB5710"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Identification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_Toc490055924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5</w:t>
      </w:r>
      <w:r w:rsidRPr="00EB5710">
        <w:rPr>
          <w:rFonts w:ascii="Times New Roman" w:hAnsi="Times New Roman"/>
          <w:noProof/>
        </w:rPr>
        <w:fldChar w:fldCharType="end"/>
      </w:r>
    </w:p>
    <w:p w14:paraId="373DA8F0" w14:textId="77777777" w:rsidR="0017283E" w:rsidRPr="00EB5710" w:rsidRDefault="0017283E" w:rsidP="00056018">
      <w:pPr>
        <w:pStyle w:val="TOC2"/>
        <w:jc w:val="both"/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1.2</w:t>
      </w:r>
      <w:r w:rsidRPr="00EB5710"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Purpose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_Toc490055925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5</w:t>
      </w:r>
      <w:r w:rsidRPr="00EB5710">
        <w:rPr>
          <w:rFonts w:ascii="Times New Roman" w:hAnsi="Times New Roman"/>
          <w:noProof/>
        </w:rPr>
        <w:fldChar w:fldCharType="end"/>
      </w:r>
    </w:p>
    <w:p w14:paraId="5386C120" w14:textId="77777777" w:rsidR="0017283E" w:rsidRPr="00EB5710" w:rsidRDefault="0017283E" w:rsidP="00056018">
      <w:pPr>
        <w:pStyle w:val="TOC2"/>
        <w:jc w:val="both"/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1.3</w:t>
      </w:r>
      <w:r w:rsidRPr="00EB5710"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Handling and Control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_Toc490055926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5</w:t>
      </w:r>
      <w:r w:rsidRPr="00EB5710">
        <w:rPr>
          <w:rFonts w:ascii="Times New Roman" w:hAnsi="Times New Roman"/>
          <w:noProof/>
        </w:rPr>
        <w:fldChar w:fldCharType="end"/>
      </w:r>
    </w:p>
    <w:p w14:paraId="73ABBC78" w14:textId="77777777" w:rsidR="0017283E" w:rsidRPr="00EB5710" w:rsidRDefault="0017283E" w:rsidP="00056018">
      <w:pPr>
        <w:pStyle w:val="TOC2"/>
        <w:jc w:val="both"/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1.4</w:t>
      </w:r>
      <w:r w:rsidRPr="00EB5710"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Scope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_Toc490055927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5</w:t>
      </w:r>
      <w:r w:rsidRPr="00EB5710">
        <w:rPr>
          <w:rFonts w:ascii="Times New Roman" w:hAnsi="Times New Roman"/>
          <w:noProof/>
        </w:rPr>
        <w:fldChar w:fldCharType="end"/>
      </w:r>
    </w:p>
    <w:p w14:paraId="1E6A2B40" w14:textId="77777777" w:rsidR="0017283E" w:rsidRPr="00EB5710" w:rsidRDefault="0017283E" w:rsidP="00056018">
      <w:pPr>
        <w:pStyle w:val="TOC2"/>
        <w:jc w:val="both"/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1.5</w:t>
      </w:r>
      <w:r w:rsidRPr="00EB5710"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References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_Toc490055928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5</w:t>
      </w:r>
      <w:r w:rsidRPr="00EB5710">
        <w:rPr>
          <w:rFonts w:ascii="Times New Roman" w:hAnsi="Times New Roman"/>
          <w:noProof/>
        </w:rPr>
        <w:fldChar w:fldCharType="end"/>
      </w:r>
    </w:p>
    <w:p w14:paraId="6A0A0034" w14:textId="77777777" w:rsidR="0017283E" w:rsidRPr="00EB5710" w:rsidRDefault="0017283E" w:rsidP="00056018">
      <w:pPr>
        <w:pStyle w:val="TOC2"/>
        <w:jc w:val="both"/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  <w:lang w:val="en-US"/>
        </w:rPr>
        <w:t>1.6</w:t>
      </w:r>
      <w:r w:rsidRPr="00EB5710"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  <w:lang w:val="en-US"/>
        </w:rPr>
        <w:t>Overview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_Toc490055929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6</w:t>
      </w:r>
      <w:r w:rsidRPr="00EB5710">
        <w:rPr>
          <w:rFonts w:ascii="Times New Roman" w:hAnsi="Times New Roman"/>
          <w:noProof/>
        </w:rPr>
        <w:fldChar w:fldCharType="end"/>
      </w:r>
    </w:p>
    <w:p w14:paraId="1CB6AF72" w14:textId="77777777" w:rsidR="0017283E" w:rsidRPr="00EB5710" w:rsidRDefault="0017283E" w:rsidP="00056018">
      <w:pPr>
        <w:pStyle w:val="TOC2"/>
        <w:jc w:val="both"/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1.7</w:t>
      </w:r>
      <w:r w:rsidRPr="00EB5710"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Definitions, Acronyms, and Abbreviations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_Toc490055930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7</w:t>
      </w:r>
      <w:r w:rsidRPr="00EB5710">
        <w:rPr>
          <w:rFonts w:ascii="Times New Roman" w:hAnsi="Times New Roman"/>
          <w:noProof/>
        </w:rPr>
        <w:fldChar w:fldCharType="end"/>
      </w:r>
    </w:p>
    <w:p w14:paraId="2775791D" w14:textId="77777777" w:rsidR="0017283E" w:rsidRPr="00EB5710" w:rsidRDefault="0017283E" w:rsidP="00056018">
      <w:pPr>
        <w:pStyle w:val="TOC1"/>
        <w:jc w:val="both"/>
        <w:rPr>
          <w:rFonts w:ascii="Times New Roman" w:eastAsiaTheme="minorEastAsia" w:hAnsi="Times New Roman"/>
          <w:b w:val="0"/>
          <w:bCs w:val="0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2</w:t>
      </w:r>
      <w:r w:rsidRPr="00EB5710">
        <w:rPr>
          <w:rFonts w:ascii="Times New Roman" w:eastAsiaTheme="minorEastAsia" w:hAnsi="Times New Roman"/>
          <w:b w:val="0"/>
          <w:bCs w:val="0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General Description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_Toc490055931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7</w:t>
      </w:r>
      <w:r w:rsidRPr="00EB5710">
        <w:rPr>
          <w:rFonts w:ascii="Times New Roman" w:hAnsi="Times New Roman"/>
          <w:noProof/>
        </w:rPr>
        <w:fldChar w:fldCharType="end"/>
      </w:r>
    </w:p>
    <w:p w14:paraId="60B41910" w14:textId="77777777" w:rsidR="0017283E" w:rsidRPr="00EB5710" w:rsidRDefault="0017283E" w:rsidP="00056018">
      <w:pPr>
        <w:pStyle w:val="TOC2"/>
        <w:jc w:val="both"/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2.1</w:t>
      </w:r>
      <w:r w:rsidRPr="00EB5710"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Product perspective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_Toc490055932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7</w:t>
      </w:r>
      <w:r w:rsidRPr="00EB5710">
        <w:rPr>
          <w:rFonts w:ascii="Times New Roman" w:hAnsi="Times New Roman"/>
          <w:noProof/>
        </w:rPr>
        <w:fldChar w:fldCharType="end"/>
      </w:r>
    </w:p>
    <w:p w14:paraId="7832583F" w14:textId="77777777" w:rsidR="0017283E" w:rsidRPr="00EB5710" w:rsidRDefault="0017283E" w:rsidP="00056018">
      <w:pPr>
        <w:pStyle w:val="TOC2"/>
        <w:jc w:val="both"/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2.2</w:t>
      </w:r>
      <w:r w:rsidRPr="00EB5710"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Operating Environment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_Toc490055933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7</w:t>
      </w:r>
      <w:r w:rsidRPr="00EB5710">
        <w:rPr>
          <w:rFonts w:ascii="Times New Roman" w:hAnsi="Times New Roman"/>
          <w:noProof/>
        </w:rPr>
        <w:fldChar w:fldCharType="end"/>
      </w:r>
    </w:p>
    <w:p w14:paraId="3E705622" w14:textId="77777777" w:rsidR="0017283E" w:rsidRPr="00EB5710" w:rsidRDefault="0017283E" w:rsidP="00056018">
      <w:pPr>
        <w:pStyle w:val="TOC2"/>
        <w:jc w:val="both"/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2.3</w:t>
      </w:r>
      <w:r w:rsidRPr="00EB5710"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Assumptions and Constraints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_Toc490055934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8</w:t>
      </w:r>
      <w:r w:rsidRPr="00EB5710">
        <w:rPr>
          <w:rFonts w:ascii="Times New Roman" w:hAnsi="Times New Roman"/>
          <w:noProof/>
        </w:rPr>
        <w:fldChar w:fldCharType="end"/>
      </w:r>
    </w:p>
    <w:p w14:paraId="76A529E5" w14:textId="77777777" w:rsidR="0017283E" w:rsidRPr="00EB5710" w:rsidRDefault="0017283E" w:rsidP="00056018">
      <w:pPr>
        <w:pStyle w:val="TOC1"/>
        <w:jc w:val="both"/>
        <w:rPr>
          <w:rFonts w:ascii="Times New Roman" w:eastAsiaTheme="minorEastAsia" w:hAnsi="Times New Roman"/>
          <w:b w:val="0"/>
          <w:bCs w:val="0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3</w:t>
      </w:r>
      <w:r w:rsidRPr="00EB5710">
        <w:rPr>
          <w:rFonts w:ascii="Times New Roman" w:eastAsiaTheme="minorEastAsia" w:hAnsi="Times New Roman"/>
          <w:b w:val="0"/>
          <w:bCs w:val="0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General Requirements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_Toc490055935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9</w:t>
      </w:r>
      <w:r w:rsidRPr="00EB5710">
        <w:rPr>
          <w:rFonts w:ascii="Times New Roman" w:hAnsi="Times New Roman"/>
          <w:noProof/>
        </w:rPr>
        <w:fldChar w:fldCharType="end"/>
      </w:r>
    </w:p>
    <w:p w14:paraId="39452456" w14:textId="77777777" w:rsidR="0017283E" w:rsidRPr="00EB5710" w:rsidRDefault="0017283E" w:rsidP="00056018">
      <w:pPr>
        <w:pStyle w:val="TOC2"/>
        <w:jc w:val="both"/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3.1</w:t>
      </w:r>
      <w:r w:rsidRPr="00EB5710"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Platform Requirements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_Toc490055936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9</w:t>
      </w:r>
      <w:r w:rsidRPr="00EB5710">
        <w:rPr>
          <w:rFonts w:ascii="Times New Roman" w:hAnsi="Times New Roman"/>
          <w:noProof/>
        </w:rPr>
        <w:fldChar w:fldCharType="end"/>
      </w:r>
    </w:p>
    <w:p w14:paraId="2C8FD1AF" w14:textId="77777777" w:rsidR="0017283E" w:rsidRPr="00EB5710" w:rsidRDefault="0017283E" w:rsidP="00056018">
      <w:pPr>
        <w:pStyle w:val="TOC1"/>
        <w:jc w:val="both"/>
        <w:rPr>
          <w:rFonts w:ascii="Times New Roman" w:eastAsiaTheme="minorEastAsia" w:hAnsi="Times New Roman"/>
          <w:b w:val="0"/>
          <w:bCs w:val="0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4</w:t>
      </w:r>
      <w:r w:rsidRPr="00EB5710">
        <w:rPr>
          <w:rFonts w:ascii="Times New Roman" w:eastAsiaTheme="minorEastAsia" w:hAnsi="Times New Roman"/>
          <w:b w:val="0"/>
          <w:bCs w:val="0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Functional Requirements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_Toc490055937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10</w:t>
      </w:r>
      <w:r w:rsidRPr="00EB5710">
        <w:rPr>
          <w:rFonts w:ascii="Times New Roman" w:hAnsi="Times New Roman"/>
          <w:noProof/>
        </w:rPr>
        <w:fldChar w:fldCharType="end"/>
      </w:r>
    </w:p>
    <w:p w14:paraId="246BE345" w14:textId="77777777" w:rsidR="0017283E" w:rsidRPr="00EB5710" w:rsidRDefault="0017283E" w:rsidP="00056018">
      <w:pPr>
        <w:pStyle w:val="TOC2"/>
        <w:jc w:val="both"/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4.1</w:t>
      </w:r>
      <w:r w:rsidRPr="00EB5710"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Charts &amp; Views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_Toc490055938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10</w:t>
      </w:r>
      <w:r w:rsidRPr="00EB5710">
        <w:rPr>
          <w:rFonts w:ascii="Times New Roman" w:hAnsi="Times New Roman"/>
          <w:noProof/>
        </w:rPr>
        <w:fldChar w:fldCharType="end"/>
      </w:r>
    </w:p>
    <w:p w14:paraId="59FA867C" w14:textId="77777777" w:rsidR="0017283E" w:rsidRPr="00EB5710" w:rsidRDefault="0017283E" w:rsidP="00056018">
      <w:pPr>
        <w:pStyle w:val="TOC2"/>
        <w:jc w:val="both"/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4.2</w:t>
      </w:r>
      <w:r w:rsidRPr="00EB5710"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Data Management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_Toc490055939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13</w:t>
      </w:r>
      <w:r w:rsidRPr="00EB5710">
        <w:rPr>
          <w:rFonts w:ascii="Times New Roman" w:hAnsi="Times New Roman"/>
          <w:noProof/>
        </w:rPr>
        <w:fldChar w:fldCharType="end"/>
      </w:r>
    </w:p>
    <w:p w14:paraId="7B063AA1" w14:textId="77777777" w:rsidR="0017283E" w:rsidRPr="00EB5710" w:rsidRDefault="0017283E" w:rsidP="00056018">
      <w:pPr>
        <w:pStyle w:val="TOC2"/>
        <w:jc w:val="both"/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4.3</w:t>
      </w:r>
      <w:r w:rsidRPr="00EB5710"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Security Requirements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_Toc490055940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14</w:t>
      </w:r>
      <w:r w:rsidRPr="00EB5710">
        <w:rPr>
          <w:rFonts w:ascii="Times New Roman" w:hAnsi="Times New Roman"/>
          <w:noProof/>
        </w:rPr>
        <w:fldChar w:fldCharType="end"/>
      </w:r>
    </w:p>
    <w:p w14:paraId="39042ECC" w14:textId="77777777" w:rsidR="0017283E" w:rsidRPr="00EB5710" w:rsidRDefault="0017283E" w:rsidP="00056018">
      <w:pPr>
        <w:pStyle w:val="TOC1"/>
        <w:jc w:val="both"/>
        <w:rPr>
          <w:rFonts w:ascii="Times New Roman" w:eastAsiaTheme="minorEastAsia" w:hAnsi="Times New Roman"/>
          <w:b w:val="0"/>
          <w:bCs w:val="0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5</w:t>
      </w:r>
      <w:r w:rsidRPr="00EB5710">
        <w:rPr>
          <w:rFonts w:ascii="Times New Roman" w:eastAsiaTheme="minorEastAsia" w:hAnsi="Times New Roman"/>
          <w:b w:val="0"/>
          <w:bCs w:val="0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Non-Functional Requirements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_Toc490055941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14</w:t>
      </w:r>
      <w:r w:rsidRPr="00EB5710">
        <w:rPr>
          <w:rFonts w:ascii="Times New Roman" w:hAnsi="Times New Roman"/>
          <w:noProof/>
        </w:rPr>
        <w:fldChar w:fldCharType="end"/>
      </w:r>
    </w:p>
    <w:p w14:paraId="708408C5" w14:textId="77777777" w:rsidR="0017283E" w:rsidRPr="00EB5710" w:rsidRDefault="0017283E" w:rsidP="00056018">
      <w:pPr>
        <w:pStyle w:val="TOC2"/>
        <w:jc w:val="both"/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5.1</w:t>
      </w:r>
      <w:r w:rsidRPr="00EB5710">
        <w:rPr>
          <w:rFonts w:ascii="Times New Roman" w:eastAsiaTheme="minorEastAsia" w:hAnsi="Times New Roman"/>
          <w:smallCaps w:val="0"/>
          <w:noProof/>
          <w:sz w:val="24"/>
          <w:szCs w:val="24"/>
          <w:lang w:val="en-US"/>
        </w:rPr>
        <w:tab/>
      </w:r>
      <w:r w:rsidRPr="00EB5710">
        <w:rPr>
          <w:rFonts w:ascii="Times New Roman" w:hAnsi="Times New Roman"/>
          <w:noProof/>
        </w:rPr>
        <w:t>Performance Requirements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_Toc490055942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14</w:t>
      </w:r>
      <w:r w:rsidRPr="00EB5710">
        <w:rPr>
          <w:rFonts w:ascii="Times New Roman" w:hAnsi="Times New Roman"/>
          <w:noProof/>
        </w:rPr>
        <w:fldChar w:fldCharType="end"/>
      </w:r>
    </w:p>
    <w:p w14:paraId="14516468" w14:textId="77777777" w:rsidR="0017283E" w:rsidRPr="00EB5710" w:rsidRDefault="0017283E" w:rsidP="00056018">
      <w:pPr>
        <w:pStyle w:val="TOC1"/>
        <w:jc w:val="both"/>
        <w:rPr>
          <w:rFonts w:ascii="Times New Roman" w:eastAsiaTheme="minorEastAsia" w:hAnsi="Times New Roman"/>
          <w:b w:val="0"/>
          <w:bCs w:val="0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Requirements Trace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_Toc490055943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16</w:t>
      </w:r>
      <w:r w:rsidRPr="00EB5710">
        <w:rPr>
          <w:rFonts w:ascii="Times New Roman" w:hAnsi="Times New Roman"/>
          <w:noProof/>
        </w:rPr>
        <w:fldChar w:fldCharType="end"/>
      </w:r>
    </w:p>
    <w:p w14:paraId="1185A08F" w14:textId="77777777" w:rsidR="0017283E" w:rsidRPr="00EB5710" w:rsidRDefault="0017283E" w:rsidP="00056018">
      <w:pPr>
        <w:pStyle w:val="TOC1"/>
        <w:jc w:val="both"/>
        <w:rPr>
          <w:rFonts w:ascii="Times New Roman" w:eastAsiaTheme="minorEastAsia" w:hAnsi="Times New Roman"/>
          <w:b w:val="0"/>
          <w:bCs w:val="0"/>
          <w:smallCaps w:val="0"/>
          <w:noProof/>
          <w:sz w:val="24"/>
          <w:szCs w:val="24"/>
          <w:lang w:val="en-US"/>
        </w:rPr>
      </w:pPr>
      <w:r w:rsidRPr="00EB5710">
        <w:rPr>
          <w:rFonts w:ascii="Times New Roman" w:hAnsi="Times New Roman"/>
          <w:noProof/>
        </w:rPr>
        <w:t>Acronyms and Abbreviations</w:t>
      </w:r>
      <w:r w:rsidRPr="00EB5710">
        <w:rPr>
          <w:rFonts w:ascii="Times New Roman" w:hAnsi="Times New Roman"/>
          <w:noProof/>
        </w:rPr>
        <w:tab/>
      </w:r>
      <w:r w:rsidRPr="00EB5710">
        <w:rPr>
          <w:rFonts w:ascii="Times New Roman" w:hAnsi="Times New Roman"/>
          <w:noProof/>
        </w:rPr>
        <w:fldChar w:fldCharType="begin"/>
      </w:r>
      <w:r w:rsidRPr="00EB5710">
        <w:rPr>
          <w:rFonts w:ascii="Times New Roman" w:hAnsi="Times New Roman"/>
          <w:noProof/>
        </w:rPr>
        <w:instrText xml:space="preserve"> PAGEREF _Toc490055944 \h </w:instrText>
      </w:r>
      <w:r w:rsidRPr="00EB5710">
        <w:rPr>
          <w:rFonts w:ascii="Times New Roman" w:hAnsi="Times New Roman"/>
          <w:noProof/>
        </w:rPr>
      </w:r>
      <w:r w:rsidRPr="00EB5710">
        <w:rPr>
          <w:rFonts w:ascii="Times New Roman" w:hAnsi="Times New Roman"/>
          <w:noProof/>
        </w:rPr>
        <w:fldChar w:fldCharType="separate"/>
      </w:r>
      <w:r w:rsidRPr="00EB5710">
        <w:rPr>
          <w:rFonts w:ascii="Times New Roman" w:hAnsi="Times New Roman"/>
          <w:noProof/>
        </w:rPr>
        <w:t>17</w:t>
      </w:r>
      <w:r w:rsidRPr="00EB5710">
        <w:rPr>
          <w:rFonts w:ascii="Times New Roman" w:hAnsi="Times New Roman"/>
          <w:noProof/>
        </w:rPr>
        <w:fldChar w:fldCharType="end"/>
      </w:r>
    </w:p>
    <w:p w14:paraId="599259D2" w14:textId="115E7F38" w:rsidR="00AD5D6E" w:rsidRPr="00EB5710" w:rsidRDefault="00550C22" w:rsidP="00056018">
      <w:pPr>
        <w:jc w:val="both"/>
      </w:pPr>
      <w:r w:rsidRPr="00EB5710">
        <w:fldChar w:fldCharType="end"/>
      </w:r>
    </w:p>
    <w:p w14:paraId="02E7CADF" w14:textId="14E68594" w:rsidR="001008D9" w:rsidRPr="00EB5710" w:rsidRDefault="00AD5D6E" w:rsidP="00056018">
      <w:pPr>
        <w:jc w:val="both"/>
      </w:pPr>
      <w:r w:rsidRPr="00EB5710">
        <w:br w:type="page"/>
      </w:r>
    </w:p>
    <w:p w14:paraId="73D0774F" w14:textId="77777777" w:rsidR="0081678F" w:rsidRPr="00EB5710" w:rsidRDefault="0081678F" w:rsidP="00056018">
      <w:pPr>
        <w:pStyle w:val="Heading1"/>
        <w:jc w:val="both"/>
        <w:rPr>
          <w:rFonts w:ascii="Times New Roman" w:hAnsi="Times New Roman"/>
        </w:rPr>
      </w:pPr>
      <w:bookmarkStart w:id="0" w:name="_Toc307739779"/>
      <w:bookmarkStart w:id="1" w:name="_Toc490055923"/>
      <w:bookmarkStart w:id="2" w:name="_Toc504839920"/>
      <w:bookmarkStart w:id="3" w:name="_Toc505448499"/>
      <w:bookmarkStart w:id="4" w:name="_Toc504967274"/>
      <w:bookmarkStart w:id="5" w:name="_Ref504666984"/>
      <w:r w:rsidRPr="00EB5710">
        <w:rPr>
          <w:rFonts w:ascii="Times New Roman" w:hAnsi="Times New Roman"/>
        </w:rPr>
        <w:lastRenderedPageBreak/>
        <w:t>Document Overview</w:t>
      </w:r>
      <w:bookmarkEnd w:id="0"/>
      <w:bookmarkEnd w:id="1"/>
    </w:p>
    <w:p w14:paraId="73ADA46B" w14:textId="211D2489" w:rsidR="009C2C1C" w:rsidRPr="00EB5710" w:rsidRDefault="009C2C1C" w:rsidP="00056018">
      <w:pPr>
        <w:pStyle w:val="Heading2"/>
        <w:jc w:val="both"/>
        <w:rPr>
          <w:rFonts w:ascii="Times New Roman" w:hAnsi="Times New Roman"/>
        </w:rPr>
      </w:pPr>
      <w:bookmarkStart w:id="6" w:name="_Toc490055924"/>
      <w:r w:rsidRPr="00EB5710">
        <w:rPr>
          <w:rFonts w:ascii="Times New Roman" w:hAnsi="Times New Roman"/>
        </w:rPr>
        <w:t>Identification</w:t>
      </w:r>
      <w:bookmarkEnd w:id="6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688"/>
        <w:gridCol w:w="3888"/>
      </w:tblGrid>
      <w:tr w:rsidR="00BC516D" w:rsidRPr="00EB5710" w14:paraId="638BDA61" w14:textId="77777777" w:rsidTr="00BC516D">
        <w:trPr>
          <w:tblHeader/>
        </w:trPr>
        <w:tc>
          <w:tcPr>
            <w:tcW w:w="2970" w:type="pct"/>
            <w:shd w:val="clear" w:color="auto" w:fill="365F91" w:themeFill="accent1" w:themeFillShade="BF"/>
          </w:tcPr>
          <w:p w14:paraId="442FA54D" w14:textId="77777777" w:rsidR="007B2A87" w:rsidRPr="00EB5710" w:rsidRDefault="007B2A87" w:rsidP="00056018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B5710">
              <w:rPr>
                <w:color w:val="FFFFFF" w:themeColor="background1"/>
                <w:sz w:val="24"/>
                <w:szCs w:val="24"/>
              </w:rPr>
              <w:t>Property</w:t>
            </w:r>
          </w:p>
        </w:tc>
        <w:tc>
          <w:tcPr>
            <w:tcW w:w="2030" w:type="pct"/>
            <w:shd w:val="clear" w:color="auto" w:fill="365F91" w:themeFill="accent1" w:themeFillShade="BF"/>
          </w:tcPr>
          <w:p w14:paraId="72E558C8" w14:textId="77777777" w:rsidR="007B2A87" w:rsidRPr="00EB5710" w:rsidRDefault="007B2A87" w:rsidP="00056018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EB5710">
              <w:rPr>
                <w:color w:val="FFFFFF" w:themeColor="background1"/>
                <w:sz w:val="24"/>
                <w:szCs w:val="24"/>
              </w:rPr>
              <w:t>Value</w:t>
            </w:r>
          </w:p>
        </w:tc>
      </w:tr>
      <w:tr w:rsidR="00BC516D" w:rsidRPr="00EB5710" w14:paraId="02413CF6" w14:textId="77777777" w:rsidTr="009034F7">
        <w:trPr>
          <w:trHeight w:val="251"/>
        </w:trPr>
        <w:tc>
          <w:tcPr>
            <w:tcW w:w="2970" w:type="pct"/>
          </w:tcPr>
          <w:p w14:paraId="0745A078" w14:textId="77777777" w:rsidR="007B2A87" w:rsidRPr="00EB5710" w:rsidRDefault="007B2A87" w:rsidP="00056018">
            <w:pPr>
              <w:jc w:val="both"/>
            </w:pPr>
            <w:r w:rsidRPr="00EB5710">
              <w:t>Program Set</w:t>
            </w:r>
          </w:p>
        </w:tc>
        <w:tc>
          <w:tcPr>
            <w:tcW w:w="2030" w:type="pct"/>
          </w:tcPr>
          <w:p w14:paraId="1529DE48" w14:textId="77777777" w:rsidR="007B2A87" w:rsidRPr="00EB5710" w:rsidRDefault="007B2A87" w:rsidP="00056018">
            <w:pPr>
              <w:jc w:val="both"/>
            </w:pPr>
            <w:r w:rsidRPr="00EB5710">
              <w:t>SEQ</w:t>
            </w:r>
          </w:p>
        </w:tc>
      </w:tr>
      <w:tr w:rsidR="00BC516D" w:rsidRPr="00EB5710" w14:paraId="1691794E" w14:textId="77777777" w:rsidTr="00BC516D">
        <w:tc>
          <w:tcPr>
            <w:tcW w:w="2970" w:type="pct"/>
          </w:tcPr>
          <w:p w14:paraId="1BCC63D0" w14:textId="77777777" w:rsidR="007B2A87" w:rsidRPr="00EB5710" w:rsidRDefault="007B2A87" w:rsidP="00056018">
            <w:pPr>
              <w:jc w:val="both"/>
            </w:pPr>
            <w:r w:rsidRPr="00EB5710">
              <w:t>Version</w:t>
            </w:r>
          </w:p>
        </w:tc>
        <w:tc>
          <w:tcPr>
            <w:tcW w:w="2030" w:type="pct"/>
          </w:tcPr>
          <w:p w14:paraId="0B1DF01F" w14:textId="4F2EF2E2" w:rsidR="007B2A87" w:rsidRPr="00EB5710" w:rsidRDefault="001A2FC3" w:rsidP="00056018">
            <w:pPr>
              <w:jc w:val="both"/>
            </w:pPr>
            <w:r w:rsidRPr="00EB5710">
              <w:t>V</w:t>
            </w:r>
            <w:r w:rsidR="0064787B" w:rsidRPr="00EB5710">
              <w:t>34.</w:t>
            </w:r>
            <w:r w:rsidR="0017283E" w:rsidRPr="00EB5710">
              <w:t>5</w:t>
            </w:r>
            <w:r w:rsidR="009034F7" w:rsidRPr="00EB5710">
              <w:t>.0</w:t>
            </w:r>
          </w:p>
        </w:tc>
      </w:tr>
      <w:tr w:rsidR="00BC516D" w:rsidRPr="00EB5710" w14:paraId="62370585" w14:textId="77777777" w:rsidTr="00BC516D">
        <w:tc>
          <w:tcPr>
            <w:tcW w:w="2970" w:type="pct"/>
          </w:tcPr>
          <w:p w14:paraId="65E766F9" w14:textId="77777777" w:rsidR="007B2A87" w:rsidRPr="00EB5710" w:rsidRDefault="007B2A87" w:rsidP="00056018">
            <w:pPr>
              <w:jc w:val="both"/>
            </w:pPr>
            <w:r w:rsidRPr="00EB5710">
              <w:t>Release Date</w:t>
            </w:r>
          </w:p>
        </w:tc>
        <w:tc>
          <w:tcPr>
            <w:tcW w:w="2030" w:type="pct"/>
          </w:tcPr>
          <w:p w14:paraId="79663CCA" w14:textId="34911968" w:rsidR="007B2A87" w:rsidRPr="00EB5710" w:rsidRDefault="000C494A" w:rsidP="00056018">
            <w:pPr>
              <w:jc w:val="both"/>
            </w:pPr>
            <w:r w:rsidRPr="00EB5710">
              <w:t>08</w:t>
            </w:r>
            <w:r w:rsidR="009702D9" w:rsidRPr="00EB5710">
              <w:t>/</w:t>
            </w:r>
            <w:r w:rsidRPr="00EB5710">
              <w:t>31</w:t>
            </w:r>
            <w:r w:rsidR="007B2A87" w:rsidRPr="00EB5710">
              <w:t>/201</w:t>
            </w:r>
            <w:r w:rsidR="007C76B7" w:rsidRPr="00EB5710">
              <w:t>7</w:t>
            </w:r>
          </w:p>
        </w:tc>
      </w:tr>
      <w:tr w:rsidR="00BC516D" w:rsidRPr="00EB5710" w14:paraId="172E26D2" w14:textId="77777777" w:rsidTr="00BC516D">
        <w:tc>
          <w:tcPr>
            <w:tcW w:w="2970" w:type="pct"/>
          </w:tcPr>
          <w:p w14:paraId="73DBAE22" w14:textId="77777777" w:rsidR="007B2A87" w:rsidRPr="00EB5710" w:rsidRDefault="007B2A87" w:rsidP="00056018">
            <w:pPr>
              <w:jc w:val="both"/>
            </w:pPr>
            <w:r w:rsidRPr="00EB5710">
              <w:t>Released Component</w:t>
            </w:r>
          </w:p>
        </w:tc>
        <w:tc>
          <w:tcPr>
            <w:tcW w:w="2030" w:type="pct"/>
          </w:tcPr>
          <w:p w14:paraId="4DB440FE" w14:textId="40F7DD2A" w:rsidR="007B2A87" w:rsidRPr="00EB5710" w:rsidRDefault="007B2A87" w:rsidP="00056018">
            <w:pPr>
              <w:jc w:val="both"/>
            </w:pPr>
            <w:proofErr w:type="gramStart"/>
            <w:r w:rsidRPr="00EB5710">
              <w:t xml:space="preserve">621.712  </w:t>
            </w:r>
            <w:r w:rsidR="00777B7C" w:rsidRPr="00EB5710">
              <w:t>RAVEN</w:t>
            </w:r>
            <w:proofErr w:type="gramEnd"/>
          </w:p>
        </w:tc>
      </w:tr>
    </w:tbl>
    <w:p w14:paraId="678980C0" w14:textId="77777777" w:rsidR="009C2C1C" w:rsidRPr="00EB5710" w:rsidRDefault="009C2C1C" w:rsidP="00056018">
      <w:pPr>
        <w:pStyle w:val="BodyText"/>
        <w:jc w:val="both"/>
        <w:rPr>
          <w:rFonts w:ascii="Times New Roman" w:hAnsi="Times New Roman"/>
        </w:rPr>
      </w:pPr>
    </w:p>
    <w:p w14:paraId="1B1ACB49" w14:textId="77777777" w:rsidR="001008D9" w:rsidRPr="00EB5710" w:rsidRDefault="001008D9" w:rsidP="00056018">
      <w:pPr>
        <w:pStyle w:val="Heading2"/>
        <w:jc w:val="both"/>
        <w:rPr>
          <w:rFonts w:ascii="Times New Roman" w:hAnsi="Times New Roman"/>
        </w:rPr>
      </w:pPr>
      <w:bookmarkStart w:id="7" w:name="_Toc490055925"/>
      <w:r w:rsidRPr="00EB5710">
        <w:rPr>
          <w:rFonts w:ascii="Times New Roman" w:hAnsi="Times New Roman"/>
        </w:rPr>
        <w:t>Purpose</w:t>
      </w:r>
      <w:bookmarkEnd w:id="2"/>
      <w:bookmarkEnd w:id="3"/>
      <w:bookmarkEnd w:id="7"/>
    </w:p>
    <w:p w14:paraId="6DF564DE" w14:textId="519581ED" w:rsidR="0089062E" w:rsidRPr="00EB5710" w:rsidRDefault="001008D9" w:rsidP="00056018">
      <w:pPr>
        <w:jc w:val="both"/>
        <w:rPr>
          <w:sz w:val="20"/>
          <w:szCs w:val="20"/>
        </w:rPr>
      </w:pPr>
      <w:r w:rsidRPr="00EB5710">
        <w:rPr>
          <w:sz w:val="20"/>
          <w:szCs w:val="20"/>
        </w:rPr>
        <w:t xml:space="preserve">The purpose of this </w:t>
      </w:r>
      <w:r w:rsidR="00CE12F9" w:rsidRPr="00EB5710">
        <w:rPr>
          <w:sz w:val="20"/>
          <w:szCs w:val="20"/>
        </w:rPr>
        <w:t>document</w:t>
      </w:r>
      <w:r w:rsidRPr="00EB5710">
        <w:rPr>
          <w:sz w:val="20"/>
          <w:szCs w:val="20"/>
        </w:rPr>
        <w:t xml:space="preserve"> is to</w:t>
      </w:r>
      <w:r w:rsidR="00632424" w:rsidRPr="00EB5710">
        <w:rPr>
          <w:sz w:val="20"/>
          <w:szCs w:val="20"/>
        </w:rPr>
        <w:t xml:space="preserve"> identify the </w:t>
      </w:r>
      <w:r w:rsidR="00B53E1A" w:rsidRPr="00EB5710">
        <w:rPr>
          <w:sz w:val="20"/>
          <w:szCs w:val="20"/>
        </w:rPr>
        <w:t xml:space="preserve">Level 5 </w:t>
      </w:r>
      <w:r w:rsidR="00485E1E" w:rsidRPr="00EB5710">
        <w:rPr>
          <w:sz w:val="20"/>
          <w:szCs w:val="20"/>
        </w:rPr>
        <w:t xml:space="preserve">software </w:t>
      </w:r>
      <w:r w:rsidR="00632424" w:rsidRPr="00EB5710">
        <w:rPr>
          <w:sz w:val="20"/>
          <w:szCs w:val="20"/>
        </w:rPr>
        <w:t>requirements for</w:t>
      </w:r>
      <w:r w:rsidR="00B90743" w:rsidRPr="00EB5710">
        <w:rPr>
          <w:sz w:val="20"/>
          <w:szCs w:val="20"/>
        </w:rPr>
        <w:t xml:space="preserve"> the </w:t>
      </w:r>
      <w:r w:rsidR="00BC516D" w:rsidRPr="00EB5710">
        <w:rPr>
          <w:sz w:val="20"/>
          <w:szCs w:val="20"/>
        </w:rPr>
        <w:t>RAVEN</w:t>
      </w:r>
      <w:r w:rsidR="0077693C" w:rsidRPr="00EB5710">
        <w:rPr>
          <w:sz w:val="20"/>
          <w:szCs w:val="20"/>
        </w:rPr>
        <w:t xml:space="preserve"> </w:t>
      </w:r>
      <w:r w:rsidR="00BC516D" w:rsidRPr="00EB5710">
        <w:rPr>
          <w:sz w:val="20"/>
          <w:szCs w:val="20"/>
        </w:rPr>
        <w:t xml:space="preserve">(Resource and Activity Visualization Engine) </w:t>
      </w:r>
      <w:r w:rsidR="00CD729A" w:rsidRPr="00EB5710">
        <w:rPr>
          <w:sz w:val="20"/>
          <w:szCs w:val="20"/>
        </w:rPr>
        <w:t>application</w:t>
      </w:r>
      <w:r w:rsidR="0077693C" w:rsidRPr="00EB5710">
        <w:rPr>
          <w:sz w:val="20"/>
          <w:szCs w:val="20"/>
        </w:rPr>
        <w:t xml:space="preserve"> maintained</w:t>
      </w:r>
      <w:r w:rsidR="00485E1E" w:rsidRPr="00EB5710">
        <w:rPr>
          <w:sz w:val="20"/>
          <w:szCs w:val="20"/>
        </w:rPr>
        <w:t xml:space="preserve"> under the Mission </w:t>
      </w:r>
      <w:r w:rsidR="00EB7DAA" w:rsidRPr="00EB5710">
        <w:rPr>
          <w:sz w:val="20"/>
          <w:szCs w:val="20"/>
        </w:rPr>
        <w:t xml:space="preserve">Planning, </w:t>
      </w:r>
      <w:r w:rsidR="0077693C" w:rsidRPr="00EB5710">
        <w:rPr>
          <w:sz w:val="20"/>
          <w:szCs w:val="20"/>
        </w:rPr>
        <w:t>Sequence</w:t>
      </w:r>
      <w:r w:rsidR="00EB7DAA" w:rsidRPr="00EB5710">
        <w:rPr>
          <w:sz w:val="20"/>
          <w:szCs w:val="20"/>
        </w:rPr>
        <w:t xml:space="preserve"> and Analysis</w:t>
      </w:r>
      <w:r w:rsidR="0077693C" w:rsidRPr="00EB5710">
        <w:rPr>
          <w:sz w:val="20"/>
          <w:szCs w:val="20"/>
        </w:rPr>
        <w:t xml:space="preserve"> (MPS</w:t>
      </w:r>
      <w:r w:rsidR="00EB7DAA" w:rsidRPr="00EB5710">
        <w:rPr>
          <w:sz w:val="20"/>
          <w:szCs w:val="20"/>
        </w:rPr>
        <w:t>A</w:t>
      </w:r>
      <w:r w:rsidR="0077693C" w:rsidRPr="00EB5710">
        <w:rPr>
          <w:sz w:val="20"/>
          <w:szCs w:val="20"/>
        </w:rPr>
        <w:t>) element of the Multimission Ground System and Services (MGSS) Program</w:t>
      </w:r>
      <w:r w:rsidR="00EB7DAA" w:rsidRPr="00EB5710">
        <w:rPr>
          <w:sz w:val="20"/>
          <w:szCs w:val="20"/>
        </w:rPr>
        <w:t xml:space="preserve"> and provided as part of the SEQ</w:t>
      </w:r>
      <w:r w:rsidR="0077693C" w:rsidRPr="00EB5710">
        <w:rPr>
          <w:sz w:val="20"/>
          <w:szCs w:val="20"/>
        </w:rPr>
        <w:t xml:space="preserve"> subsystem of the Advance Multimission Operations System (AMMOS)</w:t>
      </w:r>
      <w:r w:rsidR="00187869" w:rsidRPr="00EB5710">
        <w:rPr>
          <w:sz w:val="20"/>
          <w:szCs w:val="20"/>
        </w:rPr>
        <w:t>.</w:t>
      </w:r>
      <w:r w:rsidR="00C509B2" w:rsidRPr="00EB5710">
        <w:rPr>
          <w:sz w:val="20"/>
          <w:szCs w:val="20"/>
        </w:rPr>
        <w:t xml:space="preserve"> </w:t>
      </w:r>
      <w:r w:rsidR="00632424" w:rsidRPr="00EB5710">
        <w:rPr>
          <w:sz w:val="20"/>
          <w:szCs w:val="20"/>
        </w:rPr>
        <w:t xml:space="preserve">Rationales for the requirements </w:t>
      </w:r>
      <w:r w:rsidR="00EB7DAA" w:rsidRPr="00EB5710">
        <w:rPr>
          <w:sz w:val="20"/>
          <w:szCs w:val="20"/>
        </w:rPr>
        <w:t xml:space="preserve">and tracing </w:t>
      </w:r>
      <w:r w:rsidR="00A02F48" w:rsidRPr="00EB5710">
        <w:rPr>
          <w:sz w:val="20"/>
          <w:szCs w:val="20"/>
        </w:rPr>
        <w:t>to MP</w:t>
      </w:r>
      <w:r w:rsidR="00643350" w:rsidRPr="00EB5710">
        <w:rPr>
          <w:sz w:val="20"/>
          <w:szCs w:val="20"/>
        </w:rPr>
        <w:t>S</w:t>
      </w:r>
      <w:r w:rsidR="00EB7DAA" w:rsidRPr="00EB5710">
        <w:rPr>
          <w:sz w:val="20"/>
          <w:szCs w:val="20"/>
        </w:rPr>
        <w:t>A Level 4 requirements are provided.</w:t>
      </w:r>
    </w:p>
    <w:p w14:paraId="7A2B7F12" w14:textId="77777777" w:rsidR="00891F28" w:rsidRPr="00EB5710" w:rsidRDefault="00891F28" w:rsidP="00056018">
      <w:pPr>
        <w:jc w:val="both"/>
      </w:pPr>
    </w:p>
    <w:p w14:paraId="71B6E16D" w14:textId="77777777" w:rsidR="001008D9" w:rsidRPr="00EB5710" w:rsidRDefault="001008D9" w:rsidP="00056018">
      <w:pPr>
        <w:pStyle w:val="Heading2"/>
        <w:jc w:val="both"/>
        <w:rPr>
          <w:rFonts w:ascii="Times New Roman" w:hAnsi="Times New Roman"/>
        </w:rPr>
      </w:pPr>
      <w:bookmarkStart w:id="8" w:name="_Toc513168679"/>
      <w:bookmarkStart w:id="9" w:name="_Toc490055926"/>
      <w:r w:rsidRPr="00EB5710">
        <w:rPr>
          <w:rFonts w:ascii="Times New Roman" w:hAnsi="Times New Roman"/>
        </w:rPr>
        <w:t>Handling and Control</w:t>
      </w:r>
      <w:bookmarkEnd w:id="8"/>
      <w:bookmarkEnd w:id="9"/>
    </w:p>
    <w:p w14:paraId="2171E8B9" w14:textId="6A4E5769" w:rsidR="00A02F48" w:rsidRPr="00EB5710" w:rsidRDefault="00A02F48" w:rsidP="00056018">
      <w:pPr>
        <w:jc w:val="both"/>
        <w:rPr>
          <w:sz w:val="20"/>
          <w:szCs w:val="20"/>
        </w:rPr>
      </w:pPr>
      <w:r w:rsidRPr="00EB5710">
        <w:rPr>
          <w:sz w:val="20"/>
          <w:szCs w:val="20"/>
        </w:rPr>
        <w:t xml:space="preserve">This requirements document is maintained in the </w:t>
      </w:r>
      <w:r w:rsidR="000F5F9C" w:rsidRPr="00EB5710">
        <w:rPr>
          <w:sz w:val="20"/>
          <w:szCs w:val="20"/>
        </w:rPr>
        <w:fldChar w:fldCharType="begin"/>
      </w:r>
      <w:r w:rsidR="000F5F9C" w:rsidRPr="00EB5710">
        <w:rPr>
          <w:sz w:val="20"/>
          <w:szCs w:val="20"/>
        </w:rPr>
        <w:instrText xml:space="preserve"> DOCPROPERTY "Project" \* MERGEFORMAT </w:instrText>
      </w:r>
      <w:r w:rsidR="000F5F9C" w:rsidRPr="00EB5710">
        <w:rPr>
          <w:sz w:val="20"/>
          <w:szCs w:val="20"/>
        </w:rPr>
        <w:fldChar w:fldCharType="separate"/>
      </w:r>
      <w:r w:rsidR="005575EE" w:rsidRPr="00EB5710">
        <w:rPr>
          <w:sz w:val="20"/>
          <w:szCs w:val="20"/>
        </w:rPr>
        <w:t>MGSS</w:t>
      </w:r>
      <w:r w:rsidR="000F5F9C" w:rsidRPr="00EB5710">
        <w:rPr>
          <w:sz w:val="20"/>
          <w:szCs w:val="20"/>
        </w:rPr>
        <w:fldChar w:fldCharType="end"/>
      </w:r>
      <w:r w:rsidR="00D92367" w:rsidRPr="00EB5710">
        <w:rPr>
          <w:sz w:val="20"/>
          <w:szCs w:val="20"/>
        </w:rPr>
        <w:t xml:space="preserve"> </w:t>
      </w:r>
      <w:r w:rsidR="00900BE2" w:rsidRPr="00EB5710">
        <w:rPr>
          <w:sz w:val="20"/>
          <w:szCs w:val="20"/>
        </w:rPr>
        <w:t>Data Management System (DMS)</w:t>
      </w:r>
      <w:r w:rsidR="001008D9" w:rsidRPr="00EB5710">
        <w:rPr>
          <w:sz w:val="20"/>
          <w:szCs w:val="20"/>
        </w:rPr>
        <w:t xml:space="preserve"> at </w:t>
      </w:r>
      <w:hyperlink r:id="rId9" w:history="1">
        <w:r w:rsidR="00882CFF" w:rsidRPr="00EB5710">
          <w:rPr>
            <w:rStyle w:val="Hyperlink"/>
            <w:sz w:val="20"/>
            <w:szCs w:val="20"/>
          </w:rPr>
          <w:t>http://mgss.jpl.nasa.gov/dms/</w:t>
        </w:r>
      </w:hyperlink>
      <w:r w:rsidRPr="00EB5710">
        <w:rPr>
          <w:rStyle w:val="Hyperlink"/>
          <w:color w:val="000000" w:themeColor="text1"/>
          <w:sz w:val="20"/>
          <w:szCs w:val="20"/>
          <w:u w:val="none"/>
        </w:rPr>
        <w:t xml:space="preserve"> and</w:t>
      </w:r>
      <w:r w:rsidRPr="00EB5710">
        <w:rPr>
          <w:rStyle w:val="Hyperlink"/>
          <w:sz w:val="20"/>
          <w:szCs w:val="20"/>
          <w:u w:val="none"/>
        </w:rPr>
        <w:t xml:space="preserve"> </w:t>
      </w:r>
      <w:r w:rsidRPr="00EB5710">
        <w:rPr>
          <w:sz w:val="20"/>
          <w:szCs w:val="20"/>
        </w:rPr>
        <w:t>controlled by the MPS</w:t>
      </w:r>
      <w:r w:rsidR="00BC516D" w:rsidRPr="00EB5710">
        <w:rPr>
          <w:sz w:val="20"/>
          <w:szCs w:val="20"/>
        </w:rPr>
        <w:t>A</w:t>
      </w:r>
      <w:r w:rsidRPr="00EB5710">
        <w:rPr>
          <w:sz w:val="20"/>
          <w:szCs w:val="20"/>
        </w:rPr>
        <w:t xml:space="preserve"> change process documented in the MPS Software Management Plan (SMP) and MGSS Document Structure, Standards, and Definitions document</w:t>
      </w:r>
      <w:r w:rsidR="001008D9" w:rsidRPr="00EB5710">
        <w:rPr>
          <w:sz w:val="20"/>
          <w:szCs w:val="20"/>
        </w:rPr>
        <w:t xml:space="preserve">. </w:t>
      </w:r>
      <w:r w:rsidRPr="00EB5710">
        <w:rPr>
          <w:sz w:val="20"/>
          <w:szCs w:val="20"/>
        </w:rPr>
        <w:t xml:space="preserve">  The </w:t>
      </w:r>
      <w:hyperlink r:id="rId10" w:history="1">
        <w:r w:rsidRPr="00EB5710">
          <w:rPr>
            <w:rStyle w:val="Hyperlink"/>
            <w:sz w:val="20"/>
            <w:szCs w:val="20"/>
          </w:rPr>
          <w:t>MPSCORE Jira</w:t>
        </w:r>
        <w:r w:rsidR="00010CAE" w:rsidRPr="00EB5710">
          <w:rPr>
            <w:rStyle w:val="Hyperlink"/>
            <w:sz w:val="20"/>
            <w:szCs w:val="20"/>
          </w:rPr>
          <w:t xml:space="preserve"> (https://jira1.jpl.nasa.gov:8443/browse/MPSCORE)</w:t>
        </w:r>
      </w:hyperlink>
      <w:r w:rsidRPr="00EB5710">
        <w:rPr>
          <w:sz w:val="20"/>
          <w:szCs w:val="20"/>
        </w:rPr>
        <w:t xml:space="preserve"> also maintains a copy of the requirements along with all software related issues.</w:t>
      </w:r>
    </w:p>
    <w:p w14:paraId="6E588F6E" w14:textId="77777777" w:rsidR="00A02F48" w:rsidRPr="00EB5710" w:rsidRDefault="00A02F48" w:rsidP="00056018">
      <w:pPr>
        <w:jc w:val="both"/>
      </w:pPr>
    </w:p>
    <w:p w14:paraId="7BDD0BF0" w14:textId="57034101" w:rsidR="001008D9" w:rsidRPr="00EB5710" w:rsidRDefault="001008D9" w:rsidP="00056018">
      <w:pPr>
        <w:pStyle w:val="Heading2"/>
        <w:jc w:val="both"/>
        <w:rPr>
          <w:rFonts w:ascii="Times New Roman" w:hAnsi="Times New Roman"/>
        </w:rPr>
      </w:pPr>
      <w:bookmarkStart w:id="10" w:name="_Toc505448502"/>
      <w:bookmarkStart w:id="11" w:name="_Toc490055927"/>
      <w:r w:rsidRPr="00EB5710">
        <w:rPr>
          <w:rFonts w:ascii="Times New Roman" w:hAnsi="Times New Roman"/>
        </w:rPr>
        <w:t>S</w:t>
      </w:r>
      <w:r w:rsidR="00A02F48" w:rsidRPr="00EB5710">
        <w:rPr>
          <w:rFonts w:ascii="Times New Roman" w:hAnsi="Times New Roman"/>
        </w:rPr>
        <w:t>cope</w:t>
      </w:r>
      <w:bookmarkEnd w:id="10"/>
      <w:bookmarkEnd w:id="11"/>
    </w:p>
    <w:p w14:paraId="416B82A4" w14:textId="66830562" w:rsidR="008F1AE0" w:rsidRPr="00EB5710" w:rsidRDefault="008F1AE0" w:rsidP="00056018">
      <w:pPr>
        <w:jc w:val="both"/>
        <w:rPr>
          <w:sz w:val="20"/>
          <w:szCs w:val="20"/>
        </w:rPr>
      </w:pPr>
      <w:r w:rsidRPr="00EB5710">
        <w:rPr>
          <w:sz w:val="20"/>
          <w:szCs w:val="20"/>
        </w:rPr>
        <w:t xml:space="preserve">The scope of the document is to specify functional requirements and related constraints of the </w:t>
      </w:r>
      <w:r w:rsidR="00BC516D" w:rsidRPr="00EB5710">
        <w:rPr>
          <w:sz w:val="20"/>
          <w:szCs w:val="20"/>
        </w:rPr>
        <w:t>RAVEN</w:t>
      </w:r>
      <w:r w:rsidRPr="00EB5710">
        <w:rPr>
          <w:sz w:val="20"/>
          <w:szCs w:val="20"/>
        </w:rPr>
        <w:t xml:space="preserve"> component. Detailed software functi</w:t>
      </w:r>
      <w:r w:rsidR="001A762A" w:rsidRPr="00EB5710">
        <w:rPr>
          <w:sz w:val="20"/>
          <w:szCs w:val="20"/>
        </w:rPr>
        <w:t xml:space="preserve">onality is addressed in the </w:t>
      </w:r>
      <w:r w:rsidR="00BC516D" w:rsidRPr="00EB5710">
        <w:rPr>
          <w:sz w:val="20"/>
          <w:szCs w:val="20"/>
        </w:rPr>
        <w:t>RAVEN</w:t>
      </w:r>
      <w:r w:rsidRPr="00EB5710">
        <w:rPr>
          <w:sz w:val="20"/>
          <w:szCs w:val="20"/>
        </w:rPr>
        <w:t xml:space="preserve"> Software Design Document.  In this requirement document:</w:t>
      </w:r>
    </w:p>
    <w:p w14:paraId="547F9356" w14:textId="7045ED50" w:rsidR="008F1AE0" w:rsidRPr="00EB5710" w:rsidRDefault="008F1AE0" w:rsidP="00056018">
      <w:pPr>
        <w:jc w:val="both"/>
        <w:rPr>
          <w:sz w:val="20"/>
          <w:szCs w:val="20"/>
        </w:rPr>
      </w:pPr>
      <w:r w:rsidRPr="00EB5710">
        <w:rPr>
          <w:sz w:val="20"/>
          <w:szCs w:val="20"/>
        </w:rPr>
        <w:t xml:space="preserve">1. The word "shall" </w:t>
      </w:r>
      <w:proofErr w:type="gramStart"/>
      <w:r w:rsidRPr="00EB5710">
        <w:rPr>
          <w:sz w:val="20"/>
          <w:szCs w:val="20"/>
        </w:rPr>
        <w:t>implies</w:t>
      </w:r>
      <w:proofErr w:type="gramEnd"/>
      <w:r w:rsidRPr="00EB5710">
        <w:rPr>
          <w:sz w:val="20"/>
          <w:szCs w:val="20"/>
        </w:rPr>
        <w:t xml:space="preserve"> a required function that is verifiable.</w:t>
      </w:r>
    </w:p>
    <w:p w14:paraId="3D442834" w14:textId="62A3720C" w:rsidR="008F1AE0" w:rsidRPr="00EB5710" w:rsidRDefault="008F1AE0" w:rsidP="00056018">
      <w:pPr>
        <w:jc w:val="both"/>
        <w:rPr>
          <w:sz w:val="20"/>
          <w:szCs w:val="20"/>
        </w:rPr>
      </w:pPr>
      <w:r w:rsidRPr="00EB5710">
        <w:rPr>
          <w:sz w:val="20"/>
          <w:szCs w:val="20"/>
        </w:rPr>
        <w:t xml:space="preserve">2. The word "should" </w:t>
      </w:r>
      <w:proofErr w:type="gramStart"/>
      <w:r w:rsidRPr="00EB5710">
        <w:rPr>
          <w:sz w:val="20"/>
          <w:szCs w:val="20"/>
        </w:rPr>
        <w:t>implies</w:t>
      </w:r>
      <w:proofErr w:type="gramEnd"/>
      <w:r w:rsidRPr="00EB5710">
        <w:rPr>
          <w:sz w:val="20"/>
          <w:szCs w:val="20"/>
        </w:rPr>
        <w:t xml:space="preserve"> an optional but desirable function.</w:t>
      </w:r>
    </w:p>
    <w:p w14:paraId="0AE85FC3" w14:textId="77777777" w:rsidR="008F1AE0" w:rsidRPr="00EB5710" w:rsidRDefault="008F1AE0" w:rsidP="00056018">
      <w:pPr>
        <w:jc w:val="both"/>
        <w:rPr>
          <w:sz w:val="20"/>
          <w:szCs w:val="20"/>
        </w:rPr>
      </w:pPr>
      <w:r w:rsidRPr="00EB5710">
        <w:rPr>
          <w:sz w:val="20"/>
          <w:szCs w:val="20"/>
        </w:rPr>
        <w:t xml:space="preserve">3. The word "may" </w:t>
      </w:r>
      <w:proofErr w:type="gramStart"/>
      <w:r w:rsidRPr="00EB5710">
        <w:rPr>
          <w:sz w:val="20"/>
          <w:szCs w:val="20"/>
        </w:rPr>
        <w:t>implies</w:t>
      </w:r>
      <w:proofErr w:type="gramEnd"/>
      <w:r w:rsidRPr="00EB5710">
        <w:rPr>
          <w:sz w:val="20"/>
          <w:szCs w:val="20"/>
        </w:rPr>
        <w:t xml:space="preserve"> an optional function.</w:t>
      </w:r>
    </w:p>
    <w:p w14:paraId="2050EF63" w14:textId="115BBE1C" w:rsidR="0086549B" w:rsidRPr="00EB5710" w:rsidRDefault="008F1AE0" w:rsidP="00056018">
      <w:pPr>
        <w:jc w:val="both"/>
        <w:rPr>
          <w:sz w:val="20"/>
          <w:szCs w:val="20"/>
        </w:rPr>
      </w:pPr>
      <w:r w:rsidRPr="00EB5710">
        <w:rPr>
          <w:sz w:val="20"/>
          <w:szCs w:val="20"/>
        </w:rPr>
        <w:t>4. The words "will", "is", "are" are used for statement and do not represent a requirement.</w:t>
      </w:r>
    </w:p>
    <w:p w14:paraId="38B8C34D" w14:textId="77777777" w:rsidR="008F1AE0" w:rsidRPr="00EB5710" w:rsidRDefault="008F1AE0" w:rsidP="00056018">
      <w:pPr>
        <w:pStyle w:val="BodyText"/>
        <w:jc w:val="both"/>
        <w:rPr>
          <w:rFonts w:ascii="Times New Roman" w:hAnsi="Times New Roman"/>
        </w:rPr>
      </w:pPr>
    </w:p>
    <w:p w14:paraId="5A7C461D" w14:textId="3BA9A29A" w:rsidR="00BC516D" w:rsidRPr="00056018" w:rsidRDefault="007B2A87" w:rsidP="00056018">
      <w:pPr>
        <w:pStyle w:val="Heading2"/>
        <w:jc w:val="both"/>
        <w:rPr>
          <w:rFonts w:ascii="Times New Roman" w:hAnsi="Times New Roman"/>
        </w:rPr>
      </w:pPr>
      <w:bookmarkStart w:id="12" w:name="_Toc490055928"/>
      <w:r w:rsidRPr="00EB5710">
        <w:rPr>
          <w:rFonts w:ascii="Times New Roman" w:hAnsi="Times New Roman"/>
        </w:rPr>
        <w:t>References</w:t>
      </w:r>
      <w:bookmarkEnd w:id="12"/>
    </w:p>
    <w:p w14:paraId="42894AD1" w14:textId="3DAD597F" w:rsidR="007B2A87" w:rsidRPr="00EB5710" w:rsidRDefault="007B2A87" w:rsidP="00056018">
      <w:pPr>
        <w:pStyle w:val="Caption"/>
        <w:jc w:val="both"/>
        <w:rPr>
          <w:rFonts w:ascii="Times New Roman" w:hAnsi="Times New Roman"/>
        </w:rPr>
      </w:pPr>
      <w:r w:rsidRPr="00EB5710">
        <w:rPr>
          <w:rFonts w:ascii="Times New Roman" w:hAnsi="Times New Roman"/>
        </w:rPr>
        <w:t xml:space="preserve">Table </w:t>
      </w:r>
      <w:r w:rsidR="00D06CE8" w:rsidRPr="00EB5710">
        <w:rPr>
          <w:rFonts w:ascii="Times New Roman" w:hAnsi="Times New Roman"/>
        </w:rPr>
        <w:fldChar w:fldCharType="begin"/>
      </w:r>
      <w:r w:rsidR="00D06CE8" w:rsidRPr="00EB5710">
        <w:rPr>
          <w:rFonts w:ascii="Times New Roman" w:hAnsi="Times New Roman"/>
        </w:rPr>
        <w:instrText xml:space="preserve"> SEQ Table \* ARABIC </w:instrText>
      </w:r>
      <w:r w:rsidR="00D06CE8" w:rsidRPr="00EB5710">
        <w:rPr>
          <w:rFonts w:ascii="Times New Roman" w:hAnsi="Times New Roman"/>
        </w:rPr>
        <w:fldChar w:fldCharType="separate"/>
      </w:r>
      <w:r w:rsidR="00C82FA7" w:rsidRPr="00EB5710">
        <w:rPr>
          <w:rFonts w:ascii="Times New Roman" w:hAnsi="Times New Roman"/>
          <w:noProof/>
        </w:rPr>
        <w:t>1</w:t>
      </w:r>
      <w:r w:rsidR="00D06CE8" w:rsidRPr="00EB5710">
        <w:rPr>
          <w:rFonts w:ascii="Times New Roman" w:hAnsi="Times New Roman"/>
          <w:noProof/>
        </w:rPr>
        <w:fldChar w:fldCharType="end"/>
      </w:r>
      <w:r w:rsidRPr="00EB5710">
        <w:rPr>
          <w:rFonts w:ascii="Times New Roman" w:hAnsi="Times New Roman"/>
        </w:rPr>
        <w:t>: Applicable JPL Rules documents</w:t>
      </w:r>
    </w:p>
    <w:tbl>
      <w:tblPr>
        <w:tblStyle w:val="TableGrid2"/>
        <w:tblW w:w="4240" w:type="pct"/>
        <w:tblLook w:val="04A0" w:firstRow="1" w:lastRow="0" w:firstColumn="1" w:lastColumn="0" w:noHBand="0" w:noVBand="1"/>
      </w:tblPr>
      <w:tblGrid>
        <w:gridCol w:w="6228"/>
        <w:gridCol w:w="89"/>
        <w:gridCol w:w="812"/>
        <w:gridCol w:w="991"/>
      </w:tblGrid>
      <w:tr w:rsidR="009D0444" w:rsidRPr="00EB5710" w14:paraId="725873A8" w14:textId="77777777" w:rsidTr="009D0444">
        <w:trPr>
          <w:tblHeader/>
        </w:trPr>
        <w:tc>
          <w:tcPr>
            <w:tcW w:w="3835" w:type="pct"/>
            <w:tcBorders>
              <w:bottom w:val="single" w:sz="4" w:space="0" w:color="auto"/>
            </w:tcBorders>
            <w:shd w:val="clear" w:color="auto" w:fill="365F91" w:themeFill="accent1" w:themeFillShade="BF"/>
            <w:vAlign w:val="bottom"/>
          </w:tcPr>
          <w:p w14:paraId="571B2E74" w14:textId="77777777" w:rsidR="009D0444" w:rsidRPr="00EB5710" w:rsidRDefault="009D0444" w:rsidP="00056018">
            <w:pPr>
              <w:jc w:val="both"/>
              <w:rPr>
                <w:color w:val="FFFFFF" w:themeColor="background1"/>
              </w:rPr>
            </w:pPr>
            <w:r w:rsidRPr="00EB5710">
              <w:rPr>
                <w:color w:val="FFFFFF" w:themeColor="background1"/>
              </w:rPr>
              <w:t>Title</w:t>
            </w:r>
          </w:p>
        </w:tc>
        <w:tc>
          <w:tcPr>
            <w:tcW w:w="555" w:type="pct"/>
            <w:gridSpan w:val="2"/>
            <w:tcBorders>
              <w:bottom w:val="single" w:sz="4" w:space="0" w:color="auto"/>
            </w:tcBorders>
            <w:shd w:val="clear" w:color="auto" w:fill="365F91" w:themeFill="accent1" w:themeFillShade="BF"/>
            <w:vAlign w:val="bottom"/>
          </w:tcPr>
          <w:p w14:paraId="48D20BE8" w14:textId="77777777" w:rsidR="009D0444" w:rsidRPr="00EB5710" w:rsidRDefault="009D0444" w:rsidP="00056018">
            <w:pPr>
              <w:jc w:val="both"/>
              <w:rPr>
                <w:color w:val="FFFFFF" w:themeColor="background1"/>
              </w:rPr>
            </w:pPr>
            <w:proofErr w:type="spellStart"/>
            <w:r w:rsidRPr="00EB5710">
              <w:rPr>
                <w:color w:val="FFFFFF" w:themeColor="background1"/>
              </w:rPr>
              <w:t>DocID</w:t>
            </w:r>
            <w:proofErr w:type="spellEnd"/>
          </w:p>
        </w:tc>
        <w:tc>
          <w:tcPr>
            <w:tcW w:w="610" w:type="pct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3D1F8F1C" w14:textId="77777777" w:rsidR="009D0444" w:rsidRPr="00EB5710" w:rsidRDefault="009D0444" w:rsidP="00056018">
            <w:pPr>
              <w:jc w:val="both"/>
              <w:rPr>
                <w:color w:val="FFFFFF" w:themeColor="background1"/>
              </w:rPr>
            </w:pPr>
            <w:r w:rsidRPr="00EB5710">
              <w:rPr>
                <w:color w:val="FFFFFF" w:themeColor="background1"/>
              </w:rPr>
              <w:t>Revision</w:t>
            </w:r>
          </w:p>
        </w:tc>
      </w:tr>
      <w:tr w:rsidR="009D0444" w:rsidRPr="00EB5710" w14:paraId="619F6745" w14:textId="77777777" w:rsidTr="009D0444">
        <w:trPr>
          <w:trHeight w:val="476"/>
        </w:trPr>
        <w:tc>
          <w:tcPr>
            <w:tcW w:w="3890" w:type="pct"/>
            <w:gridSpan w:val="2"/>
            <w:tcBorders>
              <w:right w:val="single" w:sz="4" w:space="0" w:color="auto"/>
            </w:tcBorders>
            <w:vAlign w:val="center"/>
          </w:tcPr>
          <w:p w14:paraId="4659EF70" w14:textId="270323EB" w:rsidR="009D0444" w:rsidRPr="00EB5710" w:rsidRDefault="009D0444" w:rsidP="00056018">
            <w:pPr>
              <w:jc w:val="both"/>
              <w:rPr>
                <w:i/>
              </w:rPr>
            </w:pPr>
            <w:r w:rsidRPr="00EB5710">
              <w:t>Documentation Management</w:t>
            </w:r>
          </w:p>
        </w:tc>
        <w:tc>
          <w:tcPr>
            <w:tcW w:w="5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37BD3" w14:textId="77777777" w:rsidR="009D0444" w:rsidRPr="00EB5710" w:rsidRDefault="009D0444" w:rsidP="00056018">
            <w:pPr>
              <w:jc w:val="both"/>
            </w:pPr>
            <w:r w:rsidRPr="00EB5710">
              <w:t xml:space="preserve"> 78420</w:t>
            </w:r>
          </w:p>
        </w:tc>
        <w:tc>
          <w:tcPr>
            <w:tcW w:w="6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202DA" w14:textId="77777777" w:rsidR="009D0444" w:rsidRPr="00EB5710" w:rsidRDefault="009D0444" w:rsidP="00056018">
            <w:pPr>
              <w:jc w:val="both"/>
            </w:pPr>
          </w:p>
        </w:tc>
      </w:tr>
      <w:tr w:rsidR="009D0444" w:rsidRPr="00EB5710" w14:paraId="6CAE399F" w14:textId="77777777" w:rsidTr="009D0444">
        <w:tc>
          <w:tcPr>
            <w:tcW w:w="3890" w:type="pct"/>
            <w:gridSpan w:val="2"/>
            <w:tcBorders>
              <w:right w:val="single" w:sz="4" w:space="0" w:color="auto"/>
            </w:tcBorders>
            <w:vAlign w:val="center"/>
          </w:tcPr>
          <w:p w14:paraId="3B49B635" w14:textId="2DD6DDAE" w:rsidR="009D0444" w:rsidRPr="00EB5710" w:rsidRDefault="009D0444" w:rsidP="00056018">
            <w:pPr>
              <w:jc w:val="both"/>
            </w:pPr>
            <w:r w:rsidRPr="00EB5710">
              <w:rPr>
                <w:bCs/>
              </w:rPr>
              <w:t>End Item Data Packages</w:t>
            </w:r>
          </w:p>
        </w:tc>
        <w:tc>
          <w:tcPr>
            <w:tcW w:w="5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FD790" w14:textId="77777777" w:rsidR="009D0444" w:rsidRPr="00EB5710" w:rsidRDefault="009D0444" w:rsidP="00056018">
            <w:pPr>
              <w:jc w:val="both"/>
            </w:pPr>
            <w:r w:rsidRPr="00EB5710">
              <w:t>78120</w:t>
            </w:r>
          </w:p>
        </w:tc>
        <w:tc>
          <w:tcPr>
            <w:tcW w:w="6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5D6DA7" w14:textId="77777777" w:rsidR="009D0444" w:rsidRPr="00EB5710" w:rsidRDefault="009D0444" w:rsidP="00056018">
            <w:pPr>
              <w:jc w:val="both"/>
            </w:pPr>
            <w:r w:rsidRPr="00EB5710">
              <w:t>2</w:t>
            </w:r>
          </w:p>
        </w:tc>
      </w:tr>
      <w:tr w:rsidR="009D0444" w:rsidRPr="00EB5710" w14:paraId="3A8949EC" w14:textId="77777777" w:rsidTr="009D0444">
        <w:tc>
          <w:tcPr>
            <w:tcW w:w="3890" w:type="pct"/>
            <w:gridSpan w:val="2"/>
            <w:tcBorders>
              <w:right w:val="single" w:sz="4" w:space="0" w:color="auto"/>
            </w:tcBorders>
            <w:vAlign w:val="center"/>
          </w:tcPr>
          <w:p w14:paraId="72E566F2" w14:textId="30D31B9B" w:rsidR="009D0444" w:rsidRPr="00EB5710" w:rsidRDefault="009D0444" w:rsidP="00056018">
            <w:pPr>
              <w:jc w:val="both"/>
            </w:pPr>
            <w:r w:rsidRPr="00EB5710">
              <w:t>Software Development</w:t>
            </w:r>
          </w:p>
        </w:tc>
        <w:tc>
          <w:tcPr>
            <w:tcW w:w="5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B3830" w14:textId="77777777" w:rsidR="009D0444" w:rsidRPr="00EB5710" w:rsidRDefault="009D0444" w:rsidP="00056018">
            <w:pPr>
              <w:jc w:val="both"/>
            </w:pPr>
            <w:r w:rsidRPr="00EB5710">
              <w:t>57653</w:t>
            </w:r>
          </w:p>
        </w:tc>
        <w:tc>
          <w:tcPr>
            <w:tcW w:w="6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78764" w14:textId="77777777" w:rsidR="009D0444" w:rsidRPr="00EB5710" w:rsidRDefault="009D0444" w:rsidP="00056018">
            <w:pPr>
              <w:jc w:val="both"/>
            </w:pPr>
            <w:r w:rsidRPr="00EB5710">
              <w:t>9</w:t>
            </w:r>
          </w:p>
        </w:tc>
      </w:tr>
      <w:tr w:rsidR="009D0444" w:rsidRPr="00EB5710" w14:paraId="5B2CA11F" w14:textId="77777777" w:rsidTr="009D0444">
        <w:trPr>
          <w:trHeight w:val="341"/>
        </w:trPr>
        <w:tc>
          <w:tcPr>
            <w:tcW w:w="3890" w:type="pct"/>
            <w:gridSpan w:val="2"/>
            <w:tcBorders>
              <w:right w:val="single" w:sz="4" w:space="0" w:color="auto"/>
            </w:tcBorders>
            <w:vAlign w:val="center"/>
          </w:tcPr>
          <w:p w14:paraId="4059B66A" w14:textId="48AD062F" w:rsidR="009D0444" w:rsidRPr="00EB5710" w:rsidRDefault="009D0444" w:rsidP="00056018">
            <w:pPr>
              <w:jc w:val="both"/>
            </w:pPr>
            <w:r w:rsidRPr="00EB5710">
              <w:rPr>
                <w:bCs/>
              </w:rPr>
              <w:t>Intellectual Property Reporting and Licensing</w:t>
            </w:r>
          </w:p>
        </w:tc>
        <w:tc>
          <w:tcPr>
            <w:tcW w:w="5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B7D344" w14:textId="42F14307" w:rsidR="009D0444" w:rsidRPr="00EB5710" w:rsidRDefault="009D0444" w:rsidP="00056018">
            <w:pPr>
              <w:jc w:val="both"/>
            </w:pPr>
            <w:r w:rsidRPr="00EB5710">
              <w:t>56592</w:t>
            </w:r>
          </w:p>
        </w:tc>
        <w:tc>
          <w:tcPr>
            <w:tcW w:w="61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30B643" w14:textId="298CD1A6" w:rsidR="009D0444" w:rsidRPr="00EB5710" w:rsidRDefault="009D0444" w:rsidP="00056018">
            <w:pPr>
              <w:jc w:val="both"/>
            </w:pPr>
            <w:r w:rsidRPr="00EB5710">
              <w:rPr>
                <w:bCs/>
              </w:rPr>
              <w:t>4</w:t>
            </w:r>
          </w:p>
        </w:tc>
      </w:tr>
    </w:tbl>
    <w:p w14:paraId="0DEA3112" w14:textId="77777777" w:rsidR="007B2A87" w:rsidRPr="00EB5710" w:rsidRDefault="007B2A87" w:rsidP="00056018">
      <w:pPr>
        <w:pStyle w:val="BodyText"/>
        <w:jc w:val="both"/>
        <w:rPr>
          <w:rFonts w:ascii="Times New Roman" w:hAnsi="Times New Roman"/>
        </w:rPr>
      </w:pPr>
    </w:p>
    <w:p w14:paraId="4E1732D6" w14:textId="77777777" w:rsidR="007B2A87" w:rsidRPr="00EB5710" w:rsidRDefault="007B2A87" w:rsidP="00056018">
      <w:pPr>
        <w:pStyle w:val="BodyText"/>
        <w:jc w:val="both"/>
        <w:rPr>
          <w:rFonts w:ascii="Times New Roman" w:hAnsi="Times New Roman"/>
        </w:rPr>
      </w:pPr>
    </w:p>
    <w:p w14:paraId="6B062B9C" w14:textId="057B2A34" w:rsidR="007B2A87" w:rsidRPr="00EB5710" w:rsidRDefault="007B2A87" w:rsidP="00056018">
      <w:pPr>
        <w:pStyle w:val="Caption"/>
        <w:jc w:val="both"/>
        <w:rPr>
          <w:rFonts w:ascii="Times New Roman" w:hAnsi="Times New Roman"/>
        </w:rPr>
      </w:pPr>
      <w:r w:rsidRPr="00EB5710">
        <w:rPr>
          <w:rFonts w:ascii="Times New Roman" w:hAnsi="Times New Roman"/>
        </w:rPr>
        <w:t xml:space="preserve">Table </w:t>
      </w:r>
      <w:r w:rsidR="00D06CE8" w:rsidRPr="00EB5710">
        <w:rPr>
          <w:rFonts w:ascii="Times New Roman" w:hAnsi="Times New Roman"/>
        </w:rPr>
        <w:fldChar w:fldCharType="begin"/>
      </w:r>
      <w:r w:rsidR="00D06CE8" w:rsidRPr="00EB5710">
        <w:rPr>
          <w:rFonts w:ascii="Times New Roman" w:hAnsi="Times New Roman"/>
        </w:rPr>
        <w:instrText xml:space="preserve"> SEQ Table \* ARABIC </w:instrText>
      </w:r>
      <w:r w:rsidR="00D06CE8" w:rsidRPr="00EB5710">
        <w:rPr>
          <w:rFonts w:ascii="Times New Roman" w:hAnsi="Times New Roman"/>
        </w:rPr>
        <w:fldChar w:fldCharType="separate"/>
      </w:r>
      <w:r w:rsidR="00C82FA7" w:rsidRPr="00EB5710">
        <w:rPr>
          <w:rFonts w:ascii="Times New Roman" w:hAnsi="Times New Roman"/>
          <w:noProof/>
        </w:rPr>
        <w:t>2</w:t>
      </w:r>
      <w:r w:rsidR="00D06CE8" w:rsidRPr="00EB5710">
        <w:rPr>
          <w:rFonts w:ascii="Times New Roman" w:hAnsi="Times New Roman"/>
          <w:noProof/>
        </w:rPr>
        <w:fldChar w:fldCharType="end"/>
      </w:r>
      <w:r w:rsidRPr="00EB5710">
        <w:rPr>
          <w:rFonts w:ascii="Times New Roman" w:hAnsi="Times New Roman"/>
        </w:rPr>
        <w:t>: Applicable MGSS documents</w:t>
      </w:r>
    </w:p>
    <w:tbl>
      <w:tblPr>
        <w:tblStyle w:val="TableGrid3"/>
        <w:tblW w:w="4756" w:type="pct"/>
        <w:tblLook w:val="04A0" w:firstRow="1" w:lastRow="0" w:firstColumn="1" w:lastColumn="0" w:noHBand="0" w:noVBand="1"/>
      </w:tblPr>
      <w:tblGrid>
        <w:gridCol w:w="6048"/>
        <w:gridCol w:w="1982"/>
        <w:gridCol w:w="1079"/>
      </w:tblGrid>
      <w:tr w:rsidR="009D0444" w:rsidRPr="00EB5710" w14:paraId="3D584E8A" w14:textId="77777777" w:rsidTr="009D0444">
        <w:trPr>
          <w:trHeight w:val="242"/>
          <w:tblHeader/>
        </w:trPr>
        <w:tc>
          <w:tcPr>
            <w:tcW w:w="3320" w:type="pct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63A32DE1" w14:textId="77777777" w:rsidR="009D0444" w:rsidRPr="00EB5710" w:rsidRDefault="009D0444" w:rsidP="00056018">
            <w:pPr>
              <w:jc w:val="both"/>
              <w:rPr>
                <w:color w:val="FFFFFF" w:themeColor="background1"/>
              </w:rPr>
            </w:pPr>
            <w:r w:rsidRPr="00EB5710">
              <w:rPr>
                <w:color w:val="FFFFFF" w:themeColor="background1"/>
              </w:rPr>
              <w:t>Title</w:t>
            </w:r>
          </w:p>
        </w:tc>
        <w:tc>
          <w:tcPr>
            <w:tcW w:w="1088" w:type="pct"/>
            <w:tcBorders>
              <w:bottom w:val="single" w:sz="4" w:space="0" w:color="auto"/>
            </w:tcBorders>
            <w:shd w:val="clear" w:color="auto" w:fill="365F91" w:themeFill="accent1" w:themeFillShade="BF"/>
            <w:vAlign w:val="bottom"/>
          </w:tcPr>
          <w:p w14:paraId="06240182" w14:textId="77777777" w:rsidR="009D0444" w:rsidRPr="00EB5710" w:rsidRDefault="009D0444" w:rsidP="00056018">
            <w:pPr>
              <w:jc w:val="both"/>
              <w:rPr>
                <w:color w:val="FFFFFF" w:themeColor="background1"/>
              </w:rPr>
            </w:pPr>
            <w:r w:rsidRPr="00EB5710">
              <w:rPr>
                <w:color w:val="FFFFFF" w:themeColor="background1"/>
              </w:rPr>
              <w:t>Document Number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2E5A99DD" w14:textId="77777777" w:rsidR="009D0444" w:rsidRPr="00EB5710" w:rsidRDefault="009D0444" w:rsidP="00056018">
            <w:pPr>
              <w:jc w:val="both"/>
              <w:rPr>
                <w:color w:val="FFFFFF" w:themeColor="background1"/>
              </w:rPr>
            </w:pPr>
            <w:r w:rsidRPr="00EB5710">
              <w:rPr>
                <w:color w:val="FFFFFF" w:themeColor="background1"/>
              </w:rPr>
              <w:t>Revision</w:t>
            </w:r>
          </w:p>
        </w:tc>
      </w:tr>
      <w:tr w:rsidR="009D0444" w:rsidRPr="00EB5710" w14:paraId="191D480A" w14:textId="77777777" w:rsidTr="009D0444">
        <w:tc>
          <w:tcPr>
            <w:tcW w:w="3320" w:type="pct"/>
            <w:tcBorders>
              <w:right w:val="single" w:sz="4" w:space="0" w:color="auto"/>
            </w:tcBorders>
            <w:vAlign w:val="bottom"/>
          </w:tcPr>
          <w:p w14:paraId="434C924F" w14:textId="77777777" w:rsidR="009D0444" w:rsidRPr="00EB5710" w:rsidRDefault="009D0444" w:rsidP="00056018">
            <w:pPr>
              <w:jc w:val="both"/>
              <w:rPr>
                <w:i/>
              </w:rPr>
            </w:pPr>
            <w:r w:rsidRPr="00EB5710">
              <w:t>MPSServer Web Services SIS</w:t>
            </w:r>
          </w:p>
        </w:tc>
        <w:tc>
          <w:tcPr>
            <w:tcW w:w="1088" w:type="pct"/>
            <w:tcBorders>
              <w:left w:val="single" w:sz="4" w:space="0" w:color="auto"/>
              <w:right w:val="single" w:sz="4" w:space="0" w:color="auto"/>
            </w:tcBorders>
          </w:tcPr>
          <w:p w14:paraId="6B95B19F" w14:textId="77777777" w:rsidR="009D0444" w:rsidRPr="00EB5710" w:rsidRDefault="009D0444" w:rsidP="00056018">
            <w:pPr>
              <w:jc w:val="both"/>
            </w:pPr>
            <w:r w:rsidRPr="00EB5710">
              <w:t>DOC-001472</w:t>
            </w:r>
          </w:p>
        </w:tc>
        <w:tc>
          <w:tcPr>
            <w:tcW w:w="592" w:type="pct"/>
            <w:tcBorders>
              <w:left w:val="single" w:sz="4" w:space="0" w:color="auto"/>
              <w:right w:val="single" w:sz="4" w:space="0" w:color="auto"/>
            </w:tcBorders>
          </w:tcPr>
          <w:p w14:paraId="68CC0131" w14:textId="3DDAEA23" w:rsidR="009D0444" w:rsidRPr="00EB5710" w:rsidRDefault="00231D57" w:rsidP="00056018">
            <w:pPr>
              <w:jc w:val="both"/>
            </w:pPr>
            <w:r w:rsidRPr="00EB5710">
              <w:t>E</w:t>
            </w:r>
          </w:p>
        </w:tc>
      </w:tr>
      <w:tr w:rsidR="009D0444" w:rsidRPr="00EB5710" w14:paraId="31BB222A" w14:textId="77777777" w:rsidTr="00FE3DB8">
        <w:trPr>
          <w:trHeight w:val="278"/>
        </w:trPr>
        <w:tc>
          <w:tcPr>
            <w:tcW w:w="3320" w:type="pct"/>
            <w:tcBorders>
              <w:right w:val="single" w:sz="4" w:space="0" w:color="auto"/>
            </w:tcBorders>
            <w:vAlign w:val="bottom"/>
          </w:tcPr>
          <w:p w14:paraId="13616C7F" w14:textId="77777777" w:rsidR="009D0444" w:rsidRPr="00EB5710" w:rsidRDefault="009D0444" w:rsidP="00056018">
            <w:pPr>
              <w:jc w:val="both"/>
            </w:pPr>
            <w:r w:rsidRPr="00EB5710">
              <w:t>MPSServer User’s Guide</w:t>
            </w:r>
          </w:p>
        </w:tc>
        <w:tc>
          <w:tcPr>
            <w:tcW w:w="1088" w:type="pct"/>
            <w:tcBorders>
              <w:left w:val="single" w:sz="4" w:space="0" w:color="auto"/>
              <w:right w:val="single" w:sz="4" w:space="0" w:color="auto"/>
            </w:tcBorders>
          </w:tcPr>
          <w:p w14:paraId="1B8BF4D8" w14:textId="77777777" w:rsidR="009D0444" w:rsidRPr="00EB5710" w:rsidRDefault="009D0444" w:rsidP="00056018">
            <w:pPr>
              <w:jc w:val="both"/>
            </w:pPr>
            <w:r w:rsidRPr="00EB5710">
              <w:t>DOC-000838</w:t>
            </w:r>
          </w:p>
        </w:tc>
        <w:tc>
          <w:tcPr>
            <w:tcW w:w="592" w:type="pct"/>
            <w:tcBorders>
              <w:left w:val="single" w:sz="4" w:space="0" w:color="auto"/>
              <w:right w:val="single" w:sz="4" w:space="0" w:color="auto"/>
            </w:tcBorders>
          </w:tcPr>
          <w:p w14:paraId="633CB87D" w14:textId="64D1B7CD" w:rsidR="009D0444" w:rsidRPr="00EB5710" w:rsidRDefault="00231D57" w:rsidP="00056018">
            <w:pPr>
              <w:jc w:val="both"/>
            </w:pPr>
            <w:r w:rsidRPr="00EB5710">
              <w:t>E</w:t>
            </w:r>
          </w:p>
        </w:tc>
      </w:tr>
      <w:tr w:rsidR="009D0444" w:rsidRPr="00EB5710" w14:paraId="7DDE8870" w14:textId="77777777" w:rsidTr="009D0444">
        <w:tc>
          <w:tcPr>
            <w:tcW w:w="3320" w:type="pct"/>
            <w:tcBorders>
              <w:right w:val="single" w:sz="4" w:space="0" w:color="auto"/>
            </w:tcBorders>
            <w:vAlign w:val="bottom"/>
          </w:tcPr>
          <w:p w14:paraId="5B4BAE05" w14:textId="7ECA9E49" w:rsidR="009D0444" w:rsidRPr="00EB5710" w:rsidRDefault="009D0444" w:rsidP="00056018">
            <w:pPr>
              <w:jc w:val="both"/>
            </w:pPr>
            <w:r w:rsidRPr="00EB5710">
              <w:t>RAVEN Software Design Document</w:t>
            </w:r>
          </w:p>
        </w:tc>
        <w:tc>
          <w:tcPr>
            <w:tcW w:w="1088" w:type="pct"/>
            <w:tcBorders>
              <w:left w:val="single" w:sz="4" w:space="0" w:color="auto"/>
              <w:right w:val="single" w:sz="4" w:space="0" w:color="auto"/>
            </w:tcBorders>
          </w:tcPr>
          <w:p w14:paraId="015FE28B" w14:textId="787DB93A" w:rsidR="009D0444" w:rsidRPr="00EB5710" w:rsidRDefault="009D0444" w:rsidP="00056018">
            <w:pPr>
              <w:jc w:val="both"/>
            </w:pPr>
            <w:r w:rsidRPr="00EB5710">
              <w:t>DOC-001519</w:t>
            </w:r>
          </w:p>
        </w:tc>
        <w:tc>
          <w:tcPr>
            <w:tcW w:w="592" w:type="pct"/>
            <w:tcBorders>
              <w:left w:val="single" w:sz="4" w:space="0" w:color="auto"/>
              <w:right w:val="single" w:sz="4" w:space="0" w:color="auto"/>
            </w:tcBorders>
          </w:tcPr>
          <w:p w14:paraId="5682911D" w14:textId="79B54CB4" w:rsidR="009D0444" w:rsidRPr="00EB5710" w:rsidRDefault="00231D57" w:rsidP="00056018">
            <w:pPr>
              <w:jc w:val="both"/>
            </w:pPr>
            <w:r w:rsidRPr="00EB5710">
              <w:t>C</w:t>
            </w:r>
          </w:p>
        </w:tc>
      </w:tr>
      <w:tr w:rsidR="009D0444" w:rsidRPr="00EB5710" w14:paraId="59F666D9" w14:textId="77777777" w:rsidTr="009D0444">
        <w:tc>
          <w:tcPr>
            <w:tcW w:w="3320" w:type="pct"/>
            <w:tcBorders>
              <w:right w:val="single" w:sz="4" w:space="0" w:color="auto"/>
            </w:tcBorders>
            <w:vAlign w:val="bottom"/>
          </w:tcPr>
          <w:p w14:paraId="4D0BB41F" w14:textId="0A37E59A" w:rsidR="009D0444" w:rsidRPr="00EB5710" w:rsidRDefault="009D0444" w:rsidP="00056018">
            <w:pPr>
              <w:jc w:val="both"/>
            </w:pPr>
            <w:r w:rsidRPr="00EB5710">
              <w:t>SEQGEN XMLRPC/REST Software Interface Specification (SIS)</w:t>
            </w:r>
          </w:p>
        </w:tc>
        <w:tc>
          <w:tcPr>
            <w:tcW w:w="1088" w:type="pct"/>
            <w:tcBorders>
              <w:left w:val="single" w:sz="4" w:space="0" w:color="auto"/>
              <w:right w:val="single" w:sz="4" w:space="0" w:color="auto"/>
            </w:tcBorders>
          </w:tcPr>
          <w:p w14:paraId="5509E187" w14:textId="1D6FFE6B" w:rsidR="009D0444" w:rsidRPr="00EB5710" w:rsidRDefault="009D0444" w:rsidP="00056018">
            <w:pPr>
              <w:jc w:val="both"/>
            </w:pPr>
            <w:r w:rsidRPr="00EB5710">
              <w:t>DOC-000422</w:t>
            </w:r>
          </w:p>
        </w:tc>
        <w:tc>
          <w:tcPr>
            <w:tcW w:w="592" w:type="pct"/>
            <w:tcBorders>
              <w:left w:val="single" w:sz="4" w:space="0" w:color="auto"/>
              <w:right w:val="single" w:sz="4" w:space="0" w:color="auto"/>
            </w:tcBorders>
          </w:tcPr>
          <w:p w14:paraId="771DD0D4" w14:textId="6C800E8F" w:rsidR="009D0444" w:rsidRPr="00EB5710" w:rsidRDefault="009D0444" w:rsidP="00056018">
            <w:pPr>
              <w:jc w:val="both"/>
            </w:pPr>
            <w:r w:rsidRPr="00EB5710">
              <w:t>G</w:t>
            </w:r>
          </w:p>
        </w:tc>
      </w:tr>
      <w:tr w:rsidR="009D0444" w:rsidRPr="00EB5710" w14:paraId="01FDF75D" w14:textId="77777777" w:rsidTr="009D0444">
        <w:tc>
          <w:tcPr>
            <w:tcW w:w="3320" w:type="pct"/>
            <w:tcBorders>
              <w:right w:val="single" w:sz="4" w:space="0" w:color="auto"/>
            </w:tcBorders>
            <w:vAlign w:val="bottom"/>
          </w:tcPr>
          <w:p w14:paraId="43BA1876" w14:textId="420B3314" w:rsidR="009D0444" w:rsidRPr="00EB5710" w:rsidRDefault="009D0444" w:rsidP="00056018">
            <w:pPr>
              <w:jc w:val="both"/>
            </w:pPr>
            <w:r w:rsidRPr="00EB5710">
              <w:t>AMMOS L4 Mission Planning and Sequencing Subsystem Functional Requirements Document</w:t>
            </w:r>
          </w:p>
        </w:tc>
        <w:tc>
          <w:tcPr>
            <w:tcW w:w="1088" w:type="pct"/>
            <w:tcBorders>
              <w:left w:val="single" w:sz="4" w:space="0" w:color="auto"/>
              <w:right w:val="single" w:sz="4" w:space="0" w:color="auto"/>
            </w:tcBorders>
          </w:tcPr>
          <w:p w14:paraId="55492F06" w14:textId="779A308B" w:rsidR="009D0444" w:rsidRPr="00EB5710" w:rsidRDefault="009D0444" w:rsidP="00056018">
            <w:pPr>
              <w:jc w:val="both"/>
            </w:pPr>
            <w:r w:rsidRPr="00EB5710">
              <w:t>DOC-000040</w:t>
            </w:r>
          </w:p>
        </w:tc>
        <w:tc>
          <w:tcPr>
            <w:tcW w:w="592" w:type="pct"/>
            <w:tcBorders>
              <w:left w:val="single" w:sz="4" w:space="0" w:color="auto"/>
              <w:right w:val="single" w:sz="4" w:space="0" w:color="auto"/>
            </w:tcBorders>
          </w:tcPr>
          <w:p w14:paraId="739DCFF2" w14:textId="77777777" w:rsidR="009D0444" w:rsidRPr="00EB5710" w:rsidRDefault="009D0444" w:rsidP="00056018">
            <w:pPr>
              <w:jc w:val="both"/>
            </w:pPr>
          </w:p>
        </w:tc>
      </w:tr>
      <w:tr w:rsidR="009D0444" w:rsidRPr="00EB5710" w14:paraId="5B6C2988" w14:textId="77777777" w:rsidTr="009D0444">
        <w:trPr>
          <w:trHeight w:val="494"/>
        </w:trPr>
        <w:tc>
          <w:tcPr>
            <w:tcW w:w="3320" w:type="pct"/>
            <w:tcBorders>
              <w:right w:val="single" w:sz="4" w:space="0" w:color="auto"/>
            </w:tcBorders>
            <w:vAlign w:val="bottom"/>
          </w:tcPr>
          <w:p w14:paraId="731A8038" w14:textId="77777777" w:rsidR="009D0444" w:rsidRPr="00EB5710" w:rsidRDefault="009D0444" w:rsidP="00056018">
            <w:pPr>
              <w:jc w:val="both"/>
            </w:pPr>
            <w:r w:rsidRPr="00EB5710">
              <w:t>Mission Planning and Sequencing Software Management Plan (SMP)</w:t>
            </w:r>
          </w:p>
        </w:tc>
        <w:tc>
          <w:tcPr>
            <w:tcW w:w="1088" w:type="pct"/>
            <w:tcBorders>
              <w:left w:val="single" w:sz="4" w:space="0" w:color="auto"/>
              <w:right w:val="single" w:sz="4" w:space="0" w:color="auto"/>
            </w:tcBorders>
          </w:tcPr>
          <w:p w14:paraId="5AB5D1D0" w14:textId="77777777" w:rsidR="009D0444" w:rsidRPr="00EB5710" w:rsidRDefault="009D0444" w:rsidP="00056018">
            <w:pPr>
              <w:jc w:val="both"/>
            </w:pPr>
            <w:r w:rsidRPr="00EB5710">
              <w:t>DOC-000178</w:t>
            </w:r>
          </w:p>
        </w:tc>
        <w:tc>
          <w:tcPr>
            <w:tcW w:w="592" w:type="pct"/>
            <w:tcBorders>
              <w:left w:val="single" w:sz="4" w:space="0" w:color="auto"/>
              <w:right w:val="single" w:sz="4" w:space="0" w:color="auto"/>
            </w:tcBorders>
          </w:tcPr>
          <w:p w14:paraId="0C3F00F1" w14:textId="77777777" w:rsidR="009D0444" w:rsidRPr="00EB5710" w:rsidRDefault="009D0444" w:rsidP="00056018">
            <w:pPr>
              <w:jc w:val="both"/>
            </w:pPr>
          </w:p>
        </w:tc>
      </w:tr>
      <w:tr w:rsidR="009D0444" w:rsidRPr="00EB5710" w14:paraId="5C48E3F0" w14:textId="77777777" w:rsidTr="00D30765">
        <w:trPr>
          <w:trHeight w:val="260"/>
        </w:trPr>
        <w:tc>
          <w:tcPr>
            <w:tcW w:w="3320" w:type="pct"/>
            <w:tcBorders>
              <w:right w:val="single" w:sz="4" w:space="0" w:color="auto"/>
            </w:tcBorders>
            <w:vAlign w:val="bottom"/>
          </w:tcPr>
          <w:p w14:paraId="5F8236F2" w14:textId="77777777" w:rsidR="009D0444" w:rsidRPr="00EB5710" w:rsidRDefault="009D0444" w:rsidP="00056018">
            <w:pPr>
              <w:jc w:val="both"/>
            </w:pPr>
            <w:r w:rsidRPr="00EB5710">
              <w:t>MGSS Document Structure, Standards, and Definitions</w:t>
            </w:r>
          </w:p>
        </w:tc>
        <w:tc>
          <w:tcPr>
            <w:tcW w:w="1088" w:type="pct"/>
            <w:tcBorders>
              <w:left w:val="single" w:sz="4" w:space="0" w:color="auto"/>
              <w:right w:val="single" w:sz="4" w:space="0" w:color="auto"/>
            </w:tcBorders>
          </w:tcPr>
          <w:p w14:paraId="2182DB60" w14:textId="77777777" w:rsidR="009D0444" w:rsidRPr="00EB5710" w:rsidRDefault="009D0444" w:rsidP="00056018">
            <w:pPr>
              <w:jc w:val="both"/>
            </w:pPr>
            <w:r w:rsidRPr="00EB5710">
              <w:t>DOC-000016</w:t>
            </w:r>
          </w:p>
        </w:tc>
        <w:tc>
          <w:tcPr>
            <w:tcW w:w="592" w:type="pct"/>
            <w:tcBorders>
              <w:left w:val="single" w:sz="4" w:space="0" w:color="auto"/>
              <w:right w:val="single" w:sz="4" w:space="0" w:color="auto"/>
            </w:tcBorders>
          </w:tcPr>
          <w:p w14:paraId="3426B636" w14:textId="2EC9DD20" w:rsidR="009D0444" w:rsidRPr="00EB5710" w:rsidRDefault="00136E2D" w:rsidP="00056018">
            <w:pPr>
              <w:jc w:val="both"/>
            </w:pPr>
            <w:r w:rsidRPr="00EB5710">
              <w:t>D</w:t>
            </w:r>
          </w:p>
        </w:tc>
      </w:tr>
      <w:tr w:rsidR="009D0444" w:rsidRPr="00EB5710" w14:paraId="7ECF0395" w14:textId="77777777" w:rsidTr="009D0444">
        <w:tc>
          <w:tcPr>
            <w:tcW w:w="3320" w:type="pct"/>
            <w:tcBorders>
              <w:right w:val="single" w:sz="4" w:space="0" w:color="auto"/>
            </w:tcBorders>
            <w:vAlign w:val="bottom"/>
          </w:tcPr>
          <w:p w14:paraId="1D9A4FD5" w14:textId="0527E7CE" w:rsidR="009D0444" w:rsidRPr="00EB5710" w:rsidRDefault="009D0444" w:rsidP="00056018">
            <w:pPr>
              <w:jc w:val="both"/>
            </w:pPr>
            <w:r w:rsidRPr="00EB5710">
              <w:t>MGSS Maintenance and Implementation Task Requirements (</w:t>
            </w:r>
            <w:proofErr w:type="spellStart"/>
            <w:r w:rsidRPr="00EB5710">
              <w:t>MIMTaR</w:t>
            </w:r>
            <w:proofErr w:type="spellEnd"/>
            <w:r w:rsidRPr="00EB5710">
              <w:t>)</w:t>
            </w:r>
          </w:p>
        </w:tc>
        <w:tc>
          <w:tcPr>
            <w:tcW w:w="1088" w:type="pct"/>
            <w:tcBorders>
              <w:left w:val="single" w:sz="4" w:space="0" w:color="auto"/>
              <w:right w:val="single" w:sz="4" w:space="0" w:color="auto"/>
            </w:tcBorders>
          </w:tcPr>
          <w:p w14:paraId="43F55A3F" w14:textId="66F48AA6" w:rsidR="009D0444" w:rsidRPr="00EB5710" w:rsidRDefault="009D0444" w:rsidP="00056018">
            <w:pPr>
              <w:jc w:val="both"/>
            </w:pPr>
            <w:r w:rsidRPr="00EB5710">
              <w:t>DOC-001455</w:t>
            </w:r>
          </w:p>
        </w:tc>
        <w:tc>
          <w:tcPr>
            <w:tcW w:w="592" w:type="pct"/>
            <w:tcBorders>
              <w:left w:val="single" w:sz="4" w:space="0" w:color="auto"/>
              <w:right w:val="single" w:sz="4" w:space="0" w:color="auto"/>
            </w:tcBorders>
          </w:tcPr>
          <w:p w14:paraId="369401BF" w14:textId="1427F8CE" w:rsidR="00D30765" w:rsidRPr="00EB5710" w:rsidRDefault="00D30765" w:rsidP="00056018">
            <w:pPr>
              <w:jc w:val="both"/>
            </w:pPr>
            <w:r w:rsidRPr="00EB5710">
              <w:t>B</w:t>
            </w:r>
          </w:p>
          <w:p w14:paraId="0A3C4A61" w14:textId="45FE1187" w:rsidR="009D0444" w:rsidRPr="00EB5710" w:rsidRDefault="00D30765" w:rsidP="00056018">
            <w:pPr>
              <w:tabs>
                <w:tab w:val="left" w:pos="526"/>
              </w:tabs>
              <w:jc w:val="both"/>
            </w:pPr>
            <w:r w:rsidRPr="00EB5710">
              <w:tab/>
            </w:r>
          </w:p>
        </w:tc>
      </w:tr>
    </w:tbl>
    <w:p w14:paraId="1268A979" w14:textId="77777777" w:rsidR="007B2A87" w:rsidRPr="00EB5710" w:rsidRDefault="007B2A87" w:rsidP="00056018">
      <w:pPr>
        <w:pStyle w:val="BodyText"/>
        <w:jc w:val="both"/>
        <w:rPr>
          <w:rFonts w:ascii="Times New Roman" w:hAnsi="Times New Roman"/>
        </w:rPr>
      </w:pPr>
    </w:p>
    <w:p w14:paraId="30625A96" w14:textId="77777777" w:rsidR="00A507A8" w:rsidRPr="00EB5710" w:rsidRDefault="00A507A8" w:rsidP="00056018">
      <w:pPr>
        <w:pStyle w:val="ListNumber"/>
        <w:numPr>
          <w:ilvl w:val="0"/>
          <w:numId w:val="0"/>
        </w:numPr>
        <w:jc w:val="both"/>
        <w:rPr>
          <w:rFonts w:ascii="Times New Roman" w:hAnsi="Times New Roman"/>
          <w:lang w:val="en-US"/>
        </w:rPr>
      </w:pPr>
    </w:p>
    <w:p w14:paraId="2A3CE568" w14:textId="5A704355" w:rsidR="00A507A8" w:rsidRPr="00EB5710" w:rsidRDefault="00A507A8" w:rsidP="00056018">
      <w:pPr>
        <w:pStyle w:val="Heading2"/>
        <w:jc w:val="both"/>
        <w:rPr>
          <w:rFonts w:ascii="Times New Roman" w:hAnsi="Times New Roman"/>
          <w:lang w:val="en-US"/>
        </w:rPr>
      </w:pPr>
      <w:bookmarkStart w:id="13" w:name="_Toc490055929"/>
      <w:r w:rsidRPr="00EB5710">
        <w:rPr>
          <w:rFonts w:ascii="Times New Roman" w:hAnsi="Times New Roman"/>
          <w:lang w:val="en-US"/>
        </w:rPr>
        <w:t>Overview</w:t>
      </w:r>
      <w:bookmarkEnd w:id="13"/>
    </w:p>
    <w:p w14:paraId="11E01561" w14:textId="0C3800AF" w:rsidR="0042374A" w:rsidRPr="00EB5710" w:rsidRDefault="000B50A6" w:rsidP="00056018">
      <w:pPr>
        <w:pStyle w:val="Instruction"/>
        <w:jc w:val="both"/>
        <w:rPr>
          <w:rFonts w:ascii="Times New Roman" w:hAnsi="Times New Roman"/>
          <w:color w:val="auto"/>
          <w:lang w:val="en-US"/>
        </w:rPr>
      </w:pPr>
      <w:r w:rsidRPr="00EB5710">
        <w:rPr>
          <w:rFonts w:ascii="Times New Roman" w:hAnsi="Times New Roman"/>
          <w:color w:val="auto"/>
          <w:lang w:val="en-US"/>
        </w:rPr>
        <w:t xml:space="preserve">The </w:t>
      </w:r>
      <w:r w:rsidR="00BC516D" w:rsidRPr="00EB5710">
        <w:rPr>
          <w:rFonts w:ascii="Times New Roman" w:hAnsi="Times New Roman"/>
          <w:color w:val="auto"/>
          <w:lang w:val="en-US"/>
        </w:rPr>
        <w:t>RAVEN</w:t>
      </w:r>
      <w:r w:rsidRPr="00EB5710">
        <w:rPr>
          <w:rFonts w:ascii="Times New Roman" w:hAnsi="Times New Roman"/>
          <w:color w:val="auto"/>
          <w:lang w:val="en-US"/>
        </w:rPr>
        <w:t xml:space="preserve"> component </w:t>
      </w:r>
      <w:r w:rsidR="00BE4A59" w:rsidRPr="00EB5710">
        <w:rPr>
          <w:rFonts w:ascii="Times New Roman" w:hAnsi="Times New Roman"/>
          <w:color w:val="auto"/>
          <w:lang w:val="en-US"/>
        </w:rPr>
        <w:t>is a web-</w:t>
      </w:r>
      <w:r w:rsidR="00E23E59" w:rsidRPr="00EB5710">
        <w:rPr>
          <w:rFonts w:ascii="Times New Roman" w:hAnsi="Times New Roman"/>
          <w:color w:val="auto"/>
          <w:lang w:val="en-US"/>
        </w:rPr>
        <w:t>based application</w:t>
      </w:r>
      <w:r w:rsidR="00BE4A59" w:rsidRPr="00EB5710">
        <w:rPr>
          <w:rFonts w:ascii="Times New Roman" w:hAnsi="Times New Roman"/>
          <w:color w:val="auto"/>
          <w:lang w:val="en-US"/>
        </w:rPr>
        <w:t xml:space="preserve"> </w:t>
      </w:r>
      <w:r w:rsidR="00E23E59" w:rsidRPr="00EB5710">
        <w:rPr>
          <w:rFonts w:ascii="Times New Roman" w:hAnsi="Times New Roman"/>
          <w:color w:val="auto"/>
          <w:lang w:val="en-US"/>
        </w:rPr>
        <w:t>t</w:t>
      </w:r>
      <w:r w:rsidR="00BE4A59" w:rsidRPr="00EB5710">
        <w:rPr>
          <w:rFonts w:ascii="Times New Roman" w:hAnsi="Times New Roman"/>
          <w:color w:val="auto"/>
          <w:lang w:val="en-US"/>
        </w:rPr>
        <w:t xml:space="preserve">hat allows users to view </w:t>
      </w:r>
      <w:r w:rsidR="0077294E" w:rsidRPr="00EB5710">
        <w:rPr>
          <w:rFonts w:ascii="Times New Roman" w:hAnsi="Times New Roman"/>
          <w:color w:val="auto"/>
          <w:lang w:val="en-US"/>
        </w:rPr>
        <w:t xml:space="preserve">data such as </w:t>
      </w:r>
      <w:r w:rsidR="00BE4A59" w:rsidRPr="00EB5710">
        <w:rPr>
          <w:rFonts w:ascii="Times New Roman" w:hAnsi="Times New Roman"/>
          <w:color w:val="auto"/>
          <w:lang w:val="en-US"/>
        </w:rPr>
        <w:t>spacecraft activit</w:t>
      </w:r>
      <w:r w:rsidR="001F297A" w:rsidRPr="00EB5710">
        <w:rPr>
          <w:rFonts w:ascii="Times New Roman" w:hAnsi="Times New Roman"/>
          <w:color w:val="auto"/>
          <w:lang w:val="en-US"/>
        </w:rPr>
        <w:t>ies</w:t>
      </w:r>
      <w:r w:rsidR="00BE4A59" w:rsidRPr="00EB5710">
        <w:rPr>
          <w:rFonts w:ascii="Times New Roman" w:hAnsi="Times New Roman"/>
          <w:color w:val="auto"/>
          <w:lang w:val="en-US"/>
        </w:rPr>
        <w:t>, resource usage and predicted data</w:t>
      </w:r>
      <w:r w:rsidR="00313926" w:rsidRPr="00EB5710">
        <w:rPr>
          <w:rFonts w:ascii="Times New Roman" w:hAnsi="Times New Roman"/>
          <w:color w:val="auto"/>
          <w:lang w:val="en-US"/>
        </w:rPr>
        <w:t>,</w:t>
      </w:r>
      <w:r w:rsidR="00BE4A59" w:rsidRPr="00EB5710">
        <w:rPr>
          <w:rFonts w:ascii="Times New Roman" w:hAnsi="Times New Roman"/>
          <w:color w:val="auto"/>
          <w:lang w:val="en-US"/>
        </w:rPr>
        <w:t xml:space="preserve"> display</w:t>
      </w:r>
      <w:r w:rsidR="0042374A" w:rsidRPr="00EB5710">
        <w:rPr>
          <w:rFonts w:ascii="Times New Roman" w:hAnsi="Times New Roman"/>
          <w:color w:val="auto"/>
          <w:lang w:val="en-US"/>
        </w:rPr>
        <w:t>ed</w:t>
      </w:r>
      <w:r w:rsidR="00BE4A59" w:rsidRPr="00EB5710">
        <w:rPr>
          <w:rFonts w:ascii="Times New Roman" w:hAnsi="Times New Roman"/>
          <w:color w:val="auto"/>
          <w:lang w:val="en-US"/>
        </w:rPr>
        <w:t xml:space="preserve"> via web browser.  Data can be imported from various project repositories</w:t>
      </w:r>
      <w:r w:rsidR="00313926" w:rsidRPr="00EB5710">
        <w:rPr>
          <w:rFonts w:ascii="Times New Roman" w:hAnsi="Times New Roman"/>
          <w:color w:val="auto"/>
          <w:lang w:val="en-US"/>
        </w:rPr>
        <w:t xml:space="preserve"> and file systems</w:t>
      </w:r>
      <w:r w:rsidR="00BE4A59" w:rsidRPr="00EB5710">
        <w:rPr>
          <w:rFonts w:ascii="Times New Roman" w:hAnsi="Times New Roman"/>
          <w:color w:val="auto"/>
          <w:lang w:val="en-US"/>
        </w:rPr>
        <w:t xml:space="preserve"> and viewed simultaneously by distributed teams in order to collaborate while creating, </w:t>
      </w:r>
      <w:r w:rsidR="00726A05" w:rsidRPr="00EB5710">
        <w:rPr>
          <w:rFonts w:ascii="Times New Roman" w:hAnsi="Times New Roman"/>
          <w:color w:val="auto"/>
          <w:lang w:val="en-US"/>
        </w:rPr>
        <w:t xml:space="preserve">analyzing, </w:t>
      </w:r>
      <w:r w:rsidR="00BE4A59" w:rsidRPr="00EB5710">
        <w:rPr>
          <w:rFonts w:ascii="Times New Roman" w:hAnsi="Times New Roman"/>
          <w:color w:val="auto"/>
          <w:lang w:val="en-US"/>
        </w:rPr>
        <w:t xml:space="preserve">updating and validating activity plans and command sequences. </w:t>
      </w:r>
    </w:p>
    <w:p w14:paraId="66203AA4" w14:textId="5368D9F7" w:rsidR="00A507A8" w:rsidRPr="00EB5710" w:rsidRDefault="00BC516D" w:rsidP="00056018">
      <w:pPr>
        <w:pStyle w:val="Instruction"/>
        <w:jc w:val="both"/>
        <w:rPr>
          <w:rFonts w:ascii="Times New Roman" w:hAnsi="Times New Roman"/>
          <w:color w:val="auto"/>
          <w:lang w:val="en-US"/>
        </w:rPr>
      </w:pPr>
      <w:r w:rsidRPr="00EB5710">
        <w:rPr>
          <w:rFonts w:ascii="Times New Roman" w:hAnsi="Times New Roman"/>
          <w:color w:val="auto"/>
          <w:lang w:val="en-US"/>
        </w:rPr>
        <w:t>RAVEN</w:t>
      </w:r>
      <w:r w:rsidR="00355675" w:rsidRPr="00EB5710">
        <w:rPr>
          <w:rFonts w:ascii="Times New Roman" w:hAnsi="Times New Roman"/>
          <w:color w:val="auto"/>
          <w:lang w:val="en-US"/>
        </w:rPr>
        <w:t xml:space="preserve"> can display any time-</w:t>
      </w:r>
      <w:r w:rsidR="00D06CE8" w:rsidRPr="00EB5710">
        <w:rPr>
          <w:rFonts w:ascii="Times New Roman" w:hAnsi="Times New Roman"/>
          <w:color w:val="auto"/>
          <w:lang w:val="en-US"/>
        </w:rPr>
        <w:t>tagged</w:t>
      </w:r>
      <w:r w:rsidR="00355675" w:rsidRPr="00EB5710">
        <w:rPr>
          <w:rFonts w:ascii="Times New Roman" w:hAnsi="Times New Roman"/>
          <w:color w:val="auto"/>
          <w:lang w:val="en-US"/>
        </w:rPr>
        <w:t xml:space="preserve"> data resource provided </w:t>
      </w:r>
      <w:r w:rsidR="00257C56" w:rsidRPr="00EB5710">
        <w:rPr>
          <w:rFonts w:ascii="Times New Roman" w:hAnsi="Times New Roman"/>
          <w:color w:val="auto"/>
          <w:lang w:val="en-US"/>
        </w:rPr>
        <w:t xml:space="preserve">in </w:t>
      </w:r>
      <w:r w:rsidR="005C1F49" w:rsidRPr="00EB5710">
        <w:rPr>
          <w:rFonts w:ascii="Times New Roman" w:hAnsi="Times New Roman"/>
          <w:color w:val="auto"/>
          <w:lang w:val="en-US"/>
        </w:rPr>
        <w:t>Comma Separated Value (CSV</w:t>
      </w:r>
      <w:r w:rsidR="002317F8" w:rsidRPr="00EB5710">
        <w:rPr>
          <w:rFonts w:ascii="Times New Roman" w:hAnsi="Times New Roman"/>
          <w:color w:val="auto"/>
          <w:lang w:val="en-US"/>
        </w:rPr>
        <w:t>)</w:t>
      </w:r>
      <w:r w:rsidR="005C1F49" w:rsidRPr="00EB5710">
        <w:rPr>
          <w:rFonts w:ascii="Times New Roman" w:hAnsi="Times New Roman"/>
          <w:color w:val="auto"/>
          <w:lang w:val="en-US"/>
        </w:rPr>
        <w:t xml:space="preserve"> or </w:t>
      </w:r>
      <w:r w:rsidR="00257C56" w:rsidRPr="00EB5710">
        <w:rPr>
          <w:rFonts w:ascii="Times New Roman" w:hAnsi="Times New Roman"/>
          <w:color w:val="auto"/>
          <w:lang w:val="en-US"/>
        </w:rPr>
        <w:t xml:space="preserve">JSON format with the MPS </w:t>
      </w:r>
      <w:r w:rsidR="00355675" w:rsidRPr="00EB5710">
        <w:rPr>
          <w:rFonts w:ascii="Times New Roman" w:hAnsi="Times New Roman"/>
          <w:color w:val="auto"/>
          <w:lang w:val="en-US"/>
        </w:rPr>
        <w:t>schema</w:t>
      </w:r>
      <w:r w:rsidR="00313926" w:rsidRPr="00EB5710">
        <w:rPr>
          <w:rFonts w:ascii="Times New Roman" w:hAnsi="Times New Roman"/>
          <w:color w:val="auto"/>
          <w:lang w:val="en-US"/>
        </w:rPr>
        <w:t xml:space="preserve"> defined in the MPSServer Web Services SIS</w:t>
      </w:r>
      <w:r w:rsidR="00355675" w:rsidRPr="00EB5710">
        <w:rPr>
          <w:rFonts w:ascii="Times New Roman" w:hAnsi="Times New Roman"/>
          <w:color w:val="auto"/>
          <w:lang w:val="en-US"/>
        </w:rPr>
        <w:t xml:space="preserve">.  Requests to retrieve data and represent it in a timeline style is made from the </w:t>
      </w:r>
      <w:r w:rsidRPr="00EB5710">
        <w:rPr>
          <w:rFonts w:ascii="Times New Roman" w:hAnsi="Times New Roman"/>
          <w:color w:val="auto"/>
          <w:lang w:val="en-US"/>
        </w:rPr>
        <w:t>RAVEN</w:t>
      </w:r>
      <w:r w:rsidR="00355675" w:rsidRPr="00EB5710">
        <w:rPr>
          <w:rFonts w:ascii="Times New Roman" w:hAnsi="Times New Roman"/>
          <w:color w:val="auto"/>
          <w:lang w:val="en-US"/>
        </w:rPr>
        <w:t xml:space="preserve"> application to the MPSServer where specific web-services APIs are used to interface with mission defined </w:t>
      </w:r>
      <w:r w:rsidR="00313926" w:rsidRPr="00EB5710">
        <w:rPr>
          <w:rFonts w:ascii="Times New Roman" w:hAnsi="Times New Roman"/>
          <w:color w:val="auto"/>
          <w:lang w:val="en-US"/>
        </w:rPr>
        <w:t>data sources</w:t>
      </w:r>
      <w:r w:rsidR="001806C9" w:rsidRPr="00EB5710">
        <w:rPr>
          <w:rFonts w:ascii="Times New Roman" w:hAnsi="Times New Roman"/>
          <w:color w:val="auto"/>
          <w:lang w:val="en-US"/>
        </w:rPr>
        <w:t xml:space="preserve"> and active software processes. </w:t>
      </w:r>
    </w:p>
    <w:p w14:paraId="6D81DE83" w14:textId="5B5DC563" w:rsidR="009B45F5" w:rsidRPr="00EB5710" w:rsidRDefault="009B45F5" w:rsidP="00056018">
      <w:pPr>
        <w:pStyle w:val="BodyText"/>
        <w:jc w:val="both"/>
        <w:rPr>
          <w:rFonts w:ascii="Times New Roman" w:hAnsi="Times New Roman"/>
        </w:rPr>
      </w:pPr>
    </w:p>
    <w:p w14:paraId="2183A464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5246514A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6EA9703A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754353EF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32F7E333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6AD3DA3D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5C6857A3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29F6DD43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7E930D08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6A67E6DC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2F1088F9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28638662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0D2733D9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33FCC1EE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02A8A6D9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1B158F14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251EA73F" w14:textId="77777777" w:rsidR="007459C3" w:rsidRPr="00EB5710" w:rsidRDefault="007459C3" w:rsidP="00056018">
      <w:pPr>
        <w:jc w:val="both"/>
        <w:rPr>
          <w:b/>
          <w:sz w:val="20"/>
          <w:szCs w:val="20"/>
        </w:rPr>
      </w:pPr>
    </w:p>
    <w:p w14:paraId="6FA23619" w14:textId="77777777" w:rsidR="00626470" w:rsidRPr="00EB5710" w:rsidRDefault="00626470" w:rsidP="00056018">
      <w:pPr>
        <w:pStyle w:val="ListNumber"/>
        <w:numPr>
          <w:ilvl w:val="0"/>
          <w:numId w:val="0"/>
        </w:numPr>
        <w:jc w:val="both"/>
        <w:rPr>
          <w:rFonts w:ascii="Times New Roman" w:hAnsi="Times New Roman"/>
        </w:rPr>
      </w:pPr>
    </w:p>
    <w:p w14:paraId="7D601EBC" w14:textId="77777777" w:rsidR="009B45F5" w:rsidRPr="00EB5710" w:rsidRDefault="009B45F5" w:rsidP="00056018">
      <w:pPr>
        <w:pStyle w:val="Heading2"/>
        <w:jc w:val="both"/>
        <w:rPr>
          <w:rFonts w:ascii="Times New Roman" w:hAnsi="Times New Roman"/>
        </w:rPr>
      </w:pPr>
      <w:bookmarkStart w:id="14" w:name="_Toc302024250"/>
      <w:bookmarkStart w:id="15" w:name="_Toc343161377"/>
      <w:bookmarkStart w:id="16" w:name="_Toc490055930"/>
      <w:r w:rsidRPr="00EB5710">
        <w:rPr>
          <w:rFonts w:ascii="Times New Roman" w:hAnsi="Times New Roman"/>
        </w:rPr>
        <w:lastRenderedPageBreak/>
        <w:t>Definitions, Acronyms, and Abbreviations</w:t>
      </w:r>
      <w:bookmarkEnd w:id="14"/>
      <w:bookmarkEnd w:id="15"/>
      <w:bookmarkEnd w:id="16"/>
    </w:p>
    <w:p w14:paraId="6B87FE7E" w14:textId="15C13493" w:rsidR="009B45F5" w:rsidRPr="00EB5710" w:rsidRDefault="00B51783" w:rsidP="00056018">
      <w:pPr>
        <w:jc w:val="both"/>
        <w:rPr>
          <w:sz w:val="20"/>
          <w:szCs w:val="20"/>
        </w:rPr>
      </w:pPr>
      <w:r w:rsidRPr="00EB5710">
        <w:rPr>
          <w:sz w:val="20"/>
          <w:szCs w:val="20"/>
        </w:rPr>
        <w:t>Definitions, acronyms and a</w:t>
      </w:r>
      <w:r w:rsidR="009B45F5" w:rsidRPr="00EB5710">
        <w:rPr>
          <w:sz w:val="20"/>
          <w:szCs w:val="20"/>
        </w:rPr>
        <w:t xml:space="preserve">bbreviations can be found in </w:t>
      </w:r>
      <w:r w:rsidR="009B45F5" w:rsidRPr="00EB5710">
        <w:rPr>
          <w:b/>
          <w:sz w:val="20"/>
          <w:szCs w:val="20"/>
        </w:rPr>
        <w:t xml:space="preserve">Appendix </w:t>
      </w:r>
      <w:r w:rsidR="00685951" w:rsidRPr="00EB5710">
        <w:rPr>
          <w:b/>
          <w:sz w:val="20"/>
          <w:szCs w:val="20"/>
        </w:rPr>
        <w:t>B</w:t>
      </w:r>
      <w:r w:rsidR="009B45F5" w:rsidRPr="00EB5710">
        <w:rPr>
          <w:sz w:val="20"/>
          <w:szCs w:val="20"/>
        </w:rPr>
        <w:t xml:space="preserve">.  Definition of </w:t>
      </w:r>
      <w:r w:rsidR="009D29F5" w:rsidRPr="00EB5710">
        <w:rPr>
          <w:sz w:val="20"/>
          <w:szCs w:val="20"/>
        </w:rPr>
        <w:t xml:space="preserve">RAVEN </w:t>
      </w:r>
      <w:r w:rsidR="009B45F5" w:rsidRPr="00EB5710">
        <w:rPr>
          <w:sz w:val="20"/>
          <w:szCs w:val="20"/>
        </w:rPr>
        <w:t xml:space="preserve">terms </w:t>
      </w:r>
      <w:r w:rsidR="009D29F5" w:rsidRPr="00EB5710">
        <w:rPr>
          <w:sz w:val="20"/>
          <w:szCs w:val="20"/>
        </w:rPr>
        <w:t xml:space="preserve">used in this document </w:t>
      </w:r>
      <w:r w:rsidR="009B45F5" w:rsidRPr="00EB5710">
        <w:rPr>
          <w:sz w:val="20"/>
          <w:szCs w:val="20"/>
        </w:rPr>
        <w:t>are listed below:</w:t>
      </w:r>
    </w:p>
    <w:p w14:paraId="5B3B0CB3" w14:textId="5AB2A891" w:rsidR="009B45F5" w:rsidRPr="00EB5710" w:rsidRDefault="009B45F5" w:rsidP="00056018">
      <w:pPr>
        <w:pStyle w:val="Instruction"/>
        <w:jc w:val="both"/>
        <w:rPr>
          <w:rFonts w:ascii="Times New Roman" w:hAnsi="Times New Roman"/>
        </w:rPr>
      </w:pPr>
    </w:p>
    <w:p w14:paraId="036322A5" w14:textId="641E618C" w:rsidR="009B45F5" w:rsidRPr="00EB5710" w:rsidRDefault="00BC516D" w:rsidP="00056018">
      <w:pPr>
        <w:pStyle w:val="BodyText"/>
        <w:jc w:val="both"/>
        <w:rPr>
          <w:rFonts w:ascii="Times New Roman" w:hAnsi="Times New Roman"/>
          <w:b/>
          <w:u w:val="single"/>
        </w:rPr>
      </w:pPr>
      <w:r w:rsidRPr="00EB5710">
        <w:rPr>
          <w:rFonts w:ascii="Times New Roman" w:hAnsi="Times New Roman"/>
          <w:b/>
          <w:u w:val="single"/>
        </w:rPr>
        <w:t>RAVEN</w:t>
      </w:r>
      <w:r w:rsidR="009B45F5" w:rsidRPr="00EB5710">
        <w:rPr>
          <w:rFonts w:ascii="Times New Roman" w:hAnsi="Times New Roman"/>
          <w:b/>
          <w:u w:val="single"/>
        </w:rPr>
        <w:t xml:space="preserve"> Terms:</w:t>
      </w:r>
    </w:p>
    <w:p w14:paraId="7D65DF6D" w14:textId="1015A224" w:rsidR="006B2986" w:rsidRPr="00EB5710" w:rsidRDefault="006B2986" w:rsidP="0005601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333333"/>
          <w:sz w:val="21"/>
          <w:szCs w:val="21"/>
        </w:rPr>
      </w:pPr>
      <w:r w:rsidRPr="00EB5710">
        <w:rPr>
          <w:rStyle w:val="Emphasis"/>
          <w:rFonts w:ascii="Times New Roman" w:hAnsi="Times New Roman"/>
          <w:b/>
          <w:bCs/>
          <w:color w:val="333333"/>
          <w:sz w:val="21"/>
          <w:szCs w:val="21"/>
        </w:rPr>
        <w:t>Activity -</w:t>
      </w:r>
      <w:r w:rsidRPr="00EB5710">
        <w:rPr>
          <w:rStyle w:val="apple-converted-space"/>
          <w:rFonts w:ascii="Times New Roman" w:hAnsi="Times New Roman"/>
          <w:b/>
          <w:bCs/>
          <w:i/>
          <w:iCs/>
          <w:color w:val="333333"/>
          <w:sz w:val="21"/>
          <w:szCs w:val="21"/>
        </w:rPr>
        <w:t> </w:t>
      </w:r>
      <w:r w:rsidRPr="00EB5710">
        <w:rPr>
          <w:rStyle w:val="Emphasis"/>
          <w:rFonts w:ascii="Times New Roman" w:hAnsi="Times New Roman"/>
          <w:color w:val="333333"/>
          <w:sz w:val="21"/>
          <w:szCs w:val="21"/>
        </w:rPr>
        <w:t>In the RAVEN context, </w:t>
      </w:r>
      <w:r w:rsidR="006623D4" w:rsidRPr="00EB5710">
        <w:rPr>
          <w:rFonts w:ascii="Times New Roman" w:hAnsi="Times New Roman"/>
          <w:color w:val="333333"/>
          <w:sz w:val="21"/>
          <w:szCs w:val="21"/>
        </w:rPr>
        <w:t>it is</w:t>
      </w:r>
      <w:r w:rsidRPr="00EB5710">
        <w:rPr>
          <w:rFonts w:ascii="Times New Roman" w:hAnsi="Times New Roman"/>
          <w:color w:val="333333"/>
          <w:sz w:val="21"/>
          <w:szCs w:val="21"/>
        </w:rPr>
        <w:t xml:space="preserve"> used generically to indicate display elements such as activities, sequences, commands, and events.</w:t>
      </w:r>
    </w:p>
    <w:p w14:paraId="5DE0B15F" w14:textId="483956ED" w:rsidR="006B2986" w:rsidRPr="00EB5710" w:rsidRDefault="006B2986" w:rsidP="0005601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333333"/>
          <w:sz w:val="21"/>
          <w:szCs w:val="21"/>
        </w:rPr>
      </w:pPr>
      <w:r w:rsidRPr="00EB5710">
        <w:rPr>
          <w:rStyle w:val="Strong"/>
          <w:rFonts w:ascii="Times New Roman" w:hAnsi="Times New Roman"/>
          <w:i/>
          <w:iCs/>
          <w:color w:val="333333"/>
          <w:sz w:val="21"/>
          <w:szCs w:val="21"/>
        </w:rPr>
        <w:t>Element</w:t>
      </w:r>
      <w:r w:rsidRPr="00EB5710">
        <w:rPr>
          <w:rStyle w:val="apple-converted-space"/>
          <w:rFonts w:ascii="Times New Roman" w:hAnsi="Times New Roman"/>
          <w:i/>
          <w:iCs/>
          <w:color w:val="333333"/>
          <w:sz w:val="21"/>
          <w:szCs w:val="21"/>
        </w:rPr>
        <w:t> </w:t>
      </w:r>
      <w:r w:rsidRPr="00EB5710">
        <w:rPr>
          <w:rFonts w:ascii="Times New Roman" w:hAnsi="Times New Roman"/>
          <w:color w:val="333333"/>
          <w:sz w:val="21"/>
          <w:szCs w:val="21"/>
        </w:rPr>
        <w:t>- item displayed on a timeline. </w:t>
      </w:r>
    </w:p>
    <w:p w14:paraId="2313456D" w14:textId="77777777" w:rsidR="006B2986" w:rsidRPr="00EB5710" w:rsidRDefault="006B2986" w:rsidP="0005601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333333"/>
          <w:sz w:val="21"/>
          <w:szCs w:val="21"/>
        </w:rPr>
      </w:pPr>
      <w:r w:rsidRPr="00EB5710">
        <w:rPr>
          <w:rStyle w:val="Emphasis"/>
          <w:rFonts w:ascii="Times New Roman" w:hAnsi="Times New Roman"/>
          <w:b/>
          <w:bCs/>
          <w:color w:val="333333"/>
          <w:sz w:val="21"/>
          <w:szCs w:val="21"/>
        </w:rPr>
        <w:t>Data Source</w:t>
      </w:r>
      <w:r w:rsidRPr="00EB5710">
        <w:rPr>
          <w:rStyle w:val="apple-converted-space"/>
          <w:rFonts w:ascii="Times New Roman" w:hAnsi="Times New Roman"/>
          <w:b/>
          <w:bCs/>
          <w:i/>
          <w:iCs/>
          <w:color w:val="333333"/>
          <w:sz w:val="21"/>
          <w:szCs w:val="21"/>
        </w:rPr>
        <w:t> </w:t>
      </w:r>
      <w:r w:rsidRPr="00EB5710">
        <w:rPr>
          <w:rFonts w:ascii="Times New Roman" w:hAnsi="Times New Roman"/>
          <w:color w:val="333333"/>
          <w:sz w:val="21"/>
          <w:szCs w:val="21"/>
        </w:rPr>
        <w:t>– A source from where the data to be displayed is located.  A repository containing data files, a database or a running process such as SEQGEN.</w:t>
      </w:r>
    </w:p>
    <w:p w14:paraId="05A1DE72" w14:textId="77777777" w:rsidR="006B2986" w:rsidRPr="00EB5710" w:rsidRDefault="006B2986" w:rsidP="0005601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333333"/>
          <w:sz w:val="21"/>
          <w:szCs w:val="21"/>
        </w:rPr>
      </w:pPr>
      <w:r w:rsidRPr="00EB5710">
        <w:rPr>
          <w:rStyle w:val="Emphasis"/>
          <w:rFonts w:ascii="Times New Roman" w:hAnsi="Times New Roman"/>
          <w:b/>
          <w:bCs/>
          <w:color w:val="333333"/>
          <w:sz w:val="21"/>
          <w:szCs w:val="21"/>
        </w:rPr>
        <w:t>Performance</w:t>
      </w:r>
      <w:r w:rsidRPr="00EB5710">
        <w:rPr>
          <w:rStyle w:val="apple-converted-space"/>
          <w:rFonts w:ascii="Times New Roman" w:hAnsi="Times New Roman"/>
          <w:color w:val="333333"/>
          <w:sz w:val="21"/>
          <w:szCs w:val="21"/>
        </w:rPr>
        <w:t> </w:t>
      </w:r>
      <w:r w:rsidRPr="00EB5710">
        <w:rPr>
          <w:rFonts w:ascii="Times New Roman" w:hAnsi="Times New Roman"/>
          <w:color w:val="333333"/>
          <w:sz w:val="21"/>
          <w:szCs w:val="21"/>
        </w:rPr>
        <w:t>- Performance address how well a system functions. Performance requirements are usually measurable.  They include speed of response, completion of a task, accuracy or precision of results in the intended environment, availability, capacity, recovery time, peak and sustainable speed, throughput, and volume requirements.</w:t>
      </w:r>
    </w:p>
    <w:p w14:paraId="2DDF6D51" w14:textId="77777777" w:rsidR="006B2986" w:rsidRPr="00EB5710" w:rsidRDefault="006B2986" w:rsidP="0005601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333333"/>
          <w:sz w:val="21"/>
          <w:szCs w:val="21"/>
        </w:rPr>
      </w:pPr>
      <w:r w:rsidRPr="00EB5710">
        <w:rPr>
          <w:rStyle w:val="Emphasis"/>
          <w:rFonts w:ascii="Times New Roman" w:hAnsi="Times New Roman"/>
          <w:b/>
          <w:bCs/>
          <w:color w:val="333333"/>
          <w:sz w:val="21"/>
          <w:szCs w:val="21"/>
        </w:rPr>
        <w:t>Resource</w:t>
      </w:r>
      <w:r w:rsidRPr="00EB5710">
        <w:rPr>
          <w:rStyle w:val="apple-converted-space"/>
          <w:rFonts w:ascii="Times New Roman" w:hAnsi="Times New Roman"/>
          <w:color w:val="333333"/>
          <w:sz w:val="21"/>
          <w:szCs w:val="21"/>
        </w:rPr>
        <w:t> </w:t>
      </w:r>
      <w:r w:rsidRPr="00EB5710">
        <w:rPr>
          <w:rFonts w:ascii="Times New Roman" w:hAnsi="Times New Roman"/>
          <w:color w:val="333333"/>
          <w:sz w:val="21"/>
          <w:szCs w:val="21"/>
        </w:rPr>
        <w:t>- A consumable or state value of an element on the ground or on a spacecraft.</w:t>
      </w:r>
    </w:p>
    <w:p w14:paraId="1AD5F1CC" w14:textId="77777777" w:rsidR="006B2986" w:rsidRPr="00EB5710" w:rsidRDefault="006B2986" w:rsidP="0005601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333333"/>
          <w:sz w:val="21"/>
          <w:szCs w:val="21"/>
        </w:rPr>
      </w:pPr>
      <w:r w:rsidRPr="00EB5710">
        <w:rPr>
          <w:rStyle w:val="Emphasis"/>
          <w:rFonts w:ascii="Times New Roman" w:hAnsi="Times New Roman"/>
          <w:b/>
          <w:bCs/>
          <w:color w:val="333333"/>
          <w:sz w:val="21"/>
          <w:szCs w:val="21"/>
        </w:rPr>
        <w:t>System</w:t>
      </w:r>
      <w:r w:rsidRPr="00EB5710">
        <w:rPr>
          <w:rStyle w:val="apple-converted-space"/>
          <w:rFonts w:ascii="Times New Roman" w:hAnsi="Times New Roman"/>
          <w:color w:val="333333"/>
          <w:sz w:val="21"/>
          <w:szCs w:val="21"/>
        </w:rPr>
        <w:t> </w:t>
      </w:r>
      <w:r w:rsidRPr="00EB5710">
        <w:rPr>
          <w:rFonts w:ascii="Times New Roman" w:hAnsi="Times New Roman"/>
          <w:color w:val="333333"/>
          <w:sz w:val="21"/>
          <w:szCs w:val="21"/>
        </w:rPr>
        <w:t>- A system is a collection of hardware, software, people, facilities, and procedures organized to accomplish a set of common objectives. A system may be composed of other systems.</w:t>
      </w:r>
    </w:p>
    <w:p w14:paraId="07990487" w14:textId="48F4AB18" w:rsidR="009B45F5" w:rsidRPr="00056018" w:rsidRDefault="006B2986" w:rsidP="0005601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333333"/>
          <w:sz w:val="21"/>
          <w:szCs w:val="21"/>
        </w:rPr>
      </w:pPr>
      <w:r w:rsidRPr="00EB5710">
        <w:rPr>
          <w:rStyle w:val="Emphasis"/>
          <w:rFonts w:ascii="Times New Roman" w:hAnsi="Times New Roman"/>
          <w:b/>
          <w:bCs/>
          <w:color w:val="333333"/>
          <w:sz w:val="21"/>
          <w:szCs w:val="21"/>
        </w:rPr>
        <w:t>Time Range</w:t>
      </w:r>
      <w:r w:rsidRPr="00EB5710">
        <w:rPr>
          <w:rStyle w:val="apple-converted-space"/>
          <w:rFonts w:ascii="Times New Roman" w:hAnsi="Times New Roman"/>
          <w:color w:val="333333"/>
          <w:sz w:val="21"/>
          <w:szCs w:val="21"/>
        </w:rPr>
        <w:t> </w:t>
      </w:r>
      <w:r w:rsidRPr="00EB5710">
        <w:rPr>
          <w:rFonts w:ascii="Times New Roman" w:hAnsi="Times New Roman"/>
          <w:color w:val="333333"/>
          <w:sz w:val="21"/>
          <w:szCs w:val="21"/>
        </w:rPr>
        <w:t>- Continuous set of time described inclusively by a starting time and an ending time. This helps manage to limit the focus when working with large data sets. </w:t>
      </w:r>
    </w:p>
    <w:p w14:paraId="3D0247B5" w14:textId="1116B455" w:rsidR="0077088B" w:rsidRPr="00EB5710" w:rsidRDefault="005A357E" w:rsidP="00056018">
      <w:pPr>
        <w:pStyle w:val="Heading1"/>
        <w:jc w:val="both"/>
        <w:rPr>
          <w:rFonts w:ascii="Times New Roman" w:hAnsi="Times New Roman"/>
        </w:rPr>
      </w:pPr>
      <w:bookmarkStart w:id="17" w:name="_Toc490055931"/>
      <w:bookmarkStart w:id="18" w:name="_Toc504967279"/>
      <w:bookmarkStart w:id="19" w:name="_Ref505742821"/>
      <w:bookmarkStart w:id="20" w:name="_Ref276641062"/>
      <w:bookmarkEnd w:id="4"/>
      <w:r w:rsidRPr="00EB5710">
        <w:rPr>
          <w:rFonts w:ascii="Times New Roman" w:hAnsi="Times New Roman"/>
        </w:rPr>
        <w:t>General</w:t>
      </w:r>
      <w:r w:rsidR="0077088B" w:rsidRPr="00EB5710">
        <w:rPr>
          <w:rFonts w:ascii="Times New Roman" w:hAnsi="Times New Roman"/>
        </w:rPr>
        <w:t xml:space="preserve"> Description</w:t>
      </w:r>
      <w:bookmarkEnd w:id="17"/>
    </w:p>
    <w:p w14:paraId="1B85B084" w14:textId="77777777" w:rsidR="0077088B" w:rsidRPr="00EB5710" w:rsidRDefault="0077088B" w:rsidP="00056018">
      <w:pPr>
        <w:pStyle w:val="Heading2"/>
        <w:jc w:val="both"/>
        <w:rPr>
          <w:rFonts w:ascii="Times New Roman" w:hAnsi="Times New Roman"/>
        </w:rPr>
      </w:pPr>
      <w:bookmarkStart w:id="21" w:name="_Toc490055932"/>
      <w:r w:rsidRPr="00EB5710">
        <w:rPr>
          <w:rFonts w:ascii="Times New Roman" w:hAnsi="Times New Roman"/>
        </w:rPr>
        <w:t>Product perspective</w:t>
      </w:r>
      <w:bookmarkEnd w:id="21"/>
    </w:p>
    <w:p w14:paraId="0702859B" w14:textId="39F36F3D" w:rsidR="00FA4B42" w:rsidRPr="00EB5710" w:rsidRDefault="008665C7" w:rsidP="00056018">
      <w:pPr>
        <w:pStyle w:val="Instruction"/>
        <w:jc w:val="both"/>
        <w:rPr>
          <w:rFonts w:ascii="Times New Roman" w:hAnsi="Times New Roman"/>
          <w:color w:val="auto"/>
          <w:lang w:val="en-US"/>
        </w:rPr>
      </w:pPr>
      <w:r w:rsidRPr="00EB5710">
        <w:rPr>
          <w:rFonts w:ascii="Times New Roman" w:hAnsi="Times New Roman"/>
          <w:color w:val="auto"/>
          <w:lang w:val="en-US"/>
        </w:rPr>
        <w:t>RAVEN’s goals are:</w:t>
      </w:r>
    </w:p>
    <w:p w14:paraId="31F4897C" w14:textId="34B4D461" w:rsidR="00FA4B42" w:rsidRPr="00EB5710" w:rsidRDefault="0087661E" w:rsidP="0005601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333333"/>
          <w:sz w:val="21"/>
          <w:szCs w:val="21"/>
        </w:rPr>
      </w:pPr>
      <w:r w:rsidRPr="00EB5710">
        <w:rPr>
          <w:rFonts w:ascii="Times New Roman" w:hAnsi="Times New Roman"/>
          <w:color w:val="333333"/>
          <w:sz w:val="21"/>
          <w:szCs w:val="21"/>
        </w:rPr>
        <w:t>Provide flexible and efficient ways</w:t>
      </w:r>
      <w:r w:rsidR="00FA4B42" w:rsidRPr="00EB5710">
        <w:rPr>
          <w:rFonts w:ascii="Times New Roman" w:hAnsi="Times New Roman"/>
          <w:color w:val="333333"/>
          <w:sz w:val="21"/>
          <w:szCs w:val="21"/>
        </w:rPr>
        <w:t xml:space="preserve"> to retrieve and visualize stored data via a time oriented application. </w:t>
      </w:r>
    </w:p>
    <w:p w14:paraId="0D4B17F1" w14:textId="77777777" w:rsidR="00FA4B42" w:rsidRPr="00EB5710" w:rsidRDefault="00FA4B42" w:rsidP="0005601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333333"/>
          <w:sz w:val="21"/>
          <w:szCs w:val="21"/>
        </w:rPr>
      </w:pPr>
      <w:r w:rsidRPr="00EB5710">
        <w:rPr>
          <w:rFonts w:ascii="Times New Roman" w:hAnsi="Times New Roman"/>
          <w:color w:val="333333"/>
          <w:sz w:val="21"/>
          <w:szCs w:val="21"/>
        </w:rPr>
        <w:t>Access to a data store provided by the project via APIs. </w:t>
      </w:r>
    </w:p>
    <w:p w14:paraId="14E22D61" w14:textId="5B867A62" w:rsidR="00FA4B42" w:rsidRPr="00EB5710" w:rsidRDefault="00FA4B42" w:rsidP="0005601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333333"/>
          <w:sz w:val="21"/>
          <w:szCs w:val="21"/>
        </w:rPr>
      </w:pPr>
      <w:r w:rsidRPr="00EB5710">
        <w:rPr>
          <w:rFonts w:ascii="Times New Roman" w:hAnsi="Times New Roman"/>
          <w:color w:val="333333"/>
          <w:sz w:val="21"/>
          <w:szCs w:val="21"/>
        </w:rPr>
        <w:t>Render time-tagged data from MPS</w:t>
      </w:r>
      <w:r w:rsidR="0087661E" w:rsidRPr="00EB5710">
        <w:rPr>
          <w:rFonts w:ascii="Times New Roman" w:hAnsi="Times New Roman"/>
          <w:color w:val="333333"/>
          <w:sz w:val="21"/>
          <w:szCs w:val="21"/>
        </w:rPr>
        <w:t>A</w:t>
      </w:r>
      <w:r w:rsidRPr="00EB5710">
        <w:rPr>
          <w:rFonts w:ascii="Times New Roman" w:hAnsi="Times New Roman"/>
          <w:color w:val="333333"/>
          <w:sz w:val="21"/>
          <w:szCs w:val="21"/>
        </w:rPr>
        <w:t>, AMPCS and Project sources. </w:t>
      </w:r>
    </w:p>
    <w:p w14:paraId="43F397E3" w14:textId="7ED3D1BC" w:rsidR="00FA4B42" w:rsidRPr="00EB5710" w:rsidRDefault="00FC3D95" w:rsidP="0005601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333333"/>
          <w:sz w:val="21"/>
          <w:szCs w:val="21"/>
        </w:rPr>
      </w:pPr>
      <w:r w:rsidRPr="00EB5710">
        <w:rPr>
          <w:rFonts w:ascii="Times New Roman" w:hAnsi="Times New Roman"/>
          <w:color w:val="333333"/>
          <w:sz w:val="21"/>
          <w:szCs w:val="21"/>
        </w:rPr>
        <w:t xml:space="preserve">Provide a </w:t>
      </w:r>
      <w:r w:rsidR="00FA4B42" w:rsidRPr="00EB5710">
        <w:rPr>
          <w:rFonts w:ascii="Times New Roman" w:hAnsi="Times New Roman"/>
          <w:color w:val="333333"/>
          <w:sz w:val="21"/>
          <w:szCs w:val="21"/>
        </w:rPr>
        <w:t xml:space="preserve">component </w:t>
      </w:r>
      <w:r w:rsidR="0087661E" w:rsidRPr="00EB5710">
        <w:rPr>
          <w:rFonts w:ascii="Times New Roman" w:hAnsi="Times New Roman"/>
          <w:color w:val="333333"/>
          <w:sz w:val="21"/>
          <w:szCs w:val="21"/>
        </w:rPr>
        <w:t xml:space="preserve">that runs in different platforms and browsers. </w:t>
      </w:r>
      <w:r w:rsidR="00FA4B42" w:rsidRPr="00EB5710">
        <w:rPr>
          <w:rFonts w:ascii="Times New Roman" w:hAnsi="Times New Roman"/>
          <w:color w:val="333333"/>
          <w:sz w:val="21"/>
          <w:szCs w:val="21"/>
        </w:rPr>
        <w:t> </w:t>
      </w:r>
    </w:p>
    <w:p w14:paraId="44AD568F" w14:textId="1150B4DC" w:rsidR="003A31F9" w:rsidRPr="00EB5710" w:rsidRDefault="004B20BB" w:rsidP="0005601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333333"/>
          <w:sz w:val="21"/>
          <w:szCs w:val="21"/>
        </w:rPr>
      </w:pPr>
      <w:r w:rsidRPr="00EB5710">
        <w:rPr>
          <w:rFonts w:ascii="Times New Roman" w:hAnsi="Times New Roman"/>
          <w:color w:val="333333"/>
          <w:sz w:val="21"/>
          <w:szCs w:val="21"/>
        </w:rPr>
        <w:t>Separate</w:t>
      </w:r>
      <w:r w:rsidR="00FA4B42" w:rsidRPr="00EB5710">
        <w:rPr>
          <w:rFonts w:ascii="Times New Roman" w:hAnsi="Times New Roman"/>
          <w:color w:val="333333"/>
          <w:sz w:val="21"/>
          <w:szCs w:val="21"/>
        </w:rPr>
        <w:t xml:space="preserve"> presentation layer (GUI) from serv</w:t>
      </w:r>
      <w:r w:rsidRPr="00EB5710">
        <w:rPr>
          <w:rFonts w:ascii="Times New Roman" w:hAnsi="Times New Roman"/>
          <w:color w:val="333333"/>
          <w:sz w:val="21"/>
          <w:szCs w:val="21"/>
        </w:rPr>
        <w:t>ices and logic, where RAVEN is an expert in charting, when given data in JSON or CSV formats.</w:t>
      </w:r>
    </w:p>
    <w:p w14:paraId="38767229" w14:textId="33066FC7" w:rsidR="00FC3D95" w:rsidRPr="00EB5710" w:rsidRDefault="00FC3D95" w:rsidP="0005601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333333"/>
          <w:sz w:val="21"/>
          <w:szCs w:val="21"/>
        </w:rPr>
      </w:pPr>
      <w:r w:rsidRPr="00EB5710">
        <w:rPr>
          <w:rFonts w:ascii="Times New Roman" w:hAnsi="Times New Roman"/>
          <w:color w:val="333333"/>
          <w:sz w:val="21"/>
          <w:szCs w:val="21"/>
        </w:rPr>
        <w:t>Display real-time situational awareness</w:t>
      </w:r>
    </w:p>
    <w:p w14:paraId="48DE8916" w14:textId="77777777" w:rsidR="0077088B" w:rsidRPr="00EB5710" w:rsidRDefault="0077088B" w:rsidP="00056018">
      <w:pPr>
        <w:pStyle w:val="Heading2"/>
        <w:jc w:val="both"/>
        <w:rPr>
          <w:rFonts w:ascii="Times New Roman" w:hAnsi="Times New Roman"/>
        </w:rPr>
      </w:pPr>
      <w:bookmarkStart w:id="22" w:name="_Toc490055933"/>
      <w:r w:rsidRPr="00EB5710">
        <w:rPr>
          <w:rFonts w:ascii="Times New Roman" w:hAnsi="Times New Roman"/>
        </w:rPr>
        <w:t>Operating Environment</w:t>
      </w:r>
      <w:bookmarkEnd w:id="22"/>
    </w:p>
    <w:p w14:paraId="1C3DE25E" w14:textId="5707BBDE" w:rsidR="00E972CA" w:rsidRPr="00EB5710" w:rsidRDefault="00520F38" w:rsidP="00056018">
      <w:pPr>
        <w:jc w:val="both"/>
        <w:rPr>
          <w:sz w:val="20"/>
          <w:szCs w:val="20"/>
        </w:rPr>
      </w:pPr>
      <w:r w:rsidRPr="00EB5710">
        <w:rPr>
          <w:sz w:val="20"/>
          <w:szCs w:val="20"/>
        </w:rPr>
        <w:t xml:space="preserve">It is expected that this </w:t>
      </w:r>
      <w:r w:rsidR="00E972CA" w:rsidRPr="00EB5710">
        <w:rPr>
          <w:sz w:val="20"/>
          <w:szCs w:val="20"/>
        </w:rPr>
        <w:t xml:space="preserve">component </w:t>
      </w:r>
      <w:r w:rsidRPr="00EB5710">
        <w:rPr>
          <w:sz w:val="20"/>
          <w:szCs w:val="20"/>
        </w:rPr>
        <w:t xml:space="preserve">is independent of </w:t>
      </w:r>
      <w:r w:rsidR="00E972CA" w:rsidRPr="00EB5710">
        <w:rPr>
          <w:sz w:val="20"/>
          <w:szCs w:val="20"/>
        </w:rPr>
        <w:t xml:space="preserve">the </w:t>
      </w:r>
      <w:r w:rsidRPr="00EB5710">
        <w:rPr>
          <w:sz w:val="20"/>
          <w:szCs w:val="20"/>
        </w:rPr>
        <w:t xml:space="preserve">operating </w:t>
      </w:r>
      <w:r w:rsidR="006B095A" w:rsidRPr="00EB5710">
        <w:rPr>
          <w:sz w:val="20"/>
          <w:szCs w:val="20"/>
        </w:rPr>
        <w:t>environment</w:t>
      </w:r>
      <w:r w:rsidR="00226309" w:rsidRPr="00EB5710">
        <w:rPr>
          <w:sz w:val="20"/>
          <w:szCs w:val="20"/>
        </w:rPr>
        <w:t xml:space="preserve"> </w:t>
      </w:r>
      <w:r w:rsidR="005A164C" w:rsidRPr="00EB5710">
        <w:rPr>
          <w:sz w:val="20"/>
          <w:szCs w:val="20"/>
        </w:rPr>
        <w:t xml:space="preserve">by running as a web application in a browser. Currently RAVEN has been tested and validated in Google’s Chrome and Mozilla Firefox. As the development and testing team validate other browsers, they will be added to this list. </w:t>
      </w:r>
    </w:p>
    <w:p w14:paraId="0D21EDAB" w14:textId="77777777" w:rsidR="00E972CA" w:rsidRPr="00EB5710" w:rsidRDefault="00E972CA" w:rsidP="00056018">
      <w:pPr>
        <w:jc w:val="both"/>
      </w:pPr>
    </w:p>
    <w:p w14:paraId="69A77177" w14:textId="3EC4C17D" w:rsidR="0077088B" w:rsidRPr="00EB5710" w:rsidRDefault="004A748A" w:rsidP="00056018">
      <w:pPr>
        <w:pStyle w:val="Heading2"/>
        <w:jc w:val="both"/>
        <w:rPr>
          <w:rFonts w:ascii="Times New Roman" w:hAnsi="Times New Roman"/>
        </w:rPr>
      </w:pPr>
      <w:bookmarkStart w:id="23" w:name="_Toc490055934"/>
      <w:r w:rsidRPr="00EB5710">
        <w:rPr>
          <w:rFonts w:ascii="Times New Roman" w:hAnsi="Times New Roman"/>
        </w:rPr>
        <w:t>Assumptions and Constraints</w:t>
      </w:r>
      <w:bookmarkEnd w:id="23"/>
    </w:p>
    <w:p w14:paraId="3E5E3748" w14:textId="135DCA19" w:rsidR="004A748A" w:rsidRPr="00EB5710" w:rsidRDefault="004A748A" w:rsidP="00056018">
      <w:pPr>
        <w:jc w:val="both"/>
        <w:rPr>
          <w:sz w:val="20"/>
          <w:szCs w:val="20"/>
        </w:rPr>
      </w:pPr>
      <w:r w:rsidRPr="00EB5710">
        <w:rPr>
          <w:sz w:val="20"/>
          <w:szCs w:val="20"/>
        </w:rPr>
        <w:t>The</w:t>
      </w:r>
      <w:r w:rsidR="004D612E" w:rsidRPr="00EB5710">
        <w:rPr>
          <w:sz w:val="20"/>
          <w:szCs w:val="20"/>
        </w:rPr>
        <w:t>se</w:t>
      </w:r>
      <w:r w:rsidRPr="00EB5710">
        <w:rPr>
          <w:sz w:val="20"/>
          <w:szCs w:val="20"/>
        </w:rPr>
        <w:t xml:space="preserve"> requirements </w:t>
      </w:r>
      <w:r w:rsidR="00226309" w:rsidRPr="00EB5710">
        <w:rPr>
          <w:sz w:val="20"/>
          <w:szCs w:val="20"/>
        </w:rPr>
        <w:t>make the following assumptions</w:t>
      </w:r>
      <w:r w:rsidR="002317F8" w:rsidRPr="00EB5710">
        <w:rPr>
          <w:sz w:val="20"/>
          <w:szCs w:val="20"/>
        </w:rPr>
        <w:t>:</w:t>
      </w:r>
      <w:r w:rsidRPr="00EB5710">
        <w:rPr>
          <w:sz w:val="20"/>
          <w:szCs w:val="20"/>
        </w:rPr>
        <w:t xml:space="preserve"> </w:t>
      </w:r>
    </w:p>
    <w:p w14:paraId="2C10E741" w14:textId="5F29FCD9" w:rsidR="006E695E" w:rsidRPr="00056018" w:rsidRDefault="00567CF3" w:rsidP="00056018">
      <w:pPr>
        <w:pStyle w:val="BodyText"/>
        <w:numPr>
          <w:ilvl w:val="0"/>
          <w:numId w:val="23"/>
        </w:numPr>
        <w:jc w:val="both"/>
        <w:rPr>
          <w:rFonts w:ascii="Times New Roman" w:hAnsi="Times New Roman"/>
        </w:rPr>
      </w:pPr>
      <w:r w:rsidRPr="00EB5710">
        <w:rPr>
          <w:rFonts w:ascii="Times New Roman" w:hAnsi="Times New Roman"/>
          <w:lang w:val="en-US"/>
        </w:rPr>
        <w:t xml:space="preserve">The project or user </w:t>
      </w:r>
      <w:r w:rsidR="003E7C9E" w:rsidRPr="00EB5710">
        <w:rPr>
          <w:rFonts w:ascii="Times New Roman" w:hAnsi="Times New Roman"/>
          <w:lang w:val="en-US"/>
        </w:rPr>
        <w:t xml:space="preserve">working </w:t>
      </w:r>
      <w:r w:rsidRPr="00EB5710">
        <w:rPr>
          <w:rFonts w:ascii="Times New Roman" w:hAnsi="Times New Roman"/>
          <w:lang w:val="en-US"/>
        </w:rPr>
        <w:t xml:space="preserve">with RAVEN will </w:t>
      </w:r>
      <w:r w:rsidR="00B40F36" w:rsidRPr="00EB5710">
        <w:rPr>
          <w:rFonts w:ascii="Times New Roman" w:hAnsi="Times New Roman"/>
          <w:lang w:val="en-US"/>
        </w:rPr>
        <w:t xml:space="preserve">provide the data and </w:t>
      </w:r>
      <w:r w:rsidRPr="00EB5710">
        <w:rPr>
          <w:rFonts w:ascii="Times New Roman" w:hAnsi="Times New Roman"/>
          <w:lang w:val="en-US"/>
        </w:rPr>
        <w:t>databases</w:t>
      </w:r>
      <w:r w:rsidR="00FC3D95" w:rsidRPr="00EB5710">
        <w:rPr>
          <w:rFonts w:ascii="Times New Roman" w:hAnsi="Times New Roman"/>
          <w:lang w:val="en-US"/>
        </w:rPr>
        <w:t xml:space="preserve"> via API</w:t>
      </w:r>
      <w:r w:rsidRPr="00EB5710">
        <w:rPr>
          <w:rFonts w:ascii="Times New Roman" w:hAnsi="Times New Roman"/>
          <w:lang w:val="en-US"/>
        </w:rPr>
        <w:t xml:space="preserve"> requests</w:t>
      </w:r>
      <w:r w:rsidR="00FC3D95" w:rsidRPr="00EB5710">
        <w:rPr>
          <w:rFonts w:ascii="Times New Roman" w:hAnsi="Times New Roman"/>
          <w:lang w:val="en-US"/>
        </w:rPr>
        <w:t>.</w:t>
      </w:r>
      <w:r w:rsidRPr="00EB5710">
        <w:rPr>
          <w:rFonts w:ascii="Times New Roman" w:hAnsi="Times New Roman"/>
          <w:lang w:val="en-US"/>
        </w:rPr>
        <w:t xml:space="preserve"> </w:t>
      </w:r>
    </w:p>
    <w:p w14:paraId="3A4A83AB" w14:textId="2E73D075" w:rsidR="00625265" w:rsidRPr="00EB5710" w:rsidRDefault="00625265" w:rsidP="00056018">
      <w:pPr>
        <w:pStyle w:val="Heading1"/>
        <w:jc w:val="both"/>
        <w:rPr>
          <w:rFonts w:ascii="Times New Roman" w:hAnsi="Times New Roman"/>
        </w:rPr>
      </w:pPr>
      <w:bookmarkStart w:id="24" w:name="_Toc490055935"/>
      <w:r w:rsidRPr="00EB5710">
        <w:rPr>
          <w:rFonts w:ascii="Times New Roman" w:hAnsi="Times New Roman"/>
        </w:rPr>
        <w:lastRenderedPageBreak/>
        <w:t>General Requirements</w:t>
      </w:r>
      <w:bookmarkEnd w:id="24"/>
    </w:p>
    <w:p w14:paraId="57A9F888" w14:textId="40C0A3AB" w:rsidR="00625265" w:rsidRPr="00EB5710" w:rsidRDefault="00625265" w:rsidP="00056018">
      <w:pPr>
        <w:pStyle w:val="Heading2"/>
        <w:jc w:val="both"/>
        <w:rPr>
          <w:rFonts w:ascii="Times New Roman" w:hAnsi="Times New Roman"/>
        </w:rPr>
      </w:pPr>
      <w:bookmarkStart w:id="25" w:name="_Toc490055936"/>
      <w:r w:rsidRPr="00EB5710">
        <w:rPr>
          <w:rFonts w:ascii="Times New Roman" w:hAnsi="Times New Roman"/>
        </w:rPr>
        <w:t>Platform Requirements</w:t>
      </w:r>
      <w:bookmarkEnd w:id="25"/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625265" w:rsidRPr="00EB5710" w14:paraId="78EFE816" w14:textId="77777777" w:rsidTr="009D29F5">
        <w:trPr>
          <w:cantSplit/>
        </w:trPr>
        <w:tc>
          <w:tcPr>
            <w:tcW w:w="2448" w:type="dxa"/>
            <w:shd w:val="clear" w:color="auto" w:fill="DBE5F1" w:themeFill="accent1" w:themeFillTint="33"/>
            <w:vAlign w:val="bottom"/>
          </w:tcPr>
          <w:p w14:paraId="5644DBFC" w14:textId="77777777" w:rsidR="00625265" w:rsidRPr="00EB5710" w:rsidRDefault="00625265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128" w:type="dxa"/>
            <w:vAlign w:val="bottom"/>
          </w:tcPr>
          <w:p w14:paraId="2AB83C59" w14:textId="2852B628" w:rsidR="00625265" w:rsidRPr="00EB5710" w:rsidRDefault="00625265" w:rsidP="00056018">
            <w:pPr>
              <w:jc w:val="both"/>
            </w:pPr>
            <w:r w:rsidRPr="00EB5710">
              <w:t>MW-30</w:t>
            </w:r>
          </w:p>
        </w:tc>
      </w:tr>
      <w:tr w:rsidR="00625265" w:rsidRPr="00EB5710" w14:paraId="244551DD" w14:textId="77777777" w:rsidTr="009D29F5">
        <w:tc>
          <w:tcPr>
            <w:tcW w:w="2448" w:type="dxa"/>
            <w:shd w:val="clear" w:color="auto" w:fill="DBE5F1" w:themeFill="accent1" w:themeFillTint="33"/>
            <w:vAlign w:val="bottom"/>
          </w:tcPr>
          <w:p w14:paraId="26A79851" w14:textId="77777777" w:rsidR="00625265" w:rsidRPr="00EB5710" w:rsidRDefault="00625265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128" w:type="dxa"/>
            <w:vAlign w:val="bottom"/>
          </w:tcPr>
          <w:p w14:paraId="068B2CE0" w14:textId="05C33ECD" w:rsidR="00625265" w:rsidRPr="00EB5710" w:rsidRDefault="00BC516D" w:rsidP="00056018">
            <w:pPr>
              <w:pStyle w:val="RequirementRationale"/>
              <w:jc w:val="both"/>
            </w:pPr>
            <w:r w:rsidRPr="00EB5710">
              <w:t>RAVEN</w:t>
            </w:r>
            <w:r w:rsidR="00D06CE8" w:rsidRPr="00EB5710">
              <w:t xml:space="preserve"> shall</w:t>
            </w:r>
            <w:r w:rsidR="003363BE" w:rsidRPr="00EB5710">
              <w:t xml:space="preserve"> operate on the Red</w:t>
            </w:r>
            <w:r w:rsidR="00625265" w:rsidRPr="00EB5710">
              <w:t>Hat Linux Enterprise operating system</w:t>
            </w:r>
          </w:p>
        </w:tc>
      </w:tr>
      <w:tr w:rsidR="00625265" w:rsidRPr="00EB5710" w14:paraId="3E8AEDE3" w14:textId="77777777" w:rsidTr="009D29F5">
        <w:tc>
          <w:tcPr>
            <w:tcW w:w="2448" w:type="dxa"/>
            <w:shd w:val="clear" w:color="auto" w:fill="DBE5F1" w:themeFill="accent1" w:themeFillTint="33"/>
            <w:vAlign w:val="bottom"/>
          </w:tcPr>
          <w:p w14:paraId="12623F83" w14:textId="77777777" w:rsidR="00625265" w:rsidRPr="00EB5710" w:rsidRDefault="00625265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128" w:type="dxa"/>
            <w:vAlign w:val="bottom"/>
          </w:tcPr>
          <w:p w14:paraId="5E2B4F38" w14:textId="36FA16E0" w:rsidR="00625265" w:rsidRPr="00EB5710" w:rsidRDefault="00A54275" w:rsidP="00056018">
            <w:pPr>
              <w:jc w:val="both"/>
            </w:pPr>
            <w:r w:rsidRPr="00EB5710">
              <w:t xml:space="preserve">RHEL is the only operating system officially supported by AMMOS. </w:t>
            </w:r>
          </w:p>
        </w:tc>
      </w:tr>
      <w:tr w:rsidR="00625265" w:rsidRPr="00EB5710" w14:paraId="07EFE0AD" w14:textId="77777777" w:rsidTr="009D29F5">
        <w:tc>
          <w:tcPr>
            <w:tcW w:w="2448" w:type="dxa"/>
            <w:shd w:val="clear" w:color="auto" w:fill="DBE5F1" w:themeFill="accent1" w:themeFillTint="33"/>
            <w:vAlign w:val="bottom"/>
          </w:tcPr>
          <w:p w14:paraId="72D4EF6F" w14:textId="77777777" w:rsidR="00625265" w:rsidRPr="00EB5710" w:rsidRDefault="00625265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128" w:type="dxa"/>
            <w:vAlign w:val="bottom"/>
          </w:tcPr>
          <w:p w14:paraId="6DF26A96" w14:textId="32327EAA" w:rsidR="00625265" w:rsidRPr="00EB5710" w:rsidRDefault="000160CC" w:rsidP="00056018">
            <w:pPr>
              <w:jc w:val="both"/>
            </w:pPr>
            <w:r w:rsidRPr="00EB5710">
              <w:rPr>
                <w:rStyle w:val="s1"/>
              </w:rPr>
              <w:t>Visual Inspection</w:t>
            </w:r>
            <w:r w:rsidR="00375A2E" w:rsidRPr="00EB5710">
              <w:rPr>
                <w:rStyle w:val="s1"/>
              </w:rPr>
              <w:t xml:space="preserve"> (Test Case Name can be found in Jira)</w:t>
            </w:r>
          </w:p>
        </w:tc>
      </w:tr>
      <w:tr w:rsidR="00625265" w:rsidRPr="00EB5710" w14:paraId="36C77922" w14:textId="77777777" w:rsidTr="009D29F5">
        <w:tc>
          <w:tcPr>
            <w:tcW w:w="2448" w:type="dxa"/>
            <w:shd w:val="clear" w:color="auto" w:fill="DBE5F1" w:themeFill="accent1" w:themeFillTint="33"/>
            <w:vAlign w:val="bottom"/>
          </w:tcPr>
          <w:p w14:paraId="188AFAC8" w14:textId="77777777" w:rsidR="00625265" w:rsidRPr="00EB5710" w:rsidRDefault="00625265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128" w:type="dxa"/>
            <w:vAlign w:val="bottom"/>
          </w:tcPr>
          <w:p w14:paraId="26C38B65" w14:textId="20512CDF" w:rsidR="00625265" w:rsidRPr="00EB5710" w:rsidRDefault="003C590B" w:rsidP="00056018">
            <w:pPr>
              <w:jc w:val="both"/>
            </w:pPr>
            <w:r w:rsidRPr="00EB5710">
              <w:t>MPSCORE-</w:t>
            </w:r>
            <w:r w:rsidR="008A25D5" w:rsidRPr="00EB5710">
              <w:t>8497</w:t>
            </w:r>
          </w:p>
        </w:tc>
      </w:tr>
    </w:tbl>
    <w:p w14:paraId="6B06E902" w14:textId="77777777" w:rsidR="00585327" w:rsidRPr="00EB5710" w:rsidRDefault="00585327" w:rsidP="00056018">
      <w:pPr>
        <w:pStyle w:val="BodyText"/>
        <w:jc w:val="both"/>
        <w:rPr>
          <w:rFonts w:ascii="Times New Roman" w:hAnsi="Times New Roman"/>
        </w:rPr>
      </w:pPr>
    </w:p>
    <w:p w14:paraId="39009426" w14:textId="77777777" w:rsidR="006E695E" w:rsidRPr="00EB5710" w:rsidRDefault="006E695E" w:rsidP="00056018">
      <w:pPr>
        <w:jc w:val="both"/>
        <w:rPr>
          <w:b/>
          <w:bCs/>
          <w:smallCaps/>
          <w:color w:val="4F81BD" w:themeColor="accent1"/>
          <w:kern w:val="28"/>
          <w:sz w:val="28"/>
          <w:szCs w:val="28"/>
          <w:lang w:val="en-AU"/>
        </w:rPr>
      </w:pPr>
      <w:r w:rsidRPr="00EB5710">
        <w:br w:type="page"/>
      </w:r>
    </w:p>
    <w:p w14:paraId="2585266F" w14:textId="1F847EC8" w:rsidR="00F566BF" w:rsidRPr="00EB5710" w:rsidRDefault="00BE7ABB" w:rsidP="00056018">
      <w:pPr>
        <w:pStyle w:val="Heading1"/>
        <w:jc w:val="both"/>
        <w:rPr>
          <w:rFonts w:ascii="Times New Roman" w:hAnsi="Times New Roman"/>
        </w:rPr>
      </w:pPr>
      <w:bookmarkStart w:id="26" w:name="_Toc490055937"/>
      <w:r w:rsidRPr="00EB5710">
        <w:rPr>
          <w:rFonts w:ascii="Times New Roman" w:hAnsi="Times New Roman"/>
        </w:rPr>
        <w:lastRenderedPageBreak/>
        <w:t>Functional</w:t>
      </w:r>
      <w:r w:rsidR="00F566BF" w:rsidRPr="00EB5710">
        <w:rPr>
          <w:rFonts w:ascii="Times New Roman" w:hAnsi="Times New Roman"/>
        </w:rPr>
        <w:t xml:space="preserve"> Requirements</w:t>
      </w:r>
      <w:bookmarkEnd w:id="26"/>
    </w:p>
    <w:p w14:paraId="0EA7924C" w14:textId="77777777" w:rsidR="00D8243F" w:rsidRPr="00EB5710" w:rsidRDefault="00D8243F" w:rsidP="00056018">
      <w:pPr>
        <w:pStyle w:val="BodyText"/>
        <w:jc w:val="both"/>
        <w:rPr>
          <w:rFonts w:ascii="Times New Roman" w:hAnsi="Times New Roman"/>
        </w:rPr>
      </w:pPr>
    </w:p>
    <w:p w14:paraId="22D761F4" w14:textId="77777777" w:rsidR="00F224B8" w:rsidRPr="00EB5710" w:rsidRDefault="00F224B8" w:rsidP="00056018">
      <w:pPr>
        <w:pStyle w:val="Heading2"/>
        <w:jc w:val="both"/>
        <w:rPr>
          <w:rFonts w:ascii="Times New Roman" w:hAnsi="Times New Roman"/>
        </w:rPr>
      </w:pPr>
      <w:bookmarkStart w:id="27" w:name="_Toc490055938"/>
      <w:r w:rsidRPr="00EB5710">
        <w:rPr>
          <w:rFonts w:ascii="Times New Roman" w:hAnsi="Times New Roman"/>
        </w:rPr>
        <w:t>Charts &amp; Views</w:t>
      </w:r>
      <w:bookmarkEnd w:id="27"/>
    </w:p>
    <w:p w14:paraId="0AB771F6" w14:textId="77777777" w:rsidR="00C82FA7" w:rsidRPr="00EB5710" w:rsidRDefault="00C82FA7" w:rsidP="00056018">
      <w:pPr>
        <w:pStyle w:val="BodyText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C82FA7" w:rsidRPr="00EB5710" w14:paraId="3A339759" w14:textId="77777777" w:rsidTr="00E96FB0">
        <w:trPr>
          <w:cantSplit/>
        </w:trPr>
        <w:tc>
          <w:tcPr>
            <w:tcW w:w="2437" w:type="dxa"/>
            <w:shd w:val="clear" w:color="auto" w:fill="DBE5F1" w:themeFill="accent1" w:themeFillTint="33"/>
          </w:tcPr>
          <w:p w14:paraId="01256093" w14:textId="77777777" w:rsidR="00C82FA7" w:rsidRPr="00EB5710" w:rsidRDefault="00C82FA7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067" w:type="dxa"/>
          </w:tcPr>
          <w:p w14:paraId="11F68AB2" w14:textId="77777777" w:rsidR="00C82FA7" w:rsidRPr="00EB5710" w:rsidRDefault="00C82FA7" w:rsidP="00056018">
            <w:pPr>
              <w:jc w:val="both"/>
            </w:pPr>
            <w:r w:rsidRPr="00EB5710">
              <w:t>MW-64</w:t>
            </w:r>
          </w:p>
        </w:tc>
      </w:tr>
      <w:tr w:rsidR="00C82FA7" w:rsidRPr="00EB5710" w14:paraId="6F1D7DD6" w14:textId="77777777" w:rsidTr="00E96FB0">
        <w:tc>
          <w:tcPr>
            <w:tcW w:w="2437" w:type="dxa"/>
            <w:shd w:val="clear" w:color="auto" w:fill="DBE5F1" w:themeFill="accent1" w:themeFillTint="33"/>
          </w:tcPr>
          <w:p w14:paraId="6841F7A6" w14:textId="77777777" w:rsidR="00C82FA7" w:rsidRPr="00EB5710" w:rsidRDefault="00C82FA7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067" w:type="dxa"/>
          </w:tcPr>
          <w:p w14:paraId="45C69A62" w14:textId="77777777" w:rsidR="00C82FA7" w:rsidRPr="00EB5710" w:rsidRDefault="00C82FA7" w:rsidP="00056018">
            <w:pPr>
              <w:pStyle w:val="RequirementRationale"/>
              <w:jc w:val="both"/>
            </w:pPr>
            <w:r w:rsidRPr="00EB5710">
              <w:t>RAVEN shall display activities, sequences, commands, and events (hereafter referred to collectively as "plan elements") with start times and end times on a timeline.</w:t>
            </w:r>
          </w:p>
        </w:tc>
      </w:tr>
      <w:tr w:rsidR="00C82FA7" w:rsidRPr="00EB5710" w14:paraId="7DE3B309" w14:textId="77777777" w:rsidTr="00E96FB0">
        <w:tc>
          <w:tcPr>
            <w:tcW w:w="2437" w:type="dxa"/>
            <w:shd w:val="clear" w:color="auto" w:fill="DBE5F1" w:themeFill="accent1" w:themeFillTint="33"/>
          </w:tcPr>
          <w:p w14:paraId="59716B95" w14:textId="77777777" w:rsidR="00C82FA7" w:rsidRPr="00EB5710" w:rsidRDefault="00C82FA7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067" w:type="dxa"/>
          </w:tcPr>
          <w:p w14:paraId="6F39223F" w14:textId="77777777" w:rsidR="00C82FA7" w:rsidRPr="00EB5710" w:rsidRDefault="00C82FA7" w:rsidP="00056018">
            <w:pPr>
              <w:jc w:val="both"/>
            </w:pPr>
            <w:r w:rsidRPr="00EB5710">
              <w:t>Users need to be able to see data in the correct display for them to have visual relationships to understand the readings.</w:t>
            </w:r>
          </w:p>
        </w:tc>
      </w:tr>
      <w:tr w:rsidR="00C82FA7" w:rsidRPr="00EB5710" w14:paraId="741E4D9C" w14:textId="77777777" w:rsidTr="00756D84">
        <w:trPr>
          <w:trHeight w:val="440"/>
        </w:trPr>
        <w:tc>
          <w:tcPr>
            <w:tcW w:w="2437" w:type="dxa"/>
            <w:shd w:val="clear" w:color="auto" w:fill="DBE5F1" w:themeFill="accent1" w:themeFillTint="33"/>
          </w:tcPr>
          <w:p w14:paraId="23584CB1" w14:textId="77777777" w:rsidR="00C82FA7" w:rsidRPr="00EB5710" w:rsidRDefault="00C82FA7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067" w:type="dxa"/>
          </w:tcPr>
          <w:p w14:paraId="0D82F5D9" w14:textId="77777777" w:rsidR="00C82FA7" w:rsidRPr="00EB5710" w:rsidRDefault="00C82FA7" w:rsidP="00056018">
            <w:pPr>
              <w:jc w:val="both"/>
            </w:pPr>
            <w:r w:rsidRPr="00EB5710">
              <w:rPr>
                <w:rStyle w:val="s1"/>
              </w:rPr>
              <w:t>Test (</w:t>
            </w:r>
            <w:proofErr w:type="spellStart"/>
            <w:r w:rsidRPr="00EB5710">
              <w:rPr>
                <w:rStyle w:val="s1"/>
              </w:rPr>
              <w:t>Test</w:t>
            </w:r>
            <w:proofErr w:type="spellEnd"/>
            <w:r w:rsidRPr="00EB5710">
              <w:rPr>
                <w:rStyle w:val="s1"/>
              </w:rPr>
              <w:t xml:space="preserve"> Case Name can be found in Jira)</w:t>
            </w:r>
          </w:p>
        </w:tc>
      </w:tr>
      <w:tr w:rsidR="00C82FA7" w:rsidRPr="00EB5710" w14:paraId="2572D8F7" w14:textId="77777777" w:rsidTr="00E96FB0">
        <w:tc>
          <w:tcPr>
            <w:tcW w:w="2437" w:type="dxa"/>
            <w:shd w:val="clear" w:color="auto" w:fill="DBE5F1" w:themeFill="accent1" w:themeFillTint="33"/>
          </w:tcPr>
          <w:p w14:paraId="49945A53" w14:textId="77777777" w:rsidR="00C82FA7" w:rsidRPr="00EB5710" w:rsidRDefault="00C82FA7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067" w:type="dxa"/>
          </w:tcPr>
          <w:p w14:paraId="5B59F758" w14:textId="63B2E533" w:rsidR="00C82FA7" w:rsidRPr="00EB5710" w:rsidRDefault="00C82FA7" w:rsidP="00056018">
            <w:pPr>
              <w:jc w:val="both"/>
            </w:pPr>
            <w:r w:rsidRPr="00EB5710">
              <w:t>MPSCORE-8173</w:t>
            </w:r>
          </w:p>
        </w:tc>
      </w:tr>
    </w:tbl>
    <w:p w14:paraId="41FA4815" w14:textId="77777777" w:rsidR="00C82FA7" w:rsidRPr="00EB5710" w:rsidRDefault="00C82FA7" w:rsidP="00056018">
      <w:pPr>
        <w:jc w:val="both"/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C82FA7" w:rsidRPr="00EB5710" w14:paraId="409892F4" w14:textId="77777777" w:rsidTr="00E96FB0">
        <w:trPr>
          <w:cantSplit/>
        </w:trPr>
        <w:tc>
          <w:tcPr>
            <w:tcW w:w="2437" w:type="dxa"/>
            <w:shd w:val="clear" w:color="auto" w:fill="DBE5F1" w:themeFill="accent1" w:themeFillTint="33"/>
          </w:tcPr>
          <w:p w14:paraId="39AC2AFE" w14:textId="77777777" w:rsidR="00C82FA7" w:rsidRPr="00EB5710" w:rsidRDefault="00C82FA7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067" w:type="dxa"/>
          </w:tcPr>
          <w:p w14:paraId="1CFA1231" w14:textId="77777777" w:rsidR="00C82FA7" w:rsidRPr="00EB5710" w:rsidRDefault="00C82FA7" w:rsidP="00056018">
            <w:pPr>
              <w:jc w:val="both"/>
            </w:pPr>
            <w:r w:rsidRPr="00EB5710">
              <w:t>MW-65</w:t>
            </w:r>
          </w:p>
        </w:tc>
      </w:tr>
      <w:tr w:rsidR="00C82FA7" w:rsidRPr="00EB5710" w14:paraId="450EE7B3" w14:textId="77777777" w:rsidTr="00E96FB0">
        <w:tc>
          <w:tcPr>
            <w:tcW w:w="2437" w:type="dxa"/>
            <w:shd w:val="clear" w:color="auto" w:fill="DBE5F1" w:themeFill="accent1" w:themeFillTint="33"/>
          </w:tcPr>
          <w:p w14:paraId="384A7A7A" w14:textId="77777777" w:rsidR="00C82FA7" w:rsidRPr="00EB5710" w:rsidRDefault="00C82FA7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067" w:type="dxa"/>
          </w:tcPr>
          <w:p w14:paraId="1C495A03" w14:textId="77777777" w:rsidR="00C82FA7" w:rsidRPr="00EB5710" w:rsidRDefault="00C82FA7" w:rsidP="00056018">
            <w:pPr>
              <w:pStyle w:val="RequirementRationale"/>
              <w:jc w:val="both"/>
            </w:pPr>
            <w:r w:rsidRPr="00EB5710">
              <w:t>RAVEN shall plot sets of numerical values, each associated with a time.</w:t>
            </w:r>
          </w:p>
        </w:tc>
      </w:tr>
      <w:tr w:rsidR="00C82FA7" w:rsidRPr="00EB5710" w14:paraId="2E630764" w14:textId="77777777" w:rsidTr="00E96FB0">
        <w:tc>
          <w:tcPr>
            <w:tcW w:w="2437" w:type="dxa"/>
            <w:shd w:val="clear" w:color="auto" w:fill="DBE5F1" w:themeFill="accent1" w:themeFillTint="33"/>
          </w:tcPr>
          <w:p w14:paraId="67DBAA39" w14:textId="77777777" w:rsidR="00C82FA7" w:rsidRPr="00EB5710" w:rsidRDefault="00C82FA7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067" w:type="dxa"/>
          </w:tcPr>
          <w:p w14:paraId="711E31A2" w14:textId="77777777" w:rsidR="00C82FA7" w:rsidRPr="00EB5710" w:rsidRDefault="00C82FA7" w:rsidP="00056018">
            <w:pPr>
              <w:jc w:val="both"/>
            </w:pPr>
            <w:r w:rsidRPr="00EB5710">
              <w:t>Users need to be able to see data in relationship to time to understand the progression of a task or activity.</w:t>
            </w:r>
          </w:p>
        </w:tc>
      </w:tr>
      <w:tr w:rsidR="00C82FA7" w:rsidRPr="00EB5710" w14:paraId="047D7164" w14:textId="77777777" w:rsidTr="00F56BC7">
        <w:trPr>
          <w:trHeight w:val="494"/>
        </w:trPr>
        <w:tc>
          <w:tcPr>
            <w:tcW w:w="2437" w:type="dxa"/>
            <w:shd w:val="clear" w:color="auto" w:fill="DBE5F1" w:themeFill="accent1" w:themeFillTint="33"/>
          </w:tcPr>
          <w:p w14:paraId="281F64C4" w14:textId="77777777" w:rsidR="00C82FA7" w:rsidRPr="00EB5710" w:rsidRDefault="00C82FA7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067" w:type="dxa"/>
          </w:tcPr>
          <w:p w14:paraId="57697A16" w14:textId="77777777" w:rsidR="00C82FA7" w:rsidRPr="00EB5710" w:rsidRDefault="00C82FA7" w:rsidP="00056018">
            <w:pPr>
              <w:jc w:val="both"/>
            </w:pPr>
            <w:r w:rsidRPr="00EB5710">
              <w:rPr>
                <w:rStyle w:val="s1"/>
              </w:rPr>
              <w:t>Test (</w:t>
            </w:r>
            <w:proofErr w:type="spellStart"/>
            <w:r w:rsidRPr="00EB5710">
              <w:rPr>
                <w:rStyle w:val="s1"/>
              </w:rPr>
              <w:t>Test</w:t>
            </w:r>
            <w:proofErr w:type="spellEnd"/>
            <w:r w:rsidRPr="00EB5710">
              <w:rPr>
                <w:rStyle w:val="s1"/>
              </w:rPr>
              <w:t xml:space="preserve"> Case Name can be found in Jira)</w:t>
            </w:r>
          </w:p>
        </w:tc>
      </w:tr>
      <w:tr w:rsidR="00C82FA7" w:rsidRPr="00EB5710" w14:paraId="172B0953" w14:textId="77777777" w:rsidTr="00E96FB0">
        <w:tc>
          <w:tcPr>
            <w:tcW w:w="243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B73C32C" w14:textId="77777777" w:rsidR="00C82FA7" w:rsidRPr="00EB5710" w:rsidRDefault="00C82FA7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067" w:type="dxa"/>
          </w:tcPr>
          <w:p w14:paraId="03135185" w14:textId="331AAB90" w:rsidR="00C82FA7" w:rsidRPr="00EB5710" w:rsidRDefault="00F56BC7" w:rsidP="00056018">
            <w:pPr>
              <w:jc w:val="both"/>
            </w:pPr>
            <w:r w:rsidRPr="00EB5710">
              <w:t>MPSCORE-8111</w:t>
            </w:r>
          </w:p>
        </w:tc>
      </w:tr>
    </w:tbl>
    <w:p w14:paraId="69117CDC" w14:textId="77777777" w:rsidR="00C82FA7" w:rsidRPr="00EB5710" w:rsidRDefault="00C82FA7" w:rsidP="0005601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7067"/>
      </w:tblGrid>
      <w:tr w:rsidR="00C82FA7" w:rsidRPr="00EB5710" w14:paraId="7EE2A1EC" w14:textId="77777777" w:rsidTr="00E96FB0">
        <w:trPr>
          <w:trHeight w:val="368"/>
        </w:trPr>
        <w:tc>
          <w:tcPr>
            <w:tcW w:w="2437" w:type="dxa"/>
            <w:shd w:val="clear" w:color="auto" w:fill="DBE5F1" w:themeFill="accent1" w:themeFillTint="33"/>
          </w:tcPr>
          <w:p w14:paraId="5EEFEE3E" w14:textId="77777777" w:rsidR="00C82FA7" w:rsidRPr="00EB5710" w:rsidRDefault="00C82FA7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067" w:type="dxa"/>
          </w:tcPr>
          <w:p w14:paraId="3593B710" w14:textId="77777777" w:rsidR="00C82FA7" w:rsidRPr="00EB5710" w:rsidRDefault="00C82FA7" w:rsidP="00056018">
            <w:pPr>
              <w:jc w:val="both"/>
            </w:pPr>
            <w:r w:rsidRPr="00EB5710">
              <w:t>MW-66</w:t>
            </w:r>
          </w:p>
        </w:tc>
      </w:tr>
      <w:tr w:rsidR="00C82FA7" w:rsidRPr="00EB5710" w14:paraId="5DB2F5F3" w14:textId="77777777" w:rsidTr="00E96FB0">
        <w:tc>
          <w:tcPr>
            <w:tcW w:w="2437" w:type="dxa"/>
            <w:shd w:val="clear" w:color="auto" w:fill="DBE5F1" w:themeFill="accent1" w:themeFillTint="33"/>
          </w:tcPr>
          <w:p w14:paraId="576AD504" w14:textId="77777777" w:rsidR="00C82FA7" w:rsidRPr="00EB5710" w:rsidRDefault="00C82FA7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067" w:type="dxa"/>
          </w:tcPr>
          <w:p w14:paraId="387AE514" w14:textId="77777777" w:rsidR="00C82FA7" w:rsidRPr="00EB5710" w:rsidRDefault="00C82FA7" w:rsidP="00056018">
            <w:pPr>
              <w:pStyle w:val="RequirementRationale"/>
              <w:jc w:val="both"/>
            </w:pPr>
            <w:r w:rsidRPr="00EB5710">
              <w:t>RAVEN shall display sets of string values, each associated with a time.</w:t>
            </w:r>
          </w:p>
        </w:tc>
      </w:tr>
      <w:tr w:rsidR="00C82FA7" w:rsidRPr="00EB5710" w14:paraId="2BA23F96" w14:textId="77777777" w:rsidTr="00E96FB0">
        <w:trPr>
          <w:trHeight w:val="719"/>
        </w:trPr>
        <w:tc>
          <w:tcPr>
            <w:tcW w:w="2437" w:type="dxa"/>
            <w:shd w:val="clear" w:color="auto" w:fill="DBE5F1" w:themeFill="accent1" w:themeFillTint="33"/>
          </w:tcPr>
          <w:p w14:paraId="35924245" w14:textId="77777777" w:rsidR="00C82FA7" w:rsidRPr="00EB5710" w:rsidRDefault="00C82FA7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067" w:type="dxa"/>
          </w:tcPr>
          <w:p w14:paraId="4705267C" w14:textId="77777777" w:rsidR="00C82FA7" w:rsidRPr="00EB5710" w:rsidRDefault="00C82FA7" w:rsidP="00056018">
            <w:pPr>
              <w:jc w:val="both"/>
            </w:pPr>
            <w:r w:rsidRPr="00EB5710">
              <w:t xml:space="preserve">Users need to be able to associate values with time to understand the events happening in a certain order. </w:t>
            </w:r>
          </w:p>
        </w:tc>
      </w:tr>
      <w:tr w:rsidR="00C82FA7" w:rsidRPr="00EB5710" w14:paraId="39BE0B56" w14:textId="77777777" w:rsidTr="00E96FB0">
        <w:tc>
          <w:tcPr>
            <w:tcW w:w="2437" w:type="dxa"/>
            <w:shd w:val="clear" w:color="auto" w:fill="DBE5F1" w:themeFill="accent1" w:themeFillTint="33"/>
          </w:tcPr>
          <w:p w14:paraId="0A6E1D7C" w14:textId="77777777" w:rsidR="00C82FA7" w:rsidRPr="00EB5710" w:rsidRDefault="00C82FA7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067" w:type="dxa"/>
          </w:tcPr>
          <w:p w14:paraId="3D6DD62B" w14:textId="77777777" w:rsidR="00C82FA7" w:rsidRPr="00EB5710" w:rsidRDefault="00C82FA7" w:rsidP="00056018">
            <w:pPr>
              <w:jc w:val="both"/>
            </w:pPr>
            <w:r w:rsidRPr="00EB5710">
              <w:rPr>
                <w:rStyle w:val="s1"/>
              </w:rPr>
              <w:t>Test (</w:t>
            </w:r>
            <w:proofErr w:type="spellStart"/>
            <w:r w:rsidRPr="00EB5710">
              <w:rPr>
                <w:rStyle w:val="s1"/>
              </w:rPr>
              <w:t>Test</w:t>
            </w:r>
            <w:proofErr w:type="spellEnd"/>
            <w:r w:rsidRPr="00EB5710">
              <w:rPr>
                <w:rStyle w:val="s1"/>
              </w:rPr>
              <w:t xml:space="preserve"> Case Name can be found in Jira)</w:t>
            </w:r>
          </w:p>
        </w:tc>
      </w:tr>
      <w:tr w:rsidR="00C82FA7" w:rsidRPr="00EB5710" w14:paraId="14FD6FFA" w14:textId="77777777" w:rsidTr="00E96FB0">
        <w:tc>
          <w:tcPr>
            <w:tcW w:w="2437" w:type="dxa"/>
            <w:shd w:val="clear" w:color="auto" w:fill="DBE5F1" w:themeFill="accent1" w:themeFillTint="33"/>
          </w:tcPr>
          <w:p w14:paraId="4AC5A24E" w14:textId="77777777" w:rsidR="00C82FA7" w:rsidRPr="00EB5710" w:rsidRDefault="00C82FA7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067" w:type="dxa"/>
          </w:tcPr>
          <w:p w14:paraId="1AF06FCB" w14:textId="25769700" w:rsidR="00C82FA7" w:rsidRPr="00EB5710" w:rsidRDefault="00F56BC7" w:rsidP="00056018">
            <w:pPr>
              <w:jc w:val="both"/>
            </w:pPr>
            <w:r w:rsidRPr="00EB5710">
              <w:t>MPSCORE-10053</w:t>
            </w:r>
          </w:p>
        </w:tc>
      </w:tr>
    </w:tbl>
    <w:p w14:paraId="0CAE4E83" w14:textId="77777777" w:rsidR="00130508" w:rsidRPr="00EB5710" w:rsidRDefault="00130508" w:rsidP="00056018">
      <w:pPr>
        <w:jc w:val="both"/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8E60F3" w:rsidRPr="00EB5710" w14:paraId="53BE75E0" w14:textId="77777777" w:rsidTr="00E9005D">
        <w:trPr>
          <w:cantSplit/>
        </w:trPr>
        <w:tc>
          <w:tcPr>
            <w:tcW w:w="2448" w:type="dxa"/>
            <w:shd w:val="clear" w:color="auto" w:fill="DBE5F1" w:themeFill="accent1" w:themeFillTint="33"/>
          </w:tcPr>
          <w:p w14:paraId="284BEDF4" w14:textId="77777777" w:rsidR="008E60F3" w:rsidRPr="00EB5710" w:rsidRDefault="008E60F3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128" w:type="dxa"/>
            <w:vAlign w:val="center"/>
          </w:tcPr>
          <w:p w14:paraId="03F471CD" w14:textId="77777777" w:rsidR="008E60F3" w:rsidRPr="00EB5710" w:rsidRDefault="008E60F3" w:rsidP="00056018">
            <w:pPr>
              <w:jc w:val="both"/>
            </w:pPr>
            <w:r w:rsidRPr="00EB5710">
              <w:t>MW-09</w:t>
            </w:r>
          </w:p>
        </w:tc>
      </w:tr>
      <w:tr w:rsidR="008E60F3" w:rsidRPr="00EB5710" w14:paraId="54739808" w14:textId="77777777" w:rsidTr="00E9005D">
        <w:tc>
          <w:tcPr>
            <w:tcW w:w="2448" w:type="dxa"/>
            <w:shd w:val="clear" w:color="auto" w:fill="DBE5F1" w:themeFill="accent1" w:themeFillTint="33"/>
          </w:tcPr>
          <w:p w14:paraId="4CBCF940" w14:textId="77777777" w:rsidR="008E60F3" w:rsidRPr="00EB5710" w:rsidRDefault="008E60F3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128" w:type="dxa"/>
            <w:vAlign w:val="center"/>
          </w:tcPr>
          <w:p w14:paraId="08B2F527" w14:textId="77777777" w:rsidR="008E60F3" w:rsidRPr="00EB5710" w:rsidRDefault="008E60F3" w:rsidP="00056018">
            <w:pPr>
              <w:pStyle w:val="RequirementRationale"/>
              <w:jc w:val="both"/>
            </w:pPr>
            <w:r w:rsidRPr="00EB5710">
              <w:t>RAVEN shall provide an interface for remote access through a web browser.</w:t>
            </w:r>
          </w:p>
        </w:tc>
      </w:tr>
      <w:tr w:rsidR="008E60F3" w:rsidRPr="00EB5710" w14:paraId="5F9E81B7" w14:textId="77777777" w:rsidTr="00E9005D">
        <w:tc>
          <w:tcPr>
            <w:tcW w:w="2448" w:type="dxa"/>
            <w:shd w:val="clear" w:color="auto" w:fill="DBE5F1" w:themeFill="accent1" w:themeFillTint="33"/>
          </w:tcPr>
          <w:p w14:paraId="719C53F4" w14:textId="77777777" w:rsidR="008E60F3" w:rsidRPr="00EB5710" w:rsidRDefault="008E60F3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128" w:type="dxa"/>
            <w:vAlign w:val="center"/>
          </w:tcPr>
          <w:p w14:paraId="154DAACF" w14:textId="77777777" w:rsidR="008E60F3" w:rsidRPr="00EB5710" w:rsidRDefault="008E60F3" w:rsidP="00056018">
            <w:pPr>
              <w:jc w:val="both"/>
            </w:pPr>
            <w:r w:rsidRPr="00EB5710">
              <w:t xml:space="preserve">An application compatible with different browsers the flexibility to run on multiple platforms, without configuration specific to each environment, since the browser does it for us. </w:t>
            </w:r>
          </w:p>
        </w:tc>
      </w:tr>
      <w:tr w:rsidR="008E60F3" w:rsidRPr="00EB5710" w14:paraId="72B93C09" w14:textId="77777777" w:rsidTr="00E9005D">
        <w:tc>
          <w:tcPr>
            <w:tcW w:w="2448" w:type="dxa"/>
            <w:shd w:val="clear" w:color="auto" w:fill="DBE5F1" w:themeFill="accent1" w:themeFillTint="33"/>
          </w:tcPr>
          <w:p w14:paraId="5EE3445C" w14:textId="77777777" w:rsidR="008E60F3" w:rsidRPr="00EB5710" w:rsidRDefault="008E60F3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128" w:type="dxa"/>
            <w:vAlign w:val="center"/>
          </w:tcPr>
          <w:p w14:paraId="4FC2796D" w14:textId="77777777" w:rsidR="008E60F3" w:rsidRPr="00EB5710" w:rsidRDefault="008E60F3" w:rsidP="00056018">
            <w:pPr>
              <w:jc w:val="both"/>
            </w:pPr>
            <w:r w:rsidRPr="00EB5710">
              <w:rPr>
                <w:rStyle w:val="s1"/>
              </w:rPr>
              <w:t>Test (</w:t>
            </w:r>
            <w:proofErr w:type="spellStart"/>
            <w:r w:rsidRPr="00EB5710">
              <w:rPr>
                <w:rStyle w:val="s1"/>
              </w:rPr>
              <w:t>Test</w:t>
            </w:r>
            <w:proofErr w:type="spellEnd"/>
            <w:r w:rsidRPr="00EB5710">
              <w:rPr>
                <w:rStyle w:val="s1"/>
              </w:rPr>
              <w:t xml:space="preserve"> Case Name can be found in Jira)</w:t>
            </w:r>
          </w:p>
        </w:tc>
      </w:tr>
      <w:tr w:rsidR="008E60F3" w:rsidRPr="00EB5710" w14:paraId="0F7C0188" w14:textId="77777777" w:rsidTr="00E9005D">
        <w:tc>
          <w:tcPr>
            <w:tcW w:w="2448" w:type="dxa"/>
            <w:shd w:val="clear" w:color="auto" w:fill="DBE5F1" w:themeFill="accent1" w:themeFillTint="33"/>
          </w:tcPr>
          <w:p w14:paraId="4741259F" w14:textId="77777777" w:rsidR="008E60F3" w:rsidRPr="00EB5710" w:rsidRDefault="008E60F3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128" w:type="dxa"/>
            <w:vAlign w:val="center"/>
          </w:tcPr>
          <w:p w14:paraId="294D2472" w14:textId="77777777" w:rsidR="008E60F3" w:rsidRPr="00EB5710" w:rsidRDefault="008E60F3" w:rsidP="00056018">
            <w:pPr>
              <w:jc w:val="both"/>
            </w:pPr>
            <w:r w:rsidRPr="00EB5710">
              <w:t>MPSCORE-8019</w:t>
            </w:r>
          </w:p>
        </w:tc>
      </w:tr>
    </w:tbl>
    <w:p w14:paraId="4D73D86C" w14:textId="77777777" w:rsidR="00F224B8" w:rsidRPr="00EB5710" w:rsidRDefault="00F224B8" w:rsidP="00056018">
      <w:pPr>
        <w:jc w:val="both"/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F224B8" w:rsidRPr="00EB5710" w14:paraId="5D426BD1" w14:textId="77777777" w:rsidTr="009034F7">
        <w:trPr>
          <w:cantSplit/>
        </w:trPr>
        <w:tc>
          <w:tcPr>
            <w:tcW w:w="2448" w:type="dxa"/>
            <w:shd w:val="clear" w:color="auto" w:fill="DBE5F1" w:themeFill="accent1" w:themeFillTint="33"/>
          </w:tcPr>
          <w:p w14:paraId="704278D4" w14:textId="77777777" w:rsidR="00F224B8" w:rsidRPr="00EB5710" w:rsidRDefault="00F224B8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128" w:type="dxa"/>
          </w:tcPr>
          <w:p w14:paraId="412255CD" w14:textId="77777777" w:rsidR="00F224B8" w:rsidRPr="00EB5710" w:rsidRDefault="00F224B8" w:rsidP="00056018">
            <w:pPr>
              <w:jc w:val="both"/>
            </w:pPr>
            <w:r w:rsidRPr="00EB5710">
              <w:t>MW-10</w:t>
            </w:r>
          </w:p>
        </w:tc>
      </w:tr>
      <w:tr w:rsidR="00F224B8" w:rsidRPr="00EB5710" w14:paraId="13B0A7E4" w14:textId="77777777" w:rsidTr="009034F7">
        <w:tc>
          <w:tcPr>
            <w:tcW w:w="2448" w:type="dxa"/>
            <w:shd w:val="clear" w:color="auto" w:fill="DBE5F1" w:themeFill="accent1" w:themeFillTint="33"/>
          </w:tcPr>
          <w:p w14:paraId="582F22AA" w14:textId="77777777" w:rsidR="00F224B8" w:rsidRPr="00EB5710" w:rsidRDefault="00F224B8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128" w:type="dxa"/>
          </w:tcPr>
          <w:p w14:paraId="2351C99F" w14:textId="0C724A1A" w:rsidR="00F224B8" w:rsidRPr="00EB5710" w:rsidRDefault="00F224B8" w:rsidP="00056018">
            <w:pPr>
              <w:pStyle w:val="RequirementRationale"/>
              <w:jc w:val="both"/>
            </w:pPr>
            <w:r w:rsidRPr="00EB5710">
              <w:t>RAVEN shall provide a copyright statement</w:t>
            </w:r>
            <w:r w:rsidR="00B52088" w:rsidRPr="00EB5710">
              <w:t xml:space="preserve"> that may </w:t>
            </w:r>
            <w:r w:rsidRPr="00EB5710">
              <w:t>be viewed by the user</w:t>
            </w:r>
          </w:p>
        </w:tc>
      </w:tr>
      <w:tr w:rsidR="00F224B8" w:rsidRPr="00EB5710" w14:paraId="59763BC3" w14:textId="77777777" w:rsidTr="009034F7">
        <w:tc>
          <w:tcPr>
            <w:tcW w:w="2448" w:type="dxa"/>
            <w:shd w:val="clear" w:color="auto" w:fill="DBE5F1" w:themeFill="accent1" w:themeFillTint="33"/>
          </w:tcPr>
          <w:p w14:paraId="7B25821C" w14:textId="77777777" w:rsidR="00F224B8" w:rsidRPr="00EB5710" w:rsidRDefault="00F224B8" w:rsidP="00056018">
            <w:pPr>
              <w:jc w:val="both"/>
            </w:pPr>
            <w:r w:rsidRPr="00EB5710">
              <w:lastRenderedPageBreak/>
              <w:t>Rationale:</w:t>
            </w:r>
          </w:p>
        </w:tc>
        <w:tc>
          <w:tcPr>
            <w:tcW w:w="7128" w:type="dxa"/>
          </w:tcPr>
          <w:p w14:paraId="68FD536C" w14:textId="77777777" w:rsidR="00F224B8" w:rsidRPr="00EB5710" w:rsidRDefault="00F224B8" w:rsidP="00056018">
            <w:pPr>
              <w:jc w:val="both"/>
            </w:pPr>
            <w:r w:rsidRPr="00EB5710">
              <w:t>In accordance with JPL Rules requirement in DoCID-56592Intellectual Property Reporting and Licensing, Rev. 4, released Dec 04, 2013</w:t>
            </w:r>
          </w:p>
        </w:tc>
      </w:tr>
      <w:tr w:rsidR="00F224B8" w:rsidRPr="00EB5710" w14:paraId="7134E39A" w14:textId="77777777" w:rsidTr="009034F7">
        <w:tc>
          <w:tcPr>
            <w:tcW w:w="2448" w:type="dxa"/>
            <w:shd w:val="clear" w:color="auto" w:fill="DBE5F1" w:themeFill="accent1" w:themeFillTint="33"/>
          </w:tcPr>
          <w:p w14:paraId="27DF8667" w14:textId="77777777" w:rsidR="00F224B8" w:rsidRPr="00EB5710" w:rsidRDefault="00F224B8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128" w:type="dxa"/>
          </w:tcPr>
          <w:p w14:paraId="4533D9BC" w14:textId="6D70EE25" w:rsidR="00F224B8" w:rsidRPr="00EB5710" w:rsidRDefault="00375A2E" w:rsidP="00056018">
            <w:pPr>
              <w:jc w:val="both"/>
            </w:pPr>
            <w:r w:rsidRPr="00EB5710">
              <w:rPr>
                <w:rStyle w:val="s1"/>
              </w:rPr>
              <w:t>Visual Inspection (Test Case Name can be found in Jira)</w:t>
            </w:r>
          </w:p>
        </w:tc>
      </w:tr>
      <w:tr w:rsidR="00F224B8" w:rsidRPr="00EB5710" w14:paraId="0DF42212" w14:textId="77777777" w:rsidTr="009034F7">
        <w:tc>
          <w:tcPr>
            <w:tcW w:w="2448" w:type="dxa"/>
            <w:shd w:val="clear" w:color="auto" w:fill="DBE5F1" w:themeFill="accent1" w:themeFillTint="33"/>
          </w:tcPr>
          <w:p w14:paraId="150C70C7" w14:textId="77777777" w:rsidR="00F224B8" w:rsidRPr="00EB5710" w:rsidRDefault="00F224B8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128" w:type="dxa"/>
          </w:tcPr>
          <w:p w14:paraId="194F3014" w14:textId="77777777" w:rsidR="00F224B8" w:rsidRPr="00EB5710" w:rsidRDefault="00F224B8" w:rsidP="00056018">
            <w:pPr>
              <w:jc w:val="both"/>
            </w:pPr>
            <w:r w:rsidRPr="00EB5710">
              <w:t>MPSCORE-8044</w:t>
            </w:r>
          </w:p>
        </w:tc>
      </w:tr>
    </w:tbl>
    <w:p w14:paraId="5EB2443A" w14:textId="77777777" w:rsidR="00F224B8" w:rsidRPr="00EB5710" w:rsidRDefault="00F224B8" w:rsidP="00056018">
      <w:pPr>
        <w:jc w:val="both"/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F224B8" w:rsidRPr="00EB5710" w14:paraId="52FE4848" w14:textId="77777777" w:rsidTr="009034F7">
        <w:trPr>
          <w:cantSplit/>
        </w:trPr>
        <w:tc>
          <w:tcPr>
            <w:tcW w:w="2448" w:type="dxa"/>
            <w:shd w:val="clear" w:color="auto" w:fill="DBE5F1" w:themeFill="accent1" w:themeFillTint="33"/>
          </w:tcPr>
          <w:p w14:paraId="77F03B29" w14:textId="77777777" w:rsidR="00F224B8" w:rsidRPr="00EB5710" w:rsidRDefault="00F224B8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128" w:type="dxa"/>
          </w:tcPr>
          <w:p w14:paraId="561A88C8" w14:textId="77777777" w:rsidR="00F224B8" w:rsidRPr="00EB5710" w:rsidRDefault="00F224B8" w:rsidP="00056018">
            <w:pPr>
              <w:jc w:val="both"/>
            </w:pPr>
            <w:r w:rsidRPr="00EB5710">
              <w:t>MW-27</w:t>
            </w:r>
          </w:p>
        </w:tc>
      </w:tr>
      <w:tr w:rsidR="00F224B8" w:rsidRPr="00EB5710" w14:paraId="1C5E3D65" w14:textId="77777777" w:rsidTr="009034F7">
        <w:tc>
          <w:tcPr>
            <w:tcW w:w="2448" w:type="dxa"/>
            <w:shd w:val="clear" w:color="auto" w:fill="DBE5F1" w:themeFill="accent1" w:themeFillTint="33"/>
          </w:tcPr>
          <w:p w14:paraId="0027D404" w14:textId="77777777" w:rsidR="00F224B8" w:rsidRPr="00EB5710" w:rsidRDefault="00F224B8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128" w:type="dxa"/>
          </w:tcPr>
          <w:p w14:paraId="12FD5979" w14:textId="77777777" w:rsidR="00F224B8" w:rsidRPr="00EB5710" w:rsidRDefault="00F224B8" w:rsidP="00056018">
            <w:pPr>
              <w:pStyle w:val="RequirementRationale"/>
              <w:jc w:val="both"/>
            </w:pPr>
            <w:r w:rsidRPr="00EB5710">
              <w:t>RAVEN shall filter data sources based on user input</w:t>
            </w:r>
          </w:p>
        </w:tc>
      </w:tr>
      <w:tr w:rsidR="00F224B8" w:rsidRPr="00EB5710" w14:paraId="7E519391" w14:textId="77777777" w:rsidTr="009034F7">
        <w:tc>
          <w:tcPr>
            <w:tcW w:w="2448" w:type="dxa"/>
            <w:shd w:val="clear" w:color="auto" w:fill="DBE5F1" w:themeFill="accent1" w:themeFillTint="33"/>
          </w:tcPr>
          <w:p w14:paraId="666603A4" w14:textId="77777777" w:rsidR="00F224B8" w:rsidRPr="00EB5710" w:rsidRDefault="00F224B8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128" w:type="dxa"/>
          </w:tcPr>
          <w:p w14:paraId="72A6A695" w14:textId="4D0BC82F" w:rsidR="00F224B8" w:rsidRPr="00EB5710" w:rsidRDefault="00F224B8" w:rsidP="00056018">
            <w:pPr>
              <w:jc w:val="both"/>
            </w:pPr>
            <w:r w:rsidRPr="00EB5710">
              <w:t xml:space="preserve">Data source lists can grow </w:t>
            </w:r>
            <w:r w:rsidR="00631077" w:rsidRPr="00EB5710">
              <w:t xml:space="preserve">to be </w:t>
            </w:r>
            <w:r w:rsidRPr="00EB5710">
              <w:t>very large so users need the ability to limit the size of the selection list via a filter</w:t>
            </w:r>
            <w:r w:rsidR="00631077" w:rsidRPr="00EB5710">
              <w:t xml:space="preserve"> so they can focus on the data sources they want to plot</w:t>
            </w:r>
            <w:r w:rsidRPr="00EB5710">
              <w:t>.</w:t>
            </w:r>
          </w:p>
        </w:tc>
      </w:tr>
      <w:tr w:rsidR="00F224B8" w:rsidRPr="00EB5710" w14:paraId="2F7CCAF8" w14:textId="77777777" w:rsidTr="009034F7">
        <w:tc>
          <w:tcPr>
            <w:tcW w:w="2448" w:type="dxa"/>
            <w:shd w:val="clear" w:color="auto" w:fill="DBE5F1" w:themeFill="accent1" w:themeFillTint="33"/>
          </w:tcPr>
          <w:p w14:paraId="1A97222E" w14:textId="77777777" w:rsidR="00F224B8" w:rsidRPr="00EB5710" w:rsidRDefault="00F224B8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128" w:type="dxa"/>
          </w:tcPr>
          <w:p w14:paraId="330705F8" w14:textId="40A79C3D" w:rsidR="00F224B8" w:rsidRPr="00EB5710" w:rsidRDefault="00375A2E" w:rsidP="00056018">
            <w:pPr>
              <w:jc w:val="both"/>
            </w:pPr>
            <w:r w:rsidRPr="00EB5710">
              <w:rPr>
                <w:rStyle w:val="s1"/>
              </w:rPr>
              <w:t>Test (</w:t>
            </w:r>
            <w:proofErr w:type="spellStart"/>
            <w:r w:rsidRPr="00EB5710">
              <w:rPr>
                <w:rStyle w:val="s1"/>
              </w:rPr>
              <w:t>Test</w:t>
            </w:r>
            <w:proofErr w:type="spellEnd"/>
            <w:r w:rsidRPr="00EB5710">
              <w:rPr>
                <w:rStyle w:val="s1"/>
              </w:rPr>
              <w:t xml:space="preserve"> Case Name can be found in Jira)</w:t>
            </w:r>
          </w:p>
        </w:tc>
      </w:tr>
      <w:tr w:rsidR="00F224B8" w:rsidRPr="00EB5710" w14:paraId="484F714D" w14:textId="77777777" w:rsidTr="009034F7">
        <w:tc>
          <w:tcPr>
            <w:tcW w:w="2448" w:type="dxa"/>
            <w:shd w:val="clear" w:color="auto" w:fill="DBE5F1" w:themeFill="accent1" w:themeFillTint="33"/>
          </w:tcPr>
          <w:p w14:paraId="618357B2" w14:textId="77777777" w:rsidR="00F224B8" w:rsidRPr="00EB5710" w:rsidRDefault="00F224B8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128" w:type="dxa"/>
          </w:tcPr>
          <w:p w14:paraId="06C82C12" w14:textId="77777777" w:rsidR="00F224B8" w:rsidRPr="00EB5710" w:rsidRDefault="00F224B8" w:rsidP="00056018">
            <w:pPr>
              <w:jc w:val="both"/>
            </w:pPr>
            <w:r w:rsidRPr="00EB5710">
              <w:t>MPSCORE-8348</w:t>
            </w:r>
          </w:p>
        </w:tc>
      </w:tr>
    </w:tbl>
    <w:p w14:paraId="5EAA0B3C" w14:textId="77777777" w:rsidR="00F224B8" w:rsidRPr="00EB5710" w:rsidRDefault="00F224B8" w:rsidP="00056018">
      <w:pPr>
        <w:jc w:val="both"/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F224B8" w:rsidRPr="00EB5710" w14:paraId="49589E29" w14:textId="77777777" w:rsidTr="009034F7">
        <w:trPr>
          <w:cantSplit/>
        </w:trPr>
        <w:tc>
          <w:tcPr>
            <w:tcW w:w="2437" w:type="dxa"/>
            <w:shd w:val="clear" w:color="auto" w:fill="DBE5F1" w:themeFill="accent1" w:themeFillTint="33"/>
          </w:tcPr>
          <w:p w14:paraId="3C7DE83F" w14:textId="77777777" w:rsidR="00F224B8" w:rsidRPr="00EB5710" w:rsidRDefault="00F224B8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067" w:type="dxa"/>
          </w:tcPr>
          <w:p w14:paraId="45437E7F" w14:textId="47DBA023" w:rsidR="00F224B8" w:rsidRPr="00EB5710" w:rsidRDefault="00F224B8" w:rsidP="00056018">
            <w:pPr>
              <w:jc w:val="both"/>
            </w:pPr>
            <w:r w:rsidRPr="00EB5710">
              <w:t>MW-34</w:t>
            </w:r>
          </w:p>
        </w:tc>
      </w:tr>
      <w:tr w:rsidR="00F224B8" w:rsidRPr="00EB5710" w14:paraId="353CD276" w14:textId="77777777" w:rsidTr="009034F7">
        <w:trPr>
          <w:trHeight w:val="485"/>
        </w:trPr>
        <w:tc>
          <w:tcPr>
            <w:tcW w:w="2437" w:type="dxa"/>
            <w:shd w:val="clear" w:color="auto" w:fill="DBE5F1" w:themeFill="accent1" w:themeFillTint="33"/>
          </w:tcPr>
          <w:p w14:paraId="67B8646F" w14:textId="77777777" w:rsidR="00F224B8" w:rsidRPr="00EB5710" w:rsidRDefault="00F224B8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067" w:type="dxa"/>
          </w:tcPr>
          <w:p w14:paraId="0324C8ED" w14:textId="12906F07" w:rsidR="00F224B8" w:rsidRPr="00EB5710" w:rsidRDefault="00B66E80" w:rsidP="00056018">
            <w:pPr>
              <w:pStyle w:val="RequirementRationale"/>
              <w:jc w:val="both"/>
            </w:pPr>
            <w:r w:rsidRPr="00EB5710">
              <w:t>RAVEN shall manage display configurations.</w:t>
            </w:r>
          </w:p>
        </w:tc>
      </w:tr>
      <w:tr w:rsidR="00F224B8" w:rsidRPr="00EB5710" w14:paraId="5B79165C" w14:textId="77777777" w:rsidTr="009034F7">
        <w:tc>
          <w:tcPr>
            <w:tcW w:w="2437" w:type="dxa"/>
            <w:shd w:val="clear" w:color="auto" w:fill="DBE5F1" w:themeFill="accent1" w:themeFillTint="33"/>
          </w:tcPr>
          <w:p w14:paraId="7962D2B5" w14:textId="77777777" w:rsidR="00F224B8" w:rsidRPr="00EB5710" w:rsidRDefault="00F224B8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067" w:type="dxa"/>
          </w:tcPr>
          <w:p w14:paraId="5F3A526D" w14:textId="0C207BBF" w:rsidR="00EE6790" w:rsidRPr="00EB5710" w:rsidRDefault="00EE6790" w:rsidP="00056018">
            <w:pPr>
              <w:jc w:val="both"/>
            </w:pPr>
            <w:r w:rsidRPr="00EB5710">
              <w:t>Users need to store, retrieve, and to exchange configurations. This i</w:t>
            </w:r>
            <w:r w:rsidR="00F224B8" w:rsidRPr="00EB5710">
              <w:t xml:space="preserve">mproves collaboration among external teams by allowing all users to view plans/data in the same </w:t>
            </w:r>
            <w:r w:rsidRPr="00EB5710">
              <w:t>layout</w:t>
            </w:r>
            <w:r w:rsidR="00F224B8" w:rsidRPr="00EB5710">
              <w:t>.</w:t>
            </w:r>
          </w:p>
        </w:tc>
      </w:tr>
      <w:tr w:rsidR="00A5187D" w:rsidRPr="00EB5710" w14:paraId="72CA890D" w14:textId="77777777" w:rsidTr="009034F7">
        <w:tc>
          <w:tcPr>
            <w:tcW w:w="2437" w:type="dxa"/>
            <w:shd w:val="clear" w:color="auto" w:fill="DBE5F1" w:themeFill="accent1" w:themeFillTint="33"/>
          </w:tcPr>
          <w:p w14:paraId="4F5B9D70" w14:textId="77777777" w:rsidR="00A5187D" w:rsidRPr="00EB5710" w:rsidRDefault="00A5187D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067" w:type="dxa"/>
          </w:tcPr>
          <w:p w14:paraId="08B3BF9C" w14:textId="1941CDAB" w:rsidR="00A5187D" w:rsidRPr="00EB5710" w:rsidRDefault="00375A2E" w:rsidP="00056018">
            <w:pPr>
              <w:jc w:val="both"/>
            </w:pPr>
            <w:r w:rsidRPr="00EB5710">
              <w:rPr>
                <w:rStyle w:val="s1"/>
              </w:rPr>
              <w:t>Test (</w:t>
            </w:r>
            <w:proofErr w:type="spellStart"/>
            <w:r w:rsidRPr="00EB5710">
              <w:rPr>
                <w:rStyle w:val="s1"/>
              </w:rPr>
              <w:t>Test</w:t>
            </w:r>
            <w:proofErr w:type="spellEnd"/>
            <w:r w:rsidRPr="00EB5710">
              <w:rPr>
                <w:rStyle w:val="s1"/>
              </w:rPr>
              <w:t xml:space="preserve"> Case Name can be found in Jira)</w:t>
            </w:r>
          </w:p>
        </w:tc>
      </w:tr>
      <w:tr w:rsidR="00F224B8" w:rsidRPr="00EB5710" w14:paraId="51CAFFAC" w14:textId="77777777" w:rsidTr="009034F7">
        <w:tc>
          <w:tcPr>
            <w:tcW w:w="2437" w:type="dxa"/>
            <w:shd w:val="clear" w:color="auto" w:fill="DBE5F1" w:themeFill="accent1" w:themeFillTint="33"/>
          </w:tcPr>
          <w:p w14:paraId="5EF8BF91" w14:textId="77777777" w:rsidR="00F224B8" w:rsidRPr="00EB5710" w:rsidRDefault="00F224B8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067" w:type="dxa"/>
          </w:tcPr>
          <w:p w14:paraId="07DA03A8" w14:textId="77777777" w:rsidR="00F224B8" w:rsidRPr="00EB5710" w:rsidRDefault="00F224B8" w:rsidP="00056018">
            <w:pPr>
              <w:jc w:val="both"/>
            </w:pPr>
            <w:r w:rsidRPr="00EB5710">
              <w:t>MPSCORE-8709</w:t>
            </w:r>
          </w:p>
        </w:tc>
      </w:tr>
    </w:tbl>
    <w:p w14:paraId="05F40D68" w14:textId="77777777" w:rsidR="00F224B8" w:rsidRPr="00EB5710" w:rsidRDefault="00F224B8" w:rsidP="00056018">
      <w:pPr>
        <w:jc w:val="both"/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F224B8" w:rsidRPr="00EB5710" w14:paraId="5CE1CBB6" w14:textId="77777777" w:rsidTr="009034F7">
        <w:trPr>
          <w:cantSplit/>
        </w:trPr>
        <w:tc>
          <w:tcPr>
            <w:tcW w:w="2437" w:type="dxa"/>
            <w:shd w:val="clear" w:color="auto" w:fill="DBE5F1" w:themeFill="accent1" w:themeFillTint="33"/>
          </w:tcPr>
          <w:p w14:paraId="7EB2F810" w14:textId="77777777" w:rsidR="00F224B8" w:rsidRPr="00EB5710" w:rsidRDefault="00F224B8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067" w:type="dxa"/>
          </w:tcPr>
          <w:p w14:paraId="32E3813D" w14:textId="77777777" w:rsidR="00F224B8" w:rsidRPr="00EB5710" w:rsidRDefault="00F224B8" w:rsidP="00056018">
            <w:pPr>
              <w:jc w:val="both"/>
            </w:pPr>
            <w:r w:rsidRPr="00EB5710">
              <w:t>MW-48</w:t>
            </w:r>
          </w:p>
        </w:tc>
      </w:tr>
      <w:tr w:rsidR="00F224B8" w:rsidRPr="00EB5710" w14:paraId="79DE993C" w14:textId="77777777" w:rsidTr="009034F7">
        <w:trPr>
          <w:trHeight w:val="566"/>
        </w:trPr>
        <w:tc>
          <w:tcPr>
            <w:tcW w:w="2437" w:type="dxa"/>
            <w:shd w:val="clear" w:color="auto" w:fill="DBE5F1" w:themeFill="accent1" w:themeFillTint="33"/>
          </w:tcPr>
          <w:p w14:paraId="5D50FB0E" w14:textId="77777777" w:rsidR="00F224B8" w:rsidRPr="00EB5710" w:rsidRDefault="00F224B8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067" w:type="dxa"/>
          </w:tcPr>
          <w:p w14:paraId="06BC1E2F" w14:textId="77777777" w:rsidR="00F224B8" w:rsidRPr="00EB5710" w:rsidRDefault="00F224B8" w:rsidP="00056018">
            <w:pPr>
              <w:pStyle w:val="RequirementRationale"/>
              <w:jc w:val="both"/>
            </w:pPr>
            <w:r w:rsidRPr="00EB5710">
              <w:t>RAVEN shall display an indicator that represents current time</w:t>
            </w:r>
          </w:p>
        </w:tc>
      </w:tr>
      <w:tr w:rsidR="00F224B8" w:rsidRPr="00EB5710" w14:paraId="724B2BAE" w14:textId="77777777" w:rsidTr="009034F7">
        <w:tc>
          <w:tcPr>
            <w:tcW w:w="2437" w:type="dxa"/>
            <w:shd w:val="clear" w:color="auto" w:fill="DBE5F1" w:themeFill="accent1" w:themeFillTint="33"/>
          </w:tcPr>
          <w:p w14:paraId="6BA97A6C" w14:textId="77777777" w:rsidR="00F224B8" w:rsidRPr="00EB5710" w:rsidRDefault="00F224B8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067" w:type="dxa"/>
          </w:tcPr>
          <w:p w14:paraId="5FCA632A" w14:textId="77777777" w:rsidR="00F224B8" w:rsidRPr="00EB5710" w:rsidRDefault="00F224B8" w:rsidP="00056018">
            <w:pPr>
              <w:jc w:val="both"/>
            </w:pPr>
            <w:r w:rsidRPr="00EB5710">
              <w:t xml:space="preserve">Users of RAVEN in operations needs to see an indication of the current </w:t>
            </w:r>
            <w:proofErr w:type="gramStart"/>
            <w:r w:rsidRPr="00EB5710">
              <w:t>time  in</w:t>
            </w:r>
            <w:proofErr w:type="gramEnd"/>
            <w:r w:rsidRPr="00EB5710">
              <w:t xml:space="preserve"> comparison to the planned sequence activities so they know when activities are happening in </w:t>
            </w:r>
            <w:proofErr w:type="spellStart"/>
            <w:r w:rsidRPr="00EB5710">
              <w:t>realtime</w:t>
            </w:r>
            <w:proofErr w:type="spellEnd"/>
            <w:r w:rsidRPr="00EB5710">
              <w:t>.</w:t>
            </w:r>
          </w:p>
        </w:tc>
      </w:tr>
      <w:tr w:rsidR="00F224B8" w:rsidRPr="00EB5710" w14:paraId="423A3A01" w14:textId="77777777" w:rsidTr="009034F7">
        <w:tc>
          <w:tcPr>
            <w:tcW w:w="2437" w:type="dxa"/>
            <w:shd w:val="clear" w:color="auto" w:fill="DBE5F1" w:themeFill="accent1" w:themeFillTint="33"/>
          </w:tcPr>
          <w:p w14:paraId="48D7A1DB" w14:textId="77777777" w:rsidR="00F224B8" w:rsidRPr="00EB5710" w:rsidRDefault="00F224B8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067" w:type="dxa"/>
          </w:tcPr>
          <w:p w14:paraId="13691AEA" w14:textId="2F04B22A" w:rsidR="00F224B8" w:rsidRPr="00EB5710" w:rsidRDefault="00A8103C" w:rsidP="00056018">
            <w:pPr>
              <w:jc w:val="both"/>
            </w:pPr>
            <w:r w:rsidRPr="00EB5710">
              <w:rPr>
                <w:rStyle w:val="s1"/>
              </w:rPr>
              <w:t>Test (</w:t>
            </w:r>
            <w:proofErr w:type="spellStart"/>
            <w:r w:rsidRPr="00EB5710">
              <w:rPr>
                <w:rStyle w:val="s1"/>
              </w:rPr>
              <w:t>Test</w:t>
            </w:r>
            <w:proofErr w:type="spellEnd"/>
            <w:r w:rsidRPr="00EB5710">
              <w:rPr>
                <w:rStyle w:val="s1"/>
              </w:rPr>
              <w:t xml:space="preserve"> Case Name can be found in Jira)</w:t>
            </w:r>
          </w:p>
        </w:tc>
      </w:tr>
      <w:tr w:rsidR="00F224B8" w:rsidRPr="00EB5710" w14:paraId="6F17E58D" w14:textId="77777777" w:rsidTr="009034F7">
        <w:tc>
          <w:tcPr>
            <w:tcW w:w="2437" w:type="dxa"/>
            <w:shd w:val="clear" w:color="auto" w:fill="DBE5F1" w:themeFill="accent1" w:themeFillTint="33"/>
          </w:tcPr>
          <w:p w14:paraId="4ED01EA4" w14:textId="77777777" w:rsidR="00F224B8" w:rsidRPr="00EB5710" w:rsidRDefault="00F224B8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067" w:type="dxa"/>
          </w:tcPr>
          <w:p w14:paraId="21345119" w14:textId="77777777" w:rsidR="00F224B8" w:rsidRPr="00EB5710" w:rsidRDefault="00F224B8" w:rsidP="00056018">
            <w:pPr>
              <w:jc w:val="both"/>
            </w:pPr>
            <w:r w:rsidRPr="00EB5710">
              <w:t>MPSCORE-8789</w:t>
            </w:r>
          </w:p>
        </w:tc>
      </w:tr>
    </w:tbl>
    <w:p w14:paraId="7573E9A0" w14:textId="77777777" w:rsidR="00FD0E23" w:rsidRPr="00EB5710" w:rsidRDefault="00FD0E23" w:rsidP="00056018">
      <w:pPr>
        <w:jc w:val="both"/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F224B8" w:rsidRPr="00EB5710" w14:paraId="3A0BA1A7" w14:textId="77777777" w:rsidTr="009034F7">
        <w:trPr>
          <w:cantSplit/>
        </w:trPr>
        <w:tc>
          <w:tcPr>
            <w:tcW w:w="2437" w:type="dxa"/>
            <w:shd w:val="clear" w:color="auto" w:fill="DBE5F1" w:themeFill="accent1" w:themeFillTint="33"/>
          </w:tcPr>
          <w:p w14:paraId="427430A1" w14:textId="77777777" w:rsidR="00F224B8" w:rsidRPr="00EB5710" w:rsidRDefault="00F224B8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067" w:type="dxa"/>
            <w:vAlign w:val="center"/>
          </w:tcPr>
          <w:p w14:paraId="7E7A6F45" w14:textId="77777777" w:rsidR="00F224B8" w:rsidRPr="00EB5710" w:rsidRDefault="00F224B8" w:rsidP="00056018">
            <w:pPr>
              <w:jc w:val="both"/>
            </w:pPr>
            <w:r w:rsidRPr="00EB5710">
              <w:t>MW-60</w:t>
            </w:r>
          </w:p>
        </w:tc>
      </w:tr>
      <w:tr w:rsidR="00F224B8" w:rsidRPr="00EB5710" w14:paraId="2D046FC8" w14:textId="77777777" w:rsidTr="009034F7">
        <w:trPr>
          <w:trHeight w:val="377"/>
        </w:trPr>
        <w:tc>
          <w:tcPr>
            <w:tcW w:w="2437" w:type="dxa"/>
            <w:shd w:val="clear" w:color="auto" w:fill="DBE5F1" w:themeFill="accent1" w:themeFillTint="33"/>
          </w:tcPr>
          <w:p w14:paraId="6B45599C" w14:textId="77777777" w:rsidR="00F224B8" w:rsidRPr="00EB5710" w:rsidRDefault="00F224B8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067" w:type="dxa"/>
            <w:vAlign w:val="center"/>
          </w:tcPr>
          <w:p w14:paraId="5E8B9C9F" w14:textId="0EBF7CCA" w:rsidR="00F224B8" w:rsidRPr="00EB5710" w:rsidRDefault="00F224B8" w:rsidP="00056018">
            <w:pPr>
              <w:pStyle w:val="RequirementRationale"/>
              <w:jc w:val="both"/>
            </w:pPr>
            <w:r w:rsidRPr="00EB5710">
              <w:t>RAVEN shall display an ITAR Marking Language</w:t>
            </w:r>
          </w:p>
        </w:tc>
      </w:tr>
      <w:tr w:rsidR="00F224B8" w:rsidRPr="00EB5710" w14:paraId="7F6E07A0" w14:textId="77777777" w:rsidTr="009034F7">
        <w:tc>
          <w:tcPr>
            <w:tcW w:w="2437" w:type="dxa"/>
            <w:shd w:val="clear" w:color="auto" w:fill="DBE5F1" w:themeFill="accent1" w:themeFillTint="33"/>
          </w:tcPr>
          <w:p w14:paraId="1E411457" w14:textId="77777777" w:rsidR="00F224B8" w:rsidRPr="00EB5710" w:rsidRDefault="00F224B8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067" w:type="dxa"/>
            <w:vAlign w:val="center"/>
          </w:tcPr>
          <w:p w14:paraId="41B6086D" w14:textId="77777777" w:rsidR="00F224B8" w:rsidRPr="00EB5710" w:rsidRDefault="00F224B8" w:rsidP="00056018">
            <w:pPr>
              <w:jc w:val="both"/>
            </w:pPr>
            <w:r w:rsidRPr="00EB5710">
              <w:t xml:space="preserve">According to the </w:t>
            </w:r>
            <w:r w:rsidRPr="00EB5710">
              <w:rPr>
                <w:bCs/>
              </w:rPr>
              <w:t>Export Control, Rev. 6 document, in Section 6.1, “</w:t>
            </w:r>
            <w:r w:rsidRPr="00EB5710">
              <w:rPr>
                <w:shd w:val="clear" w:color="auto" w:fill="FFFFFF"/>
              </w:rPr>
              <w:t>JPL employees and resident affiliates shall be responsible for safeguarding export controlled information from disclosure orally or visually, or transferring export-controlled items or information to a foreign person inside or outside the U.S. without proper authorization.</w:t>
            </w:r>
            <w:r w:rsidRPr="00EB5710">
              <w:t>”</w:t>
            </w:r>
          </w:p>
        </w:tc>
      </w:tr>
      <w:tr w:rsidR="00F224B8" w:rsidRPr="00EB5710" w14:paraId="2F0FF5E0" w14:textId="77777777" w:rsidTr="009034F7">
        <w:trPr>
          <w:trHeight w:val="395"/>
        </w:trPr>
        <w:tc>
          <w:tcPr>
            <w:tcW w:w="2437" w:type="dxa"/>
            <w:shd w:val="clear" w:color="auto" w:fill="DBE5F1" w:themeFill="accent1" w:themeFillTint="33"/>
          </w:tcPr>
          <w:p w14:paraId="3B2770A6" w14:textId="77777777" w:rsidR="00F224B8" w:rsidRPr="00EB5710" w:rsidRDefault="00F224B8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067" w:type="dxa"/>
            <w:vAlign w:val="center"/>
          </w:tcPr>
          <w:p w14:paraId="73195CF4" w14:textId="19BF7B5B" w:rsidR="00F224B8" w:rsidRPr="00EB5710" w:rsidRDefault="00A8103C" w:rsidP="00056018">
            <w:pPr>
              <w:jc w:val="both"/>
            </w:pPr>
            <w:r w:rsidRPr="00EB5710">
              <w:rPr>
                <w:rStyle w:val="s1"/>
              </w:rPr>
              <w:t>Test (</w:t>
            </w:r>
            <w:proofErr w:type="spellStart"/>
            <w:r w:rsidRPr="00EB5710">
              <w:rPr>
                <w:rStyle w:val="s1"/>
              </w:rPr>
              <w:t>Test</w:t>
            </w:r>
            <w:proofErr w:type="spellEnd"/>
            <w:r w:rsidRPr="00EB5710">
              <w:rPr>
                <w:rStyle w:val="s1"/>
              </w:rPr>
              <w:t xml:space="preserve"> Case Name can be found in Jira)</w:t>
            </w:r>
          </w:p>
        </w:tc>
      </w:tr>
      <w:tr w:rsidR="00F224B8" w:rsidRPr="00EB5710" w14:paraId="6EE19CBE" w14:textId="77777777" w:rsidTr="009034F7">
        <w:tc>
          <w:tcPr>
            <w:tcW w:w="2437" w:type="dxa"/>
            <w:shd w:val="clear" w:color="auto" w:fill="DBE5F1" w:themeFill="accent1" w:themeFillTint="33"/>
          </w:tcPr>
          <w:p w14:paraId="12586852" w14:textId="77777777" w:rsidR="00F224B8" w:rsidRPr="00EB5710" w:rsidRDefault="00F224B8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067" w:type="dxa"/>
            <w:vAlign w:val="center"/>
          </w:tcPr>
          <w:p w14:paraId="64A6D260" w14:textId="77777777" w:rsidR="00F224B8" w:rsidRPr="00EB5710" w:rsidRDefault="00F224B8" w:rsidP="00056018">
            <w:pPr>
              <w:jc w:val="both"/>
            </w:pPr>
            <w:r w:rsidRPr="00EB5710">
              <w:t>MPSCORE-9642</w:t>
            </w:r>
          </w:p>
        </w:tc>
      </w:tr>
    </w:tbl>
    <w:p w14:paraId="3FD08A2D" w14:textId="77777777" w:rsidR="00191E42" w:rsidRPr="00EB5710" w:rsidRDefault="00191E42" w:rsidP="00056018">
      <w:pPr>
        <w:jc w:val="both"/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4055E4" w:rsidRPr="00EB5710" w14:paraId="10437D98" w14:textId="77777777" w:rsidTr="00BF0D45">
        <w:trPr>
          <w:cantSplit/>
        </w:trPr>
        <w:tc>
          <w:tcPr>
            <w:tcW w:w="2437" w:type="dxa"/>
            <w:shd w:val="clear" w:color="auto" w:fill="DBE5F1" w:themeFill="accent1" w:themeFillTint="33"/>
          </w:tcPr>
          <w:p w14:paraId="39348A88" w14:textId="77777777" w:rsidR="004055E4" w:rsidRPr="00EB5710" w:rsidRDefault="004055E4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067" w:type="dxa"/>
          </w:tcPr>
          <w:p w14:paraId="2FB36557" w14:textId="163E75F2" w:rsidR="004055E4" w:rsidRPr="00EB5710" w:rsidRDefault="00B16320" w:rsidP="00056018">
            <w:pPr>
              <w:jc w:val="both"/>
            </w:pPr>
            <w:r w:rsidRPr="00EB5710">
              <w:t>MW-68</w:t>
            </w:r>
          </w:p>
        </w:tc>
      </w:tr>
      <w:tr w:rsidR="004055E4" w:rsidRPr="00EB5710" w14:paraId="3782A3FC" w14:textId="77777777" w:rsidTr="00BF0D45">
        <w:trPr>
          <w:trHeight w:val="377"/>
        </w:trPr>
        <w:tc>
          <w:tcPr>
            <w:tcW w:w="2437" w:type="dxa"/>
            <w:shd w:val="clear" w:color="auto" w:fill="DBE5F1" w:themeFill="accent1" w:themeFillTint="33"/>
          </w:tcPr>
          <w:p w14:paraId="0835F289" w14:textId="77777777" w:rsidR="004055E4" w:rsidRPr="00EB5710" w:rsidRDefault="004055E4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067" w:type="dxa"/>
          </w:tcPr>
          <w:p w14:paraId="18A61BBB" w14:textId="143FC06F" w:rsidR="005B29D9" w:rsidRPr="00EB5710" w:rsidRDefault="005B29D9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RAVEN shall display user-supplied annotations associated with timeline elements.</w:t>
            </w:r>
          </w:p>
        </w:tc>
      </w:tr>
      <w:tr w:rsidR="004055E4" w:rsidRPr="00EB5710" w14:paraId="7E8A3844" w14:textId="77777777" w:rsidTr="00BF0D45">
        <w:tc>
          <w:tcPr>
            <w:tcW w:w="2437" w:type="dxa"/>
            <w:shd w:val="clear" w:color="auto" w:fill="DBE5F1" w:themeFill="accent1" w:themeFillTint="33"/>
          </w:tcPr>
          <w:p w14:paraId="29D9C63A" w14:textId="77777777" w:rsidR="004055E4" w:rsidRPr="00EB5710" w:rsidRDefault="004055E4" w:rsidP="00056018">
            <w:pPr>
              <w:jc w:val="both"/>
            </w:pPr>
            <w:r w:rsidRPr="00EB5710">
              <w:lastRenderedPageBreak/>
              <w:t>Rationale:</w:t>
            </w:r>
          </w:p>
        </w:tc>
        <w:tc>
          <w:tcPr>
            <w:tcW w:w="7067" w:type="dxa"/>
          </w:tcPr>
          <w:p w14:paraId="22966415" w14:textId="6CA708D3" w:rsidR="004055E4" w:rsidRPr="00EB5710" w:rsidRDefault="00D63AA2" w:rsidP="00056018">
            <w:pPr>
              <w:jc w:val="both"/>
            </w:pPr>
            <w:r w:rsidRPr="00EB5710">
              <w:t xml:space="preserve">Users need to be able to provide mission planning with annotated data so that they are informed. </w:t>
            </w:r>
          </w:p>
        </w:tc>
      </w:tr>
      <w:tr w:rsidR="004055E4" w:rsidRPr="00EB5710" w14:paraId="1ECBC336" w14:textId="77777777" w:rsidTr="00BF0D45">
        <w:tc>
          <w:tcPr>
            <w:tcW w:w="2437" w:type="dxa"/>
            <w:shd w:val="clear" w:color="auto" w:fill="DBE5F1" w:themeFill="accent1" w:themeFillTint="33"/>
          </w:tcPr>
          <w:p w14:paraId="179D8337" w14:textId="77777777" w:rsidR="004055E4" w:rsidRPr="00EB5710" w:rsidRDefault="004055E4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067" w:type="dxa"/>
          </w:tcPr>
          <w:p w14:paraId="3F698100" w14:textId="77777777" w:rsidR="004055E4" w:rsidRPr="00EB5710" w:rsidRDefault="004055E4" w:rsidP="00056018">
            <w:pPr>
              <w:jc w:val="both"/>
              <w:rPr>
                <w:rStyle w:val="s1"/>
              </w:rPr>
            </w:pPr>
            <w:r w:rsidRPr="00EB5710">
              <w:rPr>
                <w:rStyle w:val="s1"/>
              </w:rPr>
              <w:t>Test (</w:t>
            </w:r>
            <w:proofErr w:type="spellStart"/>
            <w:r w:rsidRPr="00EB5710">
              <w:rPr>
                <w:rStyle w:val="s1"/>
              </w:rPr>
              <w:t>Test</w:t>
            </w:r>
            <w:proofErr w:type="spellEnd"/>
            <w:r w:rsidRPr="00EB5710">
              <w:rPr>
                <w:rStyle w:val="s1"/>
              </w:rPr>
              <w:t xml:space="preserve"> Case Name can be found in Jira)</w:t>
            </w:r>
            <w:r w:rsidR="009729CB" w:rsidRPr="00EB5710">
              <w:rPr>
                <w:rStyle w:val="s1"/>
              </w:rPr>
              <w:t>:</w:t>
            </w:r>
          </w:p>
          <w:p w14:paraId="10BF87DC" w14:textId="1294E8A9" w:rsidR="009729CB" w:rsidRPr="00EB5710" w:rsidRDefault="009729CB" w:rsidP="00056018">
            <w:pPr>
              <w:jc w:val="both"/>
            </w:pPr>
            <w:r w:rsidRPr="00EB5710">
              <w:t>Add/remove/edit annotation in the web application. Visually validate changes in the UI.</w:t>
            </w:r>
          </w:p>
        </w:tc>
      </w:tr>
      <w:tr w:rsidR="004055E4" w:rsidRPr="00EB5710" w14:paraId="68B30E43" w14:textId="77777777" w:rsidTr="00BF0D45">
        <w:tc>
          <w:tcPr>
            <w:tcW w:w="2437" w:type="dxa"/>
            <w:shd w:val="clear" w:color="auto" w:fill="DBE5F1" w:themeFill="accent1" w:themeFillTint="33"/>
          </w:tcPr>
          <w:p w14:paraId="0A0CC29E" w14:textId="4D86BDCF" w:rsidR="004055E4" w:rsidRPr="00EB5710" w:rsidRDefault="004055E4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067" w:type="dxa"/>
          </w:tcPr>
          <w:p w14:paraId="2692CC44" w14:textId="3E1B7BCF" w:rsidR="004055E4" w:rsidRPr="00EB5710" w:rsidRDefault="004055E4" w:rsidP="00056018">
            <w:pPr>
              <w:jc w:val="both"/>
            </w:pPr>
            <w:r w:rsidRPr="00EB5710">
              <w:t>MPSCORE-</w:t>
            </w:r>
            <w:r w:rsidR="009729CB" w:rsidRPr="00EB5710">
              <w:t>10000</w:t>
            </w:r>
          </w:p>
        </w:tc>
      </w:tr>
    </w:tbl>
    <w:p w14:paraId="64E0DF1A" w14:textId="77777777" w:rsidR="009A7CA5" w:rsidRPr="00EB5710" w:rsidRDefault="009A7CA5" w:rsidP="00056018">
      <w:pPr>
        <w:jc w:val="both"/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8E64BC" w:rsidRPr="00EB5710" w14:paraId="6D7E04C4" w14:textId="77777777" w:rsidTr="003B4F18">
        <w:trPr>
          <w:cantSplit/>
        </w:trPr>
        <w:tc>
          <w:tcPr>
            <w:tcW w:w="2448" w:type="dxa"/>
            <w:shd w:val="clear" w:color="auto" w:fill="DBE5F1" w:themeFill="accent1" w:themeFillTint="33"/>
          </w:tcPr>
          <w:p w14:paraId="26FEE0D1" w14:textId="77777777" w:rsidR="008E64BC" w:rsidRPr="00EB5710" w:rsidRDefault="008E64BC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128" w:type="dxa"/>
            <w:vAlign w:val="center"/>
          </w:tcPr>
          <w:p w14:paraId="1B036D1F" w14:textId="00C591A3" w:rsidR="008E64BC" w:rsidRPr="00EB5710" w:rsidRDefault="008E64BC" w:rsidP="00056018">
            <w:pPr>
              <w:jc w:val="both"/>
            </w:pPr>
            <w:r w:rsidRPr="00EB5710">
              <w:t>MW-46</w:t>
            </w:r>
          </w:p>
        </w:tc>
      </w:tr>
      <w:tr w:rsidR="008E64BC" w:rsidRPr="00EB5710" w14:paraId="3EFD2FCB" w14:textId="77777777" w:rsidTr="00761DA0">
        <w:trPr>
          <w:trHeight w:val="620"/>
        </w:trPr>
        <w:tc>
          <w:tcPr>
            <w:tcW w:w="2448" w:type="dxa"/>
            <w:shd w:val="clear" w:color="auto" w:fill="DBE5F1" w:themeFill="accent1" w:themeFillTint="33"/>
          </w:tcPr>
          <w:p w14:paraId="1689D07C" w14:textId="77777777" w:rsidR="008E64BC" w:rsidRPr="00EB5710" w:rsidRDefault="008E64BC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128" w:type="dxa"/>
            <w:vAlign w:val="center"/>
          </w:tcPr>
          <w:p w14:paraId="400FF37F" w14:textId="30F5A9F4" w:rsidR="008E64BC" w:rsidRPr="00EB5710" w:rsidRDefault="00080323" w:rsidP="00056018">
            <w:pPr>
              <w:pStyle w:val="RequirementRationale"/>
              <w:jc w:val="both"/>
            </w:pPr>
            <w:r w:rsidRPr="00EB5710">
              <w:t xml:space="preserve">RAVEN shall change the displayed time </w:t>
            </w:r>
            <w:r w:rsidR="00F224B8" w:rsidRPr="00EB5710">
              <w:t>to show the format</w:t>
            </w:r>
            <w:r w:rsidR="00601F47" w:rsidRPr="00EB5710">
              <w:t xml:space="preserve"> specified by the user</w:t>
            </w:r>
            <w:r w:rsidR="00F224B8" w:rsidRPr="00EB5710">
              <w:t>.</w:t>
            </w:r>
          </w:p>
        </w:tc>
      </w:tr>
      <w:tr w:rsidR="008E64BC" w:rsidRPr="00EB5710" w14:paraId="0350DAF0" w14:textId="77777777" w:rsidTr="003B4F18">
        <w:tc>
          <w:tcPr>
            <w:tcW w:w="2448" w:type="dxa"/>
            <w:shd w:val="clear" w:color="auto" w:fill="DBE5F1" w:themeFill="accent1" w:themeFillTint="33"/>
          </w:tcPr>
          <w:p w14:paraId="121F64BA" w14:textId="77777777" w:rsidR="008E64BC" w:rsidRPr="00EB5710" w:rsidRDefault="008E64BC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128" w:type="dxa"/>
            <w:vAlign w:val="center"/>
          </w:tcPr>
          <w:p w14:paraId="5967EF36" w14:textId="77F7E796" w:rsidR="008E64BC" w:rsidRPr="00EB5710" w:rsidRDefault="008E64BC" w:rsidP="00056018">
            <w:pPr>
              <w:jc w:val="both"/>
            </w:pPr>
            <w:r w:rsidRPr="00EB5710">
              <w:t>Mars missions</w:t>
            </w:r>
            <w:r w:rsidR="00080323" w:rsidRPr="00EB5710">
              <w:t>’</w:t>
            </w:r>
            <w:r w:rsidRPr="00EB5710">
              <w:t xml:space="preserve"> users require visualization of activities and resources in Mars time</w:t>
            </w:r>
          </w:p>
        </w:tc>
      </w:tr>
      <w:tr w:rsidR="008E64BC" w:rsidRPr="00EB5710" w14:paraId="46198DB8" w14:textId="77777777" w:rsidTr="003B4F18">
        <w:tc>
          <w:tcPr>
            <w:tcW w:w="2448" w:type="dxa"/>
            <w:shd w:val="clear" w:color="auto" w:fill="DBE5F1" w:themeFill="accent1" w:themeFillTint="33"/>
          </w:tcPr>
          <w:p w14:paraId="4FEBE761" w14:textId="77777777" w:rsidR="008E64BC" w:rsidRPr="00EB5710" w:rsidRDefault="008E64BC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128" w:type="dxa"/>
            <w:vAlign w:val="center"/>
          </w:tcPr>
          <w:p w14:paraId="281844F1" w14:textId="1A0DC44E" w:rsidR="008E64BC" w:rsidRPr="00EB5710" w:rsidRDefault="008847E7" w:rsidP="00056018">
            <w:pPr>
              <w:jc w:val="both"/>
            </w:pPr>
            <w:r w:rsidRPr="00EB5710">
              <w:rPr>
                <w:rStyle w:val="s1"/>
              </w:rPr>
              <w:t>Test (Test Case Name can be found in Jira)</w:t>
            </w:r>
          </w:p>
        </w:tc>
      </w:tr>
      <w:tr w:rsidR="008E64BC" w:rsidRPr="00EB5710" w14:paraId="1BF3A443" w14:textId="77777777" w:rsidTr="003B4F18">
        <w:tc>
          <w:tcPr>
            <w:tcW w:w="2448" w:type="dxa"/>
            <w:shd w:val="clear" w:color="auto" w:fill="DBE5F1" w:themeFill="accent1" w:themeFillTint="33"/>
          </w:tcPr>
          <w:p w14:paraId="5D5EA036" w14:textId="77777777" w:rsidR="008E64BC" w:rsidRPr="00EB5710" w:rsidRDefault="008E64BC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128" w:type="dxa"/>
            <w:vAlign w:val="center"/>
          </w:tcPr>
          <w:p w14:paraId="123525B1" w14:textId="1C21474F" w:rsidR="008E64BC" w:rsidRPr="00EB5710" w:rsidRDefault="008E64BC" w:rsidP="00056018">
            <w:pPr>
              <w:jc w:val="both"/>
            </w:pPr>
            <w:r w:rsidRPr="00EB5710">
              <w:t>MPSCORE-8735</w:t>
            </w:r>
          </w:p>
        </w:tc>
      </w:tr>
    </w:tbl>
    <w:p w14:paraId="3AC40598" w14:textId="77777777" w:rsidR="008E64BC" w:rsidRPr="00EB5710" w:rsidRDefault="008E64BC" w:rsidP="00056018">
      <w:pPr>
        <w:jc w:val="both"/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337286" w:rsidRPr="00EB5710" w14:paraId="508BAE3B" w14:textId="77777777" w:rsidTr="00E96FB0">
        <w:trPr>
          <w:cantSplit/>
          <w:trHeight w:val="368"/>
        </w:trPr>
        <w:tc>
          <w:tcPr>
            <w:tcW w:w="2437" w:type="dxa"/>
            <w:shd w:val="clear" w:color="auto" w:fill="DBE5F1" w:themeFill="accent1" w:themeFillTint="33"/>
          </w:tcPr>
          <w:p w14:paraId="5D7D9056" w14:textId="77777777" w:rsidR="00337286" w:rsidRPr="00EB5710" w:rsidRDefault="00337286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067" w:type="dxa"/>
            <w:vAlign w:val="bottom"/>
          </w:tcPr>
          <w:p w14:paraId="35170E48" w14:textId="77777777" w:rsidR="00337286" w:rsidRPr="00EB5710" w:rsidRDefault="00337286" w:rsidP="00056018">
            <w:pPr>
              <w:jc w:val="both"/>
            </w:pPr>
            <w:r w:rsidRPr="00EB5710">
              <w:t>MW-63</w:t>
            </w:r>
          </w:p>
        </w:tc>
      </w:tr>
      <w:tr w:rsidR="00337286" w:rsidRPr="00EB5710" w14:paraId="4D96E5BF" w14:textId="77777777" w:rsidTr="00E96FB0">
        <w:trPr>
          <w:trHeight w:val="494"/>
        </w:trPr>
        <w:tc>
          <w:tcPr>
            <w:tcW w:w="2437" w:type="dxa"/>
            <w:shd w:val="clear" w:color="auto" w:fill="DBE5F1" w:themeFill="accent1" w:themeFillTint="33"/>
          </w:tcPr>
          <w:p w14:paraId="19A7F19E" w14:textId="77777777" w:rsidR="00337286" w:rsidRPr="00EB5710" w:rsidRDefault="00337286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067" w:type="dxa"/>
          </w:tcPr>
          <w:p w14:paraId="5AECE841" w14:textId="6CC04762" w:rsidR="00337286" w:rsidRPr="00EB5710" w:rsidRDefault="00337286" w:rsidP="00056018">
            <w:pPr>
              <w:pStyle w:val="RequirementRationale"/>
              <w:jc w:val="both"/>
            </w:pPr>
            <w:r w:rsidRPr="00EB5710">
              <w:t xml:space="preserve">RAVEN shall </w:t>
            </w:r>
            <w:r w:rsidR="0017283E" w:rsidRPr="00EB5710">
              <w:t>export</w:t>
            </w:r>
            <w:r w:rsidRPr="00EB5710">
              <w:t xml:space="preserve"> timeline</w:t>
            </w:r>
            <w:r w:rsidR="0017283E" w:rsidRPr="00EB5710">
              <w:t>s using the interfaces defined in the MPSServer SIS DOC-001472 Rev E</w:t>
            </w:r>
            <w:r w:rsidRPr="00EB5710">
              <w:t>.</w:t>
            </w:r>
          </w:p>
        </w:tc>
      </w:tr>
      <w:tr w:rsidR="00337286" w:rsidRPr="00EB5710" w14:paraId="6A5889E5" w14:textId="77777777" w:rsidTr="00E96FB0">
        <w:trPr>
          <w:trHeight w:val="710"/>
        </w:trPr>
        <w:tc>
          <w:tcPr>
            <w:tcW w:w="2437" w:type="dxa"/>
            <w:shd w:val="clear" w:color="auto" w:fill="DBE5F1" w:themeFill="accent1" w:themeFillTint="33"/>
          </w:tcPr>
          <w:p w14:paraId="30F8ABF3" w14:textId="77777777" w:rsidR="00337286" w:rsidRPr="00EB5710" w:rsidRDefault="00337286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067" w:type="dxa"/>
          </w:tcPr>
          <w:p w14:paraId="4EE961C4" w14:textId="77777777" w:rsidR="00337286" w:rsidRPr="00EB5710" w:rsidRDefault="00337286" w:rsidP="00056018">
            <w:pPr>
              <w:jc w:val="both"/>
            </w:pPr>
            <w:r w:rsidRPr="00EB5710">
              <w:rPr>
                <w:rStyle w:val="s1"/>
              </w:rPr>
              <w:t>User require the ability to pick which timelines they would like to export and then choose a format for the exported data (CSV or JSON for example).</w:t>
            </w:r>
          </w:p>
        </w:tc>
      </w:tr>
      <w:tr w:rsidR="00337286" w:rsidRPr="00EB5710" w14:paraId="3F30278C" w14:textId="77777777" w:rsidTr="00E96FB0">
        <w:tc>
          <w:tcPr>
            <w:tcW w:w="2437" w:type="dxa"/>
            <w:shd w:val="clear" w:color="auto" w:fill="DBE5F1" w:themeFill="accent1" w:themeFillTint="33"/>
          </w:tcPr>
          <w:p w14:paraId="61AF1365" w14:textId="77777777" w:rsidR="00337286" w:rsidRPr="00EB5710" w:rsidRDefault="00337286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067" w:type="dxa"/>
          </w:tcPr>
          <w:p w14:paraId="1487F78A" w14:textId="77777777" w:rsidR="00337286" w:rsidRPr="00EB5710" w:rsidRDefault="00337286" w:rsidP="00056018">
            <w:pPr>
              <w:jc w:val="both"/>
            </w:pPr>
            <w:r w:rsidRPr="00EB5710">
              <w:rPr>
                <w:rStyle w:val="s1"/>
              </w:rPr>
              <w:t>Test (</w:t>
            </w:r>
            <w:proofErr w:type="spellStart"/>
            <w:r w:rsidRPr="00EB5710">
              <w:rPr>
                <w:rStyle w:val="s1"/>
              </w:rPr>
              <w:t>Test</w:t>
            </w:r>
            <w:proofErr w:type="spellEnd"/>
            <w:r w:rsidRPr="00EB5710">
              <w:rPr>
                <w:rStyle w:val="s1"/>
              </w:rPr>
              <w:t xml:space="preserve"> Case Name can be found in Jira)</w:t>
            </w:r>
          </w:p>
        </w:tc>
      </w:tr>
      <w:tr w:rsidR="00337286" w:rsidRPr="00EB5710" w14:paraId="6E916840" w14:textId="77777777" w:rsidTr="00E96FB0">
        <w:tc>
          <w:tcPr>
            <w:tcW w:w="2437" w:type="dxa"/>
            <w:shd w:val="clear" w:color="auto" w:fill="DBE5F1" w:themeFill="accent1" w:themeFillTint="33"/>
          </w:tcPr>
          <w:p w14:paraId="356A0B77" w14:textId="77777777" w:rsidR="00337286" w:rsidRPr="00EB5710" w:rsidRDefault="00337286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067" w:type="dxa"/>
          </w:tcPr>
          <w:p w14:paraId="40469365" w14:textId="77777777" w:rsidR="00337286" w:rsidRPr="00EB5710" w:rsidRDefault="00337286" w:rsidP="00056018">
            <w:pPr>
              <w:jc w:val="both"/>
            </w:pPr>
            <w:r w:rsidRPr="00EB5710">
              <w:t>MPSCORE-9389</w:t>
            </w:r>
          </w:p>
        </w:tc>
      </w:tr>
    </w:tbl>
    <w:p w14:paraId="7E59FE4B" w14:textId="77777777" w:rsidR="00337286" w:rsidRPr="00EB5710" w:rsidRDefault="00337286" w:rsidP="00056018">
      <w:pPr>
        <w:jc w:val="both"/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B43C78" w:rsidRPr="00EB5710" w14:paraId="38392149" w14:textId="77777777" w:rsidTr="00E96FB0">
        <w:trPr>
          <w:cantSplit/>
        </w:trPr>
        <w:tc>
          <w:tcPr>
            <w:tcW w:w="2448" w:type="dxa"/>
            <w:shd w:val="clear" w:color="auto" w:fill="DBE5F1" w:themeFill="accent1" w:themeFillTint="33"/>
          </w:tcPr>
          <w:p w14:paraId="3BBDA6CD" w14:textId="77777777" w:rsidR="00B43C78" w:rsidRPr="00EB5710" w:rsidRDefault="00B43C78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128" w:type="dxa"/>
          </w:tcPr>
          <w:p w14:paraId="75B4E81A" w14:textId="77777777" w:rsidR="00B43C78" w:rsidRPr="00EB5710" w:rsidRDefault="00B43C78" w:rsidP="00056018">
            <w:pPr>
              <w:jc w:val="both"/>
            </w:pPr>
            <w:r w:rsidRPr="00EB5710">
              <w:t>MW-67</w:t>
            </w:r>
          </w:p>
        </w:tc>
      </w:tr>
      <w:tr w:rsidR="00B43C78" w:rsidRPr="00EB5710" w14:paraId="3F23F22B" w14:textId="77777777" w:rsidTr="00E96FB0">
        <w:trPr>
          <w:trHeight w:val="368"/>
        </w:trPr>
        <w:tc>
          <w:tcPr>
            <w:tcW w:w="2448" w:type="dxa"/>
            <w:shd w:val="clear" w:color="auto" w:fill="DBE5F1" w:themeFill="accent1" w:themeFillTint="33"/>
          </w:tcPr>
          <w:p w14:paraId="02BEC078" w14:textId="77777777" w:rsidR="00B43C78" w:rsidRPr="00EB5710" w:rsidRDefault="00B43C78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128" w:type="dxa"/>
          </w:tcPr>
          <w:p w14:paraId="6AEA71FD" w14:textId="77777777" w:rsidR="00B43C78" w:rsidRPr="00EB5710" w:rsidRDefault="00B43C78" w:rsidP="00056018">
            <w:pPr>
              <w:pStyle w:val="RequirementRationale"/>
              <w:jc w:val="both"/>
            </w:pPr>
            <w:r w:rsidRPr="00EB5710">
              <w:t>RAVEN shall temporally align the information displayed in all rows</w:t>
            </w:r>
          </w:p>
        </w:tc>
      </w:tr>
      <w:tr w:rsidR="00B43C78" w:rsidRPr="00EB5710" w14:paraId="189B0638" w14:textId="77777777" w:rsidTr="00E96FB0">
        <w:tc>
          <w:tcPr>
            <w:tcW w:w="2448" w:type="dxa"/>
            <w:shd w:val="clear" w:color="auto" w:fill="DBE5F1" w:themeFill="accent1" w:themeFillTint="33"/>
          </w:tcPr>
          <w:p w14:paraId="610E44BE" w14:textId="77777777" w:rsidR="00B43C78" w:rsidRPr="00EB5710" w:rsidRDefault="00B43C78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128" w:type="dxa"/>
          </w:tcPr>
          <w:p w14:paraId="7B702727" w14:textId="77777777" w:rsidR="00B43C78" w:rsidRPr="00EB5710" w:rsidRDefault="00B43C78" w:rsidP="00056018">
            <w:pPr>
              <w:jc w:val="both"/>
            </w:pPr>
            <w:r w:rsidRPr="00EB5710">
              <w:t xml:space="preserve">Users need to be able to arrange any number of data rows in a chart for ease of validation, analysis and comparison. By aligning the information temporally, the user can add context for occurrence in events in a time line in relationship to others.  </w:t>
            </w:r>
          </w:p>
        </w:tc>
      </w:tr>
      <w:tr w:rsidR="00B43C78" w:rsidRPr="00EB5710" w14:paraId="12BDD60E" w14:textId="77777777" w:rsidTr="00E96FB0">
        <w:trPr>
          <w:trHeight w:val="377"/>
        </w:trPr>
        <w:tc>
          <w:tcPr>
            <w:tcW w:w="2448" w:type="dxa"/>
            <w:shd w:val="clear" w:color="auto" w:fill="DBE5F1" w:themeFill="accent1" w:themeFillTint="33"/>
          </w:tcPr>
          <w:p w14:paraId="0E4A6059" w14:textId="77777777" w:rsidR="00B43C78" w:rsidRPr="00EB5710" w:rsidRDefault="00B43C78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128" w:type="dxa"/>
          </w:tcPr>
          <w:p w14:paraId="565EED2E" w14:textId="77777777" w:rsidR="00B43C78" w:rsidRPr="00EB5710" w:rsidRDefault="00B43C78" w:rsidP="00056018">
            <w:pPr>
              <w:jc w:val="both"/>
            </w:pPr>
            <w:r w:rsidRPr="00EB5710">
              <w:rPr>
                <w:rStyle w:val="s1"/>
              </w:rPr>
              <w:t>Test (</w:t>
            </w:r>
            <w:proofErr w:type="spellStart"/>
            <w:r w:rsidRPr="00EB5710">
              <w:rPr>
                <w:rStyle w:val="s1"/>
              </w:rPr>
              <w:t>Test</w:t>
            </w:r>
            <w:proofErr w:type="spellEnd"/>
            <w:r w:rsidRPr="00EB5710">
              <w:rPr>
                <w:rStyle w:val="s1"/>
              </w:rPr>
              <w:t xml:space="preserve"> Case Name can be found in Jira)</w:t>
            </w:r>
          </w:p>
        </w:tc>
      </w:tr>
      <w:tr w:rsidR="00B43C78" w:rsidRPr="00EB5710" w14:paraId="0789554D" w14:textId="77777777" w:rsidTr="00E96FB0">
        <w:tc>
          <w:tcPr>
            <w:tcW w:w="2448" w:type="dxa"/>
            <w:shd w:val="clear" w:color="auto" w:fill="DBE5F1" w:themeFill="accent1" w:themeFillTint="33"/>
          </w:tcPr>
          <w:p w14:paraId="17C9907C" w14:textId="77777777" w:rsidR="00B43C78" w:rsidRPr="00EB5710" w:rsidRDefault="00B43C78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128" w:type="dxa"/>
          </w:tcPr>
          <w:p w14:paraId="2AB89DC5" w14:textId="77777777" w:rsidR="00B43C78" w:rsidRPr="00EB5710" w:rsidRDefault="00B43C78" w:rsidP="00056018">
            <w:pPr>
              <w:jc w:val="both"/>
            </w:pPr>
            <w:r w:rsidRPr="00EB5710">
              <w:t xml:space="preserve">No Jira ticket created for this item in particular. </w:t>
            </w:r>
          </w:p>
        </w:tc>
      </w:tr>
    </w:tbl>
    <w:p w14:paraId="1604B5C9" w14:textId="77777777" w:rsidR="001F48FB" w:rsidRPr="00EB5710" w:rsidRDefault="001F48FB" w:rsidP="00056018">
      <w:pPr>
        <w:pStyle w:val="BodyText"/>
        <w:jc w:val="both"/>
        <w:rPr>
          <w:rFonts w:ascii="Times New Roman" w:hAnsi="Times New Roman"/>
        </w:rPr>
      </w:pPr>
      <w:bookmarkStart w:id="28" w:name="_Ref277409062"/>
    </w:p>
    <w:p w14:paraId="34E3C497" w14:textId="22F253E5" w:rsidR="003B4AF7" w:rsidRPr="00EB5710" w:rsidRDefault="003B4AF7" w:rsidP="00056018">
      <w:pPr>
        <w:pStyle w:val="Heading2"/>
        <w:jc w:val="both"/>
        <w:rPr>
          <w:rFonts w:ascii="Times New Roman" w:hAnsi="Times New Roman"/>
        </w:rPr>
      </w:pPr>
      <w:bookmarkStart w:id="29" w:name="_Toc490055939"/>
      <w:r w:rsidRPr="00EB5710">
        <w:rPr>
          <w:rFonts w:ascii="Times New Roman" w:hAnsi="Times New Roman"/>
        </w:rPr>
        <w:t>Data Management</w:t>
      </w:r>
      <w:bookmarkEnd w:id="29"/>
    </w:p>
    <w:p w14:paraId="0F150A1A" w14:textId="4711DC8D" w:rsidR="0041434B" w:rsidRPr="00EB5710" w:rsidRDefault="00FD26D7" w:rsidP="00056018">
      <w:pPr>
        <w:pStyle w:val="BodyText"/>
        <w:jc w:val="both"/>
        <w:rPr>
          <w:rFonts w:ascii="Times New Roman" w:hAnsi="Times New Roman"/>
          <w:lang w:val="en-US"/>
        </w:rPr>
      </w:pPr>
      <w:r w:rsidRPr="00EB5710">
        <w:rPr>
          <w:rFonts w:ascii="Times New Roman" w:hAnsi="Times New Roman"/>
        </w:rPr>
        <w:t xml:space="preserve">User’s require the ability to manage and organize their data within a data repository.  The following requirements address the needs for particular capabilities that will provide the user options for organizing and managing their data.  </w:t>
      </w:r>
    </w:p>
    <w:p w14:paraId="59357162" w14:textId="77777777" w:rsidR="00232FE6" w:rsidRPr="00EB5710" w:rsidRDefault="00232FE6" w:rsidP="00056018">
      <w:pPr>
        <w:jc w:val="both"/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3B4AF7" w:rsidRPr="00EB5710" w14:paraId="1B2EA0B8" w14:textId="77777777" w:rsidTr="00072C3B">
        <w:trPr>
          <w:cantSplit/>
        </w:trPr>
        <w:tc>
          <w:tcPr>
            <w:tcW w:w="2437" w:type="dxa"/>
            <w:shd w:val="clear" w:color="auto" w:fill="DBE5F1" w:themeFill="accent1" w:themeFillTint="33"/>
          </w:tcPr>
          <w:p w14:paraId="0509081F" w14:textId="77777777" w:rsidR="003B4AF7" w:rsidRPr="00EB5710" w:rsidRDefault="003B4AF7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067" w:type="dxa"/>
            <w:vAlign w:val="bottom"/>
          </w:tcPr>
          <w:p w14:paraId="46894526" w14:textId="6A4BB9C9" w:rsidR="003B4AF7" w:rsidRPr="00EB5710" w:rsidRDefault="003B4AF7" w:rsidP="00056018">
            <w:pPr>
              <w:jc w:val="both"/>
            </w:pPr>
            <w:r w:rsidRPr="00EB5710">
              <w:t>MW-53</w:t>
            </w:r>
          </w:p>
        </w:tc>
      </w:tr>
      <w:tr w:rsidR="003B4AF7" w:rsidRPr="00EB5710" w14:paraId="51948915" w14:textId="77777777" w:rsidTr="00072C3B">
        <w:trPr>
          <w:trHeight w:val="377"/>
        </w:trPr>
        <w:tc>
          <w:tcPr>
            <w:tcW w:w="2437" w:type="dxa"/>
            <w:shd w:val="clear" w:color="auto" w:fill="DBE5F1" w:themeFill="accent1" w:themeFillTint="33"/>
          </w:tcPr>
          <w:p w14:paraId="66D88497" w14:textId="77777777" w:rsidR="003B4AF7" w:rsidRPr="00EB5710" w:rsidRDefault="003B4AF7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067" w:type="dxa"/>
          </w:tcPr>
          <w:p w14:paraId="1B637537" w14:textId="44BE3448" w:rsidR="003B4AF7" w:rsidRPr="00EB5710" w:rsidRDefault="00DD3955" w:rsidP="00056018">
            <w:pPr>
              <w:pStyle w:val="RequirementRationale"/>
              <w:jc w:val="both"/>
              <w:rPr>
                <w:sz w:val="36"/>
              </w:rPr>
            </w:pPr>
            <w:r w:rsidRPr="00EB5710">
              <w:rPr>
                <w:rFonts w:eastAsia="Calibri"/>
              </w:rPr>
              <w:t>RAVEN</w:t>
            </w:r>
            <w:r w:rsidRPr="00EB5710">
              <w:t xml:space="preserve"> </w:t>
            </w:r>
            <w:r w:rsidRPr="00EB5710">
              <w:rPr>
                <w:rFonts w:eastAsia="Calibri"/>
              </w:rPr>
              <w:t>shall</w:t>
            </w:r>
            <w:r w:rsidRPr="00EB5710">
              <w:t xml:space="preserve"> </w:t>
            </w:r>
            <w:r w:rsidRPr="00EB5710">
              <w:rPr>
                <w:rFonts w:eastAsia="Calibri"/>
              </w:rPr>
              <w:t>configure</w:t>
            </w:r>
            <w:r w:rsidRPr="00EB5710">
              <w:t xml:space="preserve"> </w:t>
            </w:r>
            <w:r w:rsidRPr="00EB5710">
              <w:rPr>
                <w:rFonts w:eastAsia="Calibri"/>
              </w:rPr>
              <w:t>the</w:t>
            </w:r>
            <w:r w:rsidRPr="00EB5710">
              <w:t xml:space="preserve"> </w:t>
            </w:r>
            <w:r w:rsidRPr="00EB5710">
              <w:rPr>
                <w:rFonts w:eastAsia="Calibri"/>
              </w:rPr>
              <w:t>structure</w:t>
            </w:r>
            <w:r w:rsidRPr="00EB5710">
              <w:t xml:space="preserve"> </w:t>
            </w:r>
            <w:r w:rsidRPr="00EB5710">
              <w:rPr>
                <w:rFonts w:eastAsia="Calibri"/>
              </w:rPr>
              <w:t>of</w:t>
            </w:r>
            <w:r w:rsidRPr="00EB5710">
              <w:t xml:space="preserve"> </w:t>
            </w:r>
            <w:r w:rsidRPr="00EB5710">
              <w:rPr>
                <w:rFonts w:eastAsia="Calibri"/>
              </w:rPr>
              <w:t>data</w:t>
            </w:r>
            <w:r w:rsidRPr="00EB5710">
              <w:t xml:space="preserve"> </w:t>
            </w:r>
            <w:r w:rsidRPr="00EB5710">
              <w:rPr>
                <w:rFonts w:eastAsia="Calibri"/>
              </w:rPr>
              <w:t>in</w:t>
            </w:r>
            <w:r w:rsidRPr="00EB5710">
              <w:t xml:space="preserve"> </w:t>
            </w:r>
            <w:r w:rsidRPr="00EB5710">
              <w:rPr>
                <w:rFonts w:eastAsia="Calibri"/>
              </w:rPr>
              <w:t>a</w:t>
            </w:r>
            <w:r w:rsidRPr="00EB5710">
              <w:t xml:space="preserve"> </w:t>
            </w:r>
            <w:r w:rsidRPr="00EB5710">
              <w:rPr>
                <w:rFonts w:eastAsia="Calibri"/>
              </w:rPr>
              <w:t>user</w:t>
            </w:r>
            <w:r w:rsidRPr="00EB5710">
              <w:t>-</w:t>
            </w:r>
            <w:r w:rsidRPr="00EB5710">
              <w:rPr>
                <w:rFonts w:eastAsia="Calibri"/>
              </w:rPr>
              <w:t>selected</w:t>
            </w:r>
            <w:r w:rsidRPr="00EB5710">
              <w:t xml:space="preserve"> </w:t>
            </w:r>
            <w:r w:rsidRPr="00EB5710">
              <w:rPr>
                <w:rFonts w:eastAsia="Calibri"/>
              </w:rPr>
              <w:t>database</w:t>
            </w:r>
            <w:r w:rsidRPr="00EB5710">
              <w:t>.</w:t>
            </w:r>
          </w:p>
        </w:tc>
      </w:tr>
      <w:tr w:rsidR="003B4AF7" w:rsidRPr="00EB5710" w14:paraId="1DF47D20" w14:textId="77777777" w:rsidTr="00072C3B">
        <w:tc>
          <w:tcPr>
            <w:tcW w:w="2437" w:type="dxa"/>
            <w:shd w:val="clear" w:color="auto" w:fill="DBE5F1" w:themeFill="accent1" w:themeFillTint="33"/>
          </w:tcPr>
          <w:p w14:paraId="4A5BDD1E" w14:textId="77777777" w:rsidR="003B4AF7" w:rsidRPr="00EB5710" w:rsidRDefault="003B4AF7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067" w:type="dxa"/>
          </w:tcPr>
          <w:p w14:paraId="413EB6B8" w14:textId="42C05933" w:rsidR="003B4AF7" w:rsidRPr="00EB5710" w:rsidRDefault="00802651" w:rsidP="00056018">
            <w:pPr>
              <w:jc w:val="both"/>
            </w:pPr>
            <w:r w:rsidRPr="00EB5710">
              <w:t xml:space="preserve">User’s require the ability to manage and organize their data within a </w:t>
            </w:r>
            <w:r w:rsidRPr="00EB5710">
              <w:lastRenderedPageBreak/>
              <w:t xml:space="preserve">data repository.  </w:t>
            </w:r>
            <w:r w:rsidR="00FD26D7" w:rsidRPr="00EB5710">
              <w:t>A ‘folder’, as in a standard operating system file system is equivalent to the namespace in a data repository. It is easier for user to associate “folders” as organization containers instead of ‘namespaces’.</w:t>
            </w:r>
          </w:p>
        </w:tc>
      </w:tr>
      <w:tr w:rsidR="003B4AF7" w:rsidRPr="00EB5710" w14:paraId="2594F452" w14:textId="77777777" w:rsidTr="00072C3B">
        <w:tc>
          <w:tcPr>
            <w:tcW w:w="2437" w:type="dxa"/>
            <w:shd w:val="clear" w:color="auto" w:fill="DBE5F1" w:themeFill="accent1" w:themeFillTint="33"/>
          </w:tcPr>
          <w:p w14:paraId="4770E4A7" w14:textId="77777777" w:rsidR="003B4AF7" w:rsidRPr="00EB5710" w:rsidRDefault="003B4AF7" w:rsidP="00056018">
            <w:pPr>
              <w:jc w:val="both"/>
            </w:pPr>
            <w:r w:rsidRPr="00EB5710">
              <w:lastRenderedPageBreak/>
              <w:t>Verification Method:</w:t>
            </w:r>
          </w:p>
        </w:tc>
        <w:tc>
          <w:tcPr>
            <w:tcW w:w="7067" w:type="dxa"/>
          </w:tcPr>
          <w:p w14:paraId="5100C511" w14:textId="4C4877D7" w:rsidR="003B4AF7" w:rsidRPr="00EB5710" w:rsidRDefault="008847E7" w:rsidP="00056018">
            <w:pPr>
              <w:jc w:val="both"/>
            </w:pPr>
            <w:r w:rsidRPr="00EB5710">
              <w:rPr>
                <w:rStyle w:val="s1"/>
              </w:rPr>
              <w:t>Test (</w:t>
            </w:r>
            <w:proofErr w:type="spellStart"/>
            <w:r w:rsidRPr="00EB5710">
              <w:rPr>
                <w:rStyle w:val="s1"/>
              </w:rPr>
              <w:t>Test</w:t>
            </w:r>
            <w:proofErr w:type="spellEnd"/>
            <w:r w:rsidRPr="00EB5710">
              <w:rPr>
                <w:rStyle w:val="s1"/>
              </w:rPr>
              <w:t xml:space="preserve"> Case Name can be found in Jira)</w:t>
            </w:r>
          </w:p>
        </w:tc>
      </w:tr>
      <w:tr w:rsidR="003B4AF7" w:rsidRPr="00EB5710" w14:paraId="44A1E761" w14:textId="77777777" w:rsidTr="00072C3B">
        <w:tc>
          <w:tcPr>
            <w:tcW w:w="2437" w:type="dxa"/>
            <w:shd w:val="clear" w:color="auto" w:fill="DBE5F1" w:themeFill="accent1" w:themeFillTint="33"/>
          </w:tcPr>
          <w:p w14:paraId="5E6DAAC7" w14:textId="77777777" w:rsidR="003B4AF7" w:rsidRPr="00EB5710" w:rsidRDefault="003B4AF7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067" w:type="dxa"/>
          </w:tcPr>
          <w:p w14:paraId="303D8EF4" w14:textId="0B6B91B5" w:rsidR="003B4AF7" w:rsidRPr="00EB5710" w:rsidRDefault="004A4846" w:rsidP="00056018">
            <w:pPr>
              <w:jc w:val="both"/>
            </w:pPr>
            <w:r w:rsidRPr="00EB5710">
              <w:t>MPSCORE-1005</w:t>
            </w:r>
            <w:r w:rsidR="00DD3955" w:rsidRPr="00EB5710">
              <w:t>6</w:t>
            </w:r>
          </w:p>
        </w:tc>
      </w:tr>
    </w:tbl>
    <w:p w14:paraId="20F99C6A" w14:textId="77777777" w:rsidR="003B4AF7" w:rsidRPr="00EB5710" w:rsidRDefault="003B4AF7" w:rsidP="00056018">
      <w:pPr>
        <w:jc w:val="both"/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337286" w:rsidRPr="00EB5710" w14:paraId="7F06E566" w14:textId="77777777" w:rsidTr="00E96FB0">
        <w:trPr>
          <w:cantSplit/>
          <w:trHeight w:val="386"/>
        </w:trPr>
        <w:tc>
          <w:tcPr>
            <w:tcW w:w="2437" w:type="dxa"/>
            <w:shd w:val="clear" w:color="auto" w:fill="DBE5F1" w:themeFill="accent1" w:themeFillTint="33"/>
          </w:tcPr>
          <w:p w14:paraId="77CAAE5F" w14:textId="77777777" w:rsidR="00337286" w:rsidRPr="00EB5710" w:rsidRDefault="00337286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067" w:type="dxa"/>
          </w:tcPr>
          <w:p w14:paraId="359061DB" w14:textId="77777777" w:rsidR="00337286" w:rsidRPr="00EB5710" w:rsidRDefault="00337286" w:rsidP="00056018">
            <w:pPr>
              <w:jc w:val="both"/>
            </w:pPr>
            <w:r w:rsidRPr="00EB5710">
              <w:t>MW-01</w:t>
            </w:r>
          </w:p>
        </w:tc>
      </w:tr>
      <w:tr w:rsidR="00337286" w:rsidRPr="00EB5710" w14:paraId="070AAD3A" w14:textId="77777777" w:rsidTr="00E96FB0">
        <w:tc>
          <w:tcPr>
            <w:tcW w:w="2437" w:type="dxa"/>
            <w:shd w:val="clear" w:color="auto" w:fill="DBE5F1" w:themeFill="accent1" w:themeFillTint="33"/>
          </w:tcPr>
          <w:p w14:paraId="469B67E6" w14:textId="77777777" w:rsidR="00337286" w:rsidRPr="00EB5710" w:rsidRDefault="00337286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067" w:type="dxa"/>
          </w:tcPr>
          <w:p w14:paraId="52EDC77B" w14:textId="77777777" w:rsidR="00337286" w:rsidRPr="00EB5710" w:rsidRDefault="00337286" w:rsidP="00056018">
            <w:pPr>
              <w:pStyle w:val="RequirementRationale"/>
              <w:jc w:val="both"/>
            </w:pPr>
            <w:r w:rsidRPr="00EB5710">
              <w:t>RAVEN shall retrieve data to be displayed from one or more user-selected databases.</w:t>
            </w:r>
          </w:p>
        </w:tc>
      </w:tr>
      <w:tr w:rsidR="00337286" w:rsidRPr="00EB5710" w14:paraId="075442C5" w14:textId="77777777" w:rsidTr="00E96FB0">
        <w:trPr>
          <w:trHeight w:val="719"/>
        </w:trPr>
        <w:tc>
          <w:tcPr>
            <w:tcW w:w="2437" w:type="dxa"/>
            <w:shd w:val="clear" w:color="auto" w:fill="DBE5F1" w:themeFill="accent1" w:themeFillTint="33"/>
          </w:tcPr>
          <w:p w14:paraId="3FA440FE" w14:textId="77777777" w:rsidR="00337286" w:rsidRPr="00EB5710" w:rsidRDefault="00337286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067" w:type="dxa"/>
          </w:tcPr>
          <w:p w14:paraId="1B5E2F96" w14:textId="77777777" w:rsidR="00337286" w:rsidRPr="00EB5710" w:rsidRDefault="00337286" w:rsidP="00056018">
            <w:pPr>
              <w:jc w:val="both"/>
            </w:pPr>
            <w:r w:rsidRPr="00EB5710">
              <w:t>Users need to look at a variety of data and be able to select the source of data to view from</w:t>
            </w:r>
          </w:p>
        </w:tc>
      </w:tr>
      <w:tr w:rsidR="00337286" w:rsidRPr="00EB5710" w14:paraId="4923C54F" w14:textId="77777777" w:rsidTr="00E96FB0">
        <w:tc>
          <w:tcPr>
            <w:tcW w:w="2437" w:type="dxa"/>
            <w:shd w:val="clear" w:color="auto" w:fill="DBE5F1" w:themeFill="accent1" w:themeFillTint="33"/>
          </w:tcPr>
          <w:p w14:paraId="469238A9" w14:textId="77777777" w:rsidR="00337286" w:rsidRPr="00EB5710" w:rsidRDefault="00337286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067" w:type="dxa"/>
          </w:tcPr>
          <w:p w14:paraId="729494F7" w14:textId="77777777" w:rsidR="00337286" w:rsidRPr="00EB5710" w:rsidRDefault="00337286" w:rsidP="00056018">
            <w:pPr>
              <w:jc w:val="both"/>
            </w:pPr>
            <w:r w:rsidRPr="00EB5710">
              <w:rPr>
                <w:rStyle w:val="s1"/>
              </w:rPr>
              <w:t>Test (</w:t>
            </w:r>
            <w:proofErr w:type="spellStart"/>
            <w:r w:rsidRPr="00EB5710">
              <w:rPr>
                <w:rStyle w:val="s1"/>
              </w:rPr>
              <w:t>Test</w:t>
            </w:r>
            <w:proofErr w:type="spellEnd"/>
            <w:r w:rsidRPr="00EB5710">
              <w:rPr>
                <w:rStyle w:val="s1"/>
              </w:rPr>
              <w:t xml:space="preserve"> Case Name can be found in Jira)</w:t>
            </w:r>
          </w:p>
        </w:tc>
      </w:tr>
      <w:tr w:rsidR="00337286" w:rsidRPr="00EB5710" w14:paraId="42A0E452" w14:textId="77777777" w:rsidTr="00515AF0">
        <w:trPr>
          <w:trHeight w:val="323"/>
        </w:trPr>
        <w:tc>
          <w:tcPr>
            <w:tcW w:w="2437" w:type="dxa"/>
            <w:shd w:val="clear" w:color="auto" w:fill="DBE5F1" w:themeFill="accent1" w:themeFillTint="33"/>
          </w:tcPr>
          <w:p w14:paraId="7C555205" w14:textId="77777777" w:rsidR="00337286" w:rsidRPr="00EB5710" w:rsidRDefault="00337286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067" w:type="dxa"/>
          </w:tcPr>
          <w:p w14:paraId="7038805A" w14:textId="77777777" w:rsidR="00337286" w:rsidRPr="00EB5710" w:rsidRDefault="00337286" w:rsidP="00056018">
            <w:pPr>
              <w:jc w:val="both"/>
            </w:pPr>
            <w:r w:rsidRPr="00EB5710">
              <w:t>MPSCORE-7939</w:t>
            </w:r>
          </w:p>
        </w:tc>
      </w:tr>
    </w:tbl>
    <w:p w14:paraId="4589334F" w14:textId="77777777" w:rsidR="003B4AF7" w:rsidRPr="00EB5710" w:rsidRDefault="003B4AF7" w:rsidP="00056018">
      <w:pPr>
        <w:pStyle w:val="BodyText"/>
        <w:jc w:val="both"/>
        <w:rPr>
          <w:rFonts w:ascii="Times New Roman" w:hAnsi="Times New Roman"/>
        </w:rPr>
      </w:pPr>
    </w:p>
    <w:p w14:paraId="0E6D8483" w14:textId="77777777" w:rsidR="00875528" w:rsidRPr="00EB5710" w:rsidRDefault="00875528" w:rsidP="00056018">
      <w:pPr>
        <w:pStyle w:val="BodyText"/>
        <w:jc w:val="both"/>
        <w:rPr>
          <w:rFonts w:ascii="Times New Roman" w:hAnsi="Times New Roman"/>
        </w:rPr>
      </w:pPr>
    </w:p>
    <w:p w14:paraId="2BD7DD91" w14:textId="262C24CA" w:rsidR="00A442E0" w:rsidRPr="00EB5710" w:rsidRDefault="00A442E0" w:rsidP="00056018">
      <w:pPr>
        <w:pStyle w:val="Heading2"/>
        <w:jc w:val="both"/>
        <w:rPr>
          <w:rFonts w:ascii="Times New Roman" w:hAnsi="Times New Roman"/>
        </w:rPr>
      </w:pPr>
      <w:bookmarkStart w:id="30" w:name="_Toc490055940"/>
      <w:r w:rsidRPr="00EB5710">
        <w:rPr>
          <w:rFonts w:ascii="Times New Roman" w:hAnsi="Times New Roman"/>
        </w:rPr>
        <w:t>Security Requirements</w:t>
      </w:r>
      <w:bookmarkEnd w:id="28"/>
      <w:bookmarkEnd w:id="30"/>
    </w:p>
    <w:p w14:paraId="77C2AFFB" w14:textId="77777777" w:rsidR="00B26CCE" w:rsidRPr="00EB5710" w:rsidRDefault="00B26CCE" w:rsidP="00056018">
      <w:pPr>
        <w:pStyle w:val="BodyText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A442E0" w:rsidRPr="00EB5710" w14:paraId="5B74F8E4" w14:textId="77777777" w:rsidTr="00A442E0">
        <w:trPr>
          <w:cantSplit/>
        </w:trPr>
        <w:tc>
          <w:tcPr>
            <w:tcW w:w="2448" w:type="dxa"/>
            <w:shd w:val="clear" w:color="auto" w:fill="DBE5F1" w:themeFill="accent1" w:themeFillTint="33"/>
          </w:tcPr>
          <w:p w14:paraId="416A6321" w14:textId="77777777" w:rsidR="00A442E0" w:rsidRPr="00EB5710" w:rsidRDefault="00A442E0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128" w:type="dxa"/>
          </w:tcPr>
          <w:p w14:paraId="2969D09E" w14:textId="77777777" w:rsidR="00A442E0" w:rsidRPr="00EB5710" w:rsidRDefault="00A442E0" w:rsidP="00056018">
            <w:pPr>
              <w:jc w:val="both"/>
            </w:pPr>
            <w:r w:rsidRPr="00EB5710">
              <w:t>MW-11</w:t>
            </w:r>
          </w:p>
        </w:tc>
      </w:tr>
      <w:tr w:rsidR="00A442E0" w:rsidRPr="00EB5710" w14:paraId="652A75AB" w14:textId="77777777" w:rsidTr="003B062F">
        <w:tc>
          <w:tcPr>
            <w:tcW w:w="2448" w:type="dxa"/>
            <w:shd w:val="clear" w:color="auto" w:fill="DBE5F1" w:themeFill="accent1" w:themeFillTint="33"/>
          </w:tcPr>
          <w:p w14:paraId="317D2536" w14:textId="77777777" w:rsidR="00A442E0" w:rsidRPr="00EB5710" w:rsidRDefault="00A442E0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128" w:type="dxa"/>
            <w:shd w:val="clear" w:color="auto" w:fill="auto"/>
          </w:tcPr>
          <w:p w14:paraId="29094F0D" w14:textId="57F301E9" w:rsidR="00B91787" w:rsidRPr="00EB5710" w:rsidRDefault="003B062F" w:rsidP="00056018">
            <w:pPr>
              <w:pStyle w:val="RequirementRationale"/>
              <w:jc w:val="both"/>
            </w:pPr>
            <w:r w:rsidRPr="00EB5710">
              <w:t>RAVEN shall authenticate user permissions before allowing a user to access or to display any data, when the owner of that data requires authentication.</w:t>
            </w:r>
          </w:p>
        </w:tc>
      </w:tr>
      <w:tr w:rsidR="00A442E0" w:rsidRPr="00EB5710" w14:paraId="3400DEA6" w14:textId="77777777" w:rsidTr="00A442E0">
        <w:tc>
          <w:tcPr>
            <w:tcW w:w="2448" w:type="dxa"/>
            <w:shd w:val="clear" w:color="auto" w:fill="DBE5F1" w:themeFill="accent1" w:themeFillTint="33"/>
          </w:tcPr>
          <w:p w14:paraId="28F11A0F" w14:textId="569B64A4" w:rsidR="00A442E0" w:rsidRPr="00EB5710" w:rsidRDefault="00A442E0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128" w:type="dxa"/>
          </w:tcPr>
          <w:p w14:paraId="44816B5E" w14:textId="17159293" w:rsidR="00B91787" w:rsidRPr="00EB5710" w:rsidRDefault="00F15D82" w:rsidP="00056018">
            <w:pPr>
              <w:jc w:val="both"/>
            </w:pPr>
            <w:r w:rsidRPr="00EB5710">
              <w:t>Sensitive information may be displayed to the wrong person without authentication.</w:t>
            </w:r>
          </w:p>
        </w:tc>
      </w:tr>
      <w:tr w:rsidR="00A442E0" w:rsidRPr="00EB5710" w14:paraId="23BB68EC" w14:textId="77777777" w:rsidTr="00A442E0">
        <w:tc>
          <w:tcPr>
            <w:tcW w:w="2448" w:type="dxa"/>
            <w:shd w:val="clear" w:color="auto" w:fill="DBE5F1" w:themeFill="accent1" w:themeFillTint="33"/>
          </w:tcPr>
          <w:p w14:paraId="206A568E" w14:textId="77777777" w:rsidR="00A442E0" w:rsidRPr="00EB5710" w:rsidRDefault="00A442E0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128" w:type="dxa"/>
          </w:tcPr>
          <w:p w14:paraId="2A874DAB" w14:textId="13BDE72C" w:rsidR="00A442E0" w:rsidRPr="00EB5710" w:rsidRDefault="008847E7" w:rsidP="00056018">
            <w:pPr>
              <w:jc w:val="both"/>
            </w:pPr>
            <w:r w:rsidRPr="00EB5710">
              <w:rPr>
                <w:rStyle w:val="s1"/>
              </w:rPr>
              <w:t>Visual Inspection (Test Case Name can be found in Jira)</w:t>
            </w:r>
          </w:p>
        </w:tc>
      </w:tr>
      <w:tr w:rsidR="00A442E0" w:rsidRPr="00EB5710" w14:paraId="0976AF3D" w14:textId="77777777" w:rsidTr="00A442E0">
        <w:tc>
          <w:tcPr>
            <w:tcW w:w="2448" w:type="dxa"/>
            <w:shd w:val="clear" w:color="auto" w:fill="DBE5F1" w:themeFill="accent1" w:themeFillTint="33"/>
          </w:tcPr>
          <w:p w14:paraId="67B4EA5E" w14:textId="77777777" w:rsidR="00A442E0" w:rsidRPr="00EB5710" w:rsidRDefault="00A442E0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128" w:type="dxa"/>
          </w:tcPr>
          <w:p w14:paraId="229000AD" w14:textId="77777777" w:rsidR="00A442E0" w:rsidRPr="00EB5710" w:rsidRDefault="00A442E0" w:rsidP="00056018">
            <w:pPr>
              <w:jc w:val="both"/>
            </w:pPr>
            <w:r w:rsidRPr="00EB5710">
              <w:t>MPSCORE-8062</w:t>
            </w:r>
          </w:p>
        </w:tc>
      </w:tr>
    </w:tbl>
    <w:p w14:paraId="5E140756" w14:textId="77777777" w:rsidR="00A442E0" w:rsidRPr="00EB5710" w:rsidRDefault="00A442E0" w:rsidP="00056018">
      <w:pPr>
        <w:jc w:val="both"/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A442E0" w:rsidRPr="00EB5710" w14:paraId="12436FF1" w14:textId="77777777" w:rsidTr="00A442E0">
        <w:trPr>
          <w:cantSplit/>
        </w:trPr>
        <w:tc>
          <w:tcPr>
            <w:tcW w:w="2448" w:type="dxa"/>
            <w:shd w:val="clear" w:color="auto" w:fill="DBE5F1" w:themeFill="accent1" w:themeFillTint="33"/>
          </w:tcPr>
          <w:p w14:paraId="135BC072" w14:textId="77777777" w:rsidR="00A442E0" w:rsidRPr="00EB5710" w:rsidRDefault="00A442E0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128" w:type="dxa"/>
          </w:tcPr>
          <w:p w14:paraId="41F294CE" w14:textId="77777777" w:rsidR="00A442E0" w:rsidRPr="00EB5710" w:rsidRDefault="00A442E0" w:rsidP="00056018">
            <w:pPr>
              <w:jc w:val="both"/>
            </w:pPr>
            <w:r w:rsidRPr="00EB5710">
              <w:t>MW-28</w:t>
            </w:r>
          </w:p>
        </w:tc>
      </w:tr>
      <w:tr w:rsidR="00A442E0" w:rsidRPr="00EB5710" w14:paraId="18CF9083" w14:textId="77777777" w:rsidTr="00A442E0">
        <w:tc>
          <w:tcPr>
            <w:tcW w:w="2448" w:type="dxa"/>
            <w:shd w:val="clear" w:color="auto" w:fill="DBE5F1" w:themeFill="accent1" w:themeFillTint="33"/>
          </w:tcPr>
          <w:p w14:paraId="402A2081" w14:textId="77777777" w:rsidR="00A442E0" w:rsidRPr="00EB5710" w:rsidRDefault="00A442E0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128" w:type="dxa"/>
          </w:tcPr>
          <w:p w14:paraId="2B2DD84B" w14:textId="3D5B286C" w:rsidR="00A442E0" w:rsidRPr="00EB5710" w:rsidRDefault="00BC516D" w:rsidP="00056018">
            <w:pPr>
              <w:pStyle w:val="RequirementRationale"/>
              <w:jc w:val="both"/>
            </w:pPr>
            <w:r w:rsidRPr="00EB5710">
              <w:t>RAVEN</w:t>
            </w:r>
            <w:r w:rsidR="00A442E0" w:rsidRPr="00EB5710">
              <w:t xml:space="preserve"> shall </w:t>
            </w:r>
            <w:r w:rsidR="0016402F" w:rsidRPr="00EB5710">
              <w:t xml:space="preserve">encrypt all </w:t>
            </w:r>
            <w:r w:rsidR="00C422AD" w:rsidRPr="00EB5710">
              <w:t>communication with the server</w:t>
            </w:r>
          </w:p>
        </w:tc>
      </w:tr>
      <w:tr w:rsidR="00A442E0" w:rsidRPr="00EB5710" w14:paraId="2FD02AE2" w14:textId="77777777" w:rsidTr="00A442E0">
        <w:tc>
          <w:tcPr>
            <w:tcW w:w="2448" w:type="dxa"/>
            <w:shd w:val="clear" w:color="auto" w:fill="DBE5F1" w:themeFill="accent1" w:themeFillTint="33"/>
          </w:tcPr>
          <w:p w14:paraId="6DE7AE34" w14:textId="77777777" w:rsidR="00A442E0" w:rsidRPr="00EB5710" w:rsidRDefault="00A442E0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128" w:type="dxa"/>
          </w:tcPr>
          <w:p w14:paraId="6C12FF11" w14:textId="77777777" w:rsidR="00A442E0" w:rsidRPr="00EB5710" w:rsidRDefault="00A442E0" w:rsidP="00056018">
            <w:pPr>
              <w:jc w:val="both"/>
            </w:pPr>
            <w:r w:rsidRPr="00EB5710">
              <w:t>To prevent critical data from being accessed from unauthorized users</w:t>
            </w:r>
          </w:p>
        </w:tc>
      </w:tr>
      <w:tr w:rsidR="00A442E0" w:rsidRPr="00EB5710" w14:paraId="2B988E39" w14:textId="77777777" w:rsidTr="00A442E0">
        <w:tc>
          <w:tcPr>
            <w:tcW w:w="2448" w:type="dxa"/>
            <w:shd w:val="clear" w:color="auto" w:fill="DBE5F1" w:themeFill="accent1" w:themeFillTint="33"/>
          </w:tcPr>
          <w:p w14:paraId="6009F5BE" w14:textId="77777777" w:rsidR="00A442E0" w:rsidRPr="00EB5710" w:rsidRDefault="00A442E0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128" w:type="dxa"/>
          </w:tcPr>
          <w:p w14:paraId="79256B76" w14:textId="5A9D61E6" w:rsidR="00A442E0" w:rsidRPr="00EB5710" w:rsidRDefault="008847E7" w:rsidP="00056018">
            <w:pPr>
              <w:jc w:val="both"/>
            </w:pPr>
            <w:r w:rsidRPr="00EB5710">
              <w:rPr>
                <w:rStyle w:val="s1"/>
              </w:rPr>
              <w:t>Test (</w:t>
            </w:r>
            <w:proofErr w:type="spellStart"/>
            <w:r w:rsidRPr="00EB5710">
              <w:rPr>
                <w:rStyle w:val="s1"/>
              </w:rPr>
              <w:t>Test</w:t>
            </w:r>
            <w:proofErr w:type="spellEnd"/>
            <w:r w:rsidRPr="00EB5710">
              <w:rPr>
                <w:rStyle w:val="s1"/>
              </w:rPr>
              <w:t xml:space="preserve"> Case Name can be found in Jira)</w:t>
            </w:r>
          </w:p>
        </w:tc>
      </w:tr>
      <w:tr w:rsidR="00A442E0" w:rsidRPr="00EB5710" w14:paraId="44DB1C3F" w14:textId="77777777" w:rsidTr="00A442E0">
        <w:tc>
          <w:tcPr>
            <w:tcW w:w="2448" w:type="dxa"/>
            <w:shd w:val="clear" w:color="auto" w:fill="DBE5F1" w:themeFill="accent1" w:themeFillTint="33"/>
          </w:tcPr>
          <w:p w14:paraId="1694DA08" w14:textId="77777777" w:rsidR="00A442E0" w:rsidRPr="00EB5710" w:rsidRDefault="00A442E0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128" w:type="dxa"/>
          </w:tcPr>
          <w:p w14:paraId="677D16A8" w14:textId="77777777" w:rsidR="00A442E0" w:rsidRPr="00EB5710" w:rsidRDefault="00A442E0" w:rsidP="00056018">
            <w:pPr>
              <w:jc w:val="both"/>
            </w:pPr>
            <w:r w:rsidRPr="00EB5710">
              <w:t>MPSCORE-8349</w:t>
            </w:r>
          </w:p>
        </w:tc>
      </w:tr>
    </w:tbl>
    <w:p w14:paraId="4DAF0DEE" w14:textId="33FAD627" w:rsidR="006E695E" w:rsidRPr="00EB5710" w:rsidRDefault="006E695E" w:rsidP="00056018">
      <w:pPr>
        <w:jc w:val="both"/>
        <w:rPr>
          <w:b/>
          <w:bCs/>
          <w:smallCaps/>
          <w:color w:val="4F81BD" w:themeColor="accent1"/>
          <w:kern w:val="28"/>
          <w:sz w:val="28"/>
          <w:szCs w:val="28"/>
          <w:lang w:val="en-AU"/>
        </w:rPr>
      </w:pPr>
    </w:p>
    <w:p w14:paraId="3301E38D" w14:textId="6640594F" w:rsidR="00F848E6" w:rsidRPr="00EB5710" w:rsidRDefault="00F77DE5" w:rsidP="00056018">
      <w:pPr>
        <w:pStyle w:val="Heading1"/>
        <w:jc w:val="both"/>
        <w:rPr>
          <w:rFonts w:ascii="Times New Roman" w:hAnsi="Times New Roman"/>
        </w:rPr>
      </w:pPr>
      <w:bookmarkStart w:id="31" w:name="_Toc490055941"/>
      <w:r w:rsidRPr="00EB5710">
        <w:rPr>
          <w:rFonts w:ascii="Times New Roman" w:hAnsi="Times New Roman"/>
        </w:rPr>
        <w:t>Non-Functional Requirements</w:t>
      </w:r>
      <w:bookmarkEnd w:id="31"/>
    </w:p>
    <w:p w14:paraId="5D939AA4" w14:textId="549BEB0C" w:rsidR="0086549B" w:rsidRPr="00EB5710" w:rsidRDefault="00C66521" w:rsidP="00056018">
      <w:pPr>
        <w:pStyle w:val="Heading2"/>
        <w:jc w:val="both"/>
        <w:rPr>
          <w:rFonts w:ascii="Times New Roman" w:hAnsi="Times New Roman"/>
        </w:rPr>
      </w:pPr>
      <w:bookmarkStart w:id="32" w:name="_Ref277408909"/>
      <w:bookmarkStart w:id="33" w:name="_Toc490055942"/>
      <w:bookmarkStart w:id="34" w:name="_Toc504839925"/>
      <w:bookmarkStart w:id="35" w:name="_Toc505448509"/>
      <w:bookmarkStart w:id="36" w:name="_Ref505313695"/>
      <w:bookmarkEnd w:id="5"/>
      <w:bookmarkEnd w:id="18"/>
      <w:bookmarkEnd w:id="19"/>
      <w:bookmarkEnd w:id="20"/>
      <w:r w:rsidRPr="00EB5710">
        <w:rPr>
          <w:rFonts w:ascii="Times New Roman" w:hAnsi="Times New Roman"/>
        </w:rPr>
        <w:t>Performance</w:t>
      </w:r>
      <w:r w:rsidR="00415EDE" w:rsidRPr="00EB5710">
        <w:rPr>
          <w:rFonts w:ascii="Times New Roman" w:hAnsi="Times New Roman"/>
        </w:rPr>
        <w:t xml:space="preserve"> Requirements</w:t>
      </w:r>
      <w:bookmarkEnd w:id="32"/>
      <w:bookmarkEnd w:id="33"/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CF0AF9" w:rsidRPr="00EB5710" w14:paraId="109A6ACC" w14:textId="77777777" w:rsidTr="001D46C2">
        <w:trPr>
          <w:cantSplit/>
        </w:trPr>
        <w:tc>
          <w:tcPr>
            <w:tcW w:w="2448" w:type="dxa"/>
            <w:shd w:val="clear" w:color="auto" w:fill="DBE5F1" w:themeFill="accent1" w:themeFillTint="33"/>
          </w:tcPr>
          <w:p w14:paraId="36DBD7F2" w14:textId="77777777" w:rsidR="00CF0AF9" w:rsidRPr="00EB5710" w:rsidRDefault="00CF0AF9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128" w:type="dxa"/>
          </w:tcPr>
          <w:p w14:paraId="2AF83F20" w14:textId="2BE8FECB" w:rsidR="00CF0AF9" w:rsidRPr="00EB5710" w:rsidRDefault="00CF0AF9" w:rsidP="00056018">
            <w:pPr>
              <w:jc w:val="both"/>
            </w:pPr>
            <w:r w:rsidRPr="00EB5710">
              <w:t>MW</w:t>
            </w:r>
            <w:r w:rsidR="000835D9" w:rsidRPr="00EB5710">
              <w:t>-0</w:t>
            </w:r>
            <w:r w:rsidRPr="00EB5710">
              <w:t>6</w:t>
            </w:r>
          </w:p>
        </w:tc>
      </w:tr>
      <w:tr w:rsidR="00CF0AF9" w:rsidRPr="00EB5710" w14:paraId="57D7CDA1" w14:textId="77777777" w:rsidTr="007C76B7">
        <w:trPr>
          <w:trHeight w:val="368"/>
        </w:trPr>
        <w:tc>
          <w:tcPr>
            <w:tcW w:w="2448" w:type="dxa"/>
            <w:shd w:val="clear" w:color="auto" w:fill="DBE5F1" w:themeFill="accent1" w:themeFillTint="33"/>
          </w:tcPr>
          <w:p w14:paraId="0EFFC21E" w14:textId="77777777" w:rsidR="00CF0AF9" w:rsidRPr="00EB5710" w:rsidRDefault="00CF0AF9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128" w:type="dxa"/>
          </w:tcPr>
          <w:p w14:paraId="04C6C09C" w14:textId="68E31C79" w:rsidR="00CF0AF9" w:rsidRPr="00EB5710" w:rsidRDefault="00BC516D" w:rsidP="00056018">
            <w:pPr>
              <w:pStyle w:val="RequirementRationale"/>
              <w:jc w:val="both"/>
            </w:pPr>
            <w:r w:rsidRPr="00EB5710">
              <w:t>RAVEN</w:t>
            </w:r>
            <w:r w:rsidR="00CF0AF9" w:rsidRPr="00EB5710">
              <w:t xml:space="preserve"> shall display 10,000 points for a single resource within 20 seconds</w:t>
            </w:r>
          </w:p>
        </w:tc>
      </w:tr>
      <w:tr w:rsidR="00CF0AF9" w:rsidRPr="00EB5710" w14:paraId="2F84CEB4" w14:textId="77777777" w:rsidTr="001D46C2">
        <w:tc>
          <w:tcPr>
            <w:tcW w:w="2448" w:type="dxa"/>
            <w:shd w:val="clear" w:color="auto" w:fill="DBE5F1" w:themeFill="accent1" w:themeFillTint="33"/>
          </w:tcPr>
          <w:p w14:paraId="0CF872BB" w14:textId="77777777" w:rsidR="00CF0AF9" w:rsidRPr="00EB5710" w:rsidRDefault="00CF0AF9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128" w:type="dxa"/>
          </w:tcPr>
          <w:p w14:paraId="32563039" w14:textId="64F38B9B" w:rsidR="00CF0AF9" w:rsidRPr="00EB5710" w:rsidRDefault="00CF0AF9" w:rsidP="00056018">
            <w:pPr>
              <w:jc w:val="both"/>
            </w:pPr>
            <w:r w:rsidRPr="00EB5710">
              <w:t xml:space="preserve">A minimum performance requirement is required to make the </w:t>
            </w:r>
            <w:r w:rsidRPr="00EB5710">
              <w:lastRenderedPageBreak/>
              <w:t>application more usable</w:t>
            </w:r>
          </w:p>
        </w:tc>
      </w:tr>
      <w:tr w:rsidR="00CF0AF9" w:rsidRPr="00EB5710" w14:paraId="47F65285" w14:textId="77777777" w:rsidTr="001D46C2">
        <w:tc>
          <w:tcPr>
            <w:tcW w:w="2448" w:type="dxa"/>
            <w:shd w:val="clear" w:color="auto" w:fill="DBE5F1" w:themeFill="accent1" w:themeFillTint="33"/>
          </w:tcPr>
          <w:p w14:paraId="14FA9A9F" w14:textId="77777777" w:rsidR="00CF0AF9" w:rsidRPr="00EB5710" w:rsidRDefault="00CF0AF9" w:rsidP="00056018">
            <w:pPr>
              <w:jc w:val="both"/>
            </w:pPr>
            <w:r w:rsidRPr="00EB5710">
              <w:lastRenderedPageBreak/>
              <w:t>Verification Method:</w:t>
            </w:r>
          </w:p>
        </w:tc>
        <w:tc>
          <w:tcPr>
            <w:tcW w:w="7128" w:type="dxa"/>
          </w:tcPr>
          <w:p w14:paraId="6D0A8752" w14:textId="46172CCA" w:rsidR="00CF0AF9" w:rsidRPr="00EB5710" w:rsidRDefault="00D7257E" w:rsidP="00056018">
            <w:pPr>
              <w:jc w:val="both"/>
            </w:pPr>
            <w:r w:rsidRPr="00EB5710">
              <w:rPr>
                <w:rStyle w:val="s1"/>
              </w:rPr>
              <w:t>Test (</w:t>
            </w:r>
            <w:proofErr w:type="spellStart"/>
            <w:r w:rsidRPr="00EB5710">
              <w:rPr>
                <w:rStyle w:val="s1"/>
              </w:rPr>
              <w:t>Test</w:t>
            </w:r>
            <w:proofErr w:type="spellEnd"/>
            <w:r w:rsidRPr="00EB5710">
              <w:rPr>
                <w:rStyle w:val="s1"/>
              </w:rPr>
              <w:t xml:space="preserve"> Case Name can be found in Jira)</w:t>
            </w:r>
          </w:p>
        </w:tc>
      </w:tr>
      <w:tr w:rsidR="00CF0AF9" w:rsidRPr="00EB5710" w14:paraId="1573D1A7" w14:textId="77777777" w:rsidTr="001D46C2">
        <w:tc>
          <w:tcPr>
            <w:tcW w:w="2448" w:type="dxa"/>
            <w:shd w:val="clear" w:color="auto" w:fill="DBE5F1" w:themeFill="accent1" w:themeFillTint="33"/>
          </w:tcPr>
          <w:p w14:paraId="4FC88A5D" w14:textId="77777777" w:rsidR="00CF0AF9" w:rsidRPr="00EB5710" w:rsidRDefault="00CF0AF9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128" w:type="dxa"/>
          </w:tcPr>
          <w:p w14:paraId="5B70E7A7" w14:textId="36A9CAD4" w:rsidR="00CF0AF9" w:rsidRPr="00EB5710" w:rsidRDefault="00CF0AF9" w:rsidP="00056018">
            <w:pPr>
              <w:jc w:val="both"/>
            </w:pPr>
            <w:r w:rsidRPr="00EB5710">
              <w:t>MPSCORE-8000</w:t>
            </w:r>
          </w:p>
        </w:tc>
      </w:tr>
    </w:tbl>
    <w:p w14:paraId="2D44B86E" w14:textId="77777777" w:rsidR="0006076F" w:rsidRPr="00EB5710" w:rsidRDefault="0006076F" w:rsidP="00056018">
      <w:pPr>
        <w:jc w:val="both"/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7"/>
        <w:gridCol w:w="7067"/>
      </w:tblGrid>
      <w:tr w:rsidR="00640F58" w:rsidRPr="00EB5710" w14:paraId="6B93BDC6" w14:textId="77777777" w:rsidTr="009034F7">
        <w:trPr>
          <w:cantSplit/>
        </w:trPr>
        <w:tc>
          <w:tcPr>
            <w:tcW w:w="2448" w:type="dxa"/>
            <w:shd w:val="clear" w:color="auto" w:fill="DBE5F1" w:themeFill="accent1" w:themeFillTint="33"/>
          </w:tcPr>
          <w:p w14:paraId="017881D3" w14:textId="77777777" w:rsidR="00640F58" w:rsidRPr="00EB5710" w:rsidRDefault="00640F58" w:rsidP="00056018">
            <w:pPr>
              <w:jc w:val="both"/>
            </w:pPr>
            <w:r w:rsidRPr="00EB5710">
              <w:t>Req. ID:</w:t>
            </w:r>
          </w:p>
        </w:tc>
        <w:tc>
          <w:tcPr>
            <w:tcW w:w="7128" w:type="dxa"/>
          </w:tcPr>
          <w:p w14:paraId="07192B03" w14:textId="77777777" w:rsidR="00640F58" w:rsidRPr="00EB5710" w:rsidRDefault="00640F58" w:rsidP="00056018">
            <w:pPr>
              <w:jc w:val="both"/>
            </w:pPr>
            <w:r w:rsidRPr="00EB5710">
              <w:t>MW-05</w:t>
            </w:r>
          </w:p>
        </w:tc>
      </w:tr>
      <w:tr w:rsidR="00640F58" w:rsidRPr="00EB5710" w14:paraId="4D25B87F" w14:textId="77777777" w:rsidTr="009034F7">
        <w:tc>
          <w:tcPr>
            <w:tcW w:w="2448" w:type="dxa"/>
            <w:shd w:val="clear" w:color="auto" w:fill="DBE5F1" w:themeFill="accent1" w:themeFillTint="33"/>
          </w:tcPr>
          <w:p w14:paraId="1DE4364D" w14:textId="77777777" w:rsidR="00640F58" w:rsidRPr="00EB5710" w:rsidRDefault="00640F58" w:rsidP="00056018">
            <w:pPr>
              <w:jc w:val="both"/>
            </w:pPr>
            <w:r w:rsidRPr="00EB5710">
              <w:t>Requirement:</w:t>
            </w:r>
          </w:p>
        </w:tc>
        <w:tc>
          <w:tcPr>
            <w:tcW w:w="7128" w:type="dxa"/>
          </w:tcPr>
          <w:p w14:paraId="5703F047" w14:textId="6D38765F" w:rsidR="00640F58" w:rsidRPr="00EB5710" w:rsidRDefault="00640F58" w:rsidP="00056018">
            <w:pPr>
              <w:pStyle w:val="RequirementRationale"/>
              <w:jc w:val="both"/>
            </w:pPr>
            <w:r w:rsidRPr="00EB5710">
              <w:t xml:space="preserve">RAVEN shall display </w:t>
            </w:r>
            <w:r w:rsidR="00EC32AE" w:rsidRPr="00EB5710">
              <w:t xml:space="preserve">up to </w:t>
            </w:r>
            <w:r w:rsidRPr="00EB5710">
              <w:t>100 rows of data simultaneously in the same chart when requested by the user</w:t>
            </w:r>
          </w:p>
        </w:tc>
      </w:tr>
      <w:tr w:rsidR="00640F58" w:rsidRPr="00EB5710" w14:paraId="5A4F9D2A" w14:textId="77777777" w:rsidTr="009034F7">
        <w:tc>
          <w:tcPr>
            <w:tcW w:w="2448" w:type="dxa"/>
            <w:shd w:val="clear" w:color="auto" w:fill="DBE5F1" w:themeFill="accent1" w:themeFillTint="33"/>
          </w:tcPr>
          <w:p w14:paraId="3B23BEC6" w14:textId="77777777" w:rsidR="00640F58" w:rsidRPr="00EB5710" w:rsidRDefault="00640F58" w:rsidP="00056018">
            <w:pPr>
              <w:jc w:val="both"/>
            </w:pPr>
            <w:r w:rsidRPr="00EB5710">
              <w:t>Rationale:</w:t>
            </w:r>
          </w:p>
        </w:tc>
        <w:tc>
          <w:tcPr>
            <w:tcW w:w="7128" w:type="dxa"/>
          </w:tcPr>
          <w:p w14:paraId="655A7537" w14:textId="16B3924A" w:rsidR="00640F58" w:rsidRPr="00EB5710" w:rsidRDefault="00640F58" w:rsidP="00056018">
            <w:pPr>
              <w:jc w:val="both"/>
            </w:pPr>
            <w:r w:rsidRPr="00EB5710">
              <w:t xml:space="preserve">Users need to be able to arrange any number of data rows in a chart for ease of validation, analysis and comparison. </w:t>
            </w:r>
          </w:p>
        </w:tc>
      </w:tr>
      <w:tr w:rsidR="00640F58" w:rsidRPr="00EB5710" w14:paraId="557F7376" w14:textId="77777777" w:rsidTr="009034F7">
        <w:tc>
          <w:tcPr>
            <w:tcW w:w="2448" w:type="dxa"/>
            <w:shd w:val="clear" w:color="auto" w:fill="DBE5F1" w:themeFill="accent1" w:themeFillTint="33"/>
          </w:tcPr>
          <w:p w14:paraId="3B4D3A76" w14:textId="77777777" w:rsidR="00640F58" w:rsidRPr="00EB5710" w:rsidRDefault="00640F58" w:rsidP="00056018">
            <w:pPr>
              <w:jc w:val="both"/>
            </w:pPr>
            <w:r w:rsidRPr="00EB5710">
              <w:t>Verification Method:</w:t>
            </w:r>
          </w:p>
        </w:tc>
        <w:tc>
          <w:tcPr>
            <w:tcW w:w="7128" w:type="dxa"/>
          </w:tcPr>
          <w:p w14:paraId="1CC8916B" w14:textId="582C89B2" w:rsidR="00640F58" w:rsidRPr="00EB5710" w:rsidRDefault="00D7257E" w:rsidP="00056018">
            <w:pPr>
              <w:jc w:val="both"/>
            </w:pPr>
            <w:r w:rsidRPr="00EB5710">
              <w:rPr>
                <w:rStyle w:val="s1"/>
              </w:rPr>
              <w:t>Test (</w:t>
            </w:r>
            <w:proofErr w:type="spellStart"/>
            <w:r w:rsidRPr="00EB5710">
              <w:rPr>
                <w:rStyle w:val="s1"/>
              </w:rPr>
              <w:t>Test</w:t>
            </w:r>
            <w:proofErr w:type="spellEnd"/>
            <w:r w:rsidRPr="00EB5710">
              <w:rPr>
                <w:rStyle w:val="s1"/>
              </w:rPr>
              <w:t xml:space="preserve"> Case Name can be found in Jira)</w:t>
            </w:r>
          </w:p>
        </w:tc>
      </w:tr>
      <w:tr w:rsidR="00640F58" w:rsidRPr="00EB5710" w14:paraId="49911DB6" w14:textId="77777777" w:rsidTr="009034F7">
        <w:tc>
          <w:tcPr>
            <w:tcW w:w="2448" w:type="dxa"/>
            <w:shd w:val="clear" w:color="auto" w:fill="DBE5F1" w:themeFill="accent1" w:themeFillTint="33"/>
          </w:tcPr>
          <w:p w14:paraId="157D5B8C" w14:textId="77777777" w:rsidR="00640F58" w:rsidRPr="00EB5710" w:rsidRDefault="00640F58" w:rsidP="00056018">
            <w:pPr>
              <w:jc w:val="both"/>
            </w:pPr>
            <w:r w:rsidRPr="00EB5710">
              <w:t>Jira ID:</w:t>
            </w:r>
          </w:p>
        </w:tc>
        <w:tc>
          <w:tcPr>
            <w:tcW w:w="7128" w:type="dxa"/>
          </w:tcPr>
          <w:p w14:paraId="052DCFFF" w14:textId="77777777" w:rsidR="00640F58" w:rsidRPr="00EB5710" w:rsidRDefault="00640F58" w:rsidP="00056018">
            <w:pPr>
              <w:jc w:val="both"/>
            </w:pPr>
            <w:r w:rsidRPr="00EB5710">
              <w:t>MPSCORE-7981</w:t>
            </w:r>
          </w:p>
        </w:tc>
      </w:tr>
    </w:tbl>
    <w:p w14:paraId="67681ACC" w14:textId="683DD630" w:rsidR="008D3250" w:rsidRPr="00EB5710" w:rsidRDefault="00EE0284" w:rsidP="00056018">
      <w:pPr>
        <w:pStyle w:val="Appendix1"/>
        <w:jc w:val="both"/>
        <w:rPr>
          <w:rFonts w:ascii="Times New Roman" w:hAnsi="Times New Roman"/>
        </w:rPr>
      </w:pPr>
      <w:bookmarkStart w:id="37" w:name="_Toc490055943"/>
      <w:r w:rsidRPr="00EB5710">
        <w:rPr>
          <w:rFonts w:ascii="Times New Roman" w:hAnsi="Times New Roman"/>
        </w:rPr>
        <w:lastRenderedPageBreak/>
        <w:t>Requirements Trace</w:t>
      </w:r>
      <w:bookmarkEnd w:id="37"/>
    </w:p>
    <w:p w14:paraId="3D361760" w14:textId="7B632F7B" w:rsidR="00EE0284" w:rsidRPr="00EB5710" w:rsidRDefault="00EE0284" w:rsidP="00056018">
      <w:pPr>
        <w:jc w:val="both"/>
      </w:pPr>
      <w:r w:rsidRPr="00EB5710">
        <w:t xml:space="preserve">The following table identifies </w:t>
      </w:r>
      <w:r w:rsidR="00E06D30" w:rsidRPr="00EB5710">
        <w:t xml:space="preserve">the L5 </w:t>
      </w:r>
      <w:r w:rsidR="00BC516D" w:rsidRPr="00EB5710">
        <w:t>RAVEN</w:t>
      </w:r>
      <w:r w:rsidR="00E06D30" w:rsidRPr="00EB5710">
        <w:t xml:space="preserve"> requirements in numeric order and their trace back to the L4 MPS Subsystem</w:t>
      </w:r>
      <w:r w:rsidR="001D46C2" w:rsidRPr="00EB5710">
        <w:t xml:space="preserve"> and L3 AMMOS System</w:t>
      </w:r>
      <w:r w:rsidR="00E06D30" w:rsidRPr="00EB5710">
        <w:t xml:space="preserve"> requirements.</w:t>
      </w:r>
    </w:p>
    <w:p w14:paraId="2566741D" w14:textId="77777777" w:rsidR="00E06D30" w:rsidRPr="00EB5710" w:rsidRDefault="00E06D30" w:rsidP="00056018">
      <w:pPr>
        <w:jc w:val="bot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50"/>
        <w:gridCol w:w="2430"/>
        <w:gridCol w:w="2430"/>
      </w:tblGrid>
      <w:tr w:rsidR="00845AE5" w:rsidRPr="00EB5710" w14:paraId="092D8138" w14:textId="7B96117A" w:rsidTr="00FA460B">
        <w:trPr>
          <w:tblHeader/>
        </w:trPr>
        <w:tc>
          <w:tcPr>
            <w:tcW w:w="1950" w:type="dxa"/>
            <w:shd w:val="clear" w:color="auto" w:fill="DBE5F1" w:themeFill="accent1" w:themeFillTint="33"/>
          </w:tcPr>
          <w:p w14:paraId="58E7F10F" w14:textId="4B7533BB" w:rsidR="00845AE5" w:rsidRPr="00EB5710" w:rsidRDefault="00845AE5" w:rsidP="00056018">
            <w:pPr>
              <w:jc w:val="both"/>
            </w:pPr>
            <w:r w:rsidRPr="00EB5710">
              <w:t xml:space="preserve">L5 </w:t>
            </w:r>
            <w:r w:rsidR="00BC516D" w:rsidRPr="00EB5710">
              <w:t>RAVEN</w:t>
            </w:r>
            <w:r w:rsidRPr="00EB5710">
              <w:t xml:space="preserve"> Requirements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14:paraId="5517B2A7" w14:textId="613849E5" w:rsidR="00845AE5" w:rsidRPr="00EB5710" w:rsidRDefault="00845AE5" w:rsidP="00056018">
            <w:pPr>
              <w:jc w:val="both"/>
            </w:pPr>
            <w:r w:rsidRPr="00EB5710">
              <w:t>L4 MPS Subsystem Requirements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14:paraId="47295F58" w14:textId="2D4A0AC4" w:rsidR="00845AE5" w:rsidRPr="00EB5710" w:rsidRDefault="00845AE5" w:rsidP="00056018">
            <w:pPr>
              <w:jc w:val="both"/>
            </w:pPr>
            <w:r w:rsidRPr="00EB5710">
              <w:t>L3 AMMOS System Requirements</w:t>
            </w:r>
          </w:p>
        </w:tc>
      </w:tr>
      <w:tr w:rsidR="00F05445" w:rsidRPr="00EB5710" w14:paraId="4075A6FF" w14:textId="193B8DB6" w:rsidTr="00FA460B">
        <w:tc>
          <w:tcPr>
            <w:tcW w:w="1950" w:type="dxa"/>
          </w:tcPr>
          <w:p w14:paraId="31C2FEF0" w14:textId="6A0CACB0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MW-01</w:t>
            </w:r>
          </w:p>
        </w:tc>
        <w:tc>
          <w:tcPr>
            <w:tcW w:w="2430" w:type="dxa"/>
          </w:tcPr>
          <w:p w14:paraId="20BAFC81" w14:textId="018E10EA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1CB83152" w14:textId="77777777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F05445" w:rsidRPr="00EB5710" w14:paraId="2573B7E3" w14:textId="349EC02F" w:rsidTr="00FA460B">
        <w:tc>
          <w:tcPr>
            <w:tcW w:w="1950" w:type="dxa"/>
          </w:tcPr>
          <w:p w14:paraId="5A855B80" w14:textId="6D1F3A70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MW-05</w:t>
            </w:r>
          </w:p>
        </w:tc>
        <w:tc>
          <w:tcPr>
            <w:tcW w:w="2430" w:type="dxa"/>
          </w:tcPr>
          <w:p w14:paraId="491428F2" w14:textId="7EA2A00E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493F9374" w14:textId="77777777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F05445" w:rsidRPr="00EB5710" w14:paraId="33251171" w14:textId="2708B4D0" w:rsidTr="00FA460B">
        <w:tc>
          <w:tcPr>
            <w:tcW w:w="1950" w:type="dxa"/>
          </w:tcPr>
          <w:p w14:paraId="63624F7D" w14:textId="6211CB87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MW-06</w:t>
            </w:r>
          </w:p>
        </w:tc>
        <w:tc>
          <w:tcPr>
            <w:tcW w:w="2430" w:type="dxa"/>
          </w:tcPr>
          <w:p w14:paraId="4D9047F3" w14:textId="3FE34786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140D6A14" w14:textId="77777777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845AE5" w:rsidRPr="00EB5710" w14:paraId="2A9B2902" w14:textId="1DC89E84" w:rsidTr="00FA460B">
        <w:tc>
          <w:tcPr>
            <w:tcW w:w="1950" w:type="dxa"/>
          </w:tcPr>
          <w:p w14:paraId="6F8A9D7B" w14:textId="05E53C45" w:rsidR="00845AE5" w:rsidRPr="00EB5710" w:rsidRDefault="00845AE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MW-09</w:t>
            </w:r>
          </w:p>
        </w:tc>
        <w:tc>
          <w:tcPr>
            <w:tcW w:w="2430" w:type="dxa"/>
          </w:tcPr>
          <w:p w14:paraId="33C86A1A" w14:textId="6737E65A" w:rsidR="00845AE5" w:rsidRPr="00EB5710" w:rsidRDefault="00845AE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MPS251</w:t>
            </w:r>
          </w:p>
        </w:tc>
        <w:tc>
          <w:tcPr>
            <w:tcW w:w="2430" w:type="dxa"/>
          </w:tcPr>
          <w:p w14:paraId="3475E105" w14:textId="77777777" w:rsidR="00845AE5" w:rsidRPr="00EB5710" w:rsidRDefault="00845AE5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F05445" w:rsidRPr="00EB5710" w14:paraId="04CC0855" w14:textId="29463B59" w:rsidTr="00FA460B">
        <w:tc>
          <w:tcPr>
            <w:tcW w:w="1950" w:type="dxa"/>
          </w:tcPr>
          <w:p w14:paraId="1D810918" w14:textId="32DE8DAE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MW-10</w:t>
            </w:r>
          </w:p>
        </w:tc>
        <w:tc>
          <w:tcPr>
            <w:tcW w:w="2430" w:type="dxa"/>
          </w:tcPr>
          <w:p w14:paraId="7A46AF9D" w14:textId="7E4A8E70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065F7BD9" w14:textId="77777777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F05445" w:rsidRPr="00EB5710" w14:paraId="4AB18654" w14:textId="181ED9A3" w:rsidTr="00013EB9">
        <w:trPr>
          <w:trHeight w:val="260"/>
        </w:trPr>
        <w:tc>
          <w:tcPr>
            <w:tcW w:w="1950" w:type="dxa"/>
          </w:tcPr>
          <w:p w14:paraId="226866BE" w14:textId="1EEE1724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MW-11</w:t>
            </w:r>
          </w:p>
        </w:tc>
        <w:tc>
          <w:tcPr>
            <w:tcW w:w="2430" w:type="dxa"/>
          </w:tcPr>
          <w:p w14:paraId="1A3A53E7" w14:textId="0D4769C2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728FFAF8" w14:textId="0C134D8F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L3 AMMOS1220</w:t>
            </w:r>
          </w:p>
        </w:tc>
      </w:tr>
      <w:tr w:rsidR="009B6B1A" w:rsidRPr="00EB5710" w14:paraId="2C6894AB" w14:textId="77777777" w:rsidTr="00FA460B">
        <w:tc>
          <w:tcPr>
            <w:tcW w:w="1950" w:type="dxa"/>
          </w:tcPr>
          <w:p w14:paraId="6DF4A342" w14:textId="4FAD6340" w:rsidR="009B6B1A" w:rsidRPr="00EB5710" w:rsidRDefault="009B6B1A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MW-27</w:t>
            </w:r>
          </w:p>
        </w:tc>
        <w:tc>
          <w:tcPr>
            <w:tcW w:w="2430" w:type="dxa"/>
          </w:tcPr>
          <w:p w14:paraId="5D280E4A" w14:textId="5ECED712" w:rsidR="009B6B1A" w:rsidRPr="00EB5710" w:rsidRDefault="009B6B1A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64B91BB3" w14:textId="77777777" w:rsidR="009B6B1A" w:rsidRPr="00EB5710" w:rsidRDefault="009B6B1A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F05445" w:rsidRPr="00EB5710" w14:paraId="22FFAAB6" w14:textId="0317E5D4" w:rsidTr="00FA460B">
        <w:tc>
          <w:tcPr>
            <w:tcW w:w="1950" w:type="dxa"/>
          </w:tcPr>
          <w:p w14:paraId="2C1EAD6D" w14:textId="73918880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MW-28</w:t>
            </w:r>
          </w:p>
        </w:tc>
        <w:tc>
          <w:tcPr>
            <w:tcW w:w="2430" w:type="dxa"/>
          </w:tcPr>
          <w:p w14:paraId="2FEFF10F" w14:textId="764489DB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46D89E8D" w14:textId="6B594336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L3 AMMOS1113</w:t>
            </w:r>
          </w:p>
        </w:tc>
      </w:tr>
      <w:tr w:rsidR="00845AE5" w:rsidRPr="00EB5710" w14:paraId="2AAA4CFB" w14:textId="3999B5E8" w:rsidTr="00FA460B">
        <w:tc>
          <w:tcPr>
            <w:tcW w:w="1950" w:type="dxa"/>
          </w:tcPr>
          <w:p w14:paraId="63974A8F" w14:textId="14831A01" w:rsidR="00845AE5" w:rsidRPr="00EB5710" w:rsidRDefault="00845AE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MW-30</w:t>
            </w:r>
          </w:p>
        </w:tc>
        <w:tc>
          <w:tcPr>
            <w:tcW w:w="2430" w:type="dxa"/>
          </w:tcPr>
          <w:p w14:paraId="3E144510" w14:textId="5EBBCF76" w:rsidR="00845AE5" w:rsidRPr="00EB5710" w:rsidRDefault="00845AE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MPS251, MPS306, MPS307</w:t>
            </w:r>
          </w:p>
        </w:tc>
        <w:tc>
          <w:tcPr>
            <w:tcW w:w="2430" w:type="dxa"/>
          </w:tcPr>
          <w:p w14:paraId="58E448F1" w14:textId="77777777" w:rsidR="00845AE5" w:rsidRPr="00EB5710" w:rsidRDefault="00845AE5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F05445" w:rsidRPr="00EB5710" w14:paraId="501219F4" w14:textId="77777777" w:rsidTr="00FA460B">
        <w:tc>
          <w:tcPr>
            <w:tcW w:w="1950" w:type="dxa"/>
          </w:tcPr>
          <w:p w14:paraId="5673AD9F" w14:textId="617A78CF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MW-34</w:t>
            </w:r>
          </w:p>
        </w:tc>
        <w:tc>
          <w:tcPr>
            <w:tcW w:w="2430" w:type="dxa"/>
          </w:tcPr>
          <w:p w14:paraId="2ED896F0" w14:textId="37C91AA0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4623376D" w14:textId="77777777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F05445" w:rsidRPr="00EB5710" w14:paraId="0D3F0C98" w14:textId="77777777" w:rsidTr="00FA460B">
        <w:tc>
          <w:tcPr>
            <w:tcW w:w="1950" w:type="dxa"/>
          </w:tcPr>
          <w:p w14:paraId="6198583C" w14:textId="7FA50BC6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MW-46</w:t>
            </w:r>
          </w:p>
        </w:tc>
        <w:tc>
          <w:tcPr>
            <w:tcW w:w="2430" w:type="dxa"/>
          </w:tcPr>
          <w:p w14:paraId="2C7DD28F" w14:textId="41E208B3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72038CD7" w14:textId="77777777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F05445" w:rsidRPr="00EB5710" w14:paraId="20AF581F" w14:textId="77777777" w:rsidTr="00FA460B">
        <w:tc>
          <w:tcPr>
            <w:tcW w:w="1950" w:type="dxa"/>
          </w:tcPr>
          <w:p w14:paraId="6610B063" w14:textId="1619C5BD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MW-48</w:t>
            </w:r>
          </w:p>
        </w:tc>
        <w:tc>
          <w:tcPr>
            <w:tcW w:w="2430" w:type="dxa"/>
          </w:tcPr>
          <w:p w14:paraId="294BA234" w14:textId="703A8667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559A6F5E" w14:textId="77777777" w:rsidR="00F05445" w:rsidRPr="00EB5710" w:rsidRDefault="00F05445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FA460B" w:rsidRPr="00EB5710" w14:paraId="70DD67FF" w14:textId="77777777" w:rsidTr="00FA460B">
        <w:tc>
          <w:tcPr>
            <w:tcW w:w="1950" w:type="dxa"/>
          </w:tcPr>
          <w:p w14:paraId="6AA9E2DC" w14:textId="52CA995B" w:rsidR="00FA460B" w:rsidRPr="00EB5710" w:rsidRDefault="00FA460B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MW-53</w:t>
            </w:r>
          </w:p>
        </w:tc>
        <w:tc>
          <w:tcPr>
            <w:tcW w:w="2430" w:type="dxa"/>
          </w:tcPr>
          <w:p w14:paraId="12711221" w14:textId="142314B2" w:rsidR="00FA460B" w:rsidRPr="00EB5710" w:rsidRDefault="00FA460B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16D1274D" w14:textId="77777777" w:rsidR="00FA460B" w:rsidRPr="00EB5710" w:rsidRDefault="00FA460B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E94CD1" w:rsidRPr="00EB5710" w14:paraId="2A54C98C" w14:textId="77777777" w:rsidTr="00FA460B">
        <w:tc>
          <w:tcPr>
            <w:tcW w:w="1950" w:type="dxa"/>
          </w:tcPr>
          <w:p w14:paraId="0C44342A" w14:textId="5B91486C" w:rsidR="00E94CD1" w:rsidRPr="00EB5710" w:rsidRDefault="0069339A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MW-60</w:t>
            </w:r>
          </w:p>
        </w:tc>
        <w:tc>
          <w:tcPr>
            <w:tcW w:w="2430" w:type="dxa"/>
          </w:tcPr>
          <w:p w14:paraId="2F91E0A3" w14:textId="470FBC47" w:rsidR="00E94CD1" w:rsidRPr="00EB5710" w:rsidRDefault="0069339A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0A639B98" w14:textId="77777777" w:rsidR="00E94CD1" w:rsidRPr="00EB5710" w:rsidRDefault="00E94CD1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232FE6" w:rsidRPr="00EB5710" w14:paraId="7CF4FF2C" w14:textId="77777777" w:rsidTr="00FA460B">
        <w:tc>
          <w:tcPr>
            <w:tcW w:w="1950" w:type="dxa"/>
          </w:tcPr>
          <w:p w14:paraId="3C1AE1A5" w14:textId="350C9758" w:rsidR="00232FE6" w:rsidRPr="00EB5710" w:rsidRDefault="00232FE6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MW-63</w:t>
            </w:r>
          </w:p>
        </w:tc>
        <w:tc>
          <w:tcPr>
            <w:tcW w:w="2430" w:type="dxa"/>
          </w:tcPr>
          <w:p w14:paraId="6E4F47C9" w14:textId="26542945" w:rsidR="00232FE6" w:rsidRPr="00EB5710" w:rsidRDefault="00232FE6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7281E9D8" w14:textId="77777777" w:rsidR="00232FE6" w:rsidRPr="00EB5710" w:rsidRDefault="00232FE6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BC42EB" w:rsidRPr="00EB5710" w14:paraId="0CCCDC90" w14:textId="77777777" w:rsidTr="00FA460B">
        <w:tc>
          <w:tcPr>
            <w:tcW w:w="1950" w:type="dxa"/>
          </w:tcPr>
          <w:p w14:paraId="62D9CC30" w14:textId="6818A2A1" w:rsidR="00BC42EB" w:rsidRPr="00EB5710" w:rsidRDefault="00BC42EB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MW-64</w:t>
            </w:r>
          </w:p>
        </w:tc>
        <w:tc>
          <w:tcPr>
            <w:tcW w:w="2430" w:type="dxa"/>
          </w:tcPr>
          <w:p w14:paraId="587B2E2B" w14:textId="3263C329" w:rsidR="00BC42EB" w:rsidRPr="00EB5710" w:rsidRDefault="00BC42EB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08A71492" w14:textId="77777777" w:rsidR="00BC42EB" w:rsidRPr="00EB5710" w:rsidRDefault="00BC42EB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BC42EB" w:rsidRPr="00EB5710" w14:paraId="4DBC3061" w14:textId="77777777" w:rsidTr="00FA460B">
        <w:tc>
          <w:tcPr>
            <w:tcW w:w="1950" w:type="dxa"/>
          </w:tcPr>
          <w:p w14:paraId="171B9C8B" w14:textId="422477AE" w:rsidR="00BC42EB" w:rsidRPr="00EB5710" w:rsidRDefault="00BC42EB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MW-65</w:t>
            </w:r>
          </w:p>
        </w:tc>
        <w:tc>
          <w:tcPr>
            <w:tcW w:w="2430" w:type="dxa"/>
          </w:tcPr>
          <w:p w14:paraId="195133F9" w14:textId="3AE12AB5" w:rsidR="00BC42EB" w:rsidRPr="00EB5710" w:rsidRDefault="00BC42EB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5B43A921" w14:textId="77777777" w:rsidR="00BC42EB" w:rsidRPr="00EB5710" w:rsidRDefault="00BC42EB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BC42EB" w:rsidRPr="00EB5710" w14:paraId="5759F726" w14:textId="77777777" w:rsidTr="00FA460B">
        <w:tc>
          <w:tcPr>
            <w:tcW w:w="1950" w:type="dxa"/>
          </w:tcPr>
          <w:p w14:paraId="0B586B91" w14:textId="65053390" w:rsidR="00BC42EB" w:rsidRPr="00EB5710" w:rsidRDefault="00BC42EB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MW-66</w:t>
            </w:r>
          </w:p>
        </w:tc>
        <w:tc>
          <w:tcPr>
            <w:tcW w:w="2430" w:type="dxa"/>
          </w:tcPr>
          <w:p w14:paraId="5A2347E8" w14:textId="6B3045C8" w:rsidR="00BC42EB" w:rsidRPr="00EB5710" w:rsidRDefault="00BC42EB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168A6BE5" w14:textId="77777777" w:rsidR="00BC42EB" w:rsidRPr="00EB5710" w:rsidRDefault="00BC42EB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BC42EB" w:rsidRPr="00EB5710" w14:paraId="35FD3F84" w14:textId="77777777" w:rsidTr="00FA460B">
        <w:tc>
          <w:tcPr>
            <w:tcW w:w="1950" w:type="dxa"/>
          </w:tcPr>
          <w:p w14:paraId="298BB63E" w14:textId="49BB52C9" w:rsidR="00BC42EB" w:rsidRPr="00EB5710" w:rsidRDefault="00BC42EB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MW-67</w:t>
            </w:r>
          </w:p>
        </w:tc>
        <w:tc>
          <w:tcPr>
            <w:tcW w:w="2430" w:type="dxa"/>
          </w:tcPr>
          <w:p w14:paraId="6FDB41FC" w14:textId="35F1F64E" w:rsidR="00BC42EB" w:rsidRPr="00EB5710" w:rsidRDefault="00BC42EB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497F5C1A" w14:textId="77777777" w:rsidR="00BC42EB" w:rsidRPr="00EB5710" w:rsidRDefault="00BC42EB" w:rsidP="00056018">
            <w:pPr>
              <w:jc w:val="both"/>
              <w:rPr>
                <w:sz w:val="20"/>
                <w:szCs w:val="20"/>
              </w:rPr>
            </w:pPr>
          </w:p>
        </w:tc>
      </w:tr>
      <w:tr w:rsidR="004055E4" w:rsidRPr="00EB5710" w14:paraId="5F6E2C00" w14:textId="77777777" w:rsidTr="00FA460B">
        <w:tc>
          <w:tcPr>
            <w:tcW w:w="1950" w:type="dxa"/>
          </w:tcPr>
          <w:p w14:paraId="5847C39F" w14:textId="209AF144" w:rsidR="004055E4" w:rsidRPr="00EB5710" w:rsidRDefault="004055E4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MW-68</w:t>
            </w:r>
          </w:p>
        </w:tc>
        <w:tc>
          <w:tcPr>
            <w:tcW w:w="2430" w:type="dxa"/>
          </w:tcPr>
          <w:p w14:paraId="54289BC1" w14:textId="73267B71" w:rsidR="004055E4" w:rsidRPr="00EB5710" w:rsidRDefault="004055E4" w:rsidP="00056018">
            <w:pPr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Derived</w:t>
            </w:r>
          </w:p>
        </w:tc>
        <w:tc>
          <w:tcPr>
            <w:tcW w:w="2430" w:type="dxa"/>
          </w:tcPr>
          <w:p w14:paraId="34EC11A8" w14:textId="77777777" w:rsidR="004055E4" w:rsidRPr="00EB5710" w:rsidRDefault="004055E4" w:rsidP="00056018">
            <w:pPr>
              <w:jc w:val="both"/>
              <w:rPr>
                <w:sz w:val="20"/>
                <w:szCs w:val="20"/>
              </w:rPr>
            </w:pPr>
          </w:p>
        </w:tc>
      </w:tr>
    </w:tbl>
    <w:p w14:paraId="66813AE0" w14:textId="77777777" w:rsidR="00E06D30" w:rsidRPr="00EB5710" w:rsidRDefault="00E06D30" w:rsidP="00056018">
      <w:pPr>
        <w:jc w:val="both"/>
      </w:pPr>
    </w:p>
    <w:p w14:paraId="1CFE4821" w14:textId="1A6BD6D4" w:rsidR="00F34D88" w:rsidRPr="00EB5710" w:rsidRDefault="00F34D88" w:rsidP="00056018">
      <w:pPr>
        <w:pStyle w:val="Appendix1"/>
        <w:jc w:val="both"/>
        <w:rPr>
          <w:rFonts w:ascii="Times New Roman" w:hAnsi="Times New Roman"/>
        </w:rPr>
      </w:pPr>
      <w:bookmarkStart w:id="38" w:name="_Toc490055944"/>
      <w:r w:rsidRPr="00EB5710">
        <w:rPr>
          <w:rFonts w:ascii="Times New Roman" w:hAnsi="Times New Roman"/>
        </w:rPr>
        <w:lastRenderedPageBreak/>
        <w:t>Acronym</w:t>
      </w:r>
      <w:r w:rsidR="000B50A6" w:rsidRPr="00EB5710">
        <w:rPr>
          <w:rFonts w:ascii="Times New Roman" w:hAnsi="Times New Roman"/>
        </w:rPr>
        <w:t>s</w:t>
      </w:r>
      <w:r w:rsidRPr="00EB5710">
        <w:rPr>
          <w:rFonts w:ascii="Times New Roman" w:hAnsi="Times New Roman"/>
        </w:rPr>
        <w:t xml:space="preserve"> and Ab</w:t>
      </w:r>
      <w:r w:rsidR="00DA6A3E" w:rsidRPr="00EB5710">
        <w:rPr>
          <w:rFonts w:ascii="Times New Roman" w:hAnsi="Times New Roman"/>
        </w:rPr>
        <w:t>b</w:t>
      </w:r>
      <w:r w:rsidRPr="00EB5710">
        <w:rPr>
          <w:rFonts w:ascii="Times New Roman" w:hAnsi="Times New Roman"/>
        </w:rPr>
        <w:t>reviations</w:t>
      </w:r>
      <w:bookmarkEnd w:id="3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8"/>
        <w:gridCol w:w="5778"/>
      </w:tblGrid>
      <w:tr w:rsidR="00DA6A3E" w:rsidRPr="00EB5710" w14:paraId="33D72FE7" w14:textId="77777777" w:rsidTr="00704E28">
        <w:trPr>
          <w:tblHeader/>
          <w:jc w:val="center"/>
        </w:trPr>
        <w:tc>
          <w:tcPr>
            <w:tcW w:w="3078" w:type="dxa"/>
            <w:shd w:val="clear" w:color="auto" w:fill="DBE5F1" w:themeFill="accent1" w:themeFillTint="33"/>
          </w:tcPr>
          <w:p w14:paraId="4F23C889" w14:textId="77777777" w:rsidR="00DA6A3E" w:rsidRPr="00EB5710" w:rsidRDefault="00DA6A3E" w:rsidP="00056018">
            <w:pPr>
              <w:pStyle w:val="Body"/>
              <w:jc w:val="both"/>
              <w:rPr>
                <w:b/>
              </w:rPr>
            </w:pPr>
            <w:r w:rsidRPr="00EB5710">
              <w:rPr>
                <w:b/>
              </w:rPr>
              <w:t>Acronym or Abbreviation</w:t>
            </w:r>
          </w:p>
        </w:tc>
        <w:tc>
          <w:tcPr>
            <w:tcW w:w="5778" w:type="dxa"/>
            <w:shd w:val="clear" w:color="auto" w:fill="DBE5F1" w:themeFill="accent1" w:themeFillTint="33"/>
          </w:tcPr>
          <w:p w14:paraId="2AD12077" w14:textId="77777777" w:rsidR="00DA6A3E" w:rsidRPr="00EB5710" w:rsidRDefault="00DA6A3E" w:rsidP="00056018">
            <w:pPr>
              <w:pStyle w:val="Body"/>
              <w:jc w:val="both"/>
              <w:rPr>
                <w:b/>
              </w:rPr>
            </w:pPr>
            <w:r w:rsidRPr="00EB5710">
              <w:rPr>
                <w:b/>
              </w:rPr>
              <w:t>Definition</w:t>
            </w:r>
          </w:p>
        </w:tc>
      </w:tr>
      <w:tr w:rsidR="00DA6A3E" w:rsidRPr="00EB5710" w14:paraId="36FB829A" w14:textId="77777777" w:rsidTr="00704E28">
        <w:trPr>
          <w:jc w:val="center"/>
        </w:trPr>
        <w:tc>
          <w:tcPr>
            <w:tcW w:w="3078" w:type="dxa"/>
          </w:tcPr>
          <w:p w14:paraId="61556D02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AMMOS</w:t>
            </w:r>
          </w:p>
        </w:tc>
        <w:tc>
          <w:tcPr>
            <w:tcW w:w="5778" w:type="dxa"/>
          </w:tcPr>
          <w:p w14:paraId="2543D97E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Advanced Multimission Operations System</w:t>
            </w:r>
          </w:p>
        </w:tc>
      </w:tr>
      <w:tr w:rsidR="00DA6A3E" w:rsidRPr="00EB5710" w14:paraId="454C5AC5" w14:textId="77777777" w:rsidTr="00704E28">
        <w:trPr>
          <w:jc w:val="center"/>
        </w:trPr>
        <w:tc>
          <w:tcPr>
            <w:tcW w:w="3078" w:type="dxa"/>
          </w:tcPr>
          <w:p w14:paraId="7D8737DE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API</w:t>
            </w:r>
          </w:p>
        </w:tc>
        <w:tc>
          <w:tcPr>
            <w:tcW w:w="5778" w:type="dxa"/>
          </w:tcPr>
          <w:p w14:paraId="477742D9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Application Program Interface</w:t>
            </w:r>
          </w:p>
        </w:tc>
      </w:tr>
      <w:tr w:rsidR="00DA6A3E" w:rsidRPr="00EB5710" w14:paraId="580E1CA3" w14:textId="77777777" w:rsidTr="00704E28">
        <w:trPr>
          <w:jc w:val="center"/>
        </w:trPr>
        <w:tc>
          <w:tcPr>
            <w:tcW w:w="3078" w:type="dxa"/>
          </w:tcPr>
          <w:p w14:paraId="1D430C8A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CAM</w:t>
            </w:r>
          </w:p>
        </w:tc>
        <w:tc>
          <w:tcPr>
            <w:tcW w:w="5778" w:type="dxa"/>
          </w:tcPr>
          <w:p w14:paraId="3044BCDC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Common Access Manager</w:t>
            </w:r>
          </w:p>
        </w:tc>
      </w:tr>
      <w:tr w:rsidR="00DA6A3E" w:rsidRPr="00EB5710" w14:paraId="0FF4755F" w14:textId="77777777" w:rsidTr="00704E28">
        <w:trPr>
          <w:jc w:val="center"/>
        </w:trPr>
        <w:tc>
          <w:tcPr>
            <w:tcW w:w="3078" w:type="dxa"/>
          </w:tcPr>
          <w:p w14:paraId="306D7574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CSV</w:t>
            </w:r>
          </w:p>
        </w:tc>
        <w:tc>
          <w:tcPr>
            <w:tcW w:w="5778" w:type="dxa"/>
          </w:tcPr>
          <w:p w14:paraId="723FAD9E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Comma Separated Value</w:t>
            </w:r>
          </w:p>
        </w:tc>
      </w:tr>
      <w:tr w:rsidR="00DA6A3E" w:rsidRPr="00EB5710" w14:paraId="41D4ECAB" w14:textId="77777777" w:rsidTr="00704E28">
        <w:trPr>
          <w:jc w:val="center"/>
        </w:trPr>
        <w:tc>
          <w:tcPr>
            <w:tcW w:w="3078" w:type="dxa"/>
          </w:tcPr>
          <w:p w14:paraId="2828F9C3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DMS</w:t>
            </w:r>
          </w:p>
        </w:tc>
        <w:tc>
          <w:tcPr>
            <w:tcW w:w="5778" w:type="dxa"/>
          </w:tcPr>
          <w:p w14:paraId="47026476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Document Management System</w:t>
            </w:r>
          </w:p>
        </w:tc>
      </w:tr>
      <w:tr w:rsidR="00DA6A3E" w:rsidRPr="00EB5710" w14:paraId="5B3C86E5" w14:textId="77777777" w:rsidTr="00704E28">
        <w:trPr>
          <w:jc w:val="center"/>
        </w:trPr>
        <w:tc>
          <w:tcPr>
            <w:tcW w:w="3078" w:type="dxa"/>
          </w:tcPr>
          <w:p w14:paraId="70DC8310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EVR</w:t>
            </w:r>
          </w:p>
        </w:tc>
        <w:tc>
          <w:tcPr>
            <w:tcW w:w="5778" w:type="dxa"/>
          </w:tcPr>
          <w:p w14:paraId="569CDFA4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Event Record</w:t>
            </w:r>
          </w:p>
        </w:tc>
      </w:tr>
      <w:tr w:rsidR="00DA6A3E" w:rsidRPr="00EB5710" w14:paraId="5FCE0285" w14:textId="77777777" w:rsidTr="00704E28">
        <w:trPr>
          <w:jc w:val="center"/>
        </w:trPr>
        <w:tc>
          <w:tcPr>
            <w:tcW w:w="3078" w:type="dxa"/>
          </w:tcPr>
          <w:p w14:paraId="3C0FE3BF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JSON</w:t>
            </w:r>
          </w:p>
        </w:tc>
        <w:tc>
          <w:tcPr>
            <w:tcW w:w="5778" w:type="dxa"/>
          </w:tcPr>
          <w:p w14:paraId="48A0E716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JavaScript Object Notation</w:t>
            </w:r>
          </w:p>
        </w:tc>
      </w:tr>
      <w:tr w:rsidR="00DA6A3E" w:rsidRPr="00EB5710" w14:paraId="17F9212F" w14:textId="77777777" w:rsidTr="00704E28">
        <w:trPr>
          <w:jc w:val="center"/>
        </w:trPr>
        <w:tc>
          <w:tcPr>
            <w:tcW w:w="3078" w:type="dxa"/>
          </w:tcPr>
          <w:p w14:paraId="7D4385C0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MGSS</w:t>
            </w:r>
          </w:p>
        </w:tc>
        <w:tc>
          <w:tcPr>
            <w:tcW w:w="5778" w:type="dxa"/>
          </w:tcPr>
          <w:p w14:paraId="226F03FF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Multimission Ground System &amp; Services</w:t>
            </w:r>
          </w:p>
        </w:tc>
      </w:tr>
      <w:tr w:rsidR="00DA6A3E" w:rsidRPr="00EB5710" w14:paraId="2165FFF4" w14:textId="77777777" w:rsidTr="00704E28">
        <w:trPr>
          <w:jc w:val="center"/>
        </w:trPr>
        <w:tc>
          <w:tcPr>
            <w:tcW w:w="3078" w:type="dxa"/>
          </w:tcPr>
          <w:p w14:paraId="4B7ACFDB" w14:textId="4400D8EB" w:rsidR="00DA6A3E" w:rsidRPr="00EB5710" w:rsidRDefault="00556F07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</w:t>
            </w:r>
            <w:r w:rsidR="00DA6A3E" w:rsidRPr="00EB5710">
              <w:rPr>
                <w:sz w:val="20"/>
                <w:szCs w:val="20"/>
              </w:rPr>
              <w:t>PSA</w:t>
            </w:r>
          </w:p>
        </w:tc>
        <w:tc>
          <w:tcPr>
            <w:tcW w:w="5778" w:type="dxa"/>
          </w:tcPr>
          <w:p w14:paraId="4184DED9" w14:textId="47E848AC" w:rsidR="00DA6A3E" w:rsidRPr="00EB5710" w:rsidRDefault="00556F07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Mission</w:t>
            </w:r>
            <w:r w:rsidR="00DA6A3E" w:rsidRPr="00EB5710">
              <w:rPr>
                <w:sz w:val="20"/>
                <w:szCs w:val="20"/>
              </w:rPr>
              <w:t xml:space="preserve"> Planning, Sequencing and Analysis</w:t>
            </w:r>
          </w:p>
        </w:tc>
      </w:tr>
      <w:tr w:rsidR="00DA6A3E" w:rsidRPr="00EB5710" w14:paraId="3D016AB6" w14:textId="77777777" w:rsidTr="00704E28">
        <w:trPr>
          <w:jc w:val="center"/>
        </w:trPr>
        <w:tc>
          <w:tcPr>
            <w:tcW w:w="3078" w:type="dxa"/>
          </w:tcPr>
          <w:p w14:paraId="7BE4155B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MPSServer</w:t>
            </w:r>
          </w:p>
        </w:tc>
        <w:tc>
          <w:tcPr>
            <w:tcW w:w="5778" w:type="dxa"/>
          </w:tcPr>
          <w:p w14:paraId="78144754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Mission Planning &amp; Sequencing Server</w:t>
            </w:r>
          </w:p>
        </w:tc>
      </w:tr>
      <w:tr w:rsidR="00DA6A3E" w:rsidRPr="00EB5710" w14:paraId="403FE691" w14:textId="77777777" w:rsidTr="00704E28">
        <w:trPr>
          <w:jc w:val="center"/>
        </w:trPr>
        <w:tc>
          <w:tcPr>
            <w:tcW w:w="3078" w:type="dxa"/>
          </w:tcPr>
          <w:p w14:paraId="7A679211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PEF</w:t>
            </w:r>
          </w:p>
        </w:tc>
        <w:tc>
          <w:tcPr>
            <w:tcW w:w="5778" w:type="dxa"/>
          </w:tcPr>
          <w:p w14:paraId="725BA117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Predicted Events File</w:t>
            </w:r>
          </w:p>
        </w:tc>
      </w:tr>
      <w:tr w:rsidR="00BC516D" w:rsidRPr="00EB5710" w14:paraId="21AEEDE2" w14:textId="77777777" w:rsidTr="00704E28">
        <w:trPr>
          <w:jc w:val="center"/>
        </w:trPr>
        <w:tc>
          <w:tcPr>
            <w:tcW w:w="3078" w:type="dxa"/>
          </w:tcPr>
          <w:p w14:paraId="79F6B430" w14:textId="4EE8B717" w:rsidR="00BC516D" w:rsidRPr="00EB5710" w:rsidRDefault="00BC516D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RAVEN</w:t>
            </w:r>
          </w:p>
        </w:tc>
        <w:tc>
          <w:tcPr>
            <w:tcW w:w="5778" w:type="dxa"/>
          </w:tcPr>
          <w:p w14:paraId="086B9139" w14:textId="50C4CBD7" w:rsidR="00BC516D" w:rsidRPr="00EB5710" w:rsidRDefault="00BC516D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Resource and Activity Visualization Engine</w:t>
            </w:r>
          </w:p>
        </w:tc>
      </w:tr>
      <w:tr w:rsidR="00DA6A3E" w:rsidRPr="00EB5710" w14:paraId="13F2731B" w14:textId="77777777" w:rsidTr="00704E28">
        <w:trPr>
          <w:jc w:val="center"/>
        </w:trPr>
        <w:tc>
          <w:tcPr>
            <w:tcW w:w="3078" w:type="dxa"/>
          </w:tcPr>
          <w:p w14:paraId="6E7D2236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SEQ</w:t>
            </w:r>
          </w:p>
        </w:tc>
        <w:tc>
          <w:tcPr>
            <w:tcW w:w="5778" w:type="dxa"/>
          </w:tcPr>
          <w:p w14:paraId="51967424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Sequencing</w:t>
            </w:r>
          </w:p>
        </w:tc>
      </w:tr>
      <w:tr w:rsidR="00DA6A3E" w:rsidRPr="00EB5710" w14:paraId="61A2877A" w14:textId="77777777" w:rsidTr="00704E28">
        <w:trPr>
          <w:jc w:val="center"/>
        </w:trPr>
        <w:tc>
          <w:tcPr>
            <w:tcW w:w="3078" w:type="dxa"/>
          </w:tcPr>
          <w:p w14:paraId="255920F7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SIS</w:t>
            </w:r>
          </w:p>
        </w:tc>
        <w:tc>
          <w:tcPr>
            <w:tcW w:w="5778" w:type="dxa"/>
          </w:tcPr>
          <w:p w14:paraId="675276C0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Software Interface Specification</w:t>
            </w:r>
          </w:p>
        </w:tc>
      </w:tr>
      <w:tr w:rsidR="00DA6A3E" w:rsidRPr="00EB5710" w14:paraId="44E4F040" w14:textId="77777777" w:rsidTr="00704E28">
        <w:trPr>
          <w:jc w:val="center"/>
        </w:trPr>
        <w:tc>
          <w:tcPr>
            <w:tcW w:w="3078" w:type="dxa"/>
          </w:tcPr>
          <w:p w14:paraId="47D3A4AF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TOL</w:t>
            </w:r>
          </w:p>
        </w:tc>
        <w:tc>
          <w:tcPr>
            <w:tcW w:w="5778" w:type="dxa"/>
          </w:tcPr>
          <w:p w14:paraId="1D619D86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Time-Ordered Listing</w:t>
            </w:r>
          </w:p>
        </w:tc>
      </w:tr>
      <w:tr w:rsidR="00DA6A3E" w:rsidRPr="00EB5710" w14:paraId="4ECDDF24" w14:textId="77777777" w:rsidTr="00704E28">
        <w:trPr>
          <w:jc w:val="center"/>
        </w:trPr>
        <w:tc>
          <w:tcPr>
            <w:tcW w:w="3078" w:type="dxa"/>
          </w:tcPr>
          <w:p w14:paraId="27074A90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XML</w:t>
            </w:r>
          </w:p>
        </w:tc>
        <w:tc>
          <w:tcPr>
            <w:tcW w:w="5778" w:type="dxa"/>
          </w:tcPr>
          <w:p w14:paraId="5DC44D14" w14:textId="77777777" w:rsidR="00DA6A3E" w:rsidRPr="00EB5710" w:rsidRDefault="00DA6A3E" w:rsidP="00056018">
            <w:pPr>
              <w:pStyle w:val="Body"/>
              <w:jc w:val="both"/>
              <w:rPr>
                <w:sz w:val="20"/>
                <w:szCs w:val="20"/>
              </w:rPr>
            </w:pPr>
            <w:r w:rsidRPr="00EB5710">
              <w:rPr>
                <w:sz w:val="20"/>
                <w:szCs w:val="20"/>
              </w:rPr>
              <w:t>Extensible Markup Language</w:t>
            </w:r>
          </w:p>
        </w:tc>
      </w:tr>
    </w:tbl>
    <w:p w14:paraId="1E6ECCF5" w14:textId="2DC3966A" w:rsidR="00304DA7" w:rsidRPr="00EB5710" w:rsidRDefault="00304DA7" w:rsidP="00056018">
      <w:pPr>
        <w:pStyle w:val="Appendix1"/>
        <w:jc w:val="both"/>
        <w:rPr>
          <w:rFonts w:ascii="Times New Roman" w:hAnsi="Times New Roman"/>
        </w:rPr>
      </w:pPr>
      <w:bookmarkStart w:id="39" w:name="_GoBack"/>
      <w:bookmarkEnd w:id="34"/>
      <w:bookmarkEnd w:id="35"/>
      <w:bookmarkEnd w:id="36"/>
      <w:bookmarkEnd w:id="39"/>
    </w:p>
    <w:sectPr w:rsidR="00304DA7" w:rsidRPr="00EB5710" w:rsidSect="00F224B8">
      <w:footerReference w:type="even" r:id="rId11"/>
      <w:footerReference w:type="default" r:id="rId12"/>
      <w:pgSz w:w="12240" w:h="15840" w:code="9"/>
      <w:pgMar w:top="1440" w:right="1440" w:bottom="1440" w:left="1440" w:header="562" w:footer="562" w:gutter="0"/>
      <w:pgNumType w:chapSep="emDash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71C29" w14:textId="77777777" w:rsidR="005B23DB" w:rsidRDefault="005B23DB" w:rsidP="007B2A87">
      <w:r>
        <w:separator/>
      </w:r>
    </w:p>
  </w:endnote>
  <w:endnote w:type="continuationSeparator" w:id="0">
    <w:p w14:paraId="0C501ACD" w14:textId="77777777" w:rsidR="005B23DB" w:rsidRDefault="005B23DB" w:rsidP="007B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 Bold"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D6870" w14:textId="77777777" w:rsidR="00E96FB0" w:rsidRDefault="00E96FB0" w:rsidP="002E0D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0226D1" w14:textId="5E1B14E4" w:rsidR="00E96FB0" w:rsidRDefault="00E96FB0" w:rsidP="00A43E83">
    <w:pPr>
      <w:pStyle w:val="Footer"/>
      <w:ind w:right="360"/>
      <w:rPr>
        <w:rStyle w:val="PageNumber"/>
      </w:rPr>
    </w:pPr>
  </w:p>
  <w:p w14:paraId="5197F2CC" w14:textId="77777777" w:rsidR="00E96FB0" w:rsidRDefault="00E96FB0" w:rsidP="007B2A8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D3BC7" w14:textId="77777777" w:rsidR="00E96FB0" w:rsidRDefault="00E96FB0" w:rsidP="002E0D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5767">
      <w:rPr>
        <w:rStyle w:val="PageNumber"/>
        <w:noProof/>
      </w:rPr>
      <w:t>15</w:t>
    </w:r>
    <w:r>
      <w:rPr>
        <w:rStyle w:val="PageNumber"/>
      </w:rPr>
      <w:fldChar w:fldCharType="end"/>
    </w:r>
  </w:p>
  <w:p w14:paraId="3734E3EF" w14:textId="479C62F5" w:rsidR="00E96FB0" w:rsidRDefault="00E96FB0" w:rsidP="00A43E83">
    <w:pPr>
      <w:pStyle w:val="Footer"/>
      <w:ind w:right="360"/>
      <w:rPr>
        <w:rStyle w:val="PageNumber"/>
      </w:rPr>
    </w:pPr>
  </w:p>
  <w:p w14:paraId="03191993" w14:textId="77777777" w:rsidR="00E96FB0" w:rsidRDefault="00E96FB0" w:rsidP="007B2A8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E978D" w14:textId="77777777" w:rsidR="005B23DB" w:rsidRDefault="005B23DB" w:rsidP="007B2A87">
      <w:r>
        <w:separator/>
      </w:r>
    </w:p>
  </w:footnote>
  <w:footnote w:type="continuationSeparator" w:id="0">
    <w:p w14:paraId="732F52B6" w14:textId="77777777" w:rsidR="005B23DB" w:rsidRDefault="005B23DB" w:rsidP="007B2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5CA59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97E55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4C4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62817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F024E4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AD2C3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630CA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5CC20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5A0FD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20E0A94"/>
    <w:lvl w:ilvl="0">
      <w:start w:val="1"/>
      <w:numFmt w:val="decimal"/>
      <w:pStyle w:val="ListNumber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</w:abstractNum>
  <w:abstractNum w:abstractNumId="10">
    <w:nsid w:val="FFFFFF89"/>
    <w:multiLevelType w:val="singleLevel"/>
    <w:tmpl w:val="011607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3F6780"/>
    <w:multiLevelType w:val="multilevel"/>
    <w:tmpl w:val="C93E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72F4F25"/>
    <w:multiLevelType w:val="multilevel"/>
    <w:tmpl w:val="F01C0BFC"/>
    <w:styleLink w:val="TL-Style"/>
    <w:lvl w:ilvl="0">
      <w:start w:val="1"/>
      <w:numFmt w:val="decimal"/>
      <w:pStyle w:val="TLRequirementStatement"/>
      <w:lvlText w:val="TL-%1."/>
      <w:lvlJc w:val="left"/>
      <w:pPr>
        <w:ind w:left="864" w:hanging="86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0BDB7FD5"/>
    <w:multiLevelType w:val="multilevel"/>
    <w:tmpl w:val="4560BF10"/>
    <w:styleLink w:val="MW-Style"/>
    <w:lvl w:ilvl="0">
      <w:start w:val="1"/>
      <w:numFmt w:val="decimal"/>
      <w:lvlText w:val="MW-%1."/>
      <w:lvlJc w:val="left"/>
      <w:pPr>
        <w:ind w:left="86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27E95E4D"/>
    <w:multiLevelType w:val="hybridMultilevel"/>
    <w:tmpl w:val="02C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45422F"/>
    <w:multiLevelType w:val="hybridMultilevel"/>
    <w:tmpl w:val="595A6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B649B"/>
    <w:multiLevelType w:val="multilevel"/>
    <w:tmpl w:val="D3EED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5A6E75"/>
    <w:multiLevelType w:val="hybridMultilevel"/>
    <w:tmpl w:val="A188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E498E"/>
    <w:multiLevelType w:val="multilevel"/>
    <w:tmpl w:val="F01C0BFC"/>
    <w:numStyleLink w:val="TL-Style"/>
  </w:abstractNum>
  <w:abstractNum w:abstractNumId="19">
    <w:nsid w:val="5AC75E82"/>
    <w:multiLevelType w:val="hybridMultilevel"/>
    <w:tmpl w:val="C776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C4491A"/>
    <w:multiLevelType w:val="multilevel"/>
    <w:tmpl w:val="3D8A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3D0288"/>
    <w:multiLevelType w:val="multilevel"/>
    <w:tmpl w:val="3FD07F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E542B76"/>
    <w:multiLevelType w:val="multilevel"/>
    <w:tmpl w:val="09D8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3"/>
  </w:num>
  <w:num w:numId="7">
    <w:abstractNumId w:val="13"/>
  </w:num>
  <w:num w:numId="8">
    <w:abstractNumId w:val="12"/>
  </w:num>
  <w:num w:numId="9">
    <w:abstractNumId w:val="18"/>
  </w:num>
  <w:num w:numId="10">
    <w:abstractNumId w:val="21"/>
  </w:num>
  <w:num w:numId="11">
    <w:abstractNumId w:val="15"/>
  </w:num>
  <w:num w:numId="12">
    <w:abstractNumId w:val="11"/>
  </w:num>
  <w:num w:numId="13">
    <w:abstractNumId w:val="19"/>
  </w:num>
  <w:num w:numId="14">
    <w:abstractNumId w:val="17"/>
  </w:num>
  <w:num w:numId="15">
    <w:abstractNumId w:val="16"/>
  </w:num>
  <w:num w:numId="16">
    <w:abstractNumId w:val="20"/>
  </w:num>
  <w:num w:numId="17">
    <w:abstractNumId w:val="22"/>
  </w:num>
  <w:num w:numId="18">
    <w:abstractNumId w:val="0"/>
  </w:num>
  <w:num w:numId="19">
    <w:abstractNumId w:val="1"/>
  </w:num>
  <w:num w:numId="20">
    <w:abstractNumId w:val="2"/>
  </w:num>
  <w:num w:numId="21">
    <w:abstractNumId w:val="5"/>
  </w:num>
  <w:num w:numId="22">
    <w:abstractNumId w:val="6"/>
  </w:num>
  <w:num w:numId="23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AU" w:vendorID="2" w:dllVersion="6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formatting="0" w:inkAnnotations="0"/>
  <w:defaultTabStop w:val="567"/>
  <w:drawingGridHorizontalSpacing w:val="142"/>
  <w:drawingGridVerticalSpacing w:val="142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74D"/>
    <w:rsid w:val="00000113"/>
    <w:rsid w:val="00001391"/>
    <w:rsid w:val="0001067B"/>
    <w:rsid w:val="00010CAE"/>
    <w:rsid w:val="0001234E"/>
    <w:rsid w:val="00013EB9"/>
    <w:rsid w:val="00014A46"/>
    <w:rsid w:val="000160CC"/>
    <w:rsid w:val="00017153"/>
    <w:rsid w:val="00017EE1"/>
    <w:rsid w:val="0002010A"/>
    <w:rsid w:val="000211B1"/>
    <w:rsid w:val="000230A6"/>
    <w:rsid w:val="00023F94"/>
    <w:rsid w:val="00025D6A"/>
    <w:rsid w:val="00026416"/>
    <w:rsid w:val="00030744"/>
    <w:rsid w:val="00034AA5"/>
    <w:rsid w:val="00034B98"/>
    <w:rsid w:val="00036C88"/>
    <w:rsid w:val="00040A39"/>
    <w:rsid w:val="00041B5E"/>
    <w:rsid w:val="000447FF"/>
    <w:rsid w:val="00044EF4"/>
    <w:rsid w:val="00051DA2"/>
    <w:rsid w:val="000534B3"/>
    <w:rsid w:val="00053CBA"/>
    <w:rsid w:val="00056018"/>
    <w:rsid w:val="0006076F"/>
    <w:rsid w:val="000607FF"/>
    <w:rsid w:val="00061A47"/>
    <w:rsid w:val="00061B94"/>
    <w:rsid w:val="00063AC1"/>
    <w:rsid w:val="0006411C"/>
    <w:rsid w:val="00065BEB"/>
    <w:rsid w:val="00070527"/>
    <w:rsid w:val="000706C4"/>
    <w:rsid w:val="00072C3B"/>
    <w:rsid w:val="00073753"/>
    <w:rsid w:val="0007476B"/>
    <w:rsid w:val="000749B7"/>
    <w:rsid w:val="00075934"/>
    <w:rsid w:val="00077CA6"/>
    <w:rsid w:val="00080323"/>
    <w:rsid w:val="00080FB3"/>
    <w:rsid w:val="0008201D"/>
    <w:rsid w:val="000835D9"/>
    <w:rsid w:val="000909B5"/>
    <w:rsid w:val="000918D9"/>
    <w:rsid w:val="00092DA5"/>
    <w:rsid w:val="0009395F"/>
    <w:rsid w:val="00096AE2"/>
    <w:rsid w:val="0009721E"/>
    <w:rsid w:val="000A25D9"/>
    <w:rsid w:val="000A56FD"/>
    <w:rsid w:val="000A7D99"/>
    <w:rsid w:val="000A7EA0"/>
    <w:rsid w:val="000B1D28"/>
    <w:rsid w:val="000B2224"/>
    <w:rsid w:val="000B50A6"/>
    <w:rsid w:val="000B65A9"/>
    <w:rsid w:val="000C1712"/>
    <w:rsid w:val="000C1B49"/>
    <w:rsid w:val="000C1EFF"/>
    <w:rsid w:val="000C494A"/>
    <w:rsid w:val="000C5C9F"/>
    <w:rsid w:val="000D7ACF"/>
    <w:rsid w:val="000E1B70"/>
    <w:rsid w:val="000E44A8"/>
    <w:rsid w:val="000E64D5"/>
    <w:rsid w:val="000F1DEF"/>
    <w:rsid w:val="000F46D7"/>
    <w:rsid w:val="000F5F9C"/>
    <w:rsid w:val="001008D9"/>
    <w:rsid w:val="00107244"/>
    <w:rsid w:val="00113DC3"/>
    <w:rsid w:val="00113E9E"/>
    <w:rsid w:val="00114F54"/>
    <w:rsid w:val="00121E3B"/>
    <w:rsid w:val="001223AE"/>
    <w:rsid w:val="00126E64"/>
    <w:rsid w:val="00130508"/>
    <w:rsid w:val="00131499"/>
    <w:rsid w:val="00136E2D"/>
    <w:rsid w:val="00142A83"/>
    <w:rsid w:val="0014381A"/>
    <w:rsid w:val="001455C2"/>
    <w:rsid w:val="00145F9E"/>
    <w:rsid w:val="00154BE4"/>
    <w:rsid w:val="001623D3"/>
    <w:rsid w:val="00163AB2"/>
    <w:rsid w:val="0016402F"/>
    <w:rsid w:val="00164E1A"/>
    <w:rsid w:val="00167B1F"/>
    <w:rsid w:val="0017283E"/>
    <w:rsid w:val="00173766"/>
    <w:rsid w:val="00177F47"/>
    <w:rsid w:val="001806C9"/>
    <w:rsid w:val="001807B7"/>
    <w:rsid w:val="001809FD"/>
    <w:rsid w:val="00180B4D"/>
    <w:rsid w:val="001811F5"/>
    <w:rsid w:val="0018218E"/>
    <w:rsid w:val="0018630D"/>
    <w:rsid w:val="001869AD"/>
    <w:rsid w:val="00187869"/>
    <w:rsid w:val="0019181D"/>
    <w:rsid w:val="00191E42"/>
    <w:rsid w:val="001A086B"/>
    <w:rsid w:val="001A0C8D"/>
    <w:rsid w:val="001A296C"/>
    <w:rsid w:val="001A2FC3"/>
    <w:rsid w:val="001A3E5E"/>
    <w:rsid w:val="001A48CB"/>
    <w:rsid w:val="001A762A"/>
    <w:rsid w:val="001B0266"/>
    <w:rsid w:val="001B1078"/>
    <w:rsid w:val="001B2E98"/>
    <w:rsid w:val="001B366E"/>
    <w:rsid w:val="001B7F98"/>
    <w:rsid w:val="001C0344"/>
    <w:rsid w:val="001C247D"/>
    <w:rsid w:val="001D0AAC"/>
    <w:rsid w:val="001D46C2"/>
    <w:rsid w:val="001E5C72"/>
    <w:rsid w:val="001E6064"/>
    <w:rsid w:val="001E66DD"/>
    <w:rsid w:val="001E6BD8"/>
    <w:rsid w:val="001E77A3"/>
    <w:rsid w:val="001F24EB"/>
    <w:rsid w:val="001F2680"/>
    <w:rsid w:val="001F297A"/>
    <w:rsid w:val="001F48FB"/>
    <w:rsid w:val="001F50EE"/>
    <w:rsid w:val="001F5A3D"/>
    <w:rsid w:val="001F7C96"/>
    <w:rsid w:val="002001F4"/>
    <w:rsid w:val="00212A89"/>
    <w:rsid w:val="00222B1D"/>
    <w:rsid w:val="00226309"/>
    <w:rsid w:val="00230506"/>
    <w:rsid w:val="002317F8"/>
    <w:rsid w:val="00231D57"/>
    <w:rsid w:val="00232FE6"/>
    <w:rsid w:val="002340A1"/>
    <w:rsid w:val="00237FEE"/>
    <w:rsid w:val="00244446"/>
    <w:rsid w:val="00252215"/>
    <w:rsid w:val="00253D7C"/>
    <w:rsid w:val="00254C3D"/>
    <w:rsid w:val="00257A00"/>
    <w:rsid w:val="00257C56"/>
    <w:rsid w:val="0026002D"/>
    <w:rsid w:val="00263A84"/>
    <w:rsid w:val="00265840"/>
    <w:rsid w:val="00270B23"/>
    <w:rsid w:val="00274045"/>
    <w:rsid w:val="00274B15"/>
    <w:rsid w:val="002760CA"/>
    <w:rsid w:val="0027648F"/>
    <w:rsid w:val="00276698"/>
    <w:rsid w:val="002826D3"/>
    <w:rsid w:val="00285A67"/>
    <w:rsid w:val="00285F1E"/>
    <w:rsid w:val="002970A6"/>
    <w:rsid w:val="002A0EA0"/>
    <w:rsid w:val="002A552A"/>
    <w:rsid w:val="002B12C5"/>
    <w:rsid w:val="002B6D63"/>
    <w:rsid w:val="002B714E"/>
    <w:rsid w:val="002C0B05"/>
    <w:rsid w:val="002E0CC5"/>
    <w:rsid w:val="002E0D35"/>
    <w:rsid w:val="002E1819"/>
    <w:rsid w:val="002E1D2B"/>
    <w:rsid w:val="002E3071"/>
    <w:rsid w:val="002E471D"/>
    <w:rsid w:val="002E60B8"/>
    <w:rsid w:val="002E6237"/>
    <w:rsid w:val="002F0787"/>
    <w:rsid w:val="002F25F4"/>
    <w:rsid w:val="002F3737"/>
    <w:rsid w:val="002F68C3"/>
    <w:rsid w:val="002F6E86"/>
    <w:rsid w:val="002F79B9"/>
    <w:rsid w:val="00301C76"/>
    <w:rsid w:val="00304DA7"/>
    <w:rsid w:val="00307391"/>
    <w:rsid w:val="003078C5"/>
    <w:rsid w:val="00313926"/>
    <w:rsid w:val="00321E67"/>
    <w:rsid w:val="00324B25"/>
    <w:rsid w:val="00324DE5"/>
    <w:rsid w:val="00326FC9"/>
    <w:rsid w:val="00331C69"/>
    <w:rsid w:val="003363BE"/>
    <w:rsid w:val="00336BD2"/>
    <w:rsid w:val="00337286"/>
    <w:rsid w:val="00340834"/>
    <w:rsid w:val="00344026"/>
    <w:rsid w:val="00347207"/>
    <w:rsid w:val="00352E96"/>
    <w:rsid w:val="00353B67"/>
    <w:rsid w:val="00355675"/>
    <w:rsid w:val="00357C7A"/>
    <w:rsid w:val="00357CC3"/>
    <w:rsid w:val="00361E06"/>
    <w:rsid w:val="0036283D"/>
    <w:rsid w:val="00364E07"/>
    <w:rsid w:val="0037381C"/>
    <w:rsid w:val="00373F1C"/>
    <w:rsid w:val="00375A2E"/>
    <w:rsid w:val="0038302B"/>
    <w:rsid w:val="003841EF"/>
    <w:rsid w:val="00384DCC"/>
    <w:rsid w:val="00392C6A"/>
    <w:rsid w:val="003976DD"/>
    <w:rsid w:val="003A0190"/>
    <w:rsid w:val="003A31F9"/>
    <w:rsid w:val="003B062F"/>
    <w:rsid w:val="003B2269"/>
    <w:rsid w:val="003B4AF7"/>
    <w:rsid w:val="003B4F18"/>
    <w:rsid w:val="003C590B"/>
    <w:rsid w:val="003D16B8"/>
    <w:rsid w:val="003D2D1A"/>
    <w:rsid w:val="003D4B37"/>
    <w:rsid w:val="003D6FE6"/>
    <w:rsid w:val="003D7675"/>
    <w:rsid w:val="003E1378"/>
    <w:rsid w:val="003E1948"/>
    <w:rsid w:val="003E4A2F"/>
    <w:rsid w:val="003E4FED"/>
    <w:rsid w:val="003E7C9E"/>
    <w:rsid w:val="003F05B0"/>
    <w:rsid w:val="003F2E4A"/>
    <w:rsid w:val="00401E57"/>
    <w:rsid w:val="00401F70"/>
    <w:rsid w:val="004055E4"/>
    <w:rsid w:val="00411366"/>
    <w:rsid w:val="0041434B"/>
    <w:rsid w:val="00415EDE"/>
    <w:rsid w:val="004168DE"/>
    <w:rsid w:val="00416A32"/>
    <w:rsid w:val="004215CD"/>
    <w:rsid w:val="00421EAB"/>
    <w:rsid w:val="0042374A"/>
    <w:rsid w:val="00423E86"/>
    <w:rsid w:val="00430B6C"/>
    <w:rsid w:val="00431784"/>
    <w:rsid w:val="00437F58"/>
    <w:rsid w:val="00441FBB"/>
    <w:rsid w:val="00442636"/>
    <w:rsid w:val="00442D11"/>
    <w:rsid w:val="004475AA"/>
    <w:rsid w:val="00452111"/>
    <w:rsid w:val="00453E1F"/>
    <w:rsid w:val="00455955"/>
    <w:rsid w:val="00457C3B"/>
    <w:rsid w:val="00463237"/>
    <w:rsid w:val="00471594"/>
    <w:rsid w:val="00471D07"/>
    <w:rsid w:val="004722C2"/>
    <w:rsid w:val="004730A9"/>
    <w:rsid w:val="00476275"/>
    <w:rsid w:val="004817AD"/>
    <w:rsid w:val="004826AF"/>
    <w:rsid w:val="004832FF"/>
    <w:rsid w:val="00485E1E"/>
    <w:rsid w:val="0048702C"/>
    <w:rsid w:val="00487166"/>
    <w:rsid w:val="004871B0"/>
    <w:rsid w:val="004A4464"/>
    <w:rsid w:val="004A4846"/>
    <w:rsid w:val="004A71FB"/>
    <w:rsid w:val="004A748A"/>
    <w:rsid w:val="004B04C7"/>
    <w:rsid w:val="004B20BB"/>
    <w:rsid w:val="004B2EAB"/>
    <w:rsid w:val="004B3955"/>
    <w:rsid w:val="004B5767"/>
    <w:rsid w:val="004C2090"/>
    <w:rsid w:val="004D612E"/>
    <w:rsid w:val="004D6FB7"/>
    <w:rsid w:val="004D70FA"/>
    <w:rsid w:val="004D7AF7"/>
    <w:rsid w:val="004D7CB2"/>
    <w:rsid w:val="004E145C"/>
    <w:rsid w:val="004E2C13"/>
    <w:rsid w:val="004E33BB"/>
    <w:rsid w:val="004E53EE"/>
    <w:rsid w:val="004F09BF"/>
    <w:rsid w:val="004F1C21"/>
    <w:rsid w:val="004F3FCC"/>
    <w:rsid w:val="004F4F46"/>
    <w:rsid w:val="0050015E"/>
    <w:rsid w:val="00500D90"/>
    <w:rsid w:val="0050458F"/>
    <w:rsid w:val="00506A31"/>
    <w:rsid w:val="005077BD"/>
    <w:rsid w:val="00507BDC"/>
    <w:rsid w:val="00510505"/>
    <w:rsid w:val="00510697"/>
    <w:rsid w:val="0051069F"/>
    <w:rsid w:val="00511E45"/>
    <w:rsid w:val="00513A44"/>
    <w:rsid w:val="00515AF0"/>
    <w:rsid w:val="005179FE"/>
    <w:rsid w:val="00520F38"/>
    <w:rsid w:val="00520F6C"/>
    <w:rsid w:val="00521063"/>
    <w:rsid w:val="00526E70"/>
    <w:rsid w:val="00530250"/>
    <w:rsid w:val="00532B1C"/>
    <w:rsid w:val="00537DF2"/>
    <w:rsid w:val="0054193C"/>
    <w:rsid w:val="005426E1"/>
    <w:rsid w:val="00544576"/>
    <w:rsid w:val="00550C22"/>
    <w:rsid w:val="0055293F"/>
    <w:rsid w:val="0055482E"/>
    <w:rsid w:val="00555071"/>
    <w:rsid w:val="005551E3"/>
    <w:rsid w:val="005563A1"/>
    <w:rsid w:val="00556F07"/>
    <w:rsid w:val="00556FFF"/>
    <w:rsid w:val="005575EE"/>
    <w:rsid w:val="00561276"/>
    <w:rsid w:val="00561663"/>
    <w:rsid w:val="005653C2"/>
    <w:rsid w:val="00565CF8"/>
    <w:rsid w:val="0056786D"/>
    <w:rsid w:val="00567CF3"/>
    <w:rsid w:val="00575C8C"/>
    <w:rsid w:val="00576F9E"/>
    <w:rsid w:val="005770BD"/>
    <w:rsid w:val="00577334"/>
    <w:rsid w:val="005819EC"/>
    <w:rsid w:val="00584D59"/>
    <w:rsid w:val="00585327"/>
    <w:rsid w:val="005877A3"/>
    <w:rsid w:val="00597CC0"/>
    <w:rsid w:val="005A164C"/>
    <w:rsid w:val="005A357E"/>
    <w:rsid w:val="005A44E9"/>
    <w:rsid w:val="005B1004"/>
    <w:rsid w:val="005B1819"/>
    <w:rsid w:val="005B2083"/>
    <w:rsid w:val="005B23DB"/>
    <w:rsid w:val="005B29D9"/>
    <w:rsid w:val="005B6DC1"/>
    <w:rsid w:val="005C0436"/>
    <w:rsid w:val="005C1F49"/>
    <w:rsid w:val="005C2569"/>
    <w:rsid w:val="005C5937"/>
    <w:rsid w:val="005C5C05"/>
    <w:rsid w:val="005C6BC5"/>
    <w:rsid w:val="005D2EB5"/>
    <w:rsid w:val="005D45A7"/>
    <w:rsid w:val="005E2259"/>
    <w:rsid w:val="005E33F1"/>
    <w:rsid w:val="005E70CE"/>
    <w:rsid w:val="005F3182"/>
    <w:rsid w:val="006001CB"/>
    <w:rsid w:val="006005DD"/>
    <w:rsid w:val="00600DFC"/>
    <w:rsid w:val="00601F47"/>
    <w:rsid w:val="00604005"/>
    <w:rsid w:val="0060426F"/>
    <w:rsid w:val="00610E78"/>
    <w:rsid w:val="00612326"/>
    <w:rsid w:val="00612B67"/>
    <w:rsid w:val="006134C3"/>
    <w:rsid w:val="006222C9"/>
    <w:rsid w:val="006244CC"/>
    <w:rsid w:val="00625265"/>
    <w:rsid w:val="00626470"/>
    <w:rsid w:val="006276A3"/>
    <w:rsid w:val="00631077"/>
    <w:rsid w:val="00632424"/>
    <w:rsid w:val="00633359"/>
    <w:rsid w:val="00636400"/>
    <w:rsid w:val="0063667C"/>
    <w:rsid w:val="00640F58"/>
    <w:rsid w:val="006410B6"/>
    <w:rsid w:val="00641E44"/>
    <w:rsid w:val="00642FC1"/>
    <w:rsid w:val="00643350"/>
    <w:rsid w:val="0064390B"/>
    <w:rsid w:val="00645CA8"/>
    <w:rsid w:val="00646E68"/>
    <w:rsid w:val="00646EC9"/>
    <w:rsid w:val="0064787B"/>
    <w:rsid w:val="0065191D"/>
    <w:rsid w:val="006623D4"/>
    <w:rsid w:val="00670D84"/>
    <w:rsid w:val="0067276C"/>
    <w:rsid w:val="00685951"/>
    <w:rsid w:val="00686E30"/>
    <w:rsid w:val="00691C3A"/>
    <w:rsid w:val="0069220C"/>
    <w:rsid w:val="0069339A"/>
    <w:rsid w:val="00693430"/>
    <w:rsid w:val="00694E0B"/>
    <w:rsid w:val="00694F42"/>
    <w:rsid w:val="006A27FE"/>
    <w:rsid w:val="006A2A17"/>
    <w:rsid w:val="006A2D2B"/>
    <w:rsid w:val="006A41BA"/>
    <w:rsid w:val="006B080A"/>
    <w:rsid w:val="006B095A"/>
    <w:rsid w:val="006B14CF"/>
    <w:rsid w:val="006B2878"/>
    <w:rsid w:val="006B2986"/>
    <w:rsid w:val="006B3207"/>
    <w:rsid w:val="006B52B2"/>
    <w:rsid w:val="006B6580"/>
    <w:rsid w:val="006B74F6"/>
    <w:rsid w:val="006C09C5"/>
    <w:rsid w:val="006C1017"/>
    <w:rsid w:val="006C2E4A"/>
    <w:rsid w:val="006C645C"/>
    <w:rsid w:val="006C6AE9"/>
    <w:rsid w:val="006D525F"/>
    <w:rsid w:val="006D663D"/>
    <w:rsid w:val="006E0A83"/>
    <w:rsid w:val="006E1F83"/>
    <w:rsid w:val="006E262A"/>
    <w:rsid w:val="006E395C"/>
    <w:rsid w:val="006E695E"/>
    <w:rsid w:val="006E7010"/>
    <w:rsid w:val="006F0185"/>
    <w:rsid w:val="006F0BA4"/>
    <w:rsid w:val="006F2A44"/>
    <w:rsid w:val="006F3C65"/>
    <w:rsid w:val="00701DA2"/>
    <w:rsid w:val="00704C6F"/>
    <w:rsid w:val="00704E28"/>
    <w:rsid w:val="007158DD"/>
    <w:rsid w:val="00716D9E"/>
    <w:rsid w:val="00726A05"/>
    <w:rsid w:val="00733601"/>
    <w:rsid w:val="00733A5F"/>
    <w:rsid w:val="007436A4"/>
    <w:rsid w:val="007459C3"/>
    <w:rsid w:val="00756D84"/>
    <w:rsid w:val="00757A25"/>
    <w:rsid w:val="007600AC"/>
    <w:rsid w:val="0076012A"/>
    <w:rsid w:val="00761DA0"/>
    <w:rsid w:val="007633BE"/>
    <w:rsid w:val="00764B3C"/>
    <w:rsid w:val="007676E6"/>
    <w:rsid w:val="0077088B"/>
    <w:rsid w:val="0077294E"/>
    <w:rsid w:val="0077359B"/>
    <w:rsid w:val="007766ED"/>
    <w:rsid w:val="0077693C"/>
    <w:rsid w:val="00777B7C"/>
    <w:rsid w:val="00781D7F"/>
    <w:rsid w:val="00783E5D"/>
    <w:rsid w:val="00783E97"/>
    <w:rsid w:val="0078460C"/>
    <w:rsid w:val="007846B9"/>
    <w:rsid w:val="007861C0"/>
    <w:rsid w:val="0079032A"/>
    <w:rsid w:val="00792D85"/>
    <w:rsid w:val="007938C8"/>
    <w:rsid w:val="00795A5A"/>
    <w:rsid w:val="00796A30"/>
    <w:rsid w:val="007A1306"/>
    <w:rsid w:val="007A35B4"/>
    <w:rsid w:val="007A3D21"/>
    <w:rsid w:val="007A61D7"/>
    <w:rsid w:val="007A7224"/>
    <w:rsid w:val="007B2A87"/>
    <w:rsid w:val="007B46E0"/>
    <w:rsid w:val="007B4954"/>
    <w:rsid w:val="007B55DD"/>
    <w:rsid w:val="007B5F54"/>
    <w:rsid w:val="007B6294"/>
    <w:rsid w:val="007C6387"/>
    <w:rsid w:val="007C76B7"/>
    <w:rsid w:val="007D4A62"/>
    <w:rsid w:val="007D4CA2"/>
    <w:rsid w:val="007E0E8E"/>
    <w:rsid w:val="007E2022"/>
    <w:rsid w:val="007E4C0D"/>
    <w:rsid w:val="007E5E4C"/>
    <w:rsid w:val="007F116F"/>
    <w:rsid w:val="007F2760"/>
    <w:rsid w:val="007F2F3C"/>
    <w:rsid w:val="007F4C42"/>
    <w:rsid w:val="007F6455"/>
    <w:rsid w:val="00802651"/>
    <w:rsid w:val="00802E12"/>
    <w:rsid w:val="00804E9E"/>
    <w:rsid w:val="00810E57"/>
    <w:rsid w:val="008136A2"/>
    <w:rsid w:val="00814F5E"/>
    <w:rsid w:val="00815852"/>
    <w:rsid w:val="0081678F"/>
    <w:rsid w:val="00825355"/>
    <w:rsid w:val="00830ED9"/>
    <w:rsid w:val="0083124A"/>
    <w:rsid w:val="00834CAB"/>
    <w:rsid w:val="0083695E"/>
    <w:rsid w:val="00836B7D"/>
    <w:rsid w:val="00845491"/>
    <w:rsid w:val="00845AE5"/>
    <w:rsid w:val="0084763D"/>
    <w:rsid w:val="008510D8"/>
    <w:rsid w:val="00854A27"/>
    <w:rsid w:val="008560E0"/>
    <w:rsid w:val="00857DD4"/>
    <w:rsid w:val="00864679"/>
    <w:rsid w:val="0086549B"/>
    <w:rsid w:val="00865816"/>
    <w:rsid w:val="008665C7"/>
    <w:rsid w:val="008719F9"/>
    <w:rsid w:val="00872136"/>
    <w:rsid w:val="008728DC"/>
    <w:rsid w:val="00875528"/>
    <w:rsid w:val="0087661E"/>
    <w:rsid w:val="00877D34"/>
    <w:rsid w:val="00882CFF"/>
    <w:rsid w:val="008847E7"/>
    <w:rsid w:val="008857C6"/>
    <w:rsid w:val="00886647"/>
    <w:rsid w:val="0089062E"/>
    <w:rsid w:val="00891B93"/>
    <w:rsid w:val="00891F28"/>
    <w:rsid w:val="00897398"/>
    <w:rsid w:val="008A126C"/>
    <w:rsid w:val="008A25D5"/>
    <w:rsid w:val="008A31DF"/>
    <w:rsid w:val="008A423A"/>
    <w:rsid w:val="008A4431"/>
    <w:rsid w:val="008A49FF"/>
    <w:rsid w:val="008A59CC"/>
    <w:rsid w:val="008A68F6"/>
    <w:rsid w:val="008B0A00"/>
    <w:rsid w:val="008B505E"/>
    <w:rsid w:val="008B67A1"/>
    <w:rsid w:val="008B7A1A"/>
    <w:rsid w:val="008C0856"/>
    <w:rsid w:val="008C436B"/>
    <w:rsid w:val="008C58D7"/>
    <w:rsid w:val="008C799B"/>
    <w:rsid w:val="008D3244"/>
    <w:rsid w:val="008D3250"/>
    <w:rsid w:val="008D6194"/>
    <w:rsid w:val="008E3BC9"/>
    <w:rsid w:val="008E60F3"/>
    <w:rsid w:val="008E64BC"/>
    <w:rsid w:val="008F1AE0"/>
    <w:rsid w:val="008F42CE"/>
    <w:rsid w:val="008F4D67"/>
    <w:rsid w:val="008F5457"/>
    <w:rsid w:val="00900BE2"/>
    <w:rsid w:val="009034F7"/>
    <w:rsid w:val="00910501"/>
    <w:rsid w:val="00910AFA"/>
    <w:rsid w:val="00915288"/>
    <w:rsid w:val="00916F21"/>
    <w:rsid w:val="00921EB7"/>
    <w:rsid w:val="009241C0"/>
    <w:rsid w:val="009316FC"/>
    <w:rsid w:val="00935032"/>
    <w:rsid w:val="009352A8"/>
    <w:rsid w:val="00935ED3"/>
    <w:rsid w:val="00936B5E"/>
    <w:rsid w:val="00936C56"/>
    <w:rsid w:val="009374F7"/>
    <w:rsid w:val="009402D8"/>
    <w:rsid w:val="0094087B"/>
    <w:rsid w:val="009426E7"/>
    <w:rsid w:val="009438A0"/>
    <w:rsid w:val="009444FD"/>
    <w:rsid w:val="009455F7"/>
    <w:rsid w:val="00951EEE"/>
    <w:rsid w:val="009528C6"/>
    <w:rsid w:val="009530F5"/>
    <w:rsid w:val="0095338A"/>
    <w:rsid w:val="009554A0"/>
    <w:rsid w:val="00955797"/>
    <w:rsid w:val="009637DE"/>
    <w:rsid w:val="0096585C"/>
    <w:rsid w:val="009702D9"/>
    <w:rsid w:val="009729CB"/>
    <w:rsid w:val="00972AF4"/>
    <w:rsid w:val="00982942"/>
    <w:rsid w:val="00983355"/>
    <w:rsid w:val="0098507B"/>
    <w:rsid w:val="00986F0A"/>
    <w:rsid w:val="00987E8D"/>
    <w:rsid w:val="00990315"/>
    <w:rsid w:val="009911BD"/>
    <w:rsid w:val="00991202"/>
    <w:rsid w:val="009937BC"/>
    <w:rsid w:val="00993E8C"/>
    <w:rsid w:val="00993EB2"/>
    <w:rsid w:val="0099581B"/>
    <w:rsid w:val="009A0822"/>
    <w:rsid w:val="009A2019"/>
    <w:rsid w:val="009A2842"/>
    <w:rsid w:val="009A5203"/>
    <w:rsid w:val="009A7CA5"/>
    <w:rsid w:val="009B45F5"/>
    <w:rsid w:val="009B5C1D"/>
    <w:rsid w:val="009B6B1A"/>
    <w:rsid w:val="009C0CB8"/>
    <w:rsid w:val="009C2C1C"/>
    <w:rsid w:val="009D0444"/>
    <w:rsid w:val="009D2120"/>
    <w:rsid w:val="009D29F5"/>
    <w:rsid w:val="009D5247"/>
    <w:rsid w:val="009D67CE"/>
    <w:rsid w:val="009E0E47"/>
    <w:rsid w:val="009E2E96"/>
    <w:rsid w:val="009F5D3C"/>
    <w:rsid w:val="009F7968"/>
    <w:rsid w:val="009F7BBB"/>
    <w:rsid w:val="00A00A37"/>
    <w:rsid w:val="00A02F48"/>
    <w:rsid w:val="00A10846"/>
    <w:rsid w:val="00A13CFE"/>
    <w:rsid w:val="00A22C98"/>
    <w:rsid w:val="00A267E4"/>
    <w:rsid w:val="00A410C7"/>
    <w:rsid w:val="00A43E83"/>
    <w:rsid w:val="00A442E0"/>
    <w:rsid w:val="00A450A9"/>
    <w:rsid w:val="00A45840"/>
    <w:rsid w:val="00A507A8"/>
    <w:rsid w:val="00A5187D"/>
    <w:rsid w:val="00A52412"/>
    <w:rsid w:val="00A54275"/>
    <w:rsid w:val="00A54FF4"/>
    <w:rsid w:val="00A63AB1"/>
    <w:rsid w:val="00A8103C"/>
    <w:rsid w:val="00A83FA8"/>
    <w:rsid w:val="00A94EF8"/>
    <w:rsid w:val="00AA32C8"/>
    <w:rsid w:val="00AA73AC"/>
    <w:rsid w:val="00AB4411"/>
    <w:rsid w:val="00AC118B"/>
    <w:rsid w:val="00AC1FEB"/>
    <w:rsid w:val="00AD21D5"/>
    <w:rsid w:val="00AD4D19"/>
    <w:rsid w:val="00AD5460"/>
    <w:rsid w:val="00AD5D6E"/>
    <w:rsid w:val="00AE3F39"/>
    <w:rsid w:val="00AE42C8"/>
    <w:rsid w:val="00AE4E71"/>
    <w:rsid w:val="00AE7013"/>
    <w:rsid w:val="00AE7731"/>
    <w:rsid w:val="00B05E1F"/>
    <w:rsid w:val="00B078E9"/>
    <w:rsid w:val="00B1055F"/>
    <w:rsid w:val="00B11821"/>
    <w:rsid w:val="00B11D02"/>
    <w:rsid w:val="00B12026"/>
    <w:rsid w:val="00B16320"/>
    <w:rsid w:val="00B22089"/>
    <w:rsid w:val="00B23485"/>
    <w:rsid w:val="00B26CCE"/>
    <w:rsid w:val="00B31EBF"/>
    <w:rsid w:val="00B33876"/>
    <w:rsid w:val="00B35715"/>
    <w:rsid w:val="00B40F36"/>
    <w:rsid w:val="00B43C78"/>
    <w:rsid w:val="00B4499E"/>
    <w:rsid w:val="00B45ED5"/>
    <w:rsid w:val="00B46D00"/>
    <w:rsid w:val="00B50F07"/>
    <w:rsid w:val="00B51783"/>
    <w:rsid w:val="00B52088"/>
    <w:rsid w:val="00B53E1A"/>
    <w:rsid w:val="00B56A55"/>
    <w:rsid w:val="00B60DEC"/>
    <w:rsid w:val="00B66E80"/>
    <w:rsid w:val="00B7415F"/>
    <w:rsid w:val="00B76BE3"/>
    <w:rsid w:val="00B81082"/>
    <w:rsid w:val="00B90743"/>
    <w:rsid w:val="00B90965"/>
    <w:rsid w:val="00B910C5"/>
    <w:rsid w:val="00B91787"/>
    <w:rsid w:val="00B935DB"/>
    <w:rsid w:val="00B9479F"/>
    <w:rsid w:val="00B95A03"/>
    <w:rsid w:val="00B9612C"/>
    <w:rsid w:val="00BA0A72"/>
    <w:rsid w:val="00BA58E8"/>
    <w:rsid w:val="00BA6120"/>
    <w:rsid w:val="00BB21F9"/>
    <w:rsid w:val="00BB3058"/>
    <w:rsid w:val="00BB5B89"/>
    <w:rsid w:val="00BB6C40"/>
    <w:rsid w:val="00BC252C"/>
    <w:rsid w:val="00BC2DDB"/>
    <w:rsid w:val="00BC42EB"/>
    <w:rsid w:val="00BC50CF"/>
    <w:rsid w:val="00BC516D"/>
    <w:rsid w:val="00BC6B69"/>
    <w:rsid w:val="00BD1FF7"/>
    <w:rsid w:val="00BD489E"/>
    <w:rsid w:val="00BD4E04"/>
    <w:rsid w:val="00BE01FC"/>
    <w:rsid w:val="00BE30C9"/>
    <w:rsid w:val="00BE3C74"/>
    <w:rsid w:val="00BE4A59"/>
    <w:rsid w:val="00BE71B7"/>
    <w:rsid w:val="00BE7ABB"/>
    <w:rsid w:val="00BF0D45"/>
    <w:rsid w:val="00BF1E07"/>
    <w:rsid w:val="00BF20F7"/>
    <w:rsid w:val="00C02351"/>
    <w:rsid w:val="00C03149"/>
    <w:rsid w:val="00C04EF7"/>
    <w:rsid w:val="00C10548"/>
    <w:rsid w:val="00C123AF"/>
    <w:rsid w:val="00C1367E"/>
    <w:rsid w:val="00C15934"/>
    <w:rsid w:val="00C16445"/>
    <w:rsid w:val="00C16C99"/>
    <w:rsid w:val="00C20983"/>
    <w:rsid w:val="00C23EF1"/>
    <w:rsid w:val="00C2461F"/>
    <w:rsid w:val="00C26272"/>
    <w:rsid w:val="00C26C50"/>
    <w:rsid w:val="00C343AC"/>
    <w:rsid w:val="00C34EDB"/>
    <w:rsid w:val="00C36C5E"/>
    <w:rsid w:val="00C418BA"/>
    <w:rsid w:val="00C422AD"/>
    <w:rsid w:val="00C43257"/>
    <w:rsid w:val="00C459C6"/>
    <w:rsid w:val="00C509B2"/>
    <w:rsid w:val="00C51AA9"/>
    <w:rsid w:val="00C529E6"/>
    <w:rsid w:val="00C52AA7"/>
    <w:rsid w:val="00C563AE"/>
    <w:rsid w:val="00C60707"/>
    <w:rsid w:val="00C6314A"/>
    <w:rsid w:val="00C66521"/>
    <w:rsid w:val="00C671D0"/>
    <w:rsid w:val="00C675AE"/>
    <w:rsid w:val="00C70408"/>
    <w:rsid w:val="00C772B1"/>
    <w:rsid w:val="00C80FE9"/>
    <w:rsid w:val="00C82FA7"/>
    <w:rsid w:val="00C84104"/>
    <w:rsid w:val="00C86863"/>
    <w:rsid w:val="00C87D32"/>
    <w:rsid w:val="00C92484"/>
    <w:rsid w:val="00C932C0"/>
    <w:rsid w:val="00C94FAA"/>
    <w:rsid w:val="00C96FC5"/>
    <w:rsid w:val="00CA0DC8"/>
    <w:rsid w:val="00CA2205"/>
    <w:rsid w:val="00CA6AA9"/>
    <w:rsid w:val="00CC0275"/>
    <w:rsid w:val="00CD1B0A"/>
    <w:rsid w:val="00CD3571"/>
    <w:rsid w:val="00CD69C1"/>
    <w:rsid w:val="00CD729A"/>
    <w:rsid w:val="00CD7B20"/>
    <w:rsid w:val="00CD7FDE"/>
    <w:rsid w:val="00CE12F9"/>
    <w:rsid w:val="00CE261E"/>
    <w:rsid w:val="00CE6C5A"/>
    <w:rsid w:val="00CF0AF9"/>
    <w:rsid w:val="00D00471"/>
    <w:rsid w:val="00D06CE8"/>
    <w:rsid w:val="00D13613"/>
    <w:rsid w:val="00D13C06"/>
    <w:rsid w:val="00D15C29"/>
    <w:rsid w:val="00D15E7D"/>
    <w:rsid w:val="00D20229"/>
    <w:rsid w:val="00D24822"/>
    <w:rsid w:val="00D24F5F"/>
    <w:rsid w:val="00D2727B"/>
    <w:rsid w:val="00D30765"/>
    <w:rsid w:val="00D3286E"/>
    <w:rsid w:val="00D34B34"/>
    <w:rsid w:val="00D34B5F"/>
    <w:rsid w:val="00D3697D"/>
    <w:rsid w:val="00D37595"/>
    <w:rsid w:val="00D37DDA"/>
    <w:rsid w:val="00D4344E"/>
    <w:rsid w:val="00D447E0"/>
    <w:rsid w:val="00D44AB0"/>
    <w:rsid w:val="00D457E9"/>
    <w:rsid w:val="00D53C16"/>
    <w:rsid w:val="00D54BD9"/>
    <w:rsid w:val="00D6018D"/>
    <w:rsid w:val="00D63AA2"/>
    <w:rsid w:val="00D6422B"/>
    <w:rsid w:val="00D6425D"/>
    <w:rsid w:val="00D7041F"/>
    <w:rsid w:val="00D718F8"/>
    <w:rsid w:val="00D7257E"/>
    <w:rsid w:val="00D77632"/>
    <w:rsid w:val="00D81BBF"/>
    <w:rsid w:val="00D8243F"/>
    <w:rsid w:val="00D90C5F"/>
    <w:rsid w:val="00D92367"/>
    <w:rsid w:val="00D93241"/>
    <w:rsid w:val="00D94475"/>
    <w:rsid w:val="00DA593A"/>
    <w:rsid w:val="00DA6A3E"/>
    <w:rsid w:val="00DB14A1"/>
    <w:rsid w:val="00DB1ADA"/>
    <w:rsid w:val="00DB77DE"/>
    <w:rsid w:val="00DB7E52"/>
    <w:rsid w:val="00DC0121"/>
    <w:rsid w:val="00DC24B0"/>
    <w:rsid w:val="00DC31D2"/>
    <w:rsid w:val="00DC3747"/>
    <w:rsid w:val="00DC6B35"/>
    <w:rsid w:val="00DD07C7"/>
    <w:rsid w:val="00DD206D"/>
    <w:rsid w:val="00DD3955"/>
    <w:rsid w:val="00DD42D5"/>
    <w:rsid w:val="00DF6525"/>
    <w:rsid w:val="00DF7BBB"/>
    <w:rsid w:val="00E00B54"/>
    <w:rsid w:val="00E06D30"/>
    <w:rsid w:val="00E110D3"/>
    <w:rsid w:val="00E203DB"/>
    <w:rsid w:val="00E235BD"/>
    <w:rsid w:val="00E23B23"/>
    <w:rsid w:val="00E23E59"/>
    <w:rsid w:val="00E31DDC"/>
    <w:rsid w:val="00E325A4"/>
    <w:rsid w:val="00E3291F"/>
    <w:rsid w:val="00E37927"/>
    <w:rsid w:val="00E37C68"/>
    <w:rsid w:val="00E50DBD"/>
    <w:rsid w:val="00E5479B"/>
    <w:rsid w:val="00E54FE2"/>
    <w:rsid w:val="00E61385"/>
    <w:rsid w:val="00E615A0"/>
    <w:rsid w:val="00E62CA2"/>
    <w:rsid w:val="00E65577"/>
    <w:rsid w:val="00E67828"/>
    <w:rsid w:val="00E70673"/>
    <w:rsid w:val="00E70984"/>
    <w:rsid w:val="00E74DCE"/>
    <w:rsid w:val="00E74DF8"/>
    <w:rsid w:val="00E80939"/>
    <w:rsid w:val="00E80ADB"/>
    <w:rsid w:val="00E86F83"/>
    <w:rsid w:val="00E86FD9"/>
    <w:rsid w:val="00E9005D"/>
    <w:rsid w:val="00E94916"/>
    <w:rsid w:val="00E94CD1"/>
    <w:rsid w:val="00E95450"/>
    <w:rsid w:val="00E96FB0"/>
    <w:rsid w:val="00E972CA"/>
    <w:rsid w:val="00EA374D"/>
    <w:rsid w:val="00EA3A36"/>
    <w:rsid w:val="00EA4792"/>
    <w:rsid w:val="00EA63D8"/>
    <w:rsid w:val="00EB1741"/>
    <w:rsid w:val="00EB5710"/>
    <w:rsid w:val="00EB7DAA"/>
    <w:rsid w:val="00EC2960"/>
    <w:rsid w:val="00EC32AE"/>
    <w:rsid w:val="00EC6089"/>
    <w:rsid w:val="00EC6E67"/>
    <w:rsid w:val="00ED3EDF"/>
    <w:rsid w:val="00ED48D8"/>
    <w:rsid w:val="00ED4EC4"/>
    <w:rsid w:val="00ED57E4"/>
    <w:rsid w:val="00EE0284"/>
    <w:rsid w:val="00EE172B"/>
    <w:rsid w:val="00EE288B"/>
    <w:rsid w:val="00EE6790"/>
    <w:rsid w:val="00EF0C12"/>
    <w:rsid w:val="00EF1839"/>
    <w:rsid w:val="00EF231C"/>
    <w:rsid w:val="00EF28F7"/>
    <w:rsid w:val="00EF558C"/>
    <w:rsid w:val="00F02678"/>
    <w:rsid w:val="00F0400B"/>
    <w:rsid w:val="00F05445"/>
    <w:rsid w:val="00F05A97"/>
    <w:rsid w:val="00F11231"/>
    <w:rsid w:val="00F11516"/>
    <w:rsid w:val="00F15D82"/>
    <w:rsid w:val="00F224B8"/>
    <w:rsid w:val="00F22E6A"/>
    <w:rsid w:val="00F23537"/>
    <w:rsid w:val="00F27722"/>
    <w:rsid w:val="00F3106A"/>
    <w:rsid w:val="00F34AD0"/>
    <w:rsid w:val="00F34BAC"/>
    <w:rsid w:val="00F34D88"/>
    <w:rsid w:val="00F34F4E"/>
    <w:rsid w:val="00F3642B"/>
    <w:rsid w:val="00F3702F"/>
    <w:rsid w:val="00F403AB"/>
    <w:rsid w:val="00F42E73"/>
    <w:rsid w:val="00F50DE8"/>
    <w:rsid w:val="00F566BF"/>
    <w:rsid w:val="00F56BC7"/>
    <w:rsid w:val="00F617AC"/>
    <w:rsid w:val="00F6250D"/>
    <w:rsid w:val="00F65223"/>
    <w:rsid w:val="00F6556A"/>
    <w:rsid w:val="00F70DD7"/>
    <w:rsid w:val="00F720E0"/>
    <w:rsid w:val="00F76488"/>
    <w:rsid w:val="00F77DE5"/>
    <w:rsid w:val="00F8140B"/>
    <w:rsid w:val="00F82002"/>
    <w:rsid w:val="00F82501"/>
    <w:rsid w:val="00F83F79"/>
    <w:rsid w:val="00F848E6"/>
    <w:rsid w:val="00FA265F"/>
    <w:rsid w:val="00FA3FF4"/>
    <w:rsid w:val="00FA460B"/>
    <w:rsid w:val="00FA4B42"/>
    <w:rsid w:val="00FA519C"/>
    <w:rsid w:val="00FB3A4E"/>
    <w:rsid w:val="00FB3D9A"/>
    <w:rsid w:val="00FB4057"/>
    <w:rsid w:val="00FB6C7E"/>
    <w:rsid w:val="00FC3D95"/>
    <w:rsid w:val="00FD0E23"/>
    <w:rsid w:val="00FD20C4"/>
    <w:rsid w:val="00FD26D7"/>
    <w:rsid w:val="00FD3F62"/>
    <w:rsid w:val="00FD61A7"/>
    <w:rsid w:val="00FE3CD2"/>
    <w:rsid w:val="00FE3DB8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A84FF7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461F"/>
  </w:style>
  <w:style w:type="paragraph" w:styleId="Heading1">
    <w:name w:val="heading 1"/>
    <w:basedOn w:val="Header"/>
    <w:next w:val="Heading2"/>
    <w:autoRedefine/>
    <w:qFormat/>
    <w:rsid w:val="001811F5"/>
    <w:pPr>
      <w:keepNext/>
      <w:numPr>
        <w:numId w:val="10"/>
      </w:numPr>
      <w:tabs>
        <w:tab w:val="left" w:pos="864"/>
      </w:tabs>
      <w:spacing w:line="360" w:lineRule="auto"/>
      <w:ind w:left="864" w:hanging="864"/>
      <w:textAlignment w:val="top"/>
      <w:outlineLvl w:val="0"/>
    </w:pPr>
    <w:rPr>
      <w:b/>
      <w:smallCaps/>
      <w:color w:val="333333"/>
      <w:kern w:val="28"/>
      <w:sz w:val="32"/>
      <w:szCs w:val="36"/>
    </w:rPr>
  </w:style>
  <w:style w:type="paragraph" w:styleId="Heading2">
    <w:name w:val="heading 2"/>
    <w:basedOn w:val="Normal"/>
    <w:next w:val="BodyText"/>
    <w:autoRedefine/>
    <w:qFormat/>
    <w:rsid w:val="007B2A87"/>
    <w:pPr>
      <w:keepNext/>
      <w:numPr>
        <w:ilvl w:val="1"/>
        <w:numId w:val="10"/>
      </w:numPr>
      <w:spacing w:before="240" w:after="240"/>
      <w:outlineLvl w:val="1"/>
    </w:pPr>
    <w:rPr>
      <w:rFonts w:ascii="Arial" w:hAnsi="Arial"/>
      <w:b/>
      <w:smallCaps/>
      <w:color w:val="000000" w:themeColor="text1"/>
      <w:szCs w:val="20"/>
      <w:lang w:val="en-AU"/>
    </w:rPr>
  </w:style>
  <w:style w:type="paragraph" w:styleId="Heading3">
    <w:name w:val="heading 3"/>
    <w:basedOn w:val="Normal"/>
    <w:next w:val="BodyText"/>
    <w:autoRedefine/>
    <w:qFormat/>
    <w:rsid w:val="00A13CFE"/>
    <w:pPr>
      <w:keepNext/>
      <w:numPr>
        <w:ilvl w:val="2"/>
        <w:numId w:val="10"/>
      </w:numPr>
      <w:spacing w:before="240" w:after="240"/>
      <w:outlineLvl w:val="2"/>
    </w:pPr>
    <w:rPr>
      <w:bCs/>
      <w:smallCaps/>
      <w:sz w:val="20"/>
      <w:szCs w:val="22"/>
      <w:lang w:val="en-AU"/>
    </w:rPr>
  </w:style>
  <w:style w:type="paragraph" w:styleId="Heading4">
    <w:name w:val="heading 4"/>
    <w:basedOn w:val="Normal"/>
    <w:next w:val="BodyText"/>
    <w:autoRedefine/>
    <w:qFormat/>
    <w:rsid w:val="00A13CFE"/>
    <w:pPr>
      <w:keepNext/>
      <w:numPr>
        <w:ilvl w:val="3"/>
        <w:numId w:val="10"/>
      </w:numPr>
      <w:tabs>
        <w:tab w:val="left" w:pos="964"/>
      </w:tabs>
      <w:spacing w:before="120" w:after="240"/>
      <w:outlineLvl w:val="3"/>
    </w:pPr>
    <w:rPr>
      <w:sz w:val="20"/>
      <w:szCs w:val="20"/>
      <w:lang w:val="en-AU"/>
    </w:rPr>
  </w:style>
  <w:style w:type="paragraph" w:styleId="Heading5">
    <w:name w:val="heading 5"/>
    <w:basedOn w:val="Normal"/>
    <w:next w:val="BodyText"/>
    <w:qFormat/>
    <w:rsid w:val="00A13CFE"/>
    <w:pPr>
      <w:keepNext/>
      <w:numPr>
        <w:ilvl w:val="4"/>
        <w:numId w:val="10"/>
      </w:numPr>
      <w:spacing w:before="120" w:after="240"/>
      <w:outlineLvl w:val="4"/>
    </w:pPr>
    <w:rPr>
      <w:rFonts w:ascii="Arial" w:hAnsi="Arial"/>
      <w:sz w:val="20"/>
      <w:szCs w:val="20"/>
      <w:lang w:val="en-AU"/>
    </w:rPr>
  </w:style>
  <w:style w:type="paragraph" w:styleId="Heading6">
    <w:name w:val="heading 6"/>
    <w:basedOn w:val="Normal"/>
    <w:next w:val="Normal"/>
    <w:qFormat/>
    <w:rsid w:val="00A13CFE"/>
    <w:pPr>
      <w:numPr>
        <w:ilvl w:val="5"/>
        <w:numId w:val="10"/>
      </w:numPr>
      <w:spacing w:before="240" w:after="60"/>
      <w:outlineLvl w:val="5"/>
    </w:pPr>
    <w:rPr>
      <w:rFonts w:ascii="Arial" w:hAnsi="Arial"/>
      <w:i/>
      <w:sz w:val="20"/>
      <w:szCs w:val="20"/>
      <w:lang w:val="en-AU"/>
    </w:rPr>
  </w:style>
  <w:style w:type="paragraph" w:styleId="Heading7">
    <w:name w:val="heading 7"/>
    <w:basedOn w:val="Normal"/>
    <w:next w:val="Normal"/>
    <w:qFormat/>
    <w:rsid w:val="00A13CFE"/>
    <w:pPr>
      <w:numPr>
        <w:ilvl w:val="6"/>
        <w:numId w:val="10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qFormat/>
    <w:rsid w:val="00A13CFE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qFormat/>
    <w:rsid w:val="00A13CFE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qFormat/>
    <w:rsid w:val="008B505E"/>
    <w:pPr>
      <w:spacing w:before="120" w:after="120"/>
    </w:pPr>
    <w:rPr>
      <w:rFonts w:ascii="Arial" w:hAnsi="Arial"/>
      <w:sz w:val="20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9060"/>
      </w:tabs>
      <w:spacing w:before="120" w:after="60"/>
      <w:ind w:left="482" w:hanging="482"/>
    </w:pPr>
    <w:rPr>
      <w:rFonts w:ascii="Arial" w:hAnsi="Arial"/>
      <w:sz w:val="20"/>
      <w:szCs w:val="20"/>
      <w:lang w:val="en-AU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  <w:spacing w:before="120" w:after="120"/>
    </w:pPr>
    <w:rPr>
      <w:rFonts w:ascii="Arial" w:hAnsi="Arial"/>
      <w:sz w:val="20"/>
      <w:szCs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1A086B"/>
    <w:pPr>
      <w:keepLines/>
      <w:numPr>
        <w:numId w:val="0"/>
      </w:numPr>
      <w:spacing w:before="480"/>
      <w:outlineLvl w:val="9"/>
    </w:pPr>
    <w:rPr>
      <w:rFonts w:eastAsia="MS Gothic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A7"/>
    <w:pPr>
      <w:spacing w:before="120" w:after="120"/>
    </w:pPr>
    <w:rPr>
      <w:rFonts w:ascii="Lucida Grande" w:hAnsi="Lucida Grande" w:cs="Lucida Grande"/>
      <w:sz w:val="18"/>
      <w:szCs w:val="18"/>
      <w:lang w:val="en-AU"/>
    </w:rPr>
  </w:style>
  <w:style w:type="paragraph" w:styleId="Title">
    <w:name w:val="Title"/>
    <w:basedOn w:val="Normal"/>
    <w:next w:val="Normal"/>
    <w:qFormat/>
    <w:rsid w:val="00DC0121"/>
    <w:pPr>
      <w:pBdr>
        <w:bottom w:val="single" w:sz="4" w:space="1" w:color="auto"/>
      </w:pBdr>
      <w:spacing w:before="960" w:after="120"/>
    </w:pPr>
    <w:rPr>
      <w:rFonts w:ascii="Arial" w:hAnsi="Arial"/>
      <w:b/>
      <w:sz w:val="40"/>
      <w:szCs w:val="20"/>
      <w:lang w:val="en-AU"/>
    </w:rPr>
  </w:style>
  <w:style w:type="character" w:customStyle="1" w:styleId="BalloonTextChar">
    <w:name w:val="Balloon Text Char"/>
    <w:link w:val="BalloonText"/>
    <w:uiPriority w:val="99"/>
    <w:semiHidden/>
    <w:rsid w:val="00304DA7"/>
    <w:rPr>
      <w:rFonts w:ascii="Lucida Grande" w:hAnsi="Lucida Grande" w:cs="Lucida Grande"/>
      <w:sz w:val="18"/>
      <w:szCs w:val="18"/>
      <w:lang w:val="en-AU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  <w:spacing w:before="120" w:after="120"/>
    </w:pPr>
    <w:rPr>
      <w:rFonts w:ascii="Arial" w:hAnsi="Arial"/>
      <w:sz w:val="20"/>
      <w:szCs w:val="20"/>
      <w:lang w:val="en-AU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rsid w:val="00972AF4"/>
    <w:pPr>
      <w:tabs>
        <w:tab w:val="left" w:pos="373"/>
        <w:tab w:val="left" w:pos="864"/>
        <w:tab w:val="right" w:leader="dot" w:pos="9360"/>
      </w:tabs>
      <w:spacing w:before="120" w:after="120"/>
    </w:pPr>
    <w:rPr>
      <w:rFonts w:ascii="Arial" w:hAnsi="Arial"/>
      <w:b/>
      <w:bCs/>
      <w:smallCaps/>
      <w:sz w:val="20"/>
      <w:szCs w:val="22"/>
      <w:lang w:val="en-AU"/>
    </w:rPr>
  </w:style>
  <w:style w:type="paragraph" w:styleId="Caption">
    <w:name w:val="caption"/>
    <w:basedOn w:val="Normal"/>
    <w:next w:val="BodyText"/>
    <w:autoRedefine/>
    <w:qFormat/>
    <w:rsid w:val="007B2A87"/>
    <w:pPr>
      <w:spacing w:before="120" w:after="360"/>
    </w:pPr>
    <w:rPr>
      <w:rFonts w:ascii="Arial" w:hAnsi="Arial"/>
      <w:b/>
      <w:sz w:val="20"/>
      <w:szCs w:val="20"/>
      <w:lang w:val="en-AU"/>
    </w:rPr>
  </w:style>
  <w:style w:type="paragraph" w:styleId="TOC2">
    <w:name w:val="toc 2"/>
    <w:basedOn w:val="Normal"/>
    <w:next w:val="Normal"/>
    <w:autoRedefine/>
    <w:uiPriority w:val="39"/>
    <w:rsid w:val="00891B93"/>
    <w:pPr>
      <w:tabs>
        <w:tab w:val="left" w:pos="864"/>
        <w:tab w:val="right" w:leader="dot" w:pos="9360"/>
      </w:tabs>
      <w:spacing w:before="60" w:after="60"/>
    </w:pPr>
    <w:rPr>
      <w:rFonts w:ascii="Arial" w:hAnsi="Arial"/>
      <w:smallCaps/>
      <w:sz w:val="20"/>
      <w:szCs w:val="28"/>
      <w:lang w:val="en-AU"/>
    </w:rPr>
  </w:style>
  <w:style w:type="paragraph" w:styleId="TOC3">
    <w:name w:val="toc 3"/>
    <w:basedOn w:val="Normal"/>
    <w:next w:val="Normal"/>
    <w:autoRedefine/>
    <w:uiPriority w:val="39"/>
    <w:rsid w:val="001A086B"/>
    <w:pPr>
      <w:tabs>
        <w:tab w:val="left" w:pos="1296"/>
        <w:tab w:val="right" w:leader="dot" w:pos="9360"/>
      </w:tabs>
      <w:spacing w:before="120" w:after="120"/>
    </w:pPr>
    <w:rPr>
      <w:rFonts w:ascii="Arial" w:hAnsi="Arial"/>
      <w:smallCaps/>
      <w:sz w:val="20"/>
      <w:szCs w:val="22"/>
      <w:lang w:val="en-AU"/>
    </w:rPr>
  </w:style>
  <w:style w:type="paragraph" w:styleId="TOC4">
    <w:name w:val="toc 4"/>
    <w:basedOn w:val="Normal"/>
    <w:next w:val="Normal"/>
    <w:autoRedefine/>
    <w:semiHidden/>
    <w:pPr>
      <w:spacing w:before="120" w:after="120"/>
      <w:ind w:left="600"/>
    </w:pPr>
    <w:rPr>
      <w:rFonts w:ascii="Arial" w:hAnsi="Arial"/>
      <w:sz w:val="20"/>
      <w:szCs w:val="20"/>
      <w:lang w:val="en-AU"/>
    </w:rPr>
  </w:style>
  <w:style w:type="paragraph" w:styleId="TOC5">
    <w:name w:val="toc 5"/>
    <w:basedOn w:val="Normal"/>
    <w:next w:val="Normal"/>
    <w:autoRedefine/>
    <w:semiHidden/>
    <w:pPr>
      <w:spacing w:before="120" w:after="120"/>
      <w:ind w:left="800"/>
    </w:pPr>
    <w:rPr>
      <w:rFonts w:ascii="Arial" w:hAnsi="Arial"/>
      <w:sz w:val="20"/>
      <w:szCs w:val="20"/>
      <w:lang w:val="en-AU"/>
    </w:rPr>
  </w:style>
  <w:style w:type="paragraph" w:styleId="TOC6">
    <w:name w:val="toc 6"/>
    <w:basedOn w:val="Normal"/>
    <w:next w:val="Normal"/>
    <w:autoRedefine/>
    <w:semiHidden/>
    <w:pPr>
      <w:spacing w:before="120" w:after="120"/>
      <w:ind w:left="1000"/>
    </w:pPr>
    <w:rPr>
      <w:rFonts w:ascii="Arial" w:hAnsi="Arial"/>
      <w:sz w:val="20"/>
      <w:szCs w:val="20"/>
      <w:lang w:val="en-AU"/>
    </w:rPr>
  </w:style>
  <w:style w:type="paragraph" w:styleId="TOC7">
    <w:name w:val="toc 7"/>
    <w:basedOn w:val="Normal"/>
    <w:next w:val="Normal"/>
    <w:autoRedefine/>
    <w:semiHidden/>
    <w:pPr>
      <w:spacing w:before="120" w:after="120"/>
      <w:ind w:left="1200"/>
    </w:pPr>
    <w:rPr>
      <w:rFonts w:ascii="Arial" w:hAnsi="Arial"/>
      <w:sz w:val="20"/>
      <w:szCs w:val="20"/>
      <w:lang w:val="en-AU"/>
    </w:rPr>
  </w:style>
  <w:style w:type="paragraph" w:styleId="TOC8">
    <w:name w:val="toc 8"/>
    <w:basedOn w:val="Normal"/>
    <w:next w:val="Normal"/>
    <w:autoRedefine/>
    <w:semiHidden/>
    <w:pPr>
      <w:spacing w:before="120" w:after="120"/>
      <w:ind w:left="1400"/>
    </w:pPr>
    <w:rPr>
      <w:rFonts w:ascii="Arial" w:hAnsi="Arial"/>
      <w:sz w:val="20"/>
      <w:szCs w:val="20"/>
      <w:lang w:val="en-AU"/>
    </w:rPr>
  </w:style>
  <w:style w:type="paragraph" w:styleId="TOC9">
    <w:name w:val="toc 9"/>
    <w:basedOn w:val="Normal"/>
    <w:next w:val="Normal"/>
    <w:autoRedefine/>
    <w:semiHidden/>
    <w:pPr>
      <w:spacing w:before="120" w:after="120"/>
      <w:ind w:left="1600"/>
    </w:pPr>
    <w:rPr>
      <w:rFonts w:ascii="Arial" w:hAnsi="Arial"/>
      <w:sz w:val="20"/>
      <w:szCs w:val="20"/>
      <w:lang w:val="en-AU"/>
    </w:rPr>
  </w:style>
  <w:style w:type="paragraph" w:styleId="ListBullet">
    <w:name w:val="List Bullet"/>
    <w:basedOn w:val="Normal"/>
    <w:uiPriority w:val="99"/>
    <w:unhideWhenUsed/>
    <w:rsid w:val="00F11231"/>
    <w:pPr>
      <w:numPr>
        <w:numId w:val="1"/>
      </w:numPr>
      <w:spacing w:before="120" w:after="120"/>
      <w:ind w:left="1224"/>
    </w:pPr>
    <w:rPr>
      <w:rFonts w:ascii="Arial" w:hAnsi="Arial"/>
      <w:sz w:val="20"/>
      <w:szCs w:val="20"/>
      <w:lang w:val="en-AU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lockText">
    <w:name w:val="Block Text"/>
    <w:basedOn w:val="Normal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spacing w:before="120" w:after="240"/>
      <w:ind w:left="851" w:right="851"/>
    </w:pPr>
    <w:rPr>
      <w:rFonts w:ascii="Arial" w:hAnsi="Arial"/>
      <w:sz w:val="20"/>
      <w:szCs w:val="20"/>
      <w:lang w:val="en-AU"/>
    </w:rPr>
  </w:style>
  <w:style w:type="paragraph" w:customStyle="1" w:styleId="Instruction">
    <w:name w:val="Instruction"/>
    <w:basedOn w:val="BodyText"/>
    <w:next w:val="BodyText"/>
    <w:rsid w:val="001A296C"/>
    <w:pPr>
      <w:keepNext/>
    </w:pPr>
    <w:rPr>
      <w:iCs/>
      <w:color w:val="0000FF"/>
    </w:rPr>
  </w:style>
  <w:style w:type="character" w:customStyle="1" w:styleId="BodyTextChar">
    <w:name w:val="Body Text Char"/>
    <w:link w:val="BodyText"/>
    <w:semiHidden/>
    <w:rsid w:val="008B505E"/>
    <w:rPr>
      <w:rFonts w:ascii="Arial" w:hAnsi="Arial"/>
      <w:sz w:val="22"/>
      <w:lang w:val="en-AU"/>
    </w:rPr>
  </w:style>
  <w:style w:type="paragraph" w:styleId="Subtitle">
    <w:name w:val="Subtitle"/>
    <w:basedOn w:val="Normal"/>
    <w:qFormat/>
    <w:rsid w:val="00DC0121"/>
    <w:pPr>
      <w:spacing w:before="120" w:after="2040"/>
    </w:pPr>
    <w:rPr>
      <w:rFonts w:ascii="Arial" w:hAnsi="Arial" w:cs="Arial"/>
      <w:sz w:val="32"/>
      <w:szCs w:val="20"/>
      <w:lang w:val="en-AU"/>
    </w:rPr>
  </w:style>
  <w:style w:type="paragraph" w:customStyle="1" w:styleId="Author">
    <w:name w:val="Author"/>
    <w:basedOn w:val="Normal"/>
    <w:qFormat/>
    <w:rsid w:val="00307391"/>
    <w:pPr>
      <w:spacing w:before="960" w:after="120"/>
    </w:pPr>
    <w:rPr>
      <w:rFonts w:ascii="Arial" w:hAnsi="Arial"/>
      <w:b/>
      <w:sz w:val="20"/>
      <w:szCs w:val="20"/>
      <w:lang w:val="en-AU"/>
    </w:rPr>
  </w:style>
  <w:style w:type="paragraph" w:styleId="Date">
    <w:name w:val="Date"/>
    <w:basedOn w:val="Normal"/>
    <w:next w:val="Normal"/>
    <w:link w:val="DateChar"/>
    <w:uiPriority w:val="99"/>
    <w:unhideWhenUsed/>
    <w:rsid w:val="00307391"/>
    <w:pPr>
      <w:spacing w:before="240" w:after="120"/>
    </w:pPr>
    <w:rPr>
      <w:rFonts w:ascii="Arial" w:hAnsi="Arial"/>
      <w:b/>
      <w:sz w:val="20"/>
      <w:szCs w:val="20"/>
      <w:lang w:val="en-AU"/>
    </w:rPr>
  </w:style>
  <w:style w:type="character" w:customStyle="1" w:styleId="DateChar">
    <w:name w:val="Date Char"/>
    <w:basedOn w:val="DefaultParagraphFont"/>
    <w:link w:val="Date"/>
    <w:uiPriority w:val="99"/>
    <w:rsid w:val="00307391"/>
    <w:rPr>
      <w:rFonts w:ascii="Arial" w:hAnsi="Arial"/>
      <w:b/>
      <w:lang w:val="en-AU"/>
    </w:rPr>
  </w:style>
  <w:style w:type="paragraph" w:styleId="ListNumber">
    <w:name w:val="List Number"/>
    <w:basedOn w:val="Normal"/>
    <w:uiPriority w:val="99"/>
    <w:unhideWhenUsed/>
    <w:rsid w:val="00C563AE"/>
    <w:pPr>
      <w:numPr>
        <w:numId w:val="4"/>
      </w:numPr>
      <w:spacing w:before="120" w:after="120"/>
    </w:pPr>
    <w:rPr>
      <w:rFonts w:ascii="Arial" w:hAnsi="Arial"/>
      <w:sz w:val="20"/>
      <w:szCs w:val="20"/>
      <w:lang w:val="en-AU"/>
    </w:rPr>
  </w:style>
  <w:style w:type="table" w:styleId="TableGrid">
    <w:name w:val="Table Grid"/>
    <w:basedOn w:val="TableNormal"/>
    <w:rsid w:val="00561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1">
    <w:name w:val="Appendix 1"/>
    <w:basedOn w:val="Heading1"/>
    <w:next w:val="Normal"/>
    <w:autoRedefine/>
    <w:qFormat/>
    <w:rsid w:val="00556F07"/>
    <w:pPr>
      <w:pageBreakBefore/>
      <w:numPr>
        <w:numId w:val="0"/>
      </w:numPr>
    </w:pPr>
    <w:rPr>
      <w:bCs/>
      <w:smallCaps w:val="0"/>
    </w:rPr>
  </w:style>
  <w:style w:type="paragraph" w:styleId="ListBullet2">
    <w:name w:val="List Bullet 2"/>
    <w:basedOn w:val="Normal"/>
    <w:uiPriority w:val="99"/>
    <w:unhideWhenUsed/>
    <w:rsid w:val="00F11231"/>
    <w:pPr>
      <w:numPr>
        <w:numId w:val="2"/>
      </w:numPr>
      <w:spacing w:before="120" w:after="120"/>
      <w:ind w:left="1584"/>
    </w:pPr>
    <w:rPr>
      <w:rFonts w:ascii="Arial" w:hAnsi="Arial"/>
      <w:sz w:val="20"/>
      <w:szCs w:val="20"/>
      <w:lang w:val="en-AU"/>
    </w:rPr>
  </w:style>
  <w:style w:type="paragraph" w:styleId="ListBullet3">
    <w:name w:val="List Bullet 3"/>
    <w:basedOn w:val="Normal"/>
    <w:uiPriority w:val="99"/>
    <w:unhideWhenUsed/>
    <w:rsid w:val="00F11231"/>
    <w:pPr>
      <w:numPr>
        <w:numId w:val="3"/>
      </w:numPr>
      <w:spacing w:before="120" w:after="120"/>
      <w:ind w:left="1944"/>
    </w:pPr>
    <w:rPr>
      <w:rFonts w:ascii="Arial" w:hAnsi="Arial"/>
      <w:sz w:val="20"/>
      <w:szCs w:val="20"/>
      <w:lang w:val="en-AU"/>
    </w:rPr>
  </w:style>
  <w:style w:type="paragraph" w:styleId="ListContinue">
    <w:name w:val="List Continue"/>
    <w:basedOn w:val="Normal"/>
    <w:uiPriority w:val="99"/>
    <w:unhideWhenUsed/>
    <w:rsid w:val="00F11231"/>
    <w:pPr>
      <w:spacing w:before="120" w:after="120"/>
      <w:ind w:left="1224"/>
    </w:pPr>
    <w:rPr>
      <w:rFonts w:ascii="Arial" w:hAnsi="Arial"/>
      <w:sz w:val="20"/>
      <w:szCs w:val="20"/>
      <w:lang w:val="en-AU"/>
    </w:rPr>
  </w:style>
  <w:style w:type="paragraph" w:styleId="ListContinue2">
    <w:name w:val="List Continue 2"/>
    <w:basedOn w:val="Normal"/>
    <w:uiPriority w:val="99"/>
    <w:unhideWhenUsed/>
    <w:rsid w:val="00F11231"/>
    <w:pPr>
      <w:spacing w:before="120" w:after="120"/>
      <w:ind w:left="1584"/>
    </w:pPr>
    <w:rPr>
      <w:rFonts w:ascii="Arial" w:hAnsi="Arial"/>
      <w:sz w:val="20"/>
      <w:szCs w:val="20"/>
      <w:lang w:val="en-AU"/>
    </w:rPr>
  </w:style>
  <w:style w:type="paragraph" w:styleId="ListContinue3">
    <w:name w:val="List Continue 3"/>
    <w:basedOn w:val="Normal"/>
    <w:uiPriority w:val="99"/>
    <w:unhideWhenUsed/>
    <w:rsid w:val="00F11231"/>
    <w:pPr>
      <w:spacing w:before="120" w:after="120"/>
      <w:ind w:left="1944"/>
    </w:pPr>
    <w:rPr>
      <w:rFonts w:ascii="Arial" w:hAnsi="Arial"/>
      <w:sz w:val="20"/>
      <w:szCs w:val="20"/>
      <w:lang w:val="en-AU"/>
    </w:rPr>
  </w:style>
  <w:style w:type="paragraph" w:styleId="ListNumber2">
    <w:name w:val="List Number 2"/>
    <w:basedOn w:val="Normal"/>
    <w:uiPriority w:val="99"/>
    <w:unhideWhenUsed/>
    <w:rsid w:val="00F11231"/>
    <w:pPr>
      <w:numPr>
        <w:numId w:val="5"/>
      </w:numPr>
      <w:spacing w:before="120" w:after="120"/>
      <w:ind w:left="1584"/>
    </w:pPr>
    <w:rPr>
      <w:rFonts w:ascii="Arial" w:hAnsi="Arial"/>
      <w:sz w:val="20"/>
      <w:szCs w:val="20"/>
      <w:lang w:val="en-AU"/>
    </w:rPr>
  </w:style>
  <w:style w:type="paragraph" w:styleId="ListNumber3">
    <w:name w:val="List Number 3"/>
    <w:basedOn w:val="Normal"/>
    <w:uiPriority w:val="99"/>
    <w:unhideWhenUsed/>
    <w:rsid w:val="00F11231"/>
    <w:pPr>
      <w:numPr>
        <w:numId w:val="6"/>
      </w:numPr>
      <w:spacing w:before="120" w:after="120"/>
      <w:ind w:left="1944"/>
    </w:pPr>
    <w:rPr>
      <w:rFonts w:ascii="Arial" w:hAnsi="Arial"/>
      <w:sz w:val="20"/>
      <w:szCs w:val="20"/>
      <w:lang w:val="en-AU"/>
    </w:rPr>
  </w:style>
  <w:style w:type="paragraph" w:customStyle="1" w:styleId="TLRequirementStatement">
    <w:name w:val="TL Requirement Statement"/>
    <w:basedOn w:val="Normal"/>
    <w:next w:val="RequirementRationale"/>
    <w:autoRedefine/>
    <w:qFormat/>
    <w:rsid w:val="00CA0DC8"/>
    <w:pPr>
      <w:numPr>
        <w:numId w:val="9"/>
      </w:numPr>
      <w:spacing w:before="120" w:after="120"/>
    </w:pPr>
    <w:rPr>
      <w:sz w:val="20"/>
      <w:szCs w:val="20"/>
      <w:lang w:val="en-AU"/>
    </w:rPr>
  </w:style>
  <w:style w:type="paragraph" w:customStyle="1" w:styleId="RequirementRationale">
    <w:name w:val="Requirement Rationale"/>
    <w:basedOn w:val="Normal"/>
    <w:next w:val="TLRequirementStatement"/>
    <w:autoRedefine/>
    <w:qFormat/>
    <w:rsid w:val="00FA265F"/>
    <w:pPr>
      <w:spacing w:before="120" w:after="120"/>
    </w:pPr>
    <w:rPr>
      <w:i/>
      <w:sz w:val="20"/>
      <w:szCs w:val="20"/>
      <w:lang w:val="en-AU"/>
    </w:rPr>
  </w:style>
  <w:style w:type="paragraph" w:styleId="NormalWeb">
    <w:name w:val="Normal (Web)"/>
    <w:basedOn w:val="Normal"/>
    <w:uiPriority w:val="99"/>
    <w:unhideWhenUsed/>
    <w:rsid w:val="00626470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0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9B2"/>
    <w:pPr>
      <w:spacing w:before="120" w:after="120"/>
    </w:pPr>
    <w:rPr>
      <w:rFonts w:ascii="Arial" w:hAnsi="Arial"/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9B2"/>
    <w:rPr>
      <w:rFonts w:ascii="Arial" w:hAnsi="Arial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9B2"/>
    <w:rPr>
      <w:rFonts w:ascii="Arial" w:hAnsi="Arial"/>
      <w:b/>
      <w:bCs/>
      <w:lang w:val="en-AU"/>
    </w:rPr>
  </w:style>
  <w:style w:type="paragraph" w:customStyle="1" w:styleId="DocumentTitle">
    <w:name w:val="Document Title"/>
    <w:basedOn w:val="Normal"/>
    <w:rsid w:val="00610E78"/>
    <w:rPr>
      <w:b/>
      <w:sz w:val="56"/>
      <w:szCs w:val="20"/>
    </w:rPr>
  </w:style>
  <w:style w:type="paragraph" w:styleId="Revision">
    <w:name w:val="Revision"/>
    <w:hidden/>
    <w:uiPriority w:val="99"/>
    <w:semiHidden/>
    <w:rsid w:val="00E80ADB"/>
    <w:rPr>
      <w:rFonts w:ascii="Arial" w:hAnsi="Arial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7869"/>
    <w:rPr>
      <w:rFonts w:ascii="Lucida Grande" w:hAnsi="Lucida Grande" w:cs="Lucida Grande"/>
      <w:sz w:val="20"/>
      <w:szCs w:val="20"/>
      <w:lang w:val="en-AU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7869"/>
    <w:rPr>
      <w:rFonts w:ascii="Lucida Grande" w:hAnsi="Lucida Grande" w:cs="Lucida Grande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8F1AE0"/>
    <w:pPr>
      <w:spacing w:before="120" w:after="120"/>
      <w:ind w:left="720"/>
      <w:contextualSpacing/>
    </w:pPr>
    <w:rPr>
      <w:rFonts w:ascii="Arial" w:hAnsi="Arial"/>
      <w:sz w:val="20"/>
      <w:szCs w:val="20"/>
      <w:lang w:val="en-AU"/>
    </w:rPr>
  </w:style>
  <w:style w:type="numbering" w:customStyle="1" w:styleId="MW-Style">
    <w:name w:val="MW-Style"/>
    <w:uiPriority w:val="99"/>
    <w:rsid w:val="00F566BF"/>
    <w:pPr>
      <w:numPr>
        <w:numId w:val="7"/>
      </w:numPr>
    </w:pPr>
  </w:style>
  <w:style w:type="paragraph" w:styleId="NoSpacing">
    <w:name w:val="No Spacing"/>
    <w:uiPriority w:val="1"/>
    <w:qFormat/>
    <w:rsid w:val="00070527"/>
    <w:pPr>
      <w:ind w:left="864"/>
      <w:jc w:val="both"/>
    </w:pPr>
    <w:rPr>
      <w:rFonts w:ascii="Arial" w:hAnsi="Arial"/>
      <w:lang w:val="en-AU"/>
    </w:rPr>
  </w:style>
  <w:style w:type="numbering" w:customStyle="1" w:styleId="TL-Style">
    <w:name w:val="TL-Style"/>
    <w:basedOn w:val="NoList"/>
    <w:uiPriority w:val="99"/>
    <w:rsid w:val="00070527"/>
    <w:pPr>
      <w:numPr>
        <w:numId w:val="8"/>
      </w:numPr>
    </w:pPr>
  </w:style>
  <w:style w:type="table" w:styleId="MediumShading2-Accent3">
    <w:name w:val="Medium Shading 2 Accent 3"/>
    <w:basedOn w:val="TableNormal"/>
    <w:uiPriority w:val="64"/>
    <w:rsid w:val="0001234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RequirementStatement">
    <w:name w:val="Requirement Statement"/>
    <w:basedOn w:val="ListParagraph"/>
    <w:autoRedefine/>
    <w:qFormat/>
    <w:rsid w:val="005B29D9"/>
    <w:pPr>
      <w:ind w:left="0"/>
    </w:pPr>
    <w:rPr>
      <w:rFonts w:cs="Arial"/>
      <w:i/>
      <w:color w:val="000000" w:themeColor="text1"/>
      <w:lang w:val="en-US"/>
    </w:rPr>
  </w:style>
  <w:style w:type="table" w:styleId="MediumShading2-Accent6">
    <w:name w:val="Medium Shading 2 Accent 6"/>
    <w:basedOn w:val="TableNormal"/>
    <w:uiPriority w:val="64"/>
    <w:rsid w:val="00B8108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rationale">
    <w:name w:val="rationale"/>
    <w:basedOn w:val="RequirementRationale"/>
    <w:autoRedefine/>
    <w:qFormat/>
    <w:rsid w:val="00080323"/>
  </w:style>
  <w:style w:type="paragraph" w:customStyle="1" w:styleId="Body">
    <w:name w:val="Body"/>
    <w:rsid w:val="00DA6A3E"/>
    <w:pPr>
      <w:spacing w:before="120" w:after="120"/>
    </w:pPr>
  </w:style>
  <w:style w:type="paragraph" w:customStyle="1" w:styleId="Arial10Point">
    <w:name w:val="Arial 10 Point"/>
    <w:basedOn w:val="Normal"/>
    <w:rsid w:val="00AD5D6E"/>
    <w:pPr>
      <w:tabs>
        <w:tab w:val="left" w:pos="288"/>
        <w:tab w:val="left" w:pos="576"/>
        <w:tab w:val="left" w:pos="864"/>
      </w:tabs>
    </w:pPr>
    <w:rPr>
      <w:rFonts w:ascii="Arial" w:hAnsi="Arial"/>
      <w:sz w:val="20"/>
      <w:szCs w:val="20"/>
    </w:rPr>
  </w:style>
  <w:style w:type="paragraph" w:customStyle="1" w:styleId="SectionTitle">
    <w:name w:val="Section Title"/>
    <w:basedOn w:val="Normal"/>
    <w:rsid w:val="00AD5D6E"/>
    <w:pPr>
      <w:spacing w:after="360"/>
      <w:jc w:val="center"/>
    </w:pPr>
    <w:rPr>
      <w:rFonts w:ascii="Times New Roman Bold" w:hAnsi="Times New Roman Bold"/>
      <w:b/>
      <w:sz w:val="28"/>
      <w:szCs w:val="20"/>
    </w:rPr>
  </w:style>
  <w:style w:type="table" w:customStyle="1" w:styleId="TableGrid1">
    <w:name w:val="Table Grid1"/>
    <w:basedOn w:val="TableNormal"/>
    <w:next w:val="TableGrid"/>
    <w:rsid w:val="007B2A8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7B2A8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rsid w:val="007B2A8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B2986"/>
    <w:rPr>
      <w:b/>
      <w:bCs/>
    </w:rPr>
  </w:style>
  <w:style w:type="character" w:styleId="Emphasis">
    <w:name w:val="Emphasis"/>
    <w:basedOn w:val="DefaultParagraphFont"/>
    <w:uiPriority w:val="20"/>
    <w:qFormat/>
    <w:rsid w:val="006B2986"/>
    <w:rPr>
      <w:i/>
      <w:iCs/>
    </w:rPr>
  </w:style>
  <w:style w:type="character" w:customStyle="1" w:styleId="apple-converted-space">
    <w:name w:val="apple-converted-space"/>
    <w:basedOn w:val="DefaultParagraphFont"/>
    <w:rsid w:val="006B2986"/>
  </w:style>
  <w:style w:type="paragraph" w:customStyle="1" w:styleId="p1">
    <w:name w:val="p1"/>
    <w:basedOn w:val="Normal"/>
    <w:rsid w:val="000160CC"/>
    <w:rPr>
      <w:rFonts w:ascii="Arial" w:hAnsi="Arial" w:cs="Arial"/>
      <w:color w:val="323333"/>
      <w:sz w:val="21"/>
      <w:szCs w:val="21"/>
    </w:rPr>
  </w:style>
  <w:style w:type="paragraph" w:customStyle="1" w:styleId="p2">
    <w:name w:val="p2"/>
    <w:basedOn w:val="Normal"/>
    <w:rsid w:val="000160CC"/>
    <w:pPr>
      <w:shd w:val="clear" w:color="auto" w:fill="F0F0F0"/>
    </w:pPr>
    <w:rPr>
      <w:rFonts w:ascii="Arial" w:hAnsi="Arial" w:cs="Arial"/>
      <w:color w:val="707070"/>
      <w:sz w:val="21"/>
      <w:szCs w:val="21"/>
    </w:rPr>
  </w:style>
  <w:style w:type="character" w:customStyle="1" w:styleId="s1">
    <w:name w:val="s1"/>
    <w:basedOn w:val="DefaultParagraphFont"/>
    <w:rsid w:val="00016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0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84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3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yperlink" Target="http://mgss.jpl.nasa.gov/dms/" TargetMode="External"/><Relationship Id="rId10" Type="http://schemas.openxmlformats.org/officeDocument/2006/relationships/hyperlink" Target="https://jira1.jpl.nasa.gov:8443/browse/MPS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88DCA6-48B8-9441-9765-DA90B2BC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2700</Words>
  <Characters>15391</Characters>
  <Application>Microsoft Macintosh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Jet Propulsion Laboratory</Company>
  <LinksUpToDate>false</LinksUpToDate>
  <CharactersWithSpaces>18055</CharactersWithSpaces>
  <SharedDoc>false</SharedDoc>
  <HyperlinkBase/>
  <HLinks>
    <vt:vector size="60" baseType="variant">
      <vt:variant>
        <vt:i4>786511</vt:i4>
      </vt:variant>
      <vt:variant>
        <vt:i4>199</vt:i4>
      </vt:variant>
      <vt:variant>
        <vt:i4>0</vt:i4>
      </vt:variant>
      <vt:variant>
        <vt:i4>5</vt:i4>
      </vt:variant>
      <vt:variant>
        <vt:lpwstr>http://www.estec.esa.nl/ecss</vt:lpwstr>
      </vt:variant>
      <vt:variant>
        <vt:lpwstr/>
      </vt:variant>
      <vt:variant>
        <vt:i4>4128780</vt:i4>
      </vt:variant>
      <vt:variant>
        <vt:i4>196</vt:i4>
      </vt:variant>
      <vt:variant>
        <vt:i4>0</vt:i4>
      </vt:variant>
      <vt:variant>
        <vt:i4>5</vt:i4>
      </vt:variant>
      <vt:variant>
        <vt:lpwstr>http://www.asri.org.au/</vt:lpwstr>
      </vt:variant>
      <vt:variant>
        <vt:lpwstr/>
      </vt:variant>
      <vt:variant>
        <vt:i4>4128780</vt:i4>
      </vt:variant>
      <vt:variant>
        <vt:i4>186</vt:i4>
      </vt:variant>
      <vt:variant>
        <vt:i4>0</vt:i4>
      </vt:variant>
      <vt:variant>
        <vt:i4>5</vt:i4>
      </vt:variant>
      <vt:variant>
        <vt:lpwstr>http://www.asri.org.au/</vt:lpwstr>
      </vt:variant>
      <vt:variant>
        <vt:lpwstr/>
      </vt:variant>
      <vt:variant>
        <vt:i4>4128780</vt:i4>
      </vt:variant>
      <vt:variant>
        <vt:i4>179</vt:i4>
      </vt:variant>
      <vt:variant>
        <vt:i4>0</vt:i4>
      </vt:variant>
      <vt:variant>
        <vt:i4>5</vt:i4>
      </vt:variant>
      <vt:variant>
        <vt:lpwstr>http://www.asri.org.au/</vt:lpwstr>
      </vt:variant>
      <vt:variant>
        <vt:lpwstr/>
      </vt:variant>
      <vt:variant>
        <vt:i4>4128780</vt:i4>
      </vt:variant>
      <vt:variant>
        <vt:i4>170</vt:i4>
      </vt:variant>
      <vt:variant>
        <vt:i4>0</vt:i4>
      </vt:variant>
      <vt:variant>
        <vt:i4>5</vt:i4>
      </vt:variant>
      <vt:variant>
        <vt:lpwstr>http://www.asri.org.au/</vt:lpwstr>
      </vt:variant>
      <vt:variant>
        <vt:lpwstr/>
      </vt:variant>
      <vt:variant>
        <vt:i4>4128780</vt:i4>
      </vt:variant>
      <vt:variant>
        <vt:i4>163</vt:i4>
      </vt:variant>
      <vt:variant>
        <vt:i4>0</vt:i4>
      </vt:variant>
      <vt:variant>
        <vt:i4>5</vt:i4>
      </vt:variant>
      <vt:variant>
        <vt:lpwstr>http://www.asri.org.au/</vt:lpwstr>
      </vt:variant>
      <vt:variant>
        <vt:lpwstr/>
      </vt:variant>
      <vt:variant>
        <vt:i4>4128780</vt:i4>
      </vt:variant>
      <vt:variant>
        <vt:i4>160</vt:i4>
      </vt:variant>
      <vt:variant>
        <vt:i4>0</vt:i4>
      </vt:variant>
      <vt:variant>
        <vt:i4>5</vt:i4>
      </vt:variant>
      <vt:variant>
        <vt:lpwstr>http://www.asri.org.au/</vt:lpwstr>
      </vt:variant>
      <vt:variant>
        <vt:lpwstr/>
      </vt:variant>
      <vt:variant>
        <vt:i4>4128780</vt:i4>
      </vt:variant>
      <vt:variant>
        <vt:i4>157</vt:i4>
      </vt:variant>
      <vt:variant>
        <vt:i4>0</vt:i4>
      </vt:variant>
      <vt:variant>
        <vt:i4>5</vt:i4>
      </vt:variant>
      <vt:variant>
        <vt:lpwstr>http://www.asri.org.au/</vt:lpwstr>
      </vt:variant>
      <vt:variant>
        <vt:lpwstr/>
      </vt:variant>
      <vt:variant>
        <vt:i4>1310726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_Toc525830491</vt:lpwstr>
      </vt:variant>
      <vt:variant>
        <vt:i4>1310727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_Toc525830490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AUTHOR NAME</dc:creator>
  <cp:keywords/>
  <dc:description/>
  <cp:lastModifiedBy>Microsoft Office User</cp:lastModifiedBy>
  <cp:revision>12</cp:revision>
  <cp:lastPrinted>2017-03-15T17:47:00Z</cp:lastPrinted>
  <dcterms:created xsi:type="dcterms:W3CDTF">2017-08-09T22:57:00Z</dcterms:created>
  <dcterms:modified xsi:type="dcterms:W3CDTF">2017-08-24T18:29:00Z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MGSS</vt:lpwstr>
  </property>
  <property fmtid="{D5CDD505-2E9C-101B-9397-08002B2CF9AE}" pid="3" name="Document number">
    <vt:lpwstr>XXX</vt:lpwstr>
  </property>
  <property fmtid="{D5CDD505-2E9C-101B-9397-08002B2CF9AE}" pid="4" name="Document type">
    <vt:lpwstr>Software Requirements Document</vt:lpwstr>
  </property>
  <property fmtid="{D5CDD505-2E9C-101B-9397-08002B2CF9AE}" pid="5" name="Approver">
    <vt:lpwstr>APPROVER NAME</vt:lpwstr>
  </property>
  <property fmtid="{D5CDD505-2E9C-101B-9397-08002B2CF9AE}" pid="6" name="Version id">
    <vt:lpwstr>A</vt:lpwstr>
  </property>
</Properties>
</file>