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/V1/bundle-products/options/add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/rest/default/V1/bundle-products/options/add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new option for bundle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bundleProductOptionManagementV1SavePostBody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{"option_id":{"type":"integer","description":"Option id"},"title":{"type":"string","description":"Option title"},"required":{"type":"boolean","description":"Is required option"},"type":{"type":"string","description":"Input type"},"position":{"type":"integer","description":"Option position"},"sku":{"type":"string","description":"Product sku"},"product_links":{"type":"array","description":"Product links","items":{"$ref":"#\/definitions\/bundle-data-link-interface"}},"extension_attributes":{"$ref":"#\/definitions\/bundle-data-option-extension-interface"}}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