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/V1/carts/{quoteId}/items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/rest/default/V1/carts/{quoteId}/items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Add/update the specified cart item.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quoteCartItemRepositoryV1SavePostBody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cartItem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{"item_id":{"type":"integer","description":"Item ID. Otherwise, null."},"sku":{"type":"string","description":"Product SKU. Otherwise, null."},"qty":{"type":"number","description":"Product quantity."},"name":{"type":"string","description":"Product name. Otherwise, null."},"price":{"type":"number","description":"Product price. Otherwise, null."},"product_type":{"type":"string","description":"Product type. Otherwise, null."},"quote_id":{"type":"string","description":"Quote id."},"product_option":{"$ref":"#\/definitions\/quote-data-product-option-interface"},"extension_attributes":{"$ref":"#\/definitions\/quote-data-cart-item-extension-interface"}}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{"item_id":{"type":"integer","description":"Item ID. Otherwise, null."},"sku":{"type":"string","description":"Product SKU. Otherwise, null."},"qty":{"type":"number","description":"Product quantity."},"name":{"type":"string","description":"Product name. Otherwise, null."},"price":{"type":"number","description":"Product price. Otherwise, null."},"product_type":{"type":"string","description":"Product type. Otherwise, null."},"quote_id":{"type":"string","description":"Quote id."},"product_option":{"$ref":"#\/definitions\/quote-data-product-option-interface"},"extension_attributes":{"$ref":"#\/definitions\/quote-data-cart-item-extension-interface"}}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