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/V1/carts/licence/list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/rest/default/V1/carts/licence/list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 of checkout agreements.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