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/V1/carts/mine/selected-payment-method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/rest/default/V1/carts/mine/selected-payment-method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Adds a specified payment method to a specified shopping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quotePaymentMethodManagementV1SetPutBody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method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{"po_number":{"type":"string","description":"Purchase order number"},"method":{"type":"string","description":"Payment method code"},"additional_data":{"type":"array","description":"Payment additional details","items":{"type":"string"}},"extension_attributes":{"$ref":"#\/definitions\/quote-data-payment-extension-interface"}}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