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/V1/integration/admin/token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/rest/default/V1/integration/admin/token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access token for admin given the admin credentials.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integrationAdminTokenServiceV1CreateAdminAccessTokenPostBody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username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password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