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/V1/integration/customer/token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/rest/default/V1/integration/customer/token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access token for admin given the customer credentials.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integrationCustomerTokenServiceV1CreateCustomerAccessTokenPostBody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username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password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