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/V1/products/{sku}/group-prices/{customerGroupId}/tiers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/rest/default/V1/products/{sku}/group-prices/{customerGroupId}/tiers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tier price of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customerGroupId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'all' can be used to specify 'ALL GROUPS'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