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/V1/products/attribute-sets/{attributeSetId}/groups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/rest/default/V1/products/attribute-sets/{attributeSetId}/groups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group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catalogProductAttributeGroupRepositoryV1SavePutBody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group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{"attribute_group_id":{"type":"string","description":"Id"},"attribute_group_name":{"type":"string","description":"Name"},"attribute_set_id":{"type":"integer","description":"Attribute set id"},"extension_attributes":{"$ref":"#\/definitions\/eav-data-attribute-group-extension-interface"}}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{"attribute_group_id":{"type":"string","description":"Id"},"attribute_group_name":{"type":"string","description":"Name"},"attribute_set_id":{"type":"integer","description":"Attribute set id"},"extension_attributes":{"$ref":"#\/definitions\/eav-data-attribute-group-extension-interface"}}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