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/V1/products/special-price</w:t>
      </w:r>
    </w:p>
    <w:p>
      <w:pPr/>
      <w:r>
        <w:rPr>
          <w:rFonts w:ascii="Arial" w:hAnsi="Arial" w:eastAsia="Arial" w:cs="Arial"/>
          <w:sz w:val="22"/>
          <w:szCs w:val="22"/>
        </w:rPr>
        <w:t xml:space="preserve">/rest/default/V1/products/special-price</w:t>
      </w:r>
    </w:p>
    <w:p/>
    <w:p>
      <w:pPr/>
      <w:r>
        <w:rPr>
          <w:rFonts w:ascii="Arial" w:hAnsi="Arial" w:eastAsia="Arial" w:cs="Arial"/>
          <w:sz w:val="28"/>
          <w:szCs w:val="28"/>
        </w:rPr>
        <w:t xml:space="preserve">POST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product's special price. If any items will have invalid price, store id, sku or dates,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2020-04-15T23:48:46+02:00</dcterms:created>
  <dcterms:modified xsi:type="dcterms:W3CDTF">2020-04-15T23:48:46+02:00</dcterms:modified>
</cp:coreProperties>
</file>

<file path=docProps/custom.xml><?xml version="1.0" encoding="utf-8"?>
<Properties xmlns="http://schemas.openxmlformats.org/officeDocument/2006/custom-properties" xmlns:vt="http://schemas.openxmlformats.org/officeDocument/2006/docPropsVTypes"/>
</file>