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/V1/returns/{id}/tracking-numbers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/rest/default/V1/returns/{id}/tracking-numbers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POST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 track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rmaTrackManagementV1AddTrackPostBody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track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{"entity_id":{"type":"integer","description":"Entity id"},"rma_entity_id":{"type":"integer","description":"Rma entity id"},"track_number":{"type":"string","description":"Track number"},"carrier_title":{"type":"string","description":"Carrier title"},"carrier_code":{"type":"string","description":"Carrier code"},"extension_attributes":{"$ref":"#\/definitions\/rma-data-track-extension-interface"}}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