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/V1/salesRules/{ruleId}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/rest/default/V1/salesRules/{ruleId}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rule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{"rule_id":{"type":"integer","description":"Rule id"},"name":{"type":"string","description":"Rule name"},"store_labels":{"type":"array","description":"Display label","items":{"$ref":"#\/definitions\/sales-rule-data-rule-label-interface"}},"description":{"type":"string","description":"Description"},"website_ids":{"type":"array","description":"A list of websites the rule applies to","items":{"type":"integer"}},"customer_group_ids":{"type":"array","description":"Ids of customer groups that the rule applies to","items":{"type":"integer"}},"from_date":{"type":"string","description":"The start date when the coupon is active"},"to_date":{"type":"string","description":"The end date when the coupon is active"},"uses_per_customer":{"type":"integer","description":"Number of uses per customer"},"is_active":{"type":"boolean","description":"The coupon is active"},"condition":{"$ref":"#\/definitions\/sales-rule-data-condition-interface"},"action_condition":{"$ref":"#\/definitions\/sales-rule-data-condition-interface"},"stop_rules_processing":{"type":"boolean","description":"To stop rule processing"},"is_advanced":{"type":"boolean","description":"Is this field needed"},"product_ids":{"type":"array","description":"Product ids","items":{"type":"integer"}},"sort_order":{"type":"integer","description":"Sort order"},"simple_action":{"type":"string","description":"Simple action of the rule"},"discount_amount":{"type":"number","description":"Discount amount"},"discount_qty":{"type":"number","description":"Maximum qty discount is applied"},"discount_step":{"type":"integer","description":"Discount step"},"apply_to_shipping":{"type":"boolean","description":"The rule applies to shipping"},"times_used":{"type":"integer","description":"How many times the rule has been used"},"is_rss":{"type":"boolean","description":"Whether the rule is in RSS"},"coupon_type":{"type":"string","description":"Coupon type"},"use_auto_generation":{"type":"boolean","description":"To auto generate coupon"},"uses_per_coupon":{"type":"integer","description":"Limit of uses per coupon"},"simple_free_shipping":{"type":"string","description":"To grant free shipping"},"extension_attributes":{"$ref":"#\/definitions\/sales-rule-data-rule-extension-interface"}}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