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/V1/sharedCatalog/{id}/unassignProducts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/rest/default/V1/sharedCatalog/{id}/unassignProducts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the specified products from the shared catalog.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sharedCatalogProductManagementV1UnassignProductsPostBody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products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