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/V1/shipment/track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/rest/default/V1/shipment/track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Performs persist operations for a specified shipment track.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salesShipmentTrackRepositoryV1SavePostBody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entity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{"order_id":{"type":"integer","description":"The order_id for the shipment package."},"created_at":{"type":"string","description":"Created-at timestamp."},"entity_id":{"type":"integer","description":"Shipment package ID."},"parent_id":{"type":"integer","description":"Parent ID."},"updated_at":{"type":"string","description":"Updated-at timestamp."},"weight":{"type":"number","description":"Weight."},"qty":{"type":"number","description":"Quantity."},"description":{"type":"string","description":"Description."},"extension_attributes":{"$ref":"#\/definitions\/sales-data-shipment-track-extension-interface"},"track_number":{"type":"string","description":"Track number."},"title":{"type":"string","description":"Title."},"carrier_code":{"type":"string","description":"Carrier code."}}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{"order_id":{"type":"integer","description":"The order_id for the shipment package."},"created_at":{"type":"string","description":"Created-at timestamp."},"entity_id":{"type":"integer","description":"Shipment package ID."},"parent_id":{"type":"integer","description":"Parent ID."},"updated_at":{"type":"string","description":"Updated-at timestamp."},"weight":{"type":"number","description":"Weight."},"qty":{"type":"number","description":"Quantity."},"description":{"type":"string","description":"Description."},"extension_attributes":{"$ref":"#\/definitions\/sales-data-shipment-track-extension-interface"},"track_number":{"type":"string","description":"Track number."},"title":{"type":"string","description":"Title."},"carrier_code":{"type":"string","description":"Carrier code."}}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