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5C583" w14:textId="77777777" w:rsidR="00EB66FD" w:rsidRPr="00EB66FD" w:rsidRDefault="00EB66FD" w:rsidP="00EB66FD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EB66FD">
        <w:rPr>
          <w:rFonts w:ascii="Times New Roman" w:eastAsia="Times New Roman" w:hAnsi="Times New Roman" w:cs="Times New Roman"/>
          <w:sz w:val="24"/>
          <w:szCs w:val="24"/>
          <w:lang w:eastAsia="de-CH"/>
        </w:rPr>
        <w:t>Cell Type:</w:t>
      </w:r>
      <w:r w:rsidRPr="00EB66FD">
        <w:rPr>
          <w:rFonts w:ascii="Times New Roman" w:eastAsia="Times New Roman" w:hAnsi="Times New Roman" w:cs="Times New Roman"/>
          <w:sz w:val="24"/>
          <w:szCs w:val="24"/>
          <w:lang w:val="de-CH" w:eastAsia="de-CH"/>
        </w:rPr>
        <w:object w:dxaOrig="225" w:dyaOrig="225" w14:anchorId="1439F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3pt;height:18pt" o:ole="">
            <v:imagedata r:id="rId4" o:title=""/>
          </v:shape>
          <w:control r:id="rId5" w:name="DefaultOcxName" w:shapeid="_x0000_i1033"/>
        </w:object>
      </w:r>
    </w:p>
    <w:p w14:paraId="6CC72A79" w14:textId="77777777" w:rsidR="00EB66FD" w:rsidRPr="00EB66FD" w:rsidRDefault="00EB66FD" w:rsidP="00EB66FD">
      <w:pPr>
        <w:shd w:val="clear" w:color="auto" w:fill="E6E6E6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EB66FD">
        <w:rPr>
          <w:rFonts w:ascii="Times New Roman" w:eastAsia="Times New Roman" w:hAnsi="Times New Roman" w:cs="Times New Roman"/>
          <w:sz w:val="20"/>
          <w:szCs w:val="20"/>
          <w:lang w:eastAsia="de-CH"/>
        </w:rPr>
        <w:t>Research Memory: 64%</w:t>
      </w:r>
      <w:r w:rsidRPr="00EB66FD">
        <w:rPr>
          <w:rFonts w:ascii="Times New Roman" w:eastAsia="Times New Roman" w:hAnsi="Times New Roman" w:cs="Times New Roman"/>
          <w:sz w:val="24"/>
          <w:szCs w:val="24"/>
          <w:lang w:eastAsia="de-CH"/>
        </w:rPr>
        <w:t> </w:t>
      </w:r>
    </w:p>
    <w:p w14:paraId="2FB555C6" w14:textId="77777777" w:rsidR="00EB66FD" w:rsidRPr="00EB66FD" w:rsidRDefault="00EB66FD" w:rsidP="00EB66FD">
      <w:pPr>
        <w:shd w:val="clear" w:color="auto" w:fill="E6E6E6"/>
        <w:spacing w:before="75" w:after="0" w:line="240" w:lineRule="auto"/>
        <w:ind w:left="15" w:right="135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</w:pPr>
      <w:r w:rsidRPr="00EB66FD">
        <w:rPr>
          <w:rFonts w:ascii="Times New Roman" w:eastAsia="Times New Roman" w:hAnsi="Times New Roman" w:cs="Times New Roman"/>
          <w:color w:val="777777"/>
          <w:sz w:val="24"/>
          <w:szCs w:val="24"/>
          <w:lang w:eastAsia="de-CH"/>
        </w:rPr>
        <w:t>Kernel </w:t>
      </w:r>
    </w:p>
    <w:p w14:paraId="5AA86378" w14:textId="77777777" w:rsidR="00EB66FD" w:rsidRPr="00EB66FD" w:rsidRDefault="00EB66FD" w:rsidP="00EB66F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eastAsia="de-CH"/>
        </w:rPr>
      </w:pPr>
      <w:r w:rsidRPr="00EB66FD">
        <w:rPr>
          <w:rFonts w:ascii="Helvetica" w:eastAsia="Times New Roman" w:hAnsi="Helvetica" w:cs="Helvetica"/>
          <w:color w:val="AAAAAA"/>
          <w:sz w:val="20"/>
          <w:szCs w:val="20"/>
          <w:lang w:eastAsia="de-CH"/>
        </w:rPr>
        <w:t>Getting started </w:t>
      </w:r>
    </w:p>
    <w:p w14:paraId="08FCEAEF" w14:textId="77777777" w:rsidR="00EB66FD" w:rsidRPr="00EB66FD" w:rsidRDefault="00EB66FD" w:rsidP="00EB66FD">
      <w:pPr>
        <w:shd w:val="clear" w:color="auto" w:fill="FFFFFF"/>
        <w:spacing w:after="0" w:line="345" w:lineRule="atLeast"/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</w:pPr>
      <w:r w:rsidRPr="00EB66FD">
        <w:rPr>
          <w:rFonts w:ascii="Helvetica" w:eastAsia="Times New Roman" w:hAnsi="Helvetica" w:cs="Helvetica"/>
          <w:color w:val="454952"/>
          <w:sz w:val="24"/>
          <w:szCs w:val="24"/>
          <w:lang w:eastAsia="de-CH"/>
        </w:rPr>
        <w:t>Run the cell below to create your tear sheet.</w:t>
      </w:r>
    </w:p>
    <w:p w14:paraId="69CD7B5C" w14:textId="77777777" w:rsidR="00EB66FD" w:rsidRPr="00EB66FD" w:rsidRDefault="00EB66FD" w:rsidP="00EB66F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</w:pPr>
      <w:r w:rsidRPr="00EB66FD">
        <w:rPr>
          <w:rFonts w:ascii="Courier New" w:eastAsia="Times New Roman" w:hAnsi="Courier New" w:cs="Courier New"/>
          <w:color w:val="303F9F"/>
          <w:sz w:val="21"/>
          <w:szCs w:val="21"/>
          <w:lang w:val="de-CH" w:eastAsia="de-CH"/>
        </w:rPr>
        <w:t>In [*]:</w:t>
      </w:r>
    </w:p>
    <w:p w14:paraId="0B025C88" w14:textId="77777777" w:rsidR="00EB66FD" w:rsidRPr="00EB66FD" w:rsidRDefault="00EB66FD" w:rsidP="00EB66F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EB66FD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225" w:dyaOrig="225" w14:anchorId="0E87169B">
          <v:shape id="_x0000_i1032" type="#_x0000_t75" style="width:136.5pt;height:69.75pt" o:ole="">
            <v:imagedata r:id="rId6" o:title=""/>
          </v:shape>
          <w:control r:id="rId7" w:name="DefaultOcxName1" w:shapeid="_x0000_i1032"/>
        </w:object>
      </w:r>
    </w:p>
    <w:p w14:paraId="74A4744B" w14:textId="77777777" w:rsidR="00EB66FD" w:rsidRPr="00EB66FD" w:rsidRDefault="00EB66FD" w:rsidP="00EB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r w:rsidRPr="00EB66FD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bt </w:t>
      </w:r>
      <w:r w:rsidRPr="00EB66FD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de-CH"/>
        </w:rPr>
        <w:t>=</w:t>
      </w:r>
      <w:r w:rsidRPr="00EB66FD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 xml:space="preserve"> get_backtest(</w:t>
      </w:r>
      <w:r w:rsidRPr="00EB66FD">
        <w:rPr>
          <w:rFonts w:ascii="inherit" w:eastAsia="Times New Roman" w:hAnsi="inherit" w:cs="Courier New"/>
          <w:color w:val="BA2121"/>
          <w:sz w:val="20"/>
          <w:szCs w:val="20"/>
          <w:lang w:eastAsia="de-CH"/>
        </w:rPr>
        <w:t>'5eb1091177105a463f520cfd'</w:t>
      </w:r>
      <w:r w:rsidRPr="00EB66FD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)</w:t>
      </w:r>
    </w:p>
    <w:p w14:paraId="640E4580" w14:textId="77777777" w:rsidR="00EB66FD" w:rsidRPr="00EB66FD" w:rsidRDefault="00EB66FD" w:rsidP="00EB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</w:pPr>
      <w:r w:rsidRPr="00EB66FD">
        <w:rPr>
          <w:rFonts w:ascii="inherit" w:eastAsia="Times New Roman" w:hAnsi="inherit" w:cs="Courier New"/>
          <w:color w:val="000000"/>
          <w:sz w:val="20"/>
          <w:szCs w:val="20"/>
          <w:lang w:eastAsia="de-CH"/>
        </w:rPr>
        <w:t>bt.create_full_tear_sheet</w:t>
      </w:r>
      <w:r w:rsidRPr="00EB66FD">
        <w:rPr>
          <w:rFonts w:ascii="inherit" w:eastAsia="Times New Roman" w:hAnsi="inherit" w:cs="Courier New"/>
          <w:color w:val="00BB00"/>
          <w:sz w:val="20"/>
          <w:szCs w:val="20"/>
          <w:lang w:eastAsia="de-CH"/>
        </w:rPr>
        <w:t>()</w:t>
      </w:r>
    </w:p>
    <w:p w14:paraId="128D1AD7" w14:textId="77777777" w:rsidR="00EB66FD" w:rsidRPr="00EB66FD" w:rsidRDefault="00EB66FD" w:rsidP="00EB66F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</w:pPr>
      <w:r w:rsidRPr="00EB66FD">
        <w:rPr>
          <w:rFonts w:ascii="Helvetica" w:eastAsia="Times New Roman" w:hAnsi="Helvetica" w:cs="Helvetica"/>
          <w:color w:val="454952"/>
          <w:sz w:val="21"/>
          <w:szCs w:val="21"/>
          <w:lang w:val="de-CH" w:eastAsia="de-CH"/>
        </w:rPr>
        <w:t>Share</w:t>
      </w:r>
    </w:p>
    <w:p w14:paraId="4A4B6DB1" w14:textId="77777777" w:rsidR="00EB66FD" w:rsidRPr="00EB66FD" w:rsidRDefault="00EB66FD" w:rsidP="00EB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EB66FD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100% Time:  0:01:36|##########################################################|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50"/>
        <w:gridCol w:w="528"/>
        <w:gridCol w:w="1268"/>
        <w:gridCol w:w="1080"/>
        <w:gridCol w:w="1105"/>
        <w:gridCol w:w="1335"/>
        <w:gridCol w:w="941"/>
      </w:tblGrid>
      <w:tr w:rsidR="00EB66FD" w:rsidRPr="00EB66FD" w14:paraId="0DA8D31C" w14:textId="77777777" w:rsidTr="00EB66FD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BF2FF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5F65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2010-04-30</w:t>
            </w:r>
          </w:p>
        </w:tc>
      </w:tr>
      <w:tr w:rsidR="00EB66FD" w:rsidRPr="00EB66FD" w14:paraId="620E9D01" w14:textId="77777777" w:rsidTr="00EB66FD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788AE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End date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334D5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2020-04-30</w:t>
            </w:r>
          </w:p>
        </w:tc>
      </w:tr>
      <w:tr w:rsidR="00EB66FD" w:rsidRPr="00EB66FD" w14:paraId="343B38A5" w14:textId="77777777" w:rsidTr="00EB66FD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A1018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Total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855A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119</w:t>
            </w:r>
          </w:p>
        </w:tc>
      </w:tr>
      <w:tr w:rsidR="00EB66FD" w:rsidRPr="00EB66FD" w14:paraId="34613C89" w14:textId="77777777" w:rsidTr="00EB66FD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8DC45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7241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0B589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2F7169BB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C1F9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50388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2.531%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52ECF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2E1FBE95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1FD0E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Cumulative</w:t>
            </w:r>
            <w:proofErr w:type="spellEnd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5DEEC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28.367%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5DF98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1EF51892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F3758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Annual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ADCF3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12.976%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B0FAB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3056AE7E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C5FD9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Sharpe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5D442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CCC4F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67CB7678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0EFA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Calmar</w:t>
            </w:r>
            <w:proofErr w:type="spellEnd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72911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F68FC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439909DB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CBB3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76D8C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266A7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0CB86684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BF3B1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Max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0C50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-30.53%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3CE27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601C1863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1A036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Omega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BEB52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1.05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F6901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1D56BE0E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083AE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Sortino</w:t>
            </w:r>
            <w:proofErr w:type="spellEnd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86B66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0.34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D02F2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14288AC7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5E525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48FE9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-0.96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1C4D2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6AF81F63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A9A4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8DF02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6.84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00EE4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713AA45A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9071C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Tail</w:t>
            </w:r>
            <w:proofErr w:type="spellEnd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2979C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0.87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F1EB9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4800D2D0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0085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value</w:t>
            </w:r>
            <w:proofErr w:type="spellEnd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at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D680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-1.621%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D57DE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1D55B3AD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45671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 xml:space="preserve">Gross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527EF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9D177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682CF8A0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AA778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Daily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7AC92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41.745%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407D2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0721DE24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AFD33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056A7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94FA8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2369458E" w14:textId="77777777" w:rsidTr="00EB66FD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3B32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D32E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0.63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720FD" w14:textId="77777777" w:rsidR="00EB66FD" w:rsidRPr="00EB66FD" w:rsidRDefault="00EB66FD" w:rsidP="00EB6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EB66FD" w:rsidRPr="00EB66FD" w14:paraId="3DB06425" w14:textId="77777777" w:rsidTr="00EB66F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E228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Worst</w:t>
            </w:r>
            <w:proofErr w:type="spellEnd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FECB1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Net </w:t>
            </w: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drawdown</w:t>
            </w:r>
            <w:proofErr w:type="spellEnd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7ECA2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Peak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DF4BE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Valley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2FA76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F47C0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Duration</w:t>
            </w:r>
          </w:p>
        </w:tc>
      </w:tr>
      <w:tr w:rsidR="00EB66FD" w:rsidRPr="00EB66FD" w14:paraId="24220DE3" w14:textId="77777777" w:rsidTr="00EB66F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EBFA7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B25D5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7571D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5BB65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2020-04-01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2CC95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F677D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NaN</w:t>
            </w:r>
            <w:proofErr w:type="spellEnd"/>
          </w:p>
        </w:tc>
      </w:tr>
      <w:tr w:rsidR="00EB66FD" w:rsidRPr="00EB66FD" w14:paraId="0BF2E2AA" w14:textId="77777777" w:rsidTr="00EB66F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B9162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5473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A41C1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2011-05-12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9601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2011-10-03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8C13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2013-03-14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9AA9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481</w:t>
            </w:r>
          </w:p>
        </w:tc>
      </w:tr>
      <w:tr w:rsidR="00EB66FD" w:rsidRPr="00EB66FD" w14:paraId="6BE2C5EE" w14:textId="77777777" w:rsidTr="00EB66F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E4C06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79230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04023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2015-03-20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94C90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2016-02-11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B25F4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2017-04-25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BBBD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548</w:t>
            </w:r>
          </w:p>
        </w:tc>
      </w:tr>
      <w:tr w:rsidR="00EB66FD" w:rsidRPr="00EB66FD" w14:paraId="557EAC95" w14:textId="77777777" w:rsidTr="00EB66F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02196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56782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16.85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0D559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2018-01-26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5791E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2018-12-24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4602C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2019-06-20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A48FC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365</w:t>
            </w:r>
          </w:p>
        </w:tc>
      </w:tr>
      <w:tr w:rsidR="00EB66FD" w:rsidRPr="00EB66FD" w14:paraId="08BD1BB9" w14:textId="77777777" w:rsidTr="00EB66F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FC371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9B4CC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13.25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9BB92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2010-05-03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D9221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2010-07-06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BB768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2010-12-10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7EC32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160</w:t>
            </w:r>
          </w:p>
        </w:tc>
      </w:tr>
    </w:tbl>
    <w:p w14:paraId="59DD4EB7" w14:textId="77777777" w:rsidR="00EB66FD" w:rsidRPr="00EB66FD" w:rsidRDefault="00EB66FD" w:rsidP="00EB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EB66FD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/venvs/py35/lib/python3.5/site-packages/numpy/lib/function_base.py:3834: RuntimeWarning: Invalid value encountered in percentile</w:t>
      </w:r>
    </w:p>
    <w:p w14:paraId="1A219966" w14:textId="77777777" w:rsidR="00EB66FD" w:rsidRPr="00EB66FD" w:rsidRDefault="00EB66FD" w:rsidP="00EB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</w:pPr>
      <w:r w:rsidRPr="00EB66FD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</w:t>
      </w:r>
      <w:proofErr w:type="spellStart"/>
      <w:r w:rsidRPr="00EB66FD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RuntimeWarning</w:t>
      </w:r>
      <w:proofErr w:type="spellEnd"/>
      <w:r w:rsidRPr="00EB66FD">
        <w:rPr>
          <w:rFonts w:ascii="Courier New" w:eastAsia="Times New Roman" w:hAnsi="Courier New" w:cs="Courier New"/>
          <w:color w:val="000000"/>
          <w:sz w:val="20"/>
          <w:szCs w:val="20"/>
          <w:lang w:val="de-CH" w:eastAsia="de-CH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765"/>
        <w:gridCol w:w="765"/>
        <w:gridCol w:w="705"/>
      </w:tblGrid>
      <w:tr w:rsidR="00EB66FD" w:rsidRPr="00EB66FD" w14:paraId="476DB391" w14:textId="77777777" w:rsidTr="00EB66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6AC82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4B186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B214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91C40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EB66FD" w:rsidRPr="00EB66FD" w14:paraId="71ABAF3A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EA63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US downgrade/European Debt Crisis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BF622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-0.13%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E41E1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-2.71%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2322D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2.38%</w:t>
            </w:r>
          </w:p>
        </w:tc>
      </w:tr>
      <w:tr w:rsidR="00EB66FD" w:rsidRPr="00EB66FD" w14:paraId="5ED62C50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E3DD4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Fukushima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6CE4D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0.15%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5231C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-1.24%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0B96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0.93%</w:t>
            </w:r>
          </w:p>
        </w:tc>
      </w:tr>
      <w:tr w:rsidR="00EB66FD" w:rsidRPr="00EB66FD" w14:paraId="7C876FC4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EEF39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EZB IR 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C48B5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E09E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-1.13%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F3EC2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1.07%</w:t>
            </w:r>
          </w:p>
        </w:tc>
      </w:tr>
      <w:tr w:rsidR="00EB66FD" w:rsidRPr="00EB66FD" w14:paraId="3373CD11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7A37E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Flash Crash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80B30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-0.89%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2185D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-2.67%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D7F26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2.85%</w:t>
            </w:r>
          </w:p>
        </w:tc>
      </w:tr>
      <w:tr w:rsidR="00EB66FD" w:rsidRPr="00EB66FD" w14:paraId="65AAC324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ECD2E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Apr14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24CE8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-0.02%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D290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-1.49%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C266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0.88%</w:t>
            </w:r>
          </w:p>
        </w:tc>
      </w:tr>
      <w:tr w:rsidR="00EB66FD" w:rsidRPr="00EB66FD" w14:paraId="3A1F807B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D27F9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Oct14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36AE1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0.22%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7F10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-1.45%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6C20F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1.51%</w:t>
            </w:r>
          </w:p>
        </w:tc>
      </w:tr>
      <w:tr w:rsidR="00EB66FD" w:rsidRPr="00EB66FD" w14:paraId="46CCEEDE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0D003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Fall2015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9016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-0.30%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84927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-4.38%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B2A92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1.66%</w:t>
            </w:r>
          </w:p>
        </w:tc>
      </w:tr>
      <w:tr w:rsidR="00EB66FD" w:rsidRPr="00EB66FD" w14:paraId="12126DCE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48D98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Recovery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8DCF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25E13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-4.25%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FF763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2.96%</w:t>
            </w:r>
          </w:p>
        </w:tc>
      </w:tr>
      <w:tr w:rsidR="00EB66FD" w:rsidRPr="00EB66FD" w14:paraId="54D691F9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B2D55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 xml:space="preserve">New </w:t>
            </w:r>
            <w:proofErr w:type="gram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Normal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70A3F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0.02%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0C9BC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-6.92%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809A3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4.78%</w:t>
            </w:r>
          </w:p>
        </w:tc>
      </w:tr>
      <w:tr w:rsidR="00EB66FD" w:rsidRPr="00EB66FD" w14:paraId="37DFA7E5" w14:textId="77777777" w:rsidTr="00EB66FD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ADC8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long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B873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EB66FD" w:rsidRPr="00EB66FD" w14:paraId="2D3F61D1" w14:textId="77777777" w:rsidTr="00EB66FD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8BE48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88B94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5.58%</w:t>
            </w:r>
          </w:p>
        </w:tc>
      </w:tr>
      <w:tr w:rsidR="00EB66FD" w:rsidRPr="00EB66FD" w14:paraId="3BF72138" w14:textId="77777777" w:rsidTr="00EB66FD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8597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lastRenderedPageBreak/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D9342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5.49%</w:t>
            </w:r>
          </w:p>
        </w:tc>
      </w:tr>
      <w:tr w:rsidR="00EB66FD" w:rsidRPr="00EB66FD" w14:paraId="1CB831F4" w14:textId="77777777" w:rsidTr="00EB66FD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23DCF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LRN-35259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9E738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5.45%</w:t>
            </w:r>
          </w:p>
        </w:tc>
      </w:tr>
      <w:tr w:rsidR="00EB66FD" w:rsidRPr="00EB66FD" w14:paraId="6D90693D" w14:textId="77777777" w:rsidTr="00EB66FD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129D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GOOG_L-26578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3FAF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5.35%</w:t>
            </w:r>
          </w:p>
        </w:tc>
      </w:tr>
      <w:tr w:rsidR="00EB66FD" w:rsidRPr="00EB66FD" w14:paraId="352C0FE8" w14:textId="77777777" w:rsidTr="00EB66FD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2453E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SAFE-50967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72D92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5.33%</w:t>
            </w:r>
          </w:p>
        </w:tc>
      </w:tr>
      <w:tr w:rsidR="00EB66FD" w:rsidRPr="00EB66FD" w14:paraId="0F37CC40" w14:textId="77777777" w:rsidTr="00EB66FD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B1743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CABO-49204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85955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5.31%</w:t>
            </w:r>
          </w:p>
        </w:tc>
      </w:tr>
      <w:tr w:rsidR="00EB66FD" w:rsidRPr="00EB66FD" w14:paraId="51E10108" w14:textId="77777777" w:rsidTr="00EB66FD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79D5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SWI-38388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5BE44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5.30%</w:t>
            </w:r>
          </w:p>
        </w:tc>
      </w:tr>
      <w:tr w:rsidR="00EB66FD" w:rsidRPr="00EB66FD" w14:paraId="405B4C58" w14:textId="77777777" w:rsidTr="00EB66FD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170F0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RGLD-6455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689A5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5.28%</w:t>
            </w:r>
          </w:p>
        </w:tc>
      </w:tr>
      <w:tr w:rsidR="00EB66FD" w:rsidRPr="00EB66FD" w14:paraId="5EAE35D8" w14:textId="77777777" w:rsidTr="00EB66FD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C97CD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FTR-2069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8400D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5.26%</w:t>
            </w:r>
          </w:p>
        </w:tc>
      </w:tr>
      <w:tr w:rsidR="00EB66FD" w:rsidRPr="00EB66FD" w14:paraId="39E16DEB" w14:textId="77777777" w:rsidTr="00EB66FD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49AE0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THS-27406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6636F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5.26%</w:t>
            </w:r>
          </w:p>
        </w:tc>
      </w:tr>
    </w:tbl>
    <w:p w14:paraId="1842ACFC" w14:textId="77777777" w:rsidR="00EB66FD" w:rsidRPr="00EB66FD" w:rsidRDefault="00EB66FD" w:rsidP="00EB66F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vanish/>
          <w:color w:val="000000"/>
          <w:sz w:val="21"/>
          <w:szCs w:val="21"/>
          <w:lang w:val="de-CH" w:eastAsia="de-C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05"/>
      </w:tblGrid>
      <w:tr w:rsidR="00EB66FD" w:rsidRPr="00EB66FD" w14:paraId="30FE5629" w14:textId="77777777" w:rsidTr="00EB66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30681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D5D3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EB66FD" w:rsidRPr="00EB66FD" w14:paraId="74AF4D3B" w14:textId="77777777" w:rsidTr="00EB66F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C1F70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CH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EDC89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proofErr w:type="spellStart"/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max</w:t>
            </w:r>
            <w:proofErr w:type="spellEnd"/>
          </w:p>
        </w:tc>
      </w:tr>
      <w:tr w:rsidR="00EB66FD" w:rsidRPr="00EB66FD" w14:paraId="4954EE81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2CBFF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896FB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5.58%</w:t>
            </w:r>
          </w:p>
        </w:tc>
      </w:tr>
      <w:tr w:rsidR="00EB66FD" w:rsidRPr="00EB66FD" w14:paraId="41457314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EA41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A601A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5.49%</w:t>
            </w:r>
          </w:p>
        </w:tc>
      </w:tr>
      <w:tr w:rsidR="00EB66FD" w:rsidRPr="00EB66FD" w14:paraId="1C448865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C917F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LRN-35259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676B4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5.45%</w:t>
            </w:r>
          </w:p>
        </w:tc>
      </w:tr>
      <w:tr w:rsidR="00EB66FD" w:rsidRPr="00EB66FD" w14:paraId="60250B3E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15C97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GOOG_L-26578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9D4C9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5.35%</w:t>
            </w:r>
          </w:p>
        </w:tc>
      </w:tr>
      <w:tr w:rsidR="00EB66FD" w:rsidRPr="00EB66FD" w14:paraId="4F0232D4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D3CC4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SAFE-50967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0EC9D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5.33%</w:t>
            </w:r>
          </w:p>
        </w:tc>
      </w:tr>
      <w:tr w:rsidR="00EB66FD" w:rsidRPr="00EB66FD" w14:paraId="1ABE9763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4C928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CABO-49204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5CAB7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5.31%</w:t>
            </w:r>
          </w:p>
        </w:tc>
      </w:tr>
      <w:tr w:rsidR="00EB66FD" w:rsidRPr="00EB66FD" w14:paraId="799DC760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280B1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SWI-38388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FC3F7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5.30%</w:t>
            </w:r>
          </w:p>
        </w:tc>
      </w:tr>
      <w:tr w:rsidR="00EB66FD" w:rsidRPr="00EB66FD" w14:paraId="300C2900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69667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RGLD-6455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4AFE0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5.28%</w:t>
            </w:r>
          </w:p>
        </w:tc>
      </w:tr>
      <w:tr w:rsidR="00EB66FD" w:rsidRPr="00EB66FD" w14:paraId="781CE23B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DABF5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FTR-2069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AB05F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5.26%</w:t>
            </w:r>
          </w:p>
        </w:tc>
      </w:tr>
      <w:tr w:rsidR="00EB66FD" w:rsidRPr="00EB66FD" w14:paraId="1A33A9A1" w14:textId="77777777" w:rsidTr="00EB66F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FFAB5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de-CH" w:eastAsia="de-CH"/>
              </w:rPr>
              <w:t>THS-27406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19C3C" w14:textId="77777777" w:rsidR="00EB66FD" w:rsidRPr="00EB66FD" w:rsidRDefault="00EB66FD" w:rsidP="00EB66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</w:pPr>
            <w:r w:rsidRPr="00EB66F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de-CH" w:eastAsia="de-CH"/>
              </w:rPr>
              <w:t>5.26%</w:t>
            </w:r>
          </w:p>
        </w:tc>
      </w:tr>
    </w:tbl>
    <w:p w14:paraId="4AFF3478" w14:textId="77777777" w:rsidR="00EB66FD" w:rsidRPr="00EB66FD" w:rsidRDefault="00EB66FD" w:rsidP="00EB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EB66FD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/venvs/py35/lib/python3.5/site-packages/statsmodels/nonparametric/kdetools.py:20: VisibleDeprecationWarning: using a non-integer number instead of an integer will result in an error in the future</w:t>
      </w:r>
    </w:p>
    <w:p w14:paraId="3B8CB52A" w14:textId="77777777" w:rsidR="00EB66FD" w:rsidRPr="00EB66FD" w:rsidRDefault="00EB66FD" w:rsidP="00EB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EB66FD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y = X[:m/2+1] + np.r_[0,X[m/2+1:],0]*1j</w:t>
      </w:r>
    </w:p>
    <w:p w14:paraId="200ED05F" w14:textId="77777777" w:rsidR="00EB66FD" w:rsidRPr="00EB66FD" w:rsidRDefault="00EB66FD" w:rsidP="00EB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EB66FD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/venvs/py35/src/pyfolio/pyfolio/perf_attrib.py:612: UserWarning: This algorithm has relatively high turnover of its positions. As a result, performance attribution might not be fully accurate.</w:t>
      </w:r>
    </w:p>
    <w:p w14:paraId="735C8441" w14:textId="77777777" w:rsidR="00EB66FD" w:rsidRPr="00EB66FD" w:rsidRDefault="00EB66FD" w:rsidP="00EB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14:paraId="3F4AB736" w14:textId="77777777" w:rsidR="00EB66FD" w:rsidRPr="00EB66FD" w:rsidRDefault="00EB66FD" w:rsidP="00EB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EB66FD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lastRenderedPageBreak/>
        <w:t>Performance attribution is calculated based on end-of-day holdings and does not account for intraday activity. Algorithms that derive a high percentage of returns from buying and selling within the same day may receive inaccurate performance attribution.</w:t>
      </w:r>
    </w:p>
    <w:p w14:paraId="3063675D" w14:textId="77777777" w:rsidR="00EB66FD" w:rsidRPr="00EB66FD" w:rsidRDefault="00EB66FD" w:rsidP="00EB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14:paraId="70811EF8" w14:textId="77777777" w:rsidR="00EB66FD" w:rsidRPr="00EB66FD" w:rsidRDefault="00EB66FD" w:rsidP="00EB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EB66FD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 xml:space="preserve">  warnings.warn(warning_msg)</w:t>
      </w:r>
    </w:p>
    <w:p w14:paraId="248DF52D" w14:textId="77777777" w:rsidR="00EB66FD" w:rsidRPr="00EB66FD" w:rsidRDefault="00EB66FD" w:rsidP="00EB66F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de-CH"/>
        </w:rPr>
      </w:pPr>
      <w:r w:rsidRPr="00EB66FD">
        <w:rPr>
          <w:rFonts w:ascii="Courier New" w:eastAsia="Times New Roman" w:hAnsi="Courier New" w:cs="Courier New"/>
          <w:color w:val="303F9F"/>
          <w:sz w:val="21"/>
          <w:szCs w:val="21"/>
          <w:lang w:eastAsia="de-CH"/>
        </w:rPr>
        <w:t>In [ ]:</w:t>
      </w:r>
    </w:p>
    <w:p w14:paraId="7503742B" w14:textId="77777777" w:rsidR="00EB66FD" w:rsidRPr="00EB66FD" w:rsidRDefault="00EB66FD" w:rsidP="00EB66F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</w:pPr>
      <w:r w:rsidRPr="00EB66FD">
        <w:rPr>
          <w:rFonts w:ascii="Courier New" w:eastAsia="Times New Roman" w:hAnsi="Courier New" w:cs="Courier New"/>
          <w:color w:val="000000"/>
          <w:sz w:val="21"/>
          <w:szCs w:val="21"/>
          <w:lang w:val="de-CH" w:eastAsia="de-CH"/>
        </w:rPr>
        <w:object w:dxaOrig="225" w:dyaOrig="225" w14:anchorId="6F7AEAA8">
          <v:shape id="_x0000_i1031" type="#_x0000_t75" style="width:136.5pt;height:69.75pt" o:ole="">
            <v:imagedata r:id="rId6" o:title=""/>
          </v:shape>
          <w:control r:id="rId8" w:name="DefaultOcxName2" w:shapeid="_x0000_i1031"/>
        </w:object>
      </w:r>
    </w:p>
    <w:p w14:paraId="208C9800" w14:textId="77777777" w:rsidR="00EB66FD" w:rsidRPr="00EB66FD" w:rsidRDefault="00EB66FD" w:rsidP="00EB6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</w:pPr>
      <w:r w:rsidRPr="00EB66FD">
        <w:rPr>
          <w:rFonts w:ascii="inherit" w:eastAsia="Times New Roman" w:hAnsi="inherit" w:cs="Courier New"/>
          <w:color w:val="000000"/>
          <w:sz w:val="20"/>
          <w:szCs w:val="20"/>
          <w:lang w:val="de-CH" w:eastAsia="de-CH"/>
        </w:rPr>
        <w:t>​</w:t>
      </w:r>
    </w:p>
    <w:p w14:paraId="4CAFED93" w14:textId="77777777" w:rsidR="00171DB5" w:rsidRDefault="00171DB5">
      <w:bookmarkStart w:id="0" w:name="_GoBack"/>
      <w:bookmarkEnd w:id="0"/>
    </w:p>
    <w:sectPr w:rsidR="00171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66FD"/>
    <w:rsid w:val="00171DB5"/>
    <w:rsid w:val="003E00A2"/>
    <w:rsid w:val="006A7985"/>
    <w:rsid w:val="00850855"/>
    <w:rsid w:val="00D7009B"/>
    <w:rsid w:val="00EB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98468"/>
  <w15:chartTrackingRefBased/>
  <w15:docId w15:val="{6A69799C-E6C3-4F96-9C5F-A66EB5CF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vbar-text">
    <w:name w:val="navbar-text"/>
    <w:basedOn w:val="DefaultParagraphFont"/>
    <w:rsid w:val="00EB66FD"/>
  </w:style>
  <w:style w:type="character" w:customStyle="1" w:styleId="memory-meter-text">
    <w:name w:val="memory-meter-text"/>
    <w:basedOn w:val="DefaultParagraphFont"/>
    <w:rsid w:val="00EB66FD"/>
  </w:style>
  <w:style w:type="paragraph" w:customStyle="1" w:styleId="indicatorarea">
    <w:name w:val="indicator_area"/>
    <w:basedOn w:val="Normal"/>
    <w:rsid w:val="00EB6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kernelindicatorname">
    <w:name w:val="kernel_indicator_name"/>
    <w:basedOn w:val="DefaultParagraphFont"/>
    <w:rsid w:val="00EB66FD"/>
  </w:style>
  <w:style w:type="character" w:customStyle="1" w:styleId="fade-in">
    <w:name w:val="fade-in"/>
    <w:basedOn w:val="DefaultParagraphFont"/>
    <w:rsid w:val="00EB66FD"/>
  </w:style>
  <w:style w:type="paragraph" w:styleId="NormalWeb">
    <w:name w:val="Normal (Web)"/>
    <w:basedOn w:val="Normal"/>
    <w:uiPriority w:val="99"/>
    <w:semiHidden/>
    <w:unhideWhenUsed/>
    <w:rsid w:val="00EB6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6FD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cm-variable">
    <w:name w:val="cm-variable"/>
    <w:basedOn w:val="DefaultParagraphFont"/>
    <w:rsid w:val="00EB66FD"/>
  </w:style>
  <w:style w:type="character" w:customStyle="1" w:styleId="cm-operator">
    <w:name w:val="cm-operator"/>
    <w:basedOn w:val="DefaultParagraphFont"/>
    <w:rsid w:val="00EB66FD"/>
  </w:style>
  <w:style w:type="character" w:customStyle="1" w:styleId="cm-string">
    <w:name w:val="cm-string"/>
    <w:basedOn w:val="DefaultParagraphFont"/>
    <w:rsid w:val="00EB66FD"/>
  </w:style>
  <w:style w:type="character" w:customStyle="1" w:styleId="cm-property">
    <w:name w:val="cm-property"/>
    <w:basedOn w:val="DefaultParagraphFont"/>
    <w:rsid w:val="00EB6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17485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12299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7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14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46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35311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0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4849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2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65391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6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97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12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0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415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61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7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33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8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34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85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1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1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18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4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647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67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8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5542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07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89897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894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46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30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81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50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Schlaubitz Alexander (schlaal1)</dc:creator>
  <cp:keywords/>
  <dc:description/>
  <cp:lastModifiedBy>Schlaubitz Alexander (schlaal1)</cp:lastModifiedBy>
  <cp:revision>1</cp:revision>
  <dcterms:created xsi:type="dcterms:W3CDTF">2020-05-05T07:06:00Z</dcterms:created>
  <dcterms:modified xsi:type="dcterms:W3CDTF">2020-05-05T07:06:00Z</dcterms:modified>
</cp:coreProperties>
</file>