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8AD" w:rsidRPr="006528AD" w:rsidRDefault="006528AD" w:rsidP="006528AD">
      <w:pPr>
        <w:ind w:firstLine="0"/>
        <w:jc w:val="center"/>
        <w:outlineLvl w:val="0"/>
        <w:rPr>
          <w:rFonts w:cs="Arial"/>
          <w:b/>
          <w:bCs/>
          <w:kern w:val="32"/>
        </w:rPr>
      </w:pPr>
      <w:r w:rsidRPr="006528AD">
        <w:rPr>
          <w:rFonts w:cs="Arial"/>
          <w:b/>
          <w:bCs/>
          <w:kern w:val="32"/>
        </w:rPr>
        <w:t>ЭКСПЕРТНОЕ ЗАКЛЮЧЕНИЕ</w:t>
      </w:r>
    </w:p>
    <w:p w:rsidR="006528AD" w:rsidRPr="006528AD" w:rsidRDefault="006528AD" w:rsidP="006528AD">
      <w:pPr>
        <w:ind w:firstLine="0"/>
        <w:jc w:val="center"/>
        <w:outlineLvl w:val="0"/>
        <w:rPr>
          <w:rFonts w:cs="Arial"/>
          <w:b/>
          <w:bCs/>
          <w:kern w:val="32"/>
        </w:rPr>
      </w:pPr>
    </w:p>
    <w:p w:rsidR="006528AD" w:rsidRPr="006528AD" w:rsidRDefault="006528AD" w:rsidP="006528AD">
      <w:pPr>
        <w:ind w:firstLine="0"/>
        <w:jc w:val="center"/>
        <w:outlineLvl w:val="0"/>
        <w:rPr>
          <w:rFonts w:cs="Arial"/>
          <w:b/>
          <w:bCs/>
          <w:kern w:val="32"/>
        </w:rPr>
      </w:pPr>
      <w:r w:rsidRPr="006528AD">
        <w:rPr>
          <w:rFonts w:cs="Arial"/>
          <w:b/>
          <w:bCs/>
          <w:kern w:val="32"/>
        </w:rPr>
        <w:t>от 11 марта 2016 года №06-19/118</w:t>
      </w:r>
    </w:p>
    <w:p w:rsidR="006528AD" w:rsidRPr="006528AD" w:rsidRDefault="006528AD" w:rsidP="006528AD">
      <w:pPr>
        <w:ind w:firstLine="0"/>
        <w:jc w:val="center"/>
        <w:outlineLvl w:val="0"/>
        <w:rPr>
          <w:rFonts w:cs="Arial"/>
          <w:b/>
          <w:bCs/>
          <w:kern w:val="32"/>
        </w:rPr>
      </w:pPr>
    </w:p>
    <w:p w:rsidR="006528AD" w:rsidRPr="006528AD" w:rsidRDefault="006528AD" w:rsidP="006528AD">
      <w:pPr>
        <w:ind w:left="142" w:right="141" w:firstLine="0"/>
        <w:jc w:val="center"/>
        <w:rPr>
          <w:rFonts w:cs="Arial"/>
          <w:b/>
          <w:bCs/>
        </w:rPr>
      </w:pPr>
      <w:bookmarkStart w:id="0" w:name="_GoBack"/>
      <w:r w:rsidRPr="006528AD">
        <w:rPr>
          <w:rFonts w:cs="Arial"/>
          <w:b/>
          <w:bCs/>
        </w:rPr>
        <w:t>по результатам проведения правовой экспертизы на приказ комитета по управлению государственным имуществом Еврейской автономной от 04.09.2013 №308 «О</w:t>
      </w:r>
      <w:r w:rsidRPr="006528AD">
        <w:rPr>
          <w:rFonts w:eastAsia="Calibri" w:cs="Arial"/>
          <w:b/>
        </w:rPr>
        <w:t xml:space="preserve"> комиссии по соблюдению требований к служебному поведению государственных гражданских служащих Еврейской автономной области, назначение на должность которых осуществляет председатель комитета по </w:t>
      </w:r>
      <w:r w:rsidRPr="006528AD">
        <w:rPr>
          <w:rFonts w:cs="Arial"/>
          <w:b/>
          <w:bCs/>
        </w:rPr>
        <w:t>управлению государственным имуществом Еврейской автономной, и урегулированию конфликта интересов</w:t>
      </w:r>
      <w:r w:rsidRPr="006528AD">
        <w:rPr>
          <w:rFonts w:eastAsia="Calibri" w:cs="Arial"/>
          <w:b/>
        </w:rPr>
        <w:t xml:space="preserve">» (в редакции от </w:t>
      </w:r>
      <w:r w:rsidRPr="006528AD">
        <w:rPr>
          <w:rFonts w:cs="Arial"/>
          <w:b/>
        </w:rPr>
        <w:t xml:space="preserve">04.02.2014 №17, от 18.04.2014 №123, от 08.10.2014 №380, от 28.01.2015 №34, от 29.09.2015 №346, от 08.12.2015 №459, от 12.01.2016 №02, </w:t>
      </w:r>
      <w:r w:rsidRPr="006528AD">
        <w:rPr>
          <w:rFonts w:eastAsia="Calibri" w:cs="Arial"/>
          <w:b/>
        </w:rPr>
        <w:t>от 29.02.2016 №53)</w:t>
      </w:r>
    </w:p>
    <w:p w:rsidR="006528AD" w:rsidRPr="006528AD" w:rsidRDefault="006528AD" w:rsidP="006528AD">
      <w:pPr>
        <w:ind w:firstLine="0"/>
        <w:rPr>
          <w:rFonts w:cs="Arial"/>
        </w:rPr>
      </w:pPr>
    </w:p>
    <w:bookmarkEnd w:id="0"/>
    <w:p w:rsidR="006528AD" w:rsidRPr="006528AD" w:rsidRDefault="006528AD" w:rsidP="006528AD">
      <w:pPr>
        <w:ind w:right="-1" w:firstLine="709"/>
        <w:rPr>
          <w:rFonts w:cs="Arial"/>
          <w:bCs/>
        </w:rPr>
      </w:pPr>
      <w:r w:rsidRPr="006528AD">
        <w:rPr>
          <w:rFonts w:cs="Arial"/>
        </w:rPr>
        <w:t xml:space="preserve">Главное управление Министерства юстиции Российской Федерации по Хабаровскому краю и Еврейской автономной области на основании Положения о Министерстве юстиции Российской Федерации, утвержденного Указом Президента Российской Федерации от 13.10.2004 №1313 «Вопросы Министерства юстиции Российской Федерации» и Положения о Главном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№25 «Об утверждении Положения о Главном управлении Министерства юстиции Российской Федерации по субъекту (субъектам) Российской Федерации и Перечня главных управлений Министерства юстиции Российской Федерации по субъектам Российской Федерации», </w:t>
      </w:r>
      <w:r w:rsidRPr="006528AD">
        <w:rPr>
          <w:rFonts w:cs="Arial"/>
          <w:color w:val="000000"/>
        </w:rPr>
        <w:t xml:space="preserve">провело правовую экспертизу </w:t>
      </w:r>
      <w:r w:rsidRPr="006528AD">
        <w:rPr>
          <w:rFonts w:cs="Arial"/>
          <w:bCs/>
        </w:rPr>
        <w:t>приказа комитета по управлению государственным имуществом Еврейской автономной от 04.09.2013 №308 «О</w:t>
      </w:r>
      <w:r w:rsidRPr="006528AD">
        <w:rPr>
          <w:rFonts w:eastAsia="Calibri" w:cs="Arial"/>
        </w:rPr>
        <w:t xml:space="preserve"> комиссии по соблюдению требований к служебному поведению государственных гражданских служащих Еврейской автономной области, назначение на должность которых осуществляет председатель комитета по </w:t>
      </w:r>
      <w:r w:rsidRPr="006528AD">
        <w:rPr>
          <w:rFonts w:cs="Arial"/>
          <w:bCs/>
        </w:rPr>
        <w:t>управлению государственным имуществом Еврейской автономной, и урегулированию конфликта интересов</w:t>
      </w:r>
      <w:r w:rsidRPr="006528AD">
        <w:rPr>
          <w:rFonts w:eastAsia="Calibri" w:cs="Arial"/>
        </w:rPr>
        <w:t>»</w:t>
      </w:r>
      <w:r w:rsidRPr="006528AD">
        <w:rPr>
          <w:rFonts w:cs="Arial"/>
          <w:bCs/>
        </w:rPr>
        <w:t xml:space="preserve"> </w:t>
      </w:r>
      <w:r w:rsidRPr="006528AD">
        <w:rPr>
          <w:rFonts w:eastAsia="Calibri" w:cs="Arial"/>
        </w:rPr>
        <w:t xml:space="preserve">(в редакции от </w:t>
      </w:r>
      <w:r w:rsidRPr="006528AD">
        <w:rPr>
          <w:rFonts w:cs="Arial"/>
        </w:rPr>
        <w:t xml:space="preserve">04.02.2014 №17, от 18.04.2014 №123, от 08.10.2014 №380, от 28.01.2015 №34, от 29.09.2015 №346, от 08.12.2015 №459, от 12.01.2016 №02, </w:t>
      </w:r>
      <w:r w:rsidRPr="006528AD">
        <w:rPr>
          <w:rFonts w:eastAsia="Calibri" w:cs="Arial"/>
        </w:rPr>
        <w:t xml:space="preserve">от 29.02.2016 №53), </w:t>
      </w:r>
      <w:r w:rsidRPr="006528AD">
        <w:rPr>
          <w:rFonts w:cs="Arial"/>
          <w:bCs/>
        </w:rPr>
        <w:t>далее - приказ от 04.09.2013 №308.</w:t>
      </w:r>
    </w:p>
    <w:p w:rsidR="006528AD" w:rsidRPr="006528AD" w:rsidRDefault="006528AD" w:rsidP="006528AD">
      <w:pPr>
        <w:ind w:right="-1" w:firstLine="709"/>
        <w:rPr>
          <w:rFonts w:cs="Arial"/>
        </w:rPr>
      </w:pPr>
      <w:r w:rsidRPr="006528AD">
        <w:rPr>
          <w:rFonts w:cs="Arial"/>
        </w:rPr>
        <w:t xml:space="preserve">Поводом для проведения правовой экспертизы послужило внесение в основной акт изменения приказом комитета по управлению государственным имуществом Еврейской автономной области от 29.02.2016 №53 «О внесении изменения в состав комиссии </w:t>
      </w:r>
      <w:r w:rsidRPr="006528AD">
        <w:rPr>
          <w:rFonts w:eastAsia="Calibri" w:cs="Arial"/>
        </w:rPr>
        <w:t xml:space="preserve">по соблюдению требований к служебному поведению государственных гражданских служащих, замещающих должности государственной гражданской службы Еврейской автономной области, назначение на которые и освобождение от которых осуществляет председатель комитета по </w:t>
      </w:r>
      <w:r w:rsidRPr="006528AD">
        <w:rPr>
          <w:rFonts w:cs="Arial"/>
          <w:bCs/>
        </w:rPr>
        <w:t>управлению государственным имуществом Еврейской автономной, и урегулированию конфликта интересов</w:t>
      </w:r>
      <w:r w:rsidRPr="006528AD">
        <w:rPr>
          <w:rFonts w:cs="Arial"/>
        </w:rPr>
        <w:t xml:space="preserve">, утвержденный приказом </w:t>
      </w:r>
      <w:r w:rsidRPr="006528AD">
        <w:rPr>
          <w:rFonts w:cs="Arial"/>
          <w:bCs/>
        </w:rPr>
        <w:t>комитета по управлению государственным имуществом Еврейской автономной от 04.09.2013 №308</w:t>
      </w:r>
      <w:r w:rsidRPr="006528AD">
        <w:rPr>
          <w:rFonts w:cs="Arial"/>
        </w:rPr>
        <w:t>», далее - приказ от 29.02.2016 №53.</w:t>
      </w:r>
    </w:p>
    <w:p w:rsidR="006528AD" w:rsidRPr="006528AD" w:rsidRDefault="006528AD" w:rsidP="006528AD">
      <w:pPr>
        <w:ind w:firstLine="709"/>
        <w:rPr>
          <w:rFonts w:cs="Arial"/>
        </w:rPr>
      </w:pPr>
      <w:r w:rsidRPr="006528AD">
        <w:rPr>
          <w:rFonts w:cs="Arial"/>
        </w:rPr>
        <w:t xml:space="preserve">Предметом правового регулирования рассматриваемого приказа являются общественные отношения в области порядка формирования и деятельности комиссии по соблюдению требований к служебному поведению </w:t>
      </w:r>
      <w:r w:rsidRPr="006528AD">
        <w:rPr>
          <w:rFonts w:eastAsia="Calibri" w:cs="Arial"/>
        </w:rPr>
        <w:t xml:space="preserve">государственных гражданских служащих Еврейской автономной области, назначение на должность которых осуществляет председатель комитета по </w:t>
      </w:r>
      <w:r w:rsidRPr="006528AD">
        <w:rPr>
          <w:rFonts w:cs="Arial"/>
          <w:bCs/>
        </w:rPr>
        <w:t>управлению государственным имуществом Еврейской автономной, и урегулированию конфликта интересов.</w:t>
      </w:r>
    </w:p>
    <w:p w:rsidR="006528AD" w:rsidRPr="006528AD" w:rsidRDefault="006528AD" w:rsidP="006528AD">
      <w:pPr>
        <w:ind w:firstLine="709"/>
        <w:rPr>
          <w:rFonts w:cs="Arial"/>
        </w:rPr>
      </w:pPr>
      <w:r w:rsidRPr="006528AD">
        <w:rPr>
          <w:rFonts w:cs="Arial"/>
        </w:rPr>
        <w:lastRenderedPageBreak/>
        <w:t>В соответствии с пунктом «к» части 1 статьи 72 Конституции Российской Федерации государственная гражданская служба, как часть административного законодательства, находится в совместном ведении Российской Федерации и субъектов Российской Федерации.</w:t>
      </w:r>
    </w:p>
    <w:p w:rsidR="006528AD" w:rsidRPr="006528AD" w:rsidRDefault="006528AD" w:rsidP="006528AD">
      <w:pPr>
        <w:ind w:firstLine="709"/>
        <w:rPr>
          <w:rFonts w:cs="Arial"/>
        </w:rPr>
      </w:pPr>
      <w:r w:rsidRPr="006528AD">
        <w:rPr>
          <w:rFonts w:cs="Arial"/>
        </w:rPr>
        <w:t>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(пункт 2 статьи 76 Конституции Российской Федерации).</w:t>
      </w:r>
    </w:p>
    <w:p w:rsidR="006528AD" w:rsidRPr="006528AD" w:rsidRDefault="006528AD" w:rsidP="006528AD">
      <w:pPr>
        <w:ind w:firstLine="709"/>
        <w:rPr>
          <w:rFonts w:cs="Arial"/>
        </w:rPr>
      </w:pPr>
      <w:r w:rsidRPr="006528AD">
        <w:rPr>
          <w:rFonts w:cs="Arial"/>
        </w:rPr>
        <w:t>Основное нормативное регулирование в данной сфере общественных отношений осуществляется:</w:t>
      </w:r>
    </w:p>
    <w:p w:rsidR="006528AD" w:rsidRPr="006528AD" w:rsidRDefault="006528AD" w:rsidP="006528AD">
      <w:pPr>
        <w:widowControl w:val="0"/>
        <w:shd w:val="clear" w:color="auto" w:fill="FFFFFF"/>
        <w:tabs>
          <w:tab w:val="left" w:pos="9354"/>
        </w:tabs>
        <w:adjustRightInd w:val="0"/>
        <w:ind w:firstLine="709"/>
        <w:rPr>
          <w:rFonts w:cs="Arial"/>
        </w:rPr>
      </w:pPr>
      <w:r w:rsidRPr="006528AD">
        <w:rPr>
          <w:rFonts w:cs="Arial"/>
        </w:rPr>
        <w:t>-</w:t>
      </w:r>
      <w:hyperlink r:id="rId6" w:tgtFrame="Logical" w:history="1">
        <w:r w:rsidRPr="006528AD">
          <w:rPr>
            <w:rStyle w:val="a7"/>
            <w:rFonts w:cs="Arial"/>
          </w:rPr>
          <w:t>Конституцией</w:t>
        </w:r>
      </w:hyperlink>
      <w:r w:rsidRPr="006528AD">
        <w:rPr>
          <w:rFonts w:cs="Arial"/>
        </w:rPr>
        <w:t xml:space="preserve"> Российской Федерации;</w:t>
      </w:r>
    </w:p>
    <w:p w:rsidR="006528AD" w:rsidRPr="006528AD" w:rsidRDefault="006528AD" w:rsidP="006528AD">
      <w:pPr>
        <w:pStyle w:val="23"/>
        <w:tabs>
          <w:tab w:val="left" w:pos="9354"/>
        </w:tabs>
        <w:spacing w:after="0" w:line="240" w:lineRule="auto"/>
        <w:ind w:firstLine="709"/>
        <w:rPr>
          <w:rFonts w:cs="Arial"/>
        </w:rPr>
      </w:pPr>
      <w:r w:rsidRPr="006528AD">
        <w:rPr>
          <w:rFonts w:cs="Arial"/>
        </w:rPr>
        <w:t xml:space="preserve">-Федеральным законом от </w:t>
      </w:r>
      <w:hyperlink r:id="rId7" w:tgtFrame="Logical" w:history="1">
        <w:r w:rsidRPr="006528AD">
          <w:rPr>
            <w:rStyle w:val="a7"/>
            <w:rFonts w:cs="Arial"/>
          </w:rPr>
          <w:t>06.10.1999 №184-ФЗ</w:t>
        </w:r>
      </w:hyperlink>
      <w:r w:rsidRPr="006528AD">
        <w:rPr>
          <w:rFonts w:cs="Arial"/>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w:t>
      </w:r>
      <w:r w:rsidRPr="006528AD">
        <w:rPr>
          <w:rFonts w:eastAsia="Calibri" w:cs="Arial"/>
        </w:rPr>
        <w:t xml:space="preserve">от 09.03.2016 </w:t>
      </w:r>
      <w:hyperlink r:id="rId8" w:history="1">
        <w:r w:rsidRPr="006528AD">
          <w:rPr>
            <w:rFonts w:eastAsia="Calibri" w:cs="Arial"/>
          </w:rPr>
          <w:t>№66-ФЗ</w:t>
        </w:r>
      </w:hyperlink>
      <w:r w:rsidRPr="006528AD">
        <w:rPr>
          <w:rFonts w:eastAsia="Calibri" w:cs="Arial"/>
        </w:rPr>
        <w:t>)</w:t>
      </w:r>
      <w:r w:rsidRPr="006528AD">
        <w:rPr>
          <w:rFonts w:cs="Arial"/>
        </w:rPr>
        <w:t>;</w:t>
      </w:r>
    </w:p>
    <w:p w:rsidR="006528AD" w:rsidRPr="006528AD" w:rsidRDefault="006528AD" w:rsidP="006528AD">
      <w:pPr>
        <w:widowControl w:val="0"/>
        <w:shd w:val="clear" w:color="auto" w:fill="FFFFFF"/>
        <w:tabs>
          <w:tab w:val="left" w:pos="9354"/>
        </w:tabs>
        <w:adjustRightInd w:val="0"/>
        <w:ind w:firstLine="709"/>
        <w:rPr>
          <w:rFonts w:cs="Arial"/>
        </w:rPr>
      </w:pPr>
      <w:r w:rsidRPr="006528AD">
        <w:rPr>
          <w:rFonts w:cs="Arial"/>
        </w:rPr>
        <w:t xml:space="preserve">-Федеральным законом от </w:t>
      </w:r>
      <w:hyperlink r:id="rId9" w:tgtFrame="Logical" w:history="1">
        <w:r w:rsidRPr="006528AD">
          <w:rPr>
            <w:rStyle w:val="a7"/>
            <w:rFonts w:cs="Arial"/>
          </w:rPr>
          <w:t>27.07.2004 №79-ФЗ</w:t>
        </w:r>
      </w:hyperlink>
      <w:r w:rsidRPr="006528AD">
        <w:rPr>
          <w:rFonts w:cs="Arial"/>
        </w:rPr>
        <w:t xml:space="preserve"> «О государственной гражданской службе Российской Федерации» (в редакции от </w:t>
      </w:r>
      <w:r w:rsidRPr="006528AD">
        <w:rPr>
          <w:rFonts w:eastAsia="Calibri" w:cs="Arial"/>
        </w:rPr>
        <w:t xml:space="preserve">30.12.2015 </w:t>
      </w:r>
      <w:hyperlink r:id="rId10" w:history="1">
        <w:r w:rsidRPr="006528AD">
          <w:rPr>
            <w:rFonts w:eastAsia="Calibri" w:cs="Arial"/>
          </w:rPr>
          <w:t xml:space="preserve">№418-ФЗ); </w:t>
        </w:r>
      </w:hyperlink>
    </w:p>
    <w:p w:rsidR="006528AD" w:rsidRPr="006528AD" w:rsidRDefault="006528AD" w:rsidP="006528AD">
      <w:pPr>
        <w:tabs>
          <w:tab w:val="left" w:pos="9354"/>
        </w:tabs>
        <w:ind w:firstLine="709"/>
        <w:rPr>
          <w:rFonts w:cs="Arial"/>
        </w:rPr>
      </w:pPr>
      <w:r w:rsidRPr="006528AD">
        <w:rPr>
          <w:rFonts w:cs="Arial"/>
        </w:rPr>
        <w:t xml:space="preserve">-Федеральным законом от </w:t>
      </w:r>
      <w:hyperlink r:id="rId11" w:tgtFrame="Logical" w:history="1">
        <w:r w:rsidRPr="006528AD">
          <w:rPr>
            <w:rStyle w:val="a7"/>
            <w:rFonts w:cs="Arial"/>
          </w:rPr>
          <w:t>25.12.2008 №273-ФЗ</w:t>
        </w:r>
      </w:hyperlink>
      <w:r w:rsidRPr="006528AD">
        <w:rPr>
          <w:rFonts w:cs="Arial"/>
        </w:rPr>
        <w:t xml:space="preserve"> «О противодействии коррупции» (в редакции от</w:t>
      </w:r>
      <w:r w:rsidRPr="006528AD">
        <w:rPr>
          <w:rFonts w:eastAsia="Calibri" w:cs="Arial"/>
        </w:rPr>
        <w:t xml:space="preserve"> 15.02.2016 №</w:t>
      </w:r>
      <w:hyperlink r:id="rId12" w:history="1">
        <w:r w:rsidRPr="006528AD">
          <w:rPr>
            <w:rFonts w:eastAsia="Calibri" w:cs="Arial"/>
          </w:rPr>
          <w:t>24-ФЗ);</w:t>
        </w:r>
        <w:r w:rsidRPr="006528AD">
          <w:rPr>
            <w:rFonts w:eastAsia="Calibri" w:cs="Arial"/>
            <w:color w:val="0000FF"/>
          </w:rPr>
          <w:t xml:space="preserve"> </w:t>
        </w:r>
      </w:hyperlink>
    </w:p>
    <w:p w:rsidR="006528AD" w:rsidRPr="006528AD" w:rsidRDefault="006528AD" w:rsidP="006528AD">
      <w:pPr>
        <w:widowControl w:val="0"/>
        <w:shd w:val="clear" w:color="auto" w:fill="FFFFFF"/>
        <w:tabs>
          <w:tab w:val="left" w:pos="9354"/>
        </w:tabs>
        <w:adjustRightInd w:val="0"/>
        <w:ind w:firstLine="709"/>
        <w:rPr>
          <w:rFonts w:cs="Arial"/>
        </w:rPr>
      </w:pPr>
      <w:r w:rsidRPr="006528AD">
        <w:rPr>
          <w:rFonts w:cs="Arial"/>
        </w:rPr>
        <w:t xml:space="preserve">-Указом Президента Российской Федерации от </w:t>
      </w:r>
      <w:hyperlink r:id="rId13" w:tgtFrame="Logical" w:history="1">
        <w:r w:rsidRPr="006528AD">
          <w:rPr>
            <w:rStyle w:val="a7"/>
            <w:rFonts w:cs="Arial"/>
          </w:rPr>
          <w:t>01.07.2010 №821</w:t>
        </w:r>
      </w:hyperlink>
      <w:r w:rsidRPr="006528AD">
        <w:rPr>
          <w:rFonts w:cs="Arial"/>
        </w:rPr>
        <w:t xml:space="preserve"> «О комиссиях по соблюдению требований к служебному поведению федеральных государственных служащих и урегулированию конфликта интересов» (в редакции от </w:t>
      </w:r>
      <w:r w:rsidRPr="006528AD">
        <w:rPr>
          <w:rFonts w:eastAsia="Calibri" w:cs="Arial"/>
        </w:rPr>
        <w:t xml:space="preserve">22.12.2015 </w:t>
      </w:r>
      <w:hyperlink r:id="rId14" w:history="1">
        <w:r w:rsidRPr="006528AD">
          <w:rPr>
            <w:rFonts w:eastAsia="Calibri" w:cs="Arial"/>
          </w:rPr>
          <w:t xml:space="preserve">№650). </w:t>
        </w:r>
      </w:hyperlink>
    </w:p>
    <w:p w:rsidR="006528AD" w:rsidRPr="006528AD" w:rsidRDefault="006528AD" w:rsidP="006528AD">
      <w:pPr>
        <w:pStyle w:val="21"/>
        <w:spacing w:line="240" w:lineRule="auto"/>
        <w:ind w:right="7" w:firstLine="709"/>
        <w:rPr>
          <w:rFonts w:cs="Arial"/>
        </w:rPr>
      </w:pPr>
      <w:r w:rsidRPr="006528AD">
        <w:rPr>
          <w:rFonts w:cs="Arial"/>
        </w:rPr>
        <w:t>В соответствии со статьей 2 Федерального закона от 25.12.2008 №273-ФЗ правовую основу противодействия коррупции составляют, в том числе нормативные правовые акты органов государственной власти субъектов Российской Федерации.</w:t>
      </w:r>
    </w:p>
    <w:p w:rsidR="006528AD" w:rsidRPr="006528AD" w:rsidRDefault="006528AD" w:rsidP="006528AD">
      <w:pPr>
        <w:ind w:firstLine="709"/>
        <w:rPr>
          <w:rFonts w:cs="Arial"/>
        </w:rPr>
      </w:pPr>
      <w:r w:rsidRPr="006528AD">
        <w:rPr>
          <w:rFonts w:cs="Arial"/>
        </w:rPr>
        <w:t>Регулирование отношений, связанных с гражданской службой, осуществляется, в том числе нормативными правовыми актами государственных органов (пункт 9 части 1 статьи 5 Федерального закона от 27.07.2004 №79-ФЗ).</w:t>
      </w:r>
    </w:p>
    <w:p w:rsidR="006528AD" w:rsidRPr="006528AD" w:rsidRDefault="006528AD" w:rsidP="006528AD">
      <w:pPr>
        <w:shd w:val="clear" w:color="auto" w:fill="FFFFFF"/>
        <w:ind w:firstLine="709"/>
        <w:rPr>
          <w:rFonts w:cs="Arial"/>
        </w:rPr>
      </w:pPr>
      <w:r w:rsidRPr="006528AD">
        <w:rPr>
          <w:rFonts w:cs="Arial"/>
        </w:rPr>
        <w:t>В соответствии с частями 5-8 статьи 19 Федерального закона от 27.07.2004 №79-ФЗ для соблюдения требований к служебному поведению гражданских служащих и урегулирования конфликтов интересов в государственном органе, федеральном государственном органе по управлению государственной службой и государственном органе субъекта Российской Федерации по управлению государственной службой образуются комиссии по соблюдению требований к служебному поведению гражданских служащих и урегулированию конфликтов интересов.</w:t>
      </w:r>
    </w:p>
    <w:p w:rsidR="006528AD" w:rsidRPr="006528AD" w:rsidRDefault="006528AD" w:rsidP="006528AD">
      <w:pPr>
        <w:shd w:val="clear" w:color="auto" w:fill="FFFFFF"/>
        <w:ind w:firstLine="709"/>
        <w:rPr>
          <w:rFonts w:cs="Arial"/>
        </w:rPr>
      </w:pPr>
      <w:r w:rsidRPr="006528AD">
        <w:rPr>
          <w:rFonts w:cs="Arial"/>
        </w:rPr>
        <w:t>Комиссия по урегулированию конфликтов интересов образуется правовым актом государственного органа в порядке, определяемом Президентом Российской Федерации.</w:t>
      </w:r>
    </w:p>
    <w:p w:rsidR="006528AD" w:rsidRPr="006528AD" w:rsidRDefault="006528AD" w:rsidP="006528AD">
      <w:pPr>
        <w:shd w:val="clear" w:color="auto" w:fill="FFFFFF"/>
        <w:ind w:firstLine="709"/>
        <w:rPr>
          <w:rFonts w:cs="Arial"/>
        </w:rPr>
      </w:pPr>
      <w:r w:rsidRPr="006528AD">
        <w:rPr>
          <w:rFonts w:cs="Arial"/>
        </w:rPr>
        <w:t>Комиссии по урегулированию конфликтов интересов формируются таким образом, чтобы была исключена возможность возникновения конфликтов интересов, которые могли бы повлиять на принимаемые комиссиями решения.</w:t>
      </w:r>
    </w:p>
    <w:p w:rsidR="006528AD" w:rsidRPr="006528AD" w:rsidRDefault="006528AD" w:rsidP="006528AD">
      <w:pPr>
        <w:shd w:val="clear" w:color="auto" w:fill="FFFFFF"/>
        <w:ind w:firstLine="709"/>
        <w:rPr>
          <w:rFonts w:cs="Arial"/>
        </w:rPr>
      </w:pPr>
      <w:r w:rsidRPr="006528AD">
        <w:rPr>
          <w:rFonts w:cs="Arial"/>
        </w:rPr>
        <w:t>Положение о комиссиях по соблюдению требований к служебному поведению федеральных государственных служащих и урегулированию конфликтов интересов утверждается в порядке, определяемом Президентом Российской Федерации.</w:t>
      </w:r>
    </w:p>
    <w:p w:rsidR="006528AD" w:rsidRPr="006528AD" w:rsidRDefault="006528AD" w:rsidP="006528AD">
      <w:pPr>
        <w:shd w:val="clear" w:color="auto" w:fill="FFFFFF"/>
        <w:ind w:firstLine="709"/>
        <w:rPr>
          <w:rFonts w:eastAsia="Calibri" w:cs="Arial"/>
        </w:rPr>
      </w:pPr>
      <w:r w:rsidRPr="006528AD">
        <w:rPr>
          <w:rFonts w:eastAsia="Calibri" w:cs="Arial"/>
        </w:rPr>
        <w:t xml:space="preserve">Пунктами 1 и 8 Указа Президента Российской Федерации от 01.07.2010 №821 утверждено Положение о комиссиях по соблюдению требований к служебному поведению федеральных государственных служащих и </w:t>
      </w:r>
      <w:r w:rsidRPr="006528AD">
        <w:rPr>
          <w:rFonts w:eastAsia="Calibri" w:cs="Arial"/>
        </w:rPr>
        <w:lastRenderedPageBreak/>
        <w:t xml:space="preserve">урегулированию конфликта интересов (далее – Положение, </w:t>
      </w:r>
      <w:r w:rsidRPr="006528AD">
        <w:rPr>
          <w:rFonts w:cs="Arial"/>
          <w:bCs/>
        </w:rPr>
        <w:t xml:space="preserve">утвержденное Указом Президента Российской Федерации от </w:t>
      </w:r>
      <w:r w:rsidRPr="006528AD">
        <w:rPr>
          <w:rFonts w:cs="Arial"/>
        </w:rPr>
        <w:t>01.07.2010 №821</w:t>
      </w:r>
      <w:r w:rsidRPr="006528AD">
        <w:rPr>
          <w:rFonts w:eastAsia="Calibri" w:cs="Arial"/>
        </w:rPr>
        <w:t>) и рекомендовано органам государственной власти субъектов Российской Федерации разработать и утвердить положения о комиссиях по соблюдению требований к служебному поведению государственных гражданских служащих субъектов Российской Федерации и урегулированию конфликта интересов и руководствоваться Указом при разработке названных положений.</w:t>
      </w:r>
    </w:p>
    <w:p w:rsidR="006528AD" w:rsidRPr="006528AD" w:rsidRDefault="006528AD" w:rsidP="006528AD">
      <w:pPr>
        <w:pStyle w:val="ConsPlusNormal"/>
        <w:ind w:firstLine="709"/>
        <w:jc w:val="both"/>
        <w:rPr>
          <w:rFonts w:ascii="Arial" w:hAnsi="Arial" w:cs="Arial"/>
          <w:bCs/>
          <w:sz w:val="24"/>
          <w:szCs w:val="24"/>
        </w:rPr>
      </w:pPr>
      <w:r w:rsidRPr="006528AD">
        <w:rPr>
          <w:rFonts w:ascii="Arial" w:hAnsi="Arial" w:cs="Arial"/>
          <w:sz w:val="24"/>
          <w:szCs w:val="24"/>
        </w:rPr>
        <w:t xml:space="preserve">Пунктом 1 приказа от 04.09.2013 №308 </w:t>
      </w:r>
      <w:r w:rsidRPr="006528AD">
        <w:rPr>
          <w:rFonts w:ascii="Arial" w:hAnsi="Arial" w:cs="Arial"/>
          <w:bCs/>
          <w:sz w:val="24"/>
          <w:szCs w:val="24"/>
        </w:rPr>
        <w:t xml:space="preserve">утверждено </w:t>
      </w:r>
      <w:hyperlink r:id="rId15" w:history="1">
        <w:r w:rsidRPr="006528AD">
          <w:rPr>
            <w:rFonts w:ascii="Arial" w:hAnsi="Arial" w:cs="Arial"/>
            <w:sz w:val="24"/>
            <w:szCs w:val="24"/>
          </w:rPr>
          <w:t>Положение</w:t>
        </w:r>
      </w:hyperlink>
      <w:r w:rsidRPr="006528AD">
        <w:rPr>
          <w:rFonts w:ascii="Arial" w:hAnsi="Arial" w:cs="Arial"/>
          <w:sz w:val="24"/>
          <w:szCs w:val="24"/>
        </w:rPr>
        <w:t xml:space="preserve"> о комиссии по соблюдению требований к служебному поведению государственных гражданских служащих Еврейской автономной области, назначение на должность которых осуществляет председатель комитета по </w:t>
      </w:r>
      <w:r w:rsidRPr="006528AD">
        <w:rPr>
          <w:rFonts w:ascii="Arial" w:hAnsi="Arial" w:cs="Arial"/>
          <w:bCs/>
          <w:sz w:val="24"/>
          <w:szCs w:val="24"/>
        </w:rPr>
        <w:t>управлению государственным имуществом Еврейской автономной, и урегулированию конфликта интересов</w:t>
      </w:r>
      <w:r w:rsidRPr="006528AD">
        <w:rPr>
          <w:rFonts w:ascii="Arial" w:hAnsi="Arial" w:cs="Arial"/>
          <w:sz w:val="24"/>
          <w:szCs w:val="24"/>
        </w:rPr>
        <w:t xml:space="preserve"> (далее – Положение, </w:t>
      </w:r>
      <w:r w:rsidRPr="006528AD">
        <w:rPr>
          <w:rFonts w:ascii="Arial" w:hAnsi="Arial" w:cs="Arial"/>
          <w:bCs/>
          <w:sz w:val="24"/>
          <w:szCs w:val="24"/>
        </w:rPr>
        <w:t xml:space="preserve">утвержденное приказом от </w:t>
      </w:r>
      <w:r w:rsidRPr="006528AD">
        <w:rPr>
          <w:rFonts w:ascii="Arial" w:hAnsi="Arial" w:cs="Arial"/>
          <w:sz w:val="24"/>
          <w:szCs w:val="24"/>
        </w:rPr>
        <w:t>04.09.2013 №308</w:t>
      </w:r>
      <w:r w:rsidRPr="006528AD">
        <w:rPr>
          <w:rFonts w:ascii="Arial" w:hAnsi="Arial" w:cs="Arial"/>
          <w:bCs/>
          <w:sz w:val="24"/>
          <w:szCs w:val="24"/>
        </w:rPr>
        <w:t>).</w:t>
      </w:r>
    </w:p>
    <w:p w:rsidR="006528AD" w:rsidRPr="006528AD" w:rsidRDefault="006528AD" w:rsidP="006528AD">
      <w:pPr>
        <w:shd w:val="clear" w:color="auto" w:fill="FFFFFF"/>
        <w:ind w:firstLine="709"/>
        <w:rPr>
          <w:rFonts w:eastAsia="Calibri" w:cs="Arial"/>
        </w:rPr>
      </w:pPr>
      <w:r w:rsidRPr="006528AD">
        <w:rPr>
          <w:rFonts w:eastAsia="Calibri" w:cs="Arial"/>
        </w:rPr>
        <w:t>В соответствии с подпунктом «г» пункта 2 статьи 21 Федерального закона от 06.10.1999 №184-ФЗ, пунктом 5 части 1 статьи 30 Устава Еврейской автономной области, правительство области формирует в пределах своей компетенции иные органы исполнительной власти.</w:t>
      </w:r>
    </w:p>
    <w:p w:rsidR="006528AD" w:rsidRPr="006528AD" w:rsidRDefault="006528AD" w:rsidP="006528AD">
      <w:pPr>
        <w:ind w:firstLine="709"/>
        <w:rPr>
          <w:rFonts w:cs="Arial"/>
        </w:rPr>
      </w:pPr>
      <w:r w:rsidRPr="006528AD">
        <w:rPr>
          <w:rFonts w:cs="Arial"/>
        </w:rPr>
        <w:t>Частью 1 статьи 39 Устава Еврейской автономной области установлено, что органы государственной власти в пределах своей компетенции издают нормативные правовые акты, обязательные к исполнению на всей территории области.</w:t>
      </w:r>
    </w:p>
    <w:p w:rsidR="006528AD" w:rsidRPr="006528AD" w:rsidRDefault="006528AD" w:rsidP="006528AD">
      <w:pPr>
        <w:autoSpaceDE w:val="0"/>
        <w:autoSpaceDN w:val="0"/>
        <w:adjustRightInd w:val="0"/>
        <w:ind w:firstLine="709"/>
        <w:rPr>
          <w:rFonts w:eastAsia="Calibri" w:cs="Arial"/>
        </w:rPr>
      </w:pPr>
      <w:r w:rsidRPr="006528AD">
        <w:rPr>
          <w:rFonts w:cs="Arial"/>
        </w:rPr>
        <w:t>В соответствии с частью 2 статьи 39 Устава Еврейской автономной области, систему нормативных правовых актов органов государственной власти образуют настоящий Устав, законы и постановления Законодательного Собрания области, постановления и распоряжения губернатора области, постановления и распоряжения правительства области, приказы органов исполнительной власти области, формируемых правительством области.</w:t>
      </w:r>
    </w:p>
    <w:p w:rsidR="006528AD" w:rsidRPr="006528AD" w:rsidRDefault="006528AD" w:rsidP="006528AD">
      <w:pPr>
        <w:ind w:firstLine="709"/>
        <w:rPr>
          <w:rFonts w:cs="Arial"/>
          <w:lang w:bidi="en-US"/>
        </w:rPr>
      </w:pPr>
      <w:r w:rsidRPr="006528AD">
        <w:rPr>
          <w:rFonts w:cs="Arial"/>
          <w:lang w:bidi="en-US"/>
        </w:rPr>
        <w:t xml:space="preserve">Таким образом, приказ от </w:t>
      </w:r>
      <w:r w:rsidRPr="006528AD">
        <w:rPr>
          <w:rFonts w:cs="Arial"/>
        </w:rPr>
        <w:t xml:space="preserve">04.09.2013 №308 </w:t>
      </w:r>
      <w:r w:rsidRPr="006528AD">
        <w:rPr>
          <w:rFonts w:cs="Arial"/>
          <w:lang w:bidi="en-US"/>
        </w:rPr>
        <w:t>издан в пределах компетенции органа исполнительной власти области, формируемого правительством Еврейской автономной области.</w:t>
      </w:r>
    </w:p>
    <w:p w:rsidR="006528AD" w:rsidRPr="006528AD" w:rsidRDefault="006528AD" w:rsidP="006528AD">
      <w:pPr>
        <w:ind w:firstLine="709"/>
        <w:rPr>
          <w:rFonts w:cs="Arial"/>
          <w:lang w:bidi="en-US"/>
        </w:rPr>
      </w:pPr>
      <w:r w:rsidRPr="006528AD">
        <w:rPr>
          <w:rFonts w:cs="Arial"/>
          <w:lang w:bidi="en-US"/>
        </w:rPr>
        <w:t>Форма и текст нормативного правового акта соответствуют правилам юридической техники.</w:t>
      </w:r>
    </w:p>
    <w:p w:rsidR="006528AD" w:rsidRPr="006528AD" w:rsidRDefault="006528AD" w:rsidP="006528AD">
      <w:pPr>
        <w:ind w:firstLine="709"/>
        <w:rPr>
          <w:rFonts w:cs="Arial"/>
          <w:lang w:bidi="en-US"/>
        </w:rPr>
      </w:pPr>
      <w:r w:rsidRPr="006528AD">
        <w:rPr>
          <w:rFonts w:cs="Arial"/>
          <w:lang w:bidi="en-US"/>
        </w:rPr>
        <w:t xml:space="preserve">Вместе с тем по результатам проведения правовой экспертизы приказа от </w:t>
      </w:r>
      <w:r w:rsidRPr="006528AD">
        <w:rPr>
          <w:rFonts w:cs="Arial"/>
        </w:rPr>
        <w:t>04.09.2013 №308</w:t>
      </w:r>
      <w:r w:rsidRPr="006528AD">
        <w:rPr>
          <w:rFonts w:cs="Arial"/>
          <w:lang w:bidi="en-US"/>
        </w:rPr>
        <w:t>, в связи с изменением федерального законодательства, выявлены противоречия федеральному законодательству, недостаточность нормативного правового регулирования.</w:t>
      </w:r>
    </w:p>
    <w:p w:rsidR="006528AD" w:rsidRPr="006528AD" w:rsidRDefault="006528AD" w:rsidP="006528AD">
      <w:pPr>
        <w:widowControl w:val="0"/>
        <w:ind w:firstLine="709"/>
        <w:rPr>
          <w:rFonts w:cs="Arial"/>
        </w:rPr>
      </w:pPr>
      <w:r w:rsidRPr="006528AD">
        <w:rPr>
          <w:rFonts w:cs="Arial"/>
        </w:rPr>
        <w:t>1. Пунктом 11 Положения, утвержденного приказом от 04.09.2013 №308</w:t>
      </w:r>
      <w:r w:rsidRPr="006528AD">
        <w:rPr>
          <w:rFonts w:cs="Arial"/>
          <w:bCs/>
        </w:rPr>
        <w:t>,</w:t>
      </w:r>
      <w:r w:rsidRPr="006528AD">
        <w:rPr>
          <w:rFonts w:cs="Arial"/>
        </w:rPr>
        <w:t xml:space="preserve"> установлены основания для проведения заседания комиссии.</w:t>
      </w:r>
    </w:p>
    <w:p w:rsidR="006528AD" w:rsidRPr="006528AD" w:rsidRDefault="006528AD" w:rsidP="006528AD">
      <w:pPr>
        <w:widowControl w:val="0"/>
        <w:ind w:firstLine="709"/>
        <w:rPr>
          <w:rFonts w:cs="Arial"/>
        </w:rPr>
      </w:pPr>
      <w:r w:rsidRPr="006528AD">
        <w:rPr>
          <w:rFonts w:cs="Arial"/>
        </w:rPr>
        <w:t>Согласно абзацам четвертому, пятому подпункта «б» пункта 16 Положения</w:t>
      </w:r>
      <w:r w:rsidRPr="006528AD">
        <w:rPr>
          <w:rFonts w:cs="Arial"/>
          <w:bCs/>
        </w:rPr>
        <w:t xml:space="preserve">, утвержденного Указом Президента Российской Федерации от </w:t>
      </w:r>
      <w:r w:rsidRPr="006528AD">
        <w:rPr>
          <w:rFonts w:cs="Arial"/>
        </w:rPr>
        <w:t>01.07.2010 №821, основаниями для проведения заседания комиссии также является:</w:t>
      </w:r>
    </w:p>
    <w:p w:rsidR="006528AD" w:rsidRPr="006528AD" w:rsidRDefault="006528AD" w:rsidP="006528AD">
      <w:pPr>
        <w:ind w:firstLine="709"/>
        <w:rPr>
          <w:rFonts w:eastAsia="Calibri" w:cs="Arial"/>
        </w:rPr>
      </w:pPr>
      <w:bookmarkStart w:id="1" w:name="sub_101624"/>
      <w:r w:rsidRPr="006528AD">
        <w:rPr>
          <w:rFonts w:eastAsia="Calibri" w:cs="Arial"/>
        </w:rPr>
        <w:t xml:space="preserve">- заявление государственного служащего о невозможности выполнить требования </w:t>
      </w:r>
      <w:hyperlink r:id="rId16" w:history="1">
        <w:r w:rsidRPr="006528AD">
          <w:rPr>
            <w:rFonts w:eastAsia="Calibri" w:cs="Arial"/>
          </w:rPr>
          <w:t>Федерального закона</w:t>
        </w:r>
      </w:hyperlink>
      <w:r w:rsidRPr="006528AD">
        <w:rPr>
          <w:rFonts w:eastAsia="Calibri" w:cs="Arial"/>
        </w:rPr>
        <w:t xml:space="preserve"> от 07.05.2013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 связи с арестом, запретом распоряжения, наложенными компетентными органами иностранного государства в соответствии с законодательством данного иностранного государства, на территории которого находятся счета (вклады), осуществляется хранение наличных денежных средств и ценностей в иностранном банке и (или) имеются иностранные финансовые </w:t>
      </w:r>
      <w:r w:rsidRPr="006528AD">
        <w:rPr>
          <w:rFonts w:eastAsia="Calibri" w:cs="Arial"/>
        </w:rPr>
        <w:lastRenderedPageBreak/>
        <w:t>инструменты, или в связи с иными обстоятельствами, не зависящими от его воли или воли его супруги (супруга) и несовершеннолетних детей;</w:t>
      </w:r>
    </w:p>
    <w:bookmarkEnd w:id="1"/>
    <w:p w:rsidR="006528AD" w:rsidRPr="006528AD" w:rsidRDefault="006528AD" w:rsidP="006528AD">
      <w:pPr>
        <w:widowControl w:val="0"/>
        <w:ind w:firstLine="709"/>
        <w:rPr>
          <w:rFonts w:cs="Arial"/>
        </w:rPr>
      </w:pPr>
      <w:r w:rsidRPr="006528AD">
        <w:rPr>
          <w:rFonts w:cs="Arial"/>
        </w:rPr>
        <w:t>- уведомление государственного служащего о возникновении личной заинтересованности при исполнении должностных обязанностей, которая приводит или может привести к конфликту интересов.</w:t>
      </w:r>
    </w:p>
    <w:p w:rsidR="006528AD" w:rsidRPr="006528AD" w:rsidRDefault="006528AD" w:rsidP="006528AD">
      <w:pPr>
        <w:widowControl w:val="0"/>
        <w:ind w:firstLine="709"/>
        <w:rPr>
          <w:rFonts w:cs="Arial"/>
          <w:bCs/>
        </w:rPr>
      </w:pPr>
      <w:r w:rsidRPr="006528AD">
        <w:rPr>
          <w:rFonts w:cs="Arial"/>
        </w:rPr>
        <w:t>Подпунктом «б» пункта 11 Положения, утвержденного приказом от 04.09.2013 №308</w:t>
      </w:r>
      <w:r w:rsidRPr="006528AD">
        <w:rPr>
          <w:rFonts w:cs="Arial"/>
          <w:bCs/>
        </w:rPr>
        <w:t>, вышеуказанные основания не определены.</w:t>
      </w:r>
    </w:p>
    <w:p w:rsidR="006528AD" w:rsidRPr="006528AD" w:rsidRDefault="006528AD" w:rsidP="006528AD">
      <w:pPr>
        <w:widowControl w:val="0"/>
        <w:ind w:firstLine="709"/>
        <w:rPr>
          <w:rFonts w:cs="Arial"/>
        </w:rPr>
      </w:pPr>
      <w:r w:rsidRPr="006528AD">
        <w:rPr>
          <w:rFonts w:cs="Arial"/>
        </w:rPr>
        <w:t>Таким образом, отсутствие оснований для проведения заседания комиссии, указанных в пункте 16</w:t>
      </w:r>
      <w:r w:rsidRPr="006528AD">
        <w:rPr>
          <w:rFonts w:cs="Arial"/>
          <w:bCs/>
        </w:rPr>
        <w:t xml:space="preserve"> Положения, утвержденного Указом Президента Российской Федерации от </w:t>
      </w:r>
      <w:r w:rsidRPr="006528AD">
        <w:rPr>
          <w:rFonts w:cs="Arial"/>
        </w:rPr>
        <w:t>01.07.2010 №821, в пункте 11 Положения, утвержденного приказом от 04.09.2013 №308</w:t>
      </w:r>
      <w:r w:rsidRPr="006528AD">
        <w:rPr>
          <w:rFonts w:cs="Arial"/>
          <w:bCs/>
        </w:rPr>
        <w:t>,</w:t>
      </w:r>
      <w:r w:rsidRPr="006528AD">
        <w:rPr>
          <w:rFonts w:cs="Arial"/>
        </w:rPr>
        <w:t xml:space="preserve"> является противоречием федеральному законодательству и недостаточностью правового регулирования.</w:t>
      </w:r>
    </w:p>
    <w:p w:rsidR="006528AD" w:rsidRPr="006528AD" w:rsidRDefault="006528AD" w:rsidP="006528AD">
      <w:pPr>
        <w:widowControl w:val="0"/>
        <w:ind w:firstLine="709"/>
        <w:rPr>
          <w:rFonts w:cs="Arial"/>
          <w:bCs/>
        </w:rPr>
      </w:pPr>
      <w:r w:rsidRPr="006528AD">
        <w:rPr>
          <w:rFonts w:cs="Arial"/>
        </w:rPr>
        <w:t xml:space="preserve">2. В соответствии с </w:t>
      </w:r>
      <w:hyperlink r:id="rId17" w:history="1">
        <w:r w:rsidRPr="006528AD">
          <w:rPr>
            <w:rFonts w:cs="Arial"/>
          </w:rPr>
          <w:t>пунктом 12.3</w:t>
        </w:r>
      </w:hyperlink>
      <w:r w:rsidRPr="006528AD">
        <w:rPr>
          <w:rFonts w:cs="Arial"/>
        </w:rPr>
        <w:t xml:space="preserve"> Положения, утвержденного приказом от 04.09.2013 №308</w:t>
      </w:r>
      <w:r w:rsidRPr="006528AD">
        <w:rPr>
          <w:rFonts w:cs="Arial"/>
          <w:bCs/>
        </w:rPr>
        <w:t>, уведомление, заключение и другие материалы в течение десяти рабочих дней со дня поступления уведомления представляются председателю комиссии.</w:t>
      </w:r>
    </w:p>
    <w:p w:rsidR="006528AD" w:rsidRPr="006528AD" w:rsidRDefault="006528AD" w:rsidP="006528AD">
      <w:pPr>
        <w:ind w:firstLine="709"/>
        <w:rPr>
          <w:rFonts w:eastAsia="Calibri" w:cs="Arial"/>
        </w:rPr>
      </w:pPr>
      <w:r w:rsidRPr="006528AD">
        <w:rPr>
          <w:rFonts w:cs="Arial"/>
        </w:rPr>
        <w:t>Согласно пункту 17.3 Положения</w:t>
      </w:r>
      <w:r w:rsidRPr="006528AD">
        <w:rPr>
          <w:rFonts w:cs="Arial"/>
          <w:bCs/>
        </w:rPr>
        <w:t xml:space="preserve">, утвержденного Указом Президента Российской Федерации от </w:t>
      </w:r>
      <w:r w:rsidRPr="006528AD">
        <w:rPr>
          <w:rFonts w:cs="Arial"/>
        </w:rPr>
        <w:t xml:space="preserve">01.07.2010 №821, </w:t>
      </w:r>
      <w:r w:rsidRPr="006528AD">
        <w:rPr>
          <w:rFonts w:eastAsia="Calibri" w:cs="Arial"/>
        </w:rPr>
        <w:t xml:space="preserve">уведомление, указанное в </w:t>
      </w:r>
      <w:hyperlink w:anchor="sub_10165" w:history="1">
        <w:r w:rsidRPr="006528AD">
          <w:rPr>
            <w:rFonts w:eastAsia="Calibri" w:cs="Arial"/>
          </w:rPr>
          <w:t>подпункте «д» пункта 11</w:t>
        </w:r>
      </w:hyperlink>
      <w:r w:rsidRPr="006528AD">
        <w:rPr>
          <w:rFonts w:eastAsia="Calibri" w:cs="Arial"/>
        </w:rPr>
        <w:t xml:space="preserve"> настоящего Положения, рассматривается подразделением кадровой службы государственного органа по профилактике коррупционных и иных правонарушений, которое осуществляет подготовку мотивированного заключения о соблюдении гражданином, замещавшим должность государственной службы в государственном органе, требований </w:t>
      </w:r>
      <w:hyperlink r:id="rId18" w:history="1">
        <w:r w:rsidRPr="006528AD">
          <w:rPr>
            <w:rFonts w:eastAsia="Calibri" w:cs="Arial"/>
          </w:rPr>
          <w:t>статьи 12</w:t>
        </w:r>
      </w:hyperlink>
      <w:r w:rsidRPr="006528AD">
        <w:rPr>
          <w:rFonts w:eastAsia="Calibri" w:cs="Arial"/>
        </w:rPr>
        <w:t xml:space="preserve"> Федерального закона от 25.12.2008 №273-ФЗ «О противодействии коррупции».</w:t>
      </w:r>
    </w:p>
    <w:p w:rsidR="006528AD" w:rsidRPr="006528AD" w:rsidRDefault="006528AD" w:rsidP="006528AD">
      <w:pPr>
        <w:autoSpaceDE w:val="0"/>
        <w:autoSpaceDN w:val="0"/>
        <w:adjustRightInd w:val="0"/>
        <w:ind w:firstLine="720"/>
        <w:rPr>
          <w:rFonts w:eastAsia="Calibri" w:cs="Arial"/>
        </w:rPr>
      </w:pPr>
      <w:r w:rsidRPr="006528AD">
        <w:rPr>
          <w:rFonts w:cs="Arial"/>
        </w:rPr>
        <w:t xml:space="preserve">Таким образом, </w:t>
      </w:r>
      <w:hyperlink r:id="rId19" w:history="1">
        <w:r w:rsidRPr="006528AD">
          <w:rPr>
            <w:rFonts w:cs="Arial"/>
          </w:rPr>
          <w:t>пункт 12.3</w:t>
        </w:r>
      </w:hyperlink>
      <w:r w:rsidRPr="006528AD">
        <w:rPr>
          <w:rFonts w:cs="Arial"/>
        </w:rPr>
        <w:t xml:space="preserve"> Положения, утвержденного приказом от 04.09.2013 №308, противоречит пункту 17.3 Положения</w:t>
      </w:r>
      <w:r w:rsidRPr="006528AD">
        <w:rPr>
          <w:rFonts w:cs="Arial"/>
          <w:bCs/>
        </w:rPr>
        <w:t xml:space="preserve">, утвержденного Указом Президента Российской Федерации от </w:t>
      </w:r>
      <w:r w:rsidRPr="006528AD">
        <w:rPr>
          <w:rFonts w:cs="Arial"/>
        </w:rPr>
        <w:t>01.07.2010 №821, в части установления срока предоставления председателю комиссии уведомлений, заключений и других материалов.</w:t>
      </w:r>
    </w:p>
    <w:p w:rsidR="006528AD" w:rsidRPr="006528AD" w:rsidRDefault="006528AD" w:rsidP="006528AD">
      <w:pPr>
        <w:pStyle w:val="ConsPlusNormal"/>
        <w:ind w:firstLine="709"/>
        <w:jc w:val="both"/>
        <w:rPr>
          <w:rFonts w:ascii="Arial" w:hAnsi="Arial" w:cs="Arial"/>
          <w:sz w:val="24"/>
          <w:szCs w:val="24"/>
        </w:rPr>
      </w:pPr>
      <w:r w:rsidRPr="006528AD">
        <w:rPr>
          <w:rFonts w:ascii="Arial" w:hAnsi="Arial" w:cs="Arial"/>
          <w:sz w:val="24"/>
          <w:szCs w:val="24"/>
        </w:rPr>
        <w:t xml:space="preserve">3. В соответствии с </w:t>
      </w:r>
      <w:hyperlink r:id="rId20" w:history="1">
        <w:r w:rsidRPr="006528AD">
          <w:rPr>
            <w:rFonts w:ascii="Arial" w:hAnsi="Arial" w:cs="Arial"/>
            <w:sz w:val="24"/>
            <w:szCs w:val="24"/>
          </w:rPr>
          <w:t>подпунктом «а» пункта 1</w:t>
        </w:r>
      </w:hyperlink>
      <w:r w:rsidRPr="006528AD">
        <w:rPr>
          <w:rFonts w:ascii="Arial" w:hAnsi="Arial" w:cs="Arial"/>
          <w:sz w:val="24"/>
          <w:szCs w:val="24"/>
        </w:rPr>
        <w:t>4 Положения, утвержденного приказом от 04.09.2013 №308</w:t>
      </w:r>
      <w:r w:rsidRPr="006528AD">
        <w:rPr>
          <w:rFonts w:ascii="Arial" w:hAnsi="Arial" w:cs="Arial"/>
          <w:bCs/>
          <w:sz w:val="24"/>
          <w:szCs w:val="24"/>
        </w:rPr>
        <w:t>, п</w:t>
      </w:r>
      <w:r w:rsidRPr="006528AD">
        <w:rPr>
          <w:rFonts w:ascii="Arial" w:hAnsi="Arial" w:cs="Arial"/>
          <w:sz w:val="24"/>
          <w:szCs w:val="24"/>
        </w:rPr>
        <w:t xml:space="preserve">редседатель комиссии при поступлении к нему информации, в соответствии с </w:t>
      </w:r>
      <w:hyperlink r:id="rId21" w:history="1">
        <w:r w:rsidRPr="006528AD">
          <w:rPr>
            <w:rFonts w:ascii="Arial" w:hAnsi="Arial" w:cs="Arial"/>
            <w:sz w:val="24"/>
            <w:szCs w:val="24"/>
          </w:rPr>
          <w:t>пунктом 25</w:t>
        </w:r>
      </w:hyperlink>
      <w:r w:rsidRPr="006528AD">
        <w:rPr>
          <w:rFonts w:ascii="Arial" w:hAnsi="Arial" w:cs="Arial"/>
          <w:sz w:val="24"/>
          <w:szCs w:val="24"/>
        </w:rPr>
        <w:t xml:space="preserve"> Положения о проверке достоверности и полноты сведений информации, содержащей основания для проведения заседания комиссии, в течение </w:t>
      </w:r>
      <w:r w:rsidRPr="006528AD">
        <w:rPr>
          <w:rFonts w:ascii="Arial" w:hAnsi="Arial" w:cs="Arial"/>
          <w:b/>
          <w:sz w:val="24"/>
          <w:szCs w:val="24"/>
        </w:rPr>
        <w:t>трех рабочих дней</w:t>
      </w:r>
      <w:r w:rsidRPr="006528AD">
        <w:rPr>
          <w:rFonts w:ascii="Arial" w:hAnsi="Arial" w:cs="Arial"/>
          <w:sz w:val="24"/>
          <w:szCs w:val="24"/>
        </w:rPr>
        <w:t xml:space="preserve"> назначает дату заседания комиссии. При этом дата заседания комиссии не может быть назначена позднее </w:t>
      </w:r>
      <w:r w:rsidRPr="006528AD">
        <w:rPr>
          <w:rFonts w:ascii="Arial" w:hAnsi="Arial" w:cs="Arial"/>
          <w:b/>
          <w:sz w:val="24"/>
          <w:szCs w:val="24"/>
        </w:rPr>
        <w:t>семи рабочих дней</w:t>
      </w:r>
      <w:r w:rsidRPr="006528AD">
        <w:rPr>
          <w:rFonts w:ascii="Arial" w:hAnsi="Arial" w:cs="Arial"/>
          <w:sz w:val="24"/>
          <w:szCs w:val="24"/>
        </w:rPr>
        <w:t xml:space="preserve"> со дня поступления указанной информации.</w:t>
      </w:r>
    </w:p>
    <w:p w:rsidR="006528AD" w:rsidRPr="006528AD" w:rsidRDefault="006528AD" w:rsidP="006528AD">
      <w:pPr>
        <w:pStyle w:val="ConsPlusNormal"/>
        <w:ind w:firstLine="709"/>
        <w:jc w:val="both"/>
        <w:rPr>
          <w:rFonts w:ascii="Arial" w:hAnsi="Arial" w:cs="Arial"/>
          <w:sz w:val="24"/>
          <w:szCs w:val="24"/>
        </w:rPr>
      </w:pPr>
      <w:r w:rsidRPr="006528AD">
        <w:rPr>
          <w:rFonts w:ascii="Arial" w:hAnsi="Arial" w:cs="Arial"/>
          <w:sz w:val="24"/>
          <w:szCs w:val="24"/>
        </w:rPr>
        <w:t xml:space="preserve">Тогда как подпунктом «а» пункта 18 Положения, </w:t>
      </w:r>
      <w:r w:rsidRPr="006528AD">
        <w:rPr>
          <w:rFonts w:ascii="Arial" w:hAnsi="Arial" w:cs="Arial"/>
          <w:bCs/>
          <w:sz w:val="24"/>
          <w:szCs w:val="24"/>
        </w:rPr>
        <w:t xml:space="preserve">утвержденного Указом Президента Российской Федерации от </w:t>
      </w:r>
      <w:r w:rsidRPr="006528AD">
        <w:rPr>
          <w:rFonts w:ascii="Arial" w:hAnsi="Arial" w:cs="Arial"/>
          <w:sz w:val="24"/>
          <w:szCs w:val="24"/>
        </w:rPr>
        <w:t xml:space="preserve">01.07.2010 №821, определено, что председатель комиссии при поступлении к нему в порядке, предусмотренном нормативным правовым актом государственного органа, информации, содержащей основания для проведения заседания комиссии в </w:t>
      </w:r>
      <w:r w:rsidRPr="006528AD">
        <w:rPr>
          <w:rFonts w:ascii="Arial" w:hAnsi="Arial" w:cs="Arial"/>
          <w:b/>
          <w:sz w:val="24"/>
          <w:szCs w:val="24"/>
        </w:rPr>
        <w:t>10-дневный</w:t>
      </w:r>
      <w:r w:rsidRPr="006528AD">
        <w:rPr>
          <w:rFonts w:ascii="Arial" w:hAnsi="Arial" w:cs="Arial"/>
          <w:sz w:val="24"/>
          <w:szCs w:val="24"/>
        </w:rPr>
        <w:t xml:space="preserve"> срок назначает дату заседания комиссии. При этом дата заседания комиссии не может быть назначена позднее </w:t>
      </w:r>
      <w:r w:rsidRPr="006528AD">
        <w:rPr>
          <w:rFonts w:ascii="Arial" w:hAnsi="Arial" w:cs="Arial"/>
          <w:b/>
          <w:sz w:val="24"/>
          <w:szCs w:val="24"/>
        </w:rPr>
        <w:t>20 дней</w:t>
      </w:r>
      <w:r w:rsidRPr="006528AD">
        <w:rPr>
          <w:rFonts w:ascii="Arial" w:hAnsi="Arial" w:cs="Arial"/>
          <w:sz w:val="24"/>
          <w:szCs w:val="24"/>
        </w:rPr>
        <w:t xml:space="preserve"> со дня поступления указанной информации, за исключением случаев, предусмотренных </w:t>
      </w:r>
      <w:hyperlink r:id="rId22" w:history="1">
        <w:r w:rsidRPr="006528AD">
          <w:rPr>
            <w:rFonts w:ascii="Arial" w:hAnsi="Arial" w:cs="Arial"/>
            <w:sz w:val="24"/>
            <w:szCs w:val="24"/>
          </w:rPr>
          <w:t>пунктами 18.1</w:t>
        </w:r>
      </w:hyperlink>
      <w:r w:rsidRPr="006528AD">
        <w:rPr>
          <w:rFonts w:ascii="Arial" w:hAnsi="Arial" w:cs="Arial"/>
          <w:sz w:val="24"/>
          <w:szCs w:val="24"/>
        </w:rPr>
        <w:t xml:space="preserve"> и </w:t>
      </w:r>
      <w:hyperlink r:id="rId23" w:history="1">
        <w:r w:rsidRPr="006528AD">
          <w:rPr>
            <w:rFonts w:ascii="Arial" w:hAnsi="Arial" w:cs="Arial"/>
            <w:sz w:val="24"/>
            <w:szCs w:val="24"/>
          </w:rPr>
          <w:t>18.2</w:t>
        </w:r>
      </w:hyperlink>
      <w:r w:rsidRPr="006528AD">
        <w:rPr>
          <w:rFonts w:ascii="Arial" w:hAnsi="Arial" w:cs="Arial"/>
          <w:sz w:val="24"/>
          <w:szCs w:val="24"/>
        </w:rPr>
        <w:t xml:space="preserve"> настоящего Положения.</w:t>
      </w:r>
    </w:p>
    <w:p w:rsidR="006528AD" w:rsidRPr="006528AD" w:rsidRDefault="006528AD" w:rsidP="006528AD">
      <w:pPr>
        <w:widowControl w:val="0"/>
        <w:ind w:firstLine="709"/>
        <w:rPr>
          <w:rFonts w:cs="Arial"/>
        </w:rPr>
      </w:pPr>
      <w:r w:rsidRPr="006528AD">
        <w:rPr>
          <w:rFonts w:cs="Arial"/>
        </w:rPr>
        <w:t xml:space="preserve">На основании указанного, </w:t>
      </w:r>
      <w:hyperlink r:id="rId24" w:history="1">
        <w:r w:rsidRPr="006528AD">
          <w:rPr>
            <w:rFonts w:cs="Arial"/>
          </w:rPr>
          <w:t>подпункт «а» пункта 1</w:t>
        </w:r>
      </w:hyperlink>
      <w:r w:rsidRPr="006528AD">
        <w:rPr>
          <w:rFonts w:cs="Arial"/>
        </w:rPr>
        <w:t>4 Положения, утвержденного приказом от 04.09.2013 №308</w:t>
      </w:r>
      <w:r w:rsidRPr="006528AD">
        <w:rPr>
          <w:rFonts w:cs="Arial"/>
          <w:bCs/>
        </w:rPr>
        <w:t>,</w:t>
      </w:r>
      <w:r w:rsidRPr="006528AD">
        <w:rPr>
          <w:rFonts w:cs="Arial"/>
        </w:rPr>
        <w:t xml:space="preserve"> необходимо привести в соответствии с подпунктом «а» пункта 18 Положения, </w:t>
      </w:r>
      <w:r w:rsidRPr="006528AD">
        <w:rPr>
          <w:rFonts w:cs="Arial"/>
          <w:bCs/>
        </w:rPr>
        <w:t xml:space="preserve">утвержденного Указом Президента Российской Федерации от </w:t>
      </w:r>
      <w:r w:rsidRPr="006528AD">
        <w:rPr>
          <w:rFonts w:cs="Arial"/>
        </w:rPr>
        <w:t>01.07.2010 №821.</w:t>
      </w:r>
    </w:p>
    <w:p w:rsidR="006528AD" w:rsidRPr="006528AD" w:rsidRDefault="006528AD" w:rsidP="006528AD">
      <w:pPr>
        <w:ind w:firstLine="709"/>
        <w:rPr>
          <w:rFonts w:eastAsia="Calibri" w:cs="Arial"/>
        </w:rPr>
      </w:pPr>
      <w:r w:rsidRPr="006528AD">
        <w:rPr>
          <w:rFonts w:cs="Arial"/>
        </w:rPr>
        <w:t>4. Пунктом 15 Положения, утвержденного приказом от 04.09.2013 №308</w:t>
      </w:r>
      <w:r w:rsidRPr="006528AD">
        <w:rPr>
          <w:rFonts w:cs="Arial"/>
          <w:bCs/>
        </w:rPr>
        <w:t>,</w:t>
      </w:r>
      <w:r w:rsidRPr="006528AD">
        <w:rPr>
          <w:rFonts w:cs="Arial"/>
        </w:rPr>
        <w:t xml:space="preserve"> установлено, что </w:t>
      </w:r>
      <w:r w:rsidRPr="006528AD">
        <w:rPr>
          <w:rFonts w:eastAsia="Calibri" w:cs="Arial"/>
        </w:rPr>
        <w:t xml:space="preserve">заседание комиссии проводится в присутствии гражданского служащего, в отношении которого рассматривается вопрос о соблюдении </w:t>
      </w:r>
      <w:r w:rsidRPr="006528AD">
        <w:rPr>
          <w:rFonts w:eastAsia="Calibri" w:cs="Arial"/>
        </w:rPr>
        <w:lastRenderedPageBreak/>
        <w:t>требований к служебному поведению и (или) требований об урегулировании конфликта интересов, или гражданина, замещавшего должность гражданской службы в комитете. При наличии письменной просьбы гражданского служащего или гражданина, замещавшего должность гражданской службы в комитете, о рассмотрении указанного вопроса без его участия заседание комиссии проводится в его отсутствие. В случае неявки на заседание комиссии гражданского служащего (его представителя) и при отсутствии письменной просьбы гражданского служащего о рассмотрении данного вопроса без его участия рассмотрение вопроса откладывается. В случае повторной неявки государственного служащего без уважительной причины комиссия может принять решение о рассмотрении данного вопроса в отсутствие гражданского служащего. В случае неявки на заседание комиссии гражданина, замещавшего должность гражданской службы в комитете (его представителя), при условии, что указанный гражданин сменил место жительства и были предприняты все меры по информированию его о дате проведения заседания комиссии, комиссия может принять решение о рассмотрении данного вопроса в отсутствие указанного гражданина.</w:t>
      </w:r>
    </w:p>
    <w:p w:rsidR="006528AD" w:rsidRPr="006528AD" w:rsidRDefault="006528AD" w:rsidP="006528AD">
      <w:pPr>
        <w:ind w:firstLine="709"/>
        <w:rPr>
          <w:rFonts w:eastAsia="Calibri" w:cs="Arial"/>
        </w:rPr>
      </w:pPr>
      <w:hyperlink r:id="rId25" w:history="1">
        <w:r w:rsidRPr="006528AD">
          <w:rPr>
            <w:rFonts w:cs="Arial"/>
          </w:rPr>
          <w:t>Пункт 19</w:t>
        </w:r>
      </w:hyperlink>
      <w:r w:rsidRPr="006528AD">
        <w:rPr>
          <w:rFonts w:cs="Arial"/>
        </w:rPr>
        <w:t xml:space="preserve"> Положения</w:t>
      </w:r>
      <w:r w:rsidRPr="006528AD">
        <w:rPr>
          <w:rFonts w:cs="Arial"/>
          <w:bCs/>
        </w:rPr>
        <w:t xml:space="preserve">, утвержденного Указом Президента Российской Федерации от </w:t>
      </w:r>
      <w:r w:rsidRPr="006528AD">
        <w:rPr>
          <w:rFonts w:cs="Arial"/>
        </w:rPr>
        <w:t xml:space="preserve">01.07.2010 №821, изложен в новой редакции, согласно которой </w:t>
      </w:r>
      <w:r w:rsidRPr="006528AD">
        <w:rPr>
          <w:rFonts w:eastAsia="Calibri" w:cs="Arial"/>
        </w:rPr>
        <w:t xml:space="preserve">заседание комиссии проводится, как правило, в присутствии государственного служащего, в отношении которого рассматривается вопрос о соблюдении требований к служебному поведению и (или) требований об урегулировании конфликта интересов, или гражданина, замещавшего должность государственной службы в государственном органе. О намерении лично присутствовать на заседании комиссии государственный служащий или гражданин указывает в обращении, заявлении или уведомлении, представляемых в соответствии с </w:t>
      </w:r>
      <w:hyperlink w:anchor="sub_10162" w:history="1">
        <w:r w:rsidRPr="006528AD">
          <w:rPr>
            <w:rFonts w:eastAsia="Calibri" w:cs="Arial"/>
          </w:rPr>
          <w:t>подпунктом «б» пункта 16</w:t>
        </w:r>
      </w:hyperlink>
      <w:r w:rsidRPr="006528AD">
        <w:rPr>
          <w:rFonts w:eastAsia="Calibri" w:cs="Arial"/>
        </w:rPr>
        <w:t xml:space="preserve"> настоящего Положения.</w:t>
      </w:r>
    </w:p>
    <w:p w:rsidR="006528AD" w:rsidRPr="006528AD" w:rsidRDefault="006528AD" w:rsidP="006528AD">
      <w:pPr>
        <w:widowControl w:val="0"/>
        <w:ind w:firstLine="709"/>
        <w:rPr>
          <w:rFonts w:cs="Arial"/>
        </w:rPr>
      </w:pPr>
      <w:r w:rsidRPr="006528AD">
        <w:rPr>
          <w:rFonts w:cs="Arial"/>
        </w:rPr>
        <w:t>В целях устранения противоречия федеральному законодательству пункт 15 Положения, утвержденного приказом от 04.09.2013 №308</w:t>
      </w:r>
      <w:r w:rsidRPr="006528AD">
        <w:rPr>
          <w:rFonts w:cs="Arial"/>
          <w:bCs/>
        </w:rPr>
        <w:t>,</w:t>
      </w:r>
      <w:r w:rsidRPr="006528AD">
        <w:rPr>
          <w:rFonts w:cs="Arial"/>
        </w:rPr>
        <w:t xml:space="preserve"> необходимо привести в соответствии с </w:t>
      </w:r>
      <w:hyperlink r:id="rId26" w:history="1">
        <w:r w:rsidRPr="006528AD">
          <w:rPr>
            <w:rFonts w:cs="Arial"/>
          </w:rPr>
          <w:t>пунктом 19</w:t>
        </w:r>
      </w:hyperlink>
      <w:r w:rsidRPr="006528AD">
        <w:rPr>
          <w:rFonts w:cs="Arial"/>
        </w:rPr>
        <w:t xml:space="preserve"> Положения, </w:t>
      </w:r>
      <w:r w:rsidRPr="006528AD">
        <w:rPr>
          <w:rFonts w:cs="Arial"/>
          <w:bCs/>
        </w:rPr>
        <w:t xml:space="preserve">утвержденного Указом Президента Российской Федерации от </w:t>
      </w:r>
      <w:r w:rsidRPr="006528AD">
        <w:rPr>
          <w:rFonts w:cs="Arial"/>
        </w:rPr>
        <w:t>01.07.2010 №821, в части указания в обращении, заявлении или уведомлении намерения лично присутствовать на заседании комиссии государственного служащего или гражданина.</w:t>
      </w:r>
    </w:p>
    <w:p w:rsidR="006528AD" w:rsidRPr="006528AD" w:rsidRDefault="006528AD" w:rsidP="006528AD">
      <w:pPr>
        <w:ind w:firstLine="709"/>
        <w:rPr>
          <w:rFonts w:eastAsia="Calibri" w:cs="Arial"/>
        </w:rPr>
      </w:pPr>
      <w:r w:rsidRPr="006528AD">
        <w:rPr>
          <w:rFonts w:cs="Arial"/>
        </w:rPr>
        <w:t xml:space="preserve">5. Пунктом 16 Положения, утвержденного приказом от 04.09.2013 №308, установлено, что на заседании комиссии заслушиваются пояснения гражданского служащего (с его согласия) </w:t>
      </w:r>
      <w:r w:rsidRPr="006528AD">
        <w:rPr>
          <w:rFonts w:eastAsia="Calibri" w:cs="Arial"/>
        </w:rPr>
        <w:t>и иных лиц, рассматриваются материалы по существу вынесенных на данное заседание вопросов, предъявляемых гражданскому служащему претензий, а также дополнительные материалы.</w:t>
      </w:r>
    </w:p>
    <w:p w:rsidR="006528AD" w:rsidRPr="006528AD" w:rsidRDefault="006528AD" w:rsidP="006528AD">
      <w:pPr>
        <w:ind w:firstLine="709"/>
        <w:rPr>
          <w:rFonts w:eastAsia="Calibri" w:cs="Arial"/>
        </w:rPr>
      </w:pPr>
      <w:r w:rsidRPr="006528AD">
        <w:rPr>
          <w:rFonts w:cs="Arial"/>
        </w:rPr>
        <w:t xml:space="preserve">Тогда как пунктом 20 Положения, </w:t>
      </w:r>
      <w:r w:rsidRPr="006528AD">
        <w:rPr>
          <w:rFonts w:cs="Arial"/>
          <w:bCs/>
        </w:rPr>
        <w:t xml:space="preserve">утвержденного Указом Президента Российской Федерации от </w:t>
      </w:r>
      <w:r w:rsidRPr="006528AD">
        <w:rPr>
          <w:rFonts w:cs="Arial"/>
        </w:rPr>
        <w:t>01.07.2010 №821, н</w:t>
      </w:r>
      <w:r w:rsidRPr="006528AD">
        <w:rPr>
          <w:rFonts w:eastAsia="Calibri" w:cs="Arial"/>
        </w:rPr>
        <w:t xml:space="preserve">а заседании комиссии заслушиваются пояснения </w:t>
      </w:r>
      <w:r w:rsidRPr="006528AD">
        <w:rPr>
          <w:rFonts w:eastAsia="Calibri" w:cs="Arial"/>
          <w:u w:val="single"/>
        </w:rPr>
        <w:t>государственного служащего или гражданина, замещавшего должность государственной службы в государственном органе (с их согласия), и иных лиц, рассматриваются материалы по существу вынесенных на данное заседание вопросов, а также дополнительные материалы</w:t>
      </w:r>
      <w:r w:rsidRPr="006528AD">
        <w:rPr>
          <w:rFonts w:eastAsia="Calibri" w:cs="Arial"/>
        </w:rPr>
        <w:t>.</w:t>
      </w:r>
    </w:p>
    <w:p w:rsidR="006528AD" w:rsidRPr="006528AD" w:rsidRDefault="006528AD" w:rsidP="006528AD">
      <w:pPr>
        <w:autoSpaceDE w:val="0"/>
        <w:autoSpaceDN w:val="0"/>
        <w:adjustRightInd w:val="0"/>
        <w:ind w:firstLine="720"/>
        <w:rPr>
          <w:rFonts w:cs="Arial"/>
        </w:rPr>
      </w:pPr>
      <w:r w:rsidRPr="006528AD">
        <w:rPr>
          <w:rFonts w:eastAsia="Calibri" w:cs="Arial"/>
        </w:rPr>
        <w:t>Таким образом, п</w:t>
      </w:r>
      <w:r w:rsidRPr="006528AD">
        <w:rPr>
          <w:rFonts w:cs="Arial"/>
        </w:rPr>
        <w:t xml:space="preserve">ункт 16 Положения, утвержденного приказом от 04.09.2013 №308, не соответствует пункту 20 Положения, </w:t>
      </w:r>
      <w:r w:rsidRPr="006528AD">
        <w:rPr>
          <w:rFonts w:cs="Arial"/>
          <w:bCs/>
        </w:rPr>
        <w:t xml:space="preserve">утвержденного Указом Президента Российской Федерации от </w:t>
      </w:r>
      <w:r w:rsidRPr="006528AD">
        <w:rPr>
          <w:rFonts w:cs="Arial"/>
        </w:rPr>
        <w:t>01.07.2010 №821.</w:t>
      </w:r>
    </w:p>
    <w:p w:rsidR="006528AD" w:rsidRPr="006528AD" w:rsidRDefault="006528AD" w:rsidP="006528AD">
      <w:pPr>
        <w:ind w:firstLine="709"/>
        <w:rPr>
          <w:rFonts w:eastAsia="Calibri" w:cs="Arial"/>
        </w:rPr>
      </w:pPr>
      <w:r w:rsidRPr="006528AD">
        <w:rPr>
          <w:rFonts w:cs="Arial"/>
        </w:rPr>
        <w:t xml:space="preserve">6. Пунктом 21 Положения, утвержденного приказом от 04.09.2013 №308, установлено, что </w:t>
      </w:r>
      <w:r w:rsidRPr="006528AD">
        <w:rPr>
          <w:rFonts w:eastAsia="Calibri" w:cs="Arial"/>
        </w:rPr>
        <w:t xml:space="preserve">по итогам рассмотрения вопроса, указанного в </w:t>
      </w:r>
      <w:hyperlink w:anchor="sub_10123" w:history="1">
        <w:r w:rsidRPr="006528AD">
          <w:rPr>
            <w:rFonts w:eastAsia="Calibri" w:cs="Arial"/>
          </w:rPr>
          <w:t>абзаце третьем подпункта «б» пункта 11</w:t>
        </w:r>
      </w:hyperlink>
      <w:r w:rsidRPr="006528AD">
        <w:rPr>
          <w:rFonts w:eastAsia="Calibri" w:cs="Arial"/>
        </w:rPr>
        <w:t xml:space="preserve"> настоящего Положения, комиссия принимает одно из следующих решений:</w:t>
      </w:r>
    </w:p>
    <w:p w:rsidR="006528AD" w:rsidRPr="006528AD" w:rsidRDefault="006528AD" w:rsidP="006528AD">
      <w:pPr>
        <w:autoSpaceDE w:val="0"/>
        <w:autoSpaceDN w:val="0"/>
        <w:adjustRightInd w:val="0"/>
        <w:ind w:firstLine="720"/>
        <w:rPr>
          <w:rFonts w:eastAsia="Calibri" w:cs="Arial"/>
        </w:rPr>
      </w:pPr>
      <w:bookmarkStart w:id="2" w:name="sub_10201"/>
      <w:r w:rsidRPr="006528AD">
        <w:rPr>
          <w:rFonts w:eastAsia="Calibri" w:cs="Arial"/>
        </w:rPr>
        <w:lastRenderedPageBreak/>
        <w:t>а) признать, что причина непредставления гражданским служащим сведений о доходах, об имуществе и обязательствах имущественного характера своих супруги (супруга) и несовершеннолетних детей является объективной и уважительной;</w:t>
      </w:r>
    </w:p>
    <w:p w:rsidR="006528AD" w:rsidRPr="006528AD" w:rsidRDefault="006528AD" w:rsidP="006528AD">
      <w:pPr>
        <w:autoSpaceDE w:val="0"/>
        <w:autoSpaceDN w:val="0"/>
        <w:adjustRightInd w:val="0"/>
        <w:ind w:firstLine="720"/>
        <w:rPr>
          <w:rFonts w:eastAsia="Calibri" w:cs="Arial"/>
        </w:rPr>
      </w:pPr>
      <w:bookmarkStart w:id="3" w:name="sub_10202"/>
      <w:bookmarkEnd w:id="2"/>
      <w:r w:rsidRPr="006528AD">
        <w:rPr>
          <w:rFonts w:eastAsia="Calibri" w:cs="Arial"/>
        </w:rPr>
        <w:t>б) признать, что причина непредставления гражданским служащим сведений о доходах, об имуществе и обязательствах имущественного характера своих супруги (супруга) и несовершеннолетних детей не является объективной и уважительной. В этом случае комиссия рекомендует председателю комитета применить к гражданскому служащему конкретную меру ответственности.</w:t>
      </w:r>
    </w:p>
    <w:bookmarkEnd w:id="3"/>
    <w:p w:rsidR="006528AD" w:rsidRPr="006528AD" w:rsidRDefault="006528AD" w:rsidP="006528AD">
      <w:pPr>
        <w:autoSpaceDE w:val="0"/>
        <w:autoSpaceDN w:val="0"/>
        <w:adjustRightInd w:val="0"/>
        <w:ind w:firstLine="720"/>
        <w:rPr>
          <w:rFonts w:eastAsia="Calibri" w:cs="Arial"/>
        </w:rPr>
      </w:pPr>
      <w:r w:rsidRPr="006528AD">
        <w:rPr>
          <w:rFonts w:cs="Arial"/>
        </w:rPr>
        <w:t xml:space="preserve">Тогда как, пунктом 25 Положения, </w:t>
      </w:r>
      <w:r w:rsidRPr="006528AD">
        <w:rPr>
          <w:rFonts w:cs="Arial"/>
          <w:bCs/>
        </w:rPr>
        <w:t xml:space="preserve">утвержденного Указом Президента Российской Федерации от </w:t>
      </w:r>
      <w:r w:rsidRPr="006528AD">
        <w:rPr>
          <w:rFonts w:cs="Arial"/>
        </w:rPr>
        <w:t xml:space="preserve">01.07.2010 №821, </w:t>
      </w:r>
      <w:r w:rsidRPr="006528AD">
        <w:rPr>
          <w:rFonts w:eastAsia="Calibri" w:cs="Arial"/>
        </w:rPr>
        <w:t xml:space="preserve">определено, что по итогам рассмотрения вопроса, указанного в </w:t>
      </w:r>
      <w:hyperlink w:anchor="sub_101623" w:history="1">
        <w:r w:rsidRPr="006528AD">
          <w:rPr>
            <w:rFonts w:eastAsia="Calibri" w:cs="Arial"/>
          </w:rPr>
          <w:t>абзаце третьем подпункта «б» пункта 16</w:t>
        </w:r>
      </w:hyperlink>
      <w:r w:rsidRPr="006528AD">
        <w:rPr>
          <w:rFonts w:eastAsia="Calibri" w:cs="Arial"/>
        </w:rPr>
        <w:t xml:space="preserve"> настоящего Положения, комиссия принимает одно из следующих решений:</w:t>
      </w:r>
    </w:p>
    <w:p w:rsidR="006528AD" w:rsidRPr="006528AD" w:rsidRDefault="006528AD" w:rsidP="006528AD">
      <w:pPr>
        <w:autoSpaceDE w:val="0"/>
        <w:autoSpaceDN w:val="0"/>
        <w:adjustRightInd w:val="0"/>
        <w:ind w:firstLine="720"/>
        <w:rPr>
          <w:rFonts w:eastAsia="Calibri" w:cs="Arial"/>
        </w:rPr>
      </w:pPr>
      <w:bookmarkStart w:id="4" w:name="sub_10251"/>
      <w:r w:rsidRPr="006528AD">
        <w:rPr>
          <w:rFonts w:eastAsia="Calibri" w:cs="Arial"/>
        </w:rPr>
        <w:t>а) признать, что причина непредставления государственным служащим сведений о доходах, об имуществе и обязательствах имущественного характера своих супруги (супруга) и несовершеннолетних детей является объективной и уважительной;</w:t>
      </w:r>
    </w:p>
    <w:p w:rsidR="006528AD" w:rsidRPr="006528AD" w:rsidRDefault="006528AD" w:rsidP="006528AD">
      <w:pPr>
        <w:autoSpaceDE w:val="0"/>
        <w:autoSpaceDN w:val="0"/>
        <w:adjustRightInd w:val="0"/>
        <w:ind w:firstLine="720"/>
        <w:rPr>
          <w:rFonts w:eastAsia="Calibri" w:cs="Arial"/>
        </w:rPr>
      </w:pPr>
      <w:bookmarkStart w:id="5" w:name="sub_10252"/>
      <w:bookmarkEnd w:id="4"/>
      <w:r w:rsidRPr="006528AD">
        <w:rPr>
          <w:rFonts w:eastAsia="Calibri" w:cs="Arial"/>
        </w:rPr>
        <w:t>б) признать, что причина непредставления государственным служащим сведений о доходах, об имуществе и обязательствах имущественного характера своих супруги (супруга) и несовершеннолетних детей не является уважительной. В этом случае комиссия рекомендует государственному служащему принять меры по представлению указанных сведений;</w:t>
      </w:r>
    </w:p>
    <w:p w:rsidR="006528AD" w:rsidRPr="006528AD" w:rsidRDefault="006528AD" w:rsidP="006528AD">
      <w:pPr>
        <w:autoSpaceDE w:val="0"/>
        <w:autoSpaceDN w:val="0"/>
        <w:adjustRightInd w:val="0"/>
        <w:ind w:firstLine="720"/>
        <w:rPr>
          <w:rFonts w:eastAsia="Calibri" w:cs="Arial"/>
        </w:rPr>
      </w:pPr>
      <w:bookmarkStart w:id="6" w:name="sub_10253"/>
      <w:bookmarkEnd w:id="5"/>
      <w:r w:rsidRPr="006528AD">
        <w:rPr>
          <w:rFonts w:eastAsia="Calibri" w:cs="Arial"/>
        </w:rPr>
        <w:t>в) признать, что причина непредставления государственным служащим сведений о доходах, об имуществе и обязательствах имущественного характера своих супруги (супруга) и несовершеннолетних детей необъективна и является способом уклонения от представления указанных сведений. В этом случае комиссия рекомендует руководителю государственного органа применить к государственному служащему конкретную меру ответственности.</w:t>
      </w:r>
    </w:p>
    <w:bookmarkEnd w:id="6"/>
    <w:p w:rsidR="006528AD" w:rsidRPr="006528AD" w:rsidRDefault="006528AD" w:rsidP="006528AD">
      <w:pPr>
        <w:autoSpaceDE w:val="0"/>
        <w:autoSpaceDN w:val="0"/>
        <w:adjustRightInd w:val="0"/>
        <w:ind w:firstLine="720"/>
        <w:rPr>
          <w:rFonts w:cs="Arial"/>
        </w:rPr>
      </w:pPr>
      <w:r w:rsidRPr="006528AD">
        <w:rPr>
          <w:rFonts w:cs="Arial"/>
        </w:rPr>
        <w:t xml:space="preserve">Следовательно, пункт 21 Положения, утвержденного приказом от 04.09.2013 №308, не соответствует пункту 25 Положения, </w:t>
      </w:r>
      <w:r w:rsidRPr="006528AD">
        <w:rPr>
          <w:rFonts w:cs="Arial"/>
          <w:bCs/>
        </w:rPr>
        <w:t xml:space="preserve">утвержденного Указом Президента Российской Федерации от </w:t>
      </w:r>
      <w:r w:rsidRPr="006528AD">
        <w:rPr>
          <w:rFonts w:cs="Arial"/>
        </w:rPr>
        <w:t>01.07.2010 №821, в части достоверности и полноты данного положения.</w:t>
      </w:r>
    </w:p>
    <w:p w:rsidR="006528AD" w:rsidRPr="006528AD" w:rsidRDefault="006528AD" w:rsidP="006528AD">
      <w:pPr>
        <w:autoSpaceDE w:val="0"/>
        <w:autoSpaceDN w:val="0"/>
        <w:adjustRightInd w:val="0"/>
        <w:ind w:firstLine="720"/>
        <w:rPr>
          <w:rFonts w:eastAsia="Calibri" w:cs="Arial"/>
        </w:rPr>
      </w:pPr>
      <w:r w:rsidRPr="006528AD">
        <w:rPr>
          <w:rFonts w:cs="Arial"/>
        </w:rPr>
        <w:t xml:space="preserve">7. Пунктами 25.2 и 25.3 Положения, </w:t>
      </w:r>
      <w:r w:rsidRPr="006528AD">
        <w:rPr>
          <w:rFonts w:cs="Arial"/>
          <w:bCs/>
        </w:rPr>
        <w:t xml:space="preserve">утвержденного Указом Президента Российской Федерации от </w:t>
      </w:r>
      <w:r w:rsidRPr="006528AD">
        <w:rPr>
          <w:rFonts w:cs="Arial"/>
        </w:rPr>
        <w:t xml:space="preserve">01.07.2010 №821, установлено, что </w:t>
      </w:r>
      <w:r w:rsidRPr="006528AD">
        <w:rPr>
          <w:rFonts w:eastAsia="Calibri" w:cs="Arial"/>
        </w:rPr>
        <w:t xml:space="preserve">по итогам рассмотрения вопроса, указанного в </w:t>
      </w:r>
      <w:hyperlink w:anchor="sub_101624" w:history="1">
        <w:r w:rsidRPr="006528AD">
          <w:rPr>
            <w:rFonts w:eastAsia="Calibri" w:cs="Arial"/>
          </w:rPr>
          <w:t>абзаце четвертом подпункта «б» пункта 16</w:t>
        </w:r>
      </w:hyperlink>
      <w:r w:rsidRPr="006528AD">
        <w:rPr>
          <w:rFonts w:eastAsia="Calibri" w:cs="Arial"/>
        </w:rPr>
        <w:t xml:space="preserve"> настоящего Положения, комиссия принимает одно из следующих решений:</w:t>
      </w:r>
    </w:p>
    <w:p w:rsidR="006528AD" w:rsidRPr="006528AD" w:rsidRDefault="006528AD" w:rsidP="006528AD">
      <w:pPr>
        <w:autoSpaceDE w:val="0"/>
        <w:autoSpaceDN w:val="0"/>
        <w:adjustRightInd w:val="0"/>
        <w:ind w:firstLine="720"/>
        <w:rPr>
          <w:rFonts w:eastAsia="Calibri" w:cs="Arial"/>
        </w:rPr>
      </w:pPr>
      <w:bookmarkStart w:id="7" w:name="sub_12521"/>
      <w:r w:rsidRPr="006528AD">
        <w:rPr>
          <w:rFonts w:eastAsia="Calibri" w:cs="Arial"/>
        </w:rPr>
        <w:t xml:space="preserve">а) признать, что обстоятельства, препятствующие выполнению требований </w:t>
      </w:r>
      <w:hyperlink r:id="rId27" w:history="1">
        <w:r w:rsidRPr="006528AD">
          <w:rPr>
            <w:rFonts w:eastAsia="Calibri" w:cs="Arial"/>
          </w:rPr>
          <w:t>Федерального закона</w:t>
        </w:r>
      </w:hyperlink>
      <w:r w:rsidRPr="006528AD">
        <w:rPr>
          <w:rFonts w:eastAsia="Calibri" w:cs="Arial"/>
        </w:rP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являются объективными и уважительными;</w:t>
      </w:r>
    </w:p>
    <w:p w:rsidR="006528AD" w:rsidRPr="006528AD" w:rsidRDefault="006528AD" w:rsidP="006528AD">
      <w:pPr>
        <w:autoSpaceDE w:val="0"/>
        <w:autoSpaceDN w:val="0"/>
        <w:adjustRightInd w:val="0"/>
        <w:ind w:firstLine="720"/>
        <w:rPr>
          <w:rFonts w:eastAsia="Calibri" w:cs="Arial"/>
        </w:rPr>
      </w:pPr>
      <w:bookmarkStart w:id="8" w:name="sub_12522"/>
      <w:bookmarkEnd w:id="7"/>
      <w:r w:rsidRPr="006528AD">
        <w:rPr>
          <w:rFonts w:eastAsia="Calibri" w:cs="Arial"/>
        </w:rPr>
        <w:t xml:space="preserve">б) признать, что обстоятельства, препятствующие выполнению требований </w:t>
      </w:r>
      <w:hyperlink r:id="rId28" w:history="1">
        <w:r w:rsidRPr="006528AD">
          <w:rPr>
            <w:rFonts w:eastAsia="Calibri" w:cs="Arial"/>
          </w:rPr>
          <w:t>Федерального закона</w:t>
        </w:r>
      </w:hyperlink>
      <w:r w:rsidRPr="006528AD">
        <w:rPr>
          <w:rFonts w:eastAsia="Calibri" w:cs="Arial"/>
        </w:rP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не являются объективными и уважительными. В этом случае комиссия рекомендует руководителю государственного органа применить к государственному служащему конкретную меру ответственности.</w:t>
      </w:r>
    </w:p>
    <w:bookmarkEnd w:id="8"/>
    <w:p w:rsidR="006528AD" w:rsidRPr="006528AD" w:rsidRDefault="006528AD" w:rsidP="006528AD">
      <w:pPr>
        <w:autoSpaceDE w:val="0"/>
        <w:autoSpaceDN w:val="0"/>
        <w:adjustRightInd w:val="0"/>
        <w:ind w:firstLine="720"/>
        <w:rPr>
          <w:rFonts w:eastAsia="Calibri" w:cs="Arial"/>
        </w:rPr>
      </w:pPr>
      <w:r w:rsidRPr="006528AD">
        <w:rPr>
          <w:rFonts w:eastAsia="Calibri" w:cs="Arial"/>
        </w:rPr>
        <w:lastRenderedPageBreak/>
        <w:t xml:space="preserve">По итогам рассмотрения вопроса, указанного в </w:t>
      </w:r>
      <w:hyperlink r:id="rId29" w:history="1">
        <w:r w:rsidRPr="006528AD">
          <w:rPr>
            <w:rFonts w:eastAsia="Calibri" w:cs="Arial"/>
          </w:rPr>
          <w:t>абзаце пятом подпункта «б» пункта 16</w:t>
        </w:r>
      </w:hyperlink>
      <w:r w:rsidRPr="006528AD">
        <w:rPr>
          <w:rFonts w:eastAsia="Calibri" w:cs="Arial"/>
        </w:rPr>
        <w:t xml:space="preserve"> настоящего Положения, комиссия принимает одно из следующих решений:</w:t>
      </w:r>
    </w:p>
    <w:p w:rsidR="006528AD" w:rsidRPr="006528AD" w:rsidRDefault="006528AD" w:rsidP="006528AD">
      <w:pPr>
        <w:autoSpaceDE w:val="0"/>
        <w:autoSpaceDN w:val="0"/>
        <w:adjustRightInd w:val="0"/>
        <w:ind w:firstLine="720"/>
        <w:rPr>
          <w:rFonts w:eastAsia="Calibri" w:cs="Arial"/>
        </w:rPr>
      </w:pPr>
      <w:bookmarkStart w:id="9" w:name="sub_12531"/>
      <w:r w:rsidRPr="006528AD">
        <w:rPr>
          <w:rFonts w:eastAsia="Calibri" w:cs="Arial"/>
        </w:rPr>
        <w:t>а) признать, что при исполнении государственным служащим должностных обязанностей конфликт интересов отсутствует;</w:t>
      </w:r>
    </w:p>
    <w:p w:rsidR="006528AD" w:rsidRPr="006528AD" w:rsidRDefault="006528AD" w:rsidP="006528AD">
      <w:pPr>
        <w:autoSpaceDE w:val="0"/>
        <w:autoSpaceDN w:val="0"/>
        <w:adjustRightInd w:val="0"/>
        <w:ind w:firstLine="720"/>
        <w:rPr>
          <w:rFonts w:eastAsia="Calibri" w:cs="Arial"/>
        </w:rPr>
      </w:pPr>
      <w:bookmarkStart w:id="10" w:name="sub_12532"/>
      <w:bookmarkEnd w:id="9"/>
      <w:r w:rsidRPr="006528AD">
        <w:rPr>
          <w:rFonts w:eastAsia="Calibri" w:cs="Arial"/>
        </w:rPr>
        <w:t>б) признать, что при исполнении государственным служащим должностных обязанностей личная заинтересованность приводит или может привести к конфликту интересов. В этом случае комиссия рекомендует государственному служащему и (или) руководителю государственного органа принять меры по урегулированию конфликта интересов или по недопущению его возникновения;</w:t>
      </w:r>
    </w:p>
    <w:p w:rsidR="006528AD" w:rsidRPr="006528AD" w:rsidRDefault="006528AD" w:rsidP="006528AD">
      <w:pPr>
        <w:autoSpaceDE w:val="0"/>
        <w:autoSpaceDN w:val="0"/>
        <w:adjustRightInd w:val="0"/>
        <w:ind w:firstLine="720"/>
        <w:rPr>
          <w:rFonts w:eastAsia="Calibri" w:cs="Arial"/>
        </w:rPr>
      </w:pPr>
      <w:bookmarkStart w:id="11" w:name="sub_12533"/>
      <w:bookmarkEnd w:id="10"/>
      <w:r w:rsidRPr="006528AD">
        <w:rPr>
          <w:rFonts w:eastAsia="Calibri" w:cs="Arial"/>
        </w:rPr>
        <w:t>в) признать, что государственный служащий не соблюдал требования об урегулировании конфликта интересов. В этом случае комиссия рекомендует руководителю государственного органа применить к государственному служащему конкретную меру ответственности.</w:t>
      </w:r>
    </w:p>
    <w:bookmarkEnd w:id="11"/>
    <w:p w:rsidR="006528AD" w:rsidRPr="006528AD" w:rsidRDefault="006528AD" w:rsidP="006528AD">
      <w:pPr>
        <w:autoSpaceDE w:val="0"/>
        <w:autoSpaceDN w:val="0"/>
        <w:adjustRightInd w:val="0"/>
        <w:ind w:firstLine="720"/>
        <w:rPr>
          <w:rFonts w:cs="Arial"/>
        </w:rPr>
      </w:pPr>
      <w:r w:rsidRPr="006528AD">
        <w:rPr>
          <w:rFonts w:cs="Arial"/>
        </w:rPr>
        <w:t>В Положении, утвержденном приказом от 04.09.2013 №308, вышеуказанные нормы отсутствуют.</w:t>
      </w:r>
    </w:p>
    <w:p w:rsidR="006528AD" w:rsidRPr="006528AD" w:rsidRDefault="006528AD" w:rsidP="006528AD">
      <w:pPr>
        <w:autoSpaceDE w:val="0"/>
        <w:autoSpaceDN w:val="0"/>
        <w:adjustRightInd w:val="0"/>
        <w:ind w:firstLine="720"/>
        <w:rPr>
          <w:rFonts w:cs="Arial"/>
        </w:rPr>
      </w:pPr>
      <w:r w:rsidRPr="006528AD">
        <w:rPr>
          <w:rFonts w:cs="Arial"/>
        </w:rPr>
        <w:t xml:space="preserve">Таким образом, Положение, утвержденное приказом от 04.09.2013 №308, не соответствует Положению, </w:t>
      </w:r>
      <w:r w:rsidRPr="006528AD">
        <w:rPr>
          <w:rFonts w:cs="Arial"/>
          <w:bCs/>
        </w:rPr>
        <w:t xml:space="preserve">утвержденному Указом Президента Российской Федерации от </w:t>
      </w:r>
      <w:r w:rsidRPr="006528AD">
        <w:rPr>
          <w:rFonts w:cs="Arial"/>
        </w:rPr>
        <w:t>01.07.2010 №821, в части принятия комиссии решений по итогам рассмотрения вопроса.</w:t>
      </w:r>
    </w:p>
    <w:p w:rsidR="006528AD" w:rsidRPr="006528AD" w:rsidRDefault="006528AD" w:rsidP="006528AD">
      <w:pPr>
        <w:ind w:firstLine="709"/>
        <w:rPr>
          <w:rFonts w:eastAsia="Calibri" w:cs="Arial"/>
        </w:rPr>
      </w:pPr>
      <w:r w:rsidRPr="006528AD">
        <w:rPr>
          <w:rFonts w:cs="Arial"/>
        </w:rPr>
        <w:t xml:space="preserve">8. В связи с внесением изменений, пункт 22 Положения, утвержденного приказом от 04.09.2013 №308, необходимо изложить в новой редакции, в соответствии с пунктом 26 Положения, </w:t>
      </w:r>
      <w:r w:rsidRPr="006528AD">
        <w:rPr>
          <w:rFonts w:cs="Arial"/>
          <w:bCs/>
        </w:rPr>
        <w:t xml:space="preserve">утвержденного Указом Президента Российской Федерации от </w:t>
      </w:r>
      <w:r w:rsidRPr="006528AD">
        <w:rPr>
          <w:rFonts w:cs="Arial"/>
        </w:rPr>
        <w:t xml:space="preserve">01.07.2010 №821, а именно - </w:t>
      </w:r>
      <w:r w:rsidRPr="006528AD">
        <w:rPr>
          <w:rFonts w:eastAsia="Calibri" w:cs="Arial"/>
        </w:rPr>
        <w:t xml:space="preserve">по итогам рассмотрения вопросов, указанных в </w:t>
      </w:r>
      <w:hyperlink w:anchor="sub_10161" w:history="1">
        <w:r w:rsidRPr="006528AD">
          <w:rPr>
            <w:rFonts w:eastAsia="Calibri" w:cs="Arial"/>
          </w:rPr>
          <w:t>подпунктах «а»</w:t>
        </w:r>
      </w:hyperlink>
      <w:r w:rsidRPr="006528AD">
        <w:rPr>
          <w:rFonts w:eastAsia="Calibri" w:cs="Arial"/>
        </w:rPr>
        <w:t xml:space="preserve">, </w:t>
      </w:r>
      <w:hyperlink w:anchor="sub_10162" w:history="1">
        <w:r w:rsidRPr="006528AD">
          <w:rPr>
            <w:rFonts w:eastAsia="Calibri" w:cs="Arial"/>
          </w:rPr>
          <w:t>«б»</w:t>
        </w:r>
      </w:hyperlink>
      <w:r w:rsidRPr="006528AD">
        <w:rPr>
          <w:rFonts w:eastAsia="Calibri" w:cs="Arial"/>
        </w:rPr>
        <w:t xml:space="preserve">, </w:t>
      </w:r>
      <w:hyperlink w:anchor="sub_10164" w:history="1">
        <w:r w:rsidRPr="006528AD">
          <w:rPr>
            <w:rFonts w:eastAsia="Calibri" w:cs="Arial"/>
          </w:rPr>
          <w:t>«г»</w:t>
        </w:r>
      </w:hyperlink>
      <w:r w:rsidRPr="006528AD">
        <w:rPr>
          <w:rFonts w:eastAsia="Calibri" w:cs="Arial"/>
        </w:rPr>
        <w:t xml:space="preserve"> и </w:t>
      </w:r>
      <w:hyperlink w:anchor="sub_10165" w:history="1">
        <w:r w:rsidRPr="006528AD">
          <w:rPr>
            <w:rFonts w:eastAsia="Calibri" w:cs="Arial"/>
          </w:rPr>
          <w:t>«д» пункта 16</w:t>
        </w:r>
      </w:hyperlink>
      <w:r w:rsidRPr="006528AD">
        <w:rPr>
          <w:rFonts w:eastAsia="Calibri" w:cs="Arial"/>
        </w:rPr>
        <w:t xml:space="preserve"> настоящего Положения, и при наличии к тому оснований комиссия может принять иное решение, чем это предусмотрено </w:t>
      </w:r>
      <w:hyperlink w:anchor="sub_1022" w:history="1">
        <w:r w:rsidRPr="006528AD">
          <w:rPr>
            <w:rFonts w:eastAsia="Calibri" w:cs="Arial"/>
          </w:rPr>
          <w:t xml:space="preserve">пунктами </w:t>
        </w:r>
        <w:r w:rsidRPr="006528AD">
          <w:rPr>
            <w:rFonts w:eastAsia="Calibri" w:cs="Arial"/>
            <w:b/>
          </w:rPr>
          <w:t>22 - 25</w:t>
        </w:r>
      </w:hyperlink>
      <w:r w:rsidRPr="006528AD">
        <w:rPr>
          <w:rFonts w:eastAsia="Calibri" w:cs="Arial"/>
          <w:b/>
        </w:rPr>
        <w:t xml:space="preserve">, </w:t>
      </w:r>
      <w:hyperlink w:anchor="sub_1251" w:history="1">
        <w:r w:rsidRPr="006528AD">
          <w:rPr>
            <w:rFonts w:eastAsia="Calibri" w:cs="Arial"/>
            <w:b/>
          </w:rPr>
          <w:t>25.1 - 25.3</w:t>
        </w:r>
      </w:hyperlink>
      <w:r w:rsidRPr="006528AD">
        <w:rPr>
          <w:rFonts w:eastAsia="Calibri" w:cs="Arial"/>
          <w:b/>
        </w:rPr>
        <w:t xml:space="preserve"> и </w:t>
      </w:r>
      <w:hyperlink w:anchor="sub_10261" w:history="1">
        <w:r w:rsidRPr="006528AD">
          <w:rPr>
            <w:rFonts w:eastAsia="Calibri" w:cs="Arial"/>
            <w:b/>
          </w:rPr>
          <w:t>26.1</w:t>
        </w:r>
      </w:hyperlink>
      <w:r w:rsidRPr="006528AD">
        <w:rPr>
          <w:rFonts w:eastAsia="Calibri" w:cs="Arial"/>
        </w:rPr>
        <w:t xml:space="preserve"> настоящего Положения. Основания и мотивы принятия такого решения должны быть отражены в протоколе заседания комиссии.</w:t>
      </w:r>
    </w:p>
    <w:p w:rsidR="006528AD" w:rsidRPr="006528AD" w:rsidRDefault="006528AD" w:rsidP="006528AD">
      <w:pPr>
        <w:ind w:firstLine="709"/>
        <w:rPr>
          <w:rFonts w:eastAsia="Calibri" w:cs="Arial"/>
        </w:rPr>
      </w:pPr>
      <w:r w:rsidRPr="006528AD">
        <w:rPr>
          <w:rFonts w:cs="Arial"/>
        </w:rPr>
        <w:t xml:space="preserve">9. Пунктом 29 Положения, утвержденного приказом от 04.09.2013 №308, определено, что копии протокола заседания комиссии в течение </w:t>
      </w:r>
      <w:r w:rsidRPr="006528AD">
        <w:rPr>
          <w:rFonts w:cs="Arial"/>
          <w:b/>
        </w:rPr>
        <w:t>семи рабочих дней</w:t>
      </w:r>
      <w:r w:rsidRPr="006528AD">
        <w:rPr>
          <w:rFonts w:cs="Arial"/>
        </w:rPr>
        <w:t xml:space="preserve"> со дня проведения заседания предоставляются </w:t>
      </w:r>
      <w:r w:rsidRPr="006528AD">
        <w:rPr>
          <w:rFonts w:eastAsia="Calibri" w:cs="Arial"/>
        </w:rPr>
        <w:t>председателю комитета, гражданскому служащему, а также по решению комиссии - иным заинтересованным лицам.</w:t>
      </w:r>
    </w:p>
    <w:p w:rsidR="006528AD" w:rsidRPr="006528AD" w:rsidRDefault="006528AD" w:rsidP="006528AD">
      <w:pPr>
        <w:ind w:firstLine="709"/>
        <w:rPr>
          <w:rFonts w:eastAsia="Calibri" w:cs="Arial"/>
        </w:rPr>
      </w:pPr>
      <w:r w:rsidRPr="006528AD">
        <w:rPr>
          <w:rFonts w:cs="Arial"/>
        </w:rPr>
        <w:t xml:space="preserve">На основании пункта 33 Положения, </w:t>
      </w:r>
      <w:r w:rsidRPr="006528AD">
        <w:rPr>
          <w:rFonts w:cs="Arial"/>
          <w:bCs/>
        </w:rPr>
        <w:t xml:space="preserve">утвержденного Указом Президента Российской Федерации от </w:t>
      </w:r>
      <w:r w:rsidRPr="006528AD">
        <w:rPr>
          <w:rFonts w:cs="Arial"/>
        </w:rPr>
        <w:t xml:space="preserve">01.07.2010 №821, </w:t>
      </w:r>
      <w:r w:rsidRPr="006528AD">
        <w:rPr>
          <w:rFonts w:eastAsia="Calibri" w:cs="Arial"/>
        </w:rPr>
        <w:t xml:space="preserve">копии протокола заседания комиссии </w:t>
      </w:r>
      <w:r w:rsidRPr="006528AD">
        <w:rPr>
          <w:rFonts w:eastAsia="Calibri" w:cs="Arial"/>
          <w:b/>
          <w:u w:val="single"/>
        </w:rPr>
        <w:t>в 7-дневный срок</w:t>
      </w:r>
      <w:r w:rsidRPr="006528AD">
        <w:rPr>
          <w:rFonts w:eastAsia="Calibri" w:cs="Arial"/>
        </w:rPr>
        <w:t xml:space="preserve"> со дня заседания направляются руководителю государственного органа, полностью или в виде выписок из него - государственному служащему, а также по решению комиссии - иным заинтересованным лицам.</w:t>
      </w:r>
    </w:p>
    <w:p w:rsidR="006528AD" w:rsidRPr="006528AD" w:rsidRDefault="006528AD" w:rsidP="006528AD">
      <w:pPr>
        <w:autoSpaceDE w:val="0"/>
        <w:autoSpaceDN w:val="0"/>
        <w:adjustRightInd w:val="0"/>
        <w:ind w:firstLine="709"/>
        <w:rPr>
          <w:rFonts w:cs="Arial"/>
        </w:rPr>
      </w:pPr>
      <w:r w:rsidRPr="006528AD">
        <w:rPr>
          <w:rFonts w:cs="Arial"/>
        </w:rPr>
        <w:t>В виду изменения срока, установленного для направления копии протокола заседания комиссии полностью или в виде выписок из него, предлагаю срок, установленный в пункте 29 Положения, утвержденного приказом от 04.09.2013 №308</w:t>
      </w:r>
      <w:r w:rsidRPr="006528AD">
        <w:rPr>
          <w:rFonts w:cs="Arial"/>
          <w:bCs/>
        </w:rPr>
        <w:t>,</w:t>
      </w:r>
      <w:r w:rsidRPr="006528AD">
        <w:rPr>
          <w:rFonts w:cs="Arial"/>
        </w:rPr>
        <w:t xml:space="preserve"> скорректировать с учетом вышеуказанной нормы.</w:t>
      </w:r>
    </w:p>
    <w:p w:rsidR="006528AD" w:rsidRPr="006528AD" w:rsidRDefault="006528AD" w:rsidP="006528AD">
      <w:pPr>
        <w:ind w:firstLine="709"/>
        <w:rPr>
          <w:rFonts w:eastAsia="Calibri" w:cs="Arial"/>
        </w:rPr>
      </w:pPr>
      <w:r w:rsidRPr="006528AD">
        <w:rPr>
          <w:rFonts w:cs="Arial"/>
        </w:rPr>
        <w:t xml:space="preserve">Положение, утвержденное приказом от 04.09.2013 №308, в противоречие Положению, </w:t>
      </w:r>
      <w:r w:rsidRPr="006528AD">
        <w:rPr>
          <w:rFonts w:cs="Arial"/>
          <w:bCs/>
        </w:rPr>
        <w:t xml:space="preserve">утвержденному Указом Президента Российской Федерации от </w:t>
      </w:r>
      <w:r w:rsidRPr="006528AD">
        <w:rPr>
          <w:rFonts w:cs="Arial"/>
        </w:rPr>
        <w:t xml:space="preserve">01.07.2010 №821, не содержит норм в части: отсутствия оснований для проведения заседания комиссии; установления срока предоставления председателю комиссии уведомлений, заключений и других материалов; указания в обращении, заявлении или уведомлении намерения лично присутствовать на заседании комиссии государственного служащего или гражданина; достоверности </w:t>
      </w:r>
      <w:r w:rsidRPr="006528AD">
        <w:rPr>
          <w:rFonts w:cs="Arial"/>
        </w:rPr>
        <w:lastRenderedPageBreak/>
        <w:t>и полноты положения; принятия комиссии решений по итогам рассмотрения вопроса, недостоверных сроков.</w:t>
      </w:r>
    </w:p>
    <w:p w:rsidR="006528AD" w:rsidRPr="006528AD" w:rsidRDefault="006528AD" w:rsidP="006528AD">
      <w:pPr>
        <w:autoSpaceDE w:val="0"/>
        <w:autoSpaceDN w:val="0"/>
        <w:adjustRightInd w:val="0"/>
        <w:ind w:firstLine="720"/>
        <w:outlineLvl w:val="0"/>
        <w:rPr>
          <w:rFonts w:cs="Arial"/>
        </w:rPr>
      </w:pPr>
      <w:r w:rsidRPr="006528AD">
        <w:rPr>
          <w:rFonts w:cs="Arial"/>
        </w:rPr>
        <w:t>По смыслу подпункта «ж»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№96 «Об антикоррупционной экспертизе нормативных правовых актов и проектов нормативных правовых актов», отсутствие или неполнота административных процедур - отсутствие порядка совершения органами государственной власти или органами местного самоуправления (их должностными лицами) определенных действий либо одного из элементов такого порядка является коррупциогенным фактором, устанавливающим для правоприменителя необоснованно широкие пределы усмотрения или возможность необоснованного применения исключений из общих правил.</w:t>
      </w:r>
    </w:p>
    <w:p w:rsidR="006528AD" w:rsidRPr="006528AD" w:rsidRDefault="006528AD" w:rsidP="006528AD">
      <w:pPr>
        <w:ind w:firstLine="709"/>
        <w:rPr>
          <w:rFonts w:cs="Arial"/>
        </w:rPr>
      </w:pPr>
      <w:r w:rsidRPr="006528AD">
        <w:rPr>
          <w:rFonts w:cs="Arial"/>
        </w:rPr>
        <w:t>В целях обеспечения полноты и достаточности правового регулирования и устранения коррупциогенного фактора предлагаю Положение, утвержденное приказом от 04.09.2013 №308</w:t>
      </w:r>
      <w:r w:rsidRPr="006528AD">
        <w:rPr>
          <w:rFonts w:cs="Arial"/>
          <w:bCs/>
        </w:rPr>
        <w:t>,</w:t>
      </w:r>
      <w:r w:rsidRPr="006528AD">
        <w:rPr>
          <w:rFonts w:cs="Arial"/>
        </w:rPr>
        <w:t xml:space="preserve"> дополнить нормами в соответствии с пунктами </w:t>
      </w:r>
      <w:r w:rsidRPr="006528AD">
        <w:rPr>
          <w:rFonts w:cs="Arial"/>
          <w:u w:val="single"/>
        </w:rPr>
        <w:t>16, 17.3, 18, 19, 20, 25, 25.2, 25.3, 26, 33</w:t>
      </w:r>
      <w:r w:rsidRPr="006528AD">
        <w:rPr>
          <w:rFonts w:cs="Arial"/>
        </w:rPr>
        <w:t xml:space="preserve"> Положения, </w:t>
      </w:r>
      <w:r w:rsidRPr="006528AD">
        <w:rPr>
          <w:rFonts w:cs="Arial"/>
          <w:bCs/>
        </w:rPr>
        <w:t xml:space="preserve">утвержденного Указом Президента Российской Федерации от </w:t>
      </w:r>
      <w:r w:rsidRPr="006528AD">
        <w:rPr>
          <w:rFonts w:cs="Arial"/>
        </w:rPr>
        <w:t>01.07.2010 №821.</w:t>
      </w:r>
    </w:p>
    <w:p w:rsidR="006528AD" w:rsidRPr="006528AD" w:rsidRDefault="006528AD" w:rsidP="006528AD">
      <w:pPr>
        <w:ind w:firstLine="709"/>
        <w:rPr>
          <w:rFonts w:cs="Arial"/>
        </w:rPr>
      </w:pPr>
      <w:r w:rsidRPr="006528AD">
        <w:rPr>
          <w:rFonts w:cs="Arial"/>
        </w:rPr>
        <w:t>О результатах рассмотрения настоящего экспертного заключения прошу в течение 30 дней с момента его поступления сообщить в отдел по Еврейской автономной области Главного управления Минюста России по Хабаровскому краю и Еврейской автономной области по адресу: ул. Набережная, 52, г. Биробиджан, 679000.</w:t>
      </w:r>
    </w:p>
    <w:p w:rsidR="006528AD" w:rsidRPr="006528AD" w:rsidRDefault="006528AD" w:rsidP="006528AD">
      <w:pPr>
        <w:ind w:firstLine="0"/>
        <w:rPr>
          <w:rFonts w:cs="Arial"/>
        </w:rPr>
      </w:pPr>
    </w:p>
    <w:p w:rsidR="006528AD" w:rsidRPr="006528AD" w:rsidRDefault="006528AD" w:rsidP="006528AD">
      <w:pPr>
        <w:ind w:firstLine="0"/>
        <w:rPr>
          <w:rFonts w:cs="Arial"/>
        </w:rPr>
      </w:pPr>
    </w:p>
    <w:p w:rsidR="006528AD" w:rsidRPr="006528AD" w:rsidRDefault="006528AD" w:rsidP="006528AD">
      <w:pPr>
        <w:ind w:firstLine="0"/>
        <w:rPr>
          <w:rFonts w:cs="Arial"/>
        </w:rPr>
      </w:pPr>
      <w:r w:rsidRPr="006528AD">
        <w:rPr>
          <w:rFonts w:cs="Arial"/>
        </w:rPr>
        <w:t>Заместитель начальника</w:t>
      </w:r>
    </w:p>
    <w:p w:rsidR="006528AD" w:rsidRDefault="006528AD" w:rsidP="006528AD">
      <w:pPr>
        <w:ind w:firstLine="0"/>
        <w:rPr>
          <w:rFonts w:cs="Arial"/>
        </w:rPr>
      </w:pPr>
      <w:r w:rsidRPr="006528AD">
        <w:rPr>
          <w:rFonts w:cs="Arial"/>
        </w:rPr>
        <w:t>Главного управления  Е.В. Буйвол</w:t>
      </w:r>
      <w:r w:rsidR="00CE5AD5">
        <w:rPr>
          <w:rFonts w:cs="Arial"/>
        </w:rPr>
        <w:tab/>
      </w:r>
    </w:p>
    <w:p w:rsidR="00CE5AD5" w:rsidRDefault="00CF489E" w:rsidP="006528AD">
      <w:pPr>
        <w:ind w:firstLine="0"/>
        <w:rPr>
          <w:rFonts w:cs="Arial"/>
        </w:rPr>
      </w:pPr>
      <w:r>
        <w:rPr>
          <w:rFonts w:cs="Arial"/>
        </w:rPr>
        <w:tab/>
      </w:r>
    </w:p>
    <w:p w:rsidR="00CF489E" w:rsidRPr="006528AD" w:rsidRDefault="00CF489E" w:rsidP="006528AD">
      <w:pPr>
        <w:ind w:firstLine="0"/>
        <w:rPr>
          <w:rFonts w:cs="Arial"/>
        </w:rPr>
      </w:pPr>
    </w:p>
    <w:p w:rsidR="00DA6921" w:rsidRPr="006528AD" w:rsidRDefault="00DA6921" w:rsidP="006528AD">
      <w:pPr>
        <w:rPr>
          <w:rFonts w:cs="Arial"/>
        </w:rPr>
      </w:pPr>
    </w:p>
    <w:sectPr w:rsidR="00DA6921" w:rsidRPr="006528AD" w:rsidSect="006528AD">
      <w:headerReference w:type="default" r:id="rId30"/>
      <w:pgSz w:w="11906" w:h="16838"/>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8AD" w:rsidRDefault="006528AD" w:rsidP="00F7070A">
      <w:r>
        <w:separator/>
      </w:r>
    </w:p>
  </w:endnote>
  <w:endnote w:type="continuationSeparator" w:id="1">
    <w:p w:rsidR="006528AD" w:rsidRDefault="006528AD" w:rsidP="00F707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nsolas">
    <w:panose1 w:val="020B0609020204030204"/>
    <w:charset w:val="CC"/>
    <w:family w:val="modern"/>
    <w:pitch w:val="fixed"/>
    <w:sig w:usb0="A00002EF" w:usb1="40002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8AD" w:rsidRDefault="006528AD" w:rsidP="00F7070A">
      <w:r>
        <w:separator/>
      </w:r>
    </w:p>
  </w:footnote>
  <w:footnote w:type="continuationSeparator" w:id="1">
    <w:p w:rsidR="006528AD" w:rsidRDefault="006528AD" w:rsidP="00F707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796" w:rsidRDefault="00F7070A">
    <w:pPr>
      <w:pStyle w:val="a8"/>
      <w:jc w:val="center"/>
    </w:pPr>
    <w:r>
      <w:fldChar w:fldCharType="begin"/>
    </w:r>
    <w:r w:rsidR="00EA42DD">
      <w:instrText xml:space="preserve"> PAGE   \* MERGEFORMAT </w:instrText>
    </w:r>
    <w:r>
      <w:fldChar w:fldCharType="separate"/>
    </w:r>
    <w:r w:rsidR="00CF489E">
      <w:rPr>
        <w:noProof/>
      </w:rPr>
      <w:t>8</w: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characterSpacingControl w:val="doNotCompress"/>
  <w:footnotePr>
    <w:footnote w:id="0"/>
    <w:footnote w:id="1"/>
  </w:footnotePr>
  <w:endnotePr>
    <w:endnote w:id="0"/>
    <w:endnote w:id="1"/>
  </w:endnotePr>
  <w:compat/>
  <w:rsids>
    <w:rsidRoot w:val="004B21C6"/>
    <w:rsid w:val="00061050"/>
    <w:rsid w:val="000754E3"/>
    <w:rsid w:val="00262368"/>
    <w:rsid w:val="004B21C6"/>
    <w:rsid w:val="006528AD"/>
    <w:rsid w:val="00AA109D"/>
    <w:rsid w:val="00CE5AD5"/>
    <w:rsid w:val="00CF489E"/>
    <w:rsid w:val="00DA6921"/>
    <w:rsid w:val="00EA42DD"/>
    <w:rsid w:val="00F7070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6528AD"/>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6528AD"/>
    <w:pPr>
      <w:jc w:val="center"/>
      <w:outlineLvl w:val="0"/>
    </w:pPr>
    <w:rPr>
      <w:rFonts w:cs="Arial"/>
      <w:b/>
      <w:bCs/>
      <w:kern w:val="32"/>
      <w:sz w:val="32"/>
      <w:szCs w:val="32"/>
    </w:rPr>
  </w:style>
  <w:style w:type="paragraph" w:styleId="2">
    <w:name w:val="heading 2"/>
    <w:aliases w:val="!Разделы документа"/>
    <w:basedOn w:val="a"/>
    <w:link w:val="20"/>
    <w:qFormat/>
    <w:rsid w:val="006528AD"/>
    <w:pPr>
      <w:jc w:val="center"/>
      <w:outlineLvl w:val="1"/>
    </w:pPr>
    <w:rPr>
      <w:rFonts w:cs="Arial"/>
      <w:b/>
      <w:bCs/>
      <w:iCs/>
      <w:sz w:val="30"/>
      <w:szCs w:val="28"/>
    </w:rPr>
  </w:style>
  <w:style w:type="paragraph" w:styleId="3">
    <w:name w:val="heading 3"/>
    <w:aliases w:val="!Главы документа"/>
    <w:basedOn w:val="a"/>
    <w:link w:val="30"/>
    <w:qFormat/>
    <w:rsid w:val="006528AD"/>
    <w:pPr>
      <w:outlineLvl w:val="2"/>
    </w:pPr>
    <w:rPr>
      <w:rFonts w:cs="Arial"/>
      <w:b/>
      <w:bCs/>
      <w:sz w:val="28"/>
      <w:szCs w:val="26"/>
    </w:rPr>
  </w:style>
  <w:style w:type="paragraph" w:styleId="4">
    <w:name w:val="heading 4"/>
    <w:aliases w:val="!Параграфы/Статьи документа"/>
    <w:basedOn w:val="a"/>
    <w:link w:val="40"/>
    <w:qFormat/>
    <w:rsid w:val="006528AD"/>
    <w:pPr>
      <w:outlineLvl w:val="3"/>
    </w:pPr>
    <w:rPr>
      <w:b/>
      <w:bCs/>
      <w:sz w:val="26"/>
      <w:szCs w:val="28"/>
    </w:rPr>
  </w:style>
  <w:style w:type="character" w:default="1" w:styleId="a0">
    <w:name w:val="Default Paragraph Font"/>
    <w:semiHidden/>
    <w:rsid w:val="006528A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6528AD"/>
  </w:style>
  <w:style w:type="paragraph" w:styleId="a3">
    <w:name w:val="Plain Text"/>
    <w:basedOn w:val="a"/>
    <w:link w:val="a4"/>
    <w:uiPriority w:val="99"/>
    <w:unhideWhenUsed/>
    <w:rsid w:val="000754E3"/>
    <w:rPr>
      <w:rFonts w:ascii="Consolas" w:hAnsi="Consolas"/>
      <w:sz w:val="21"/>
      <w:szCs w:val="21"/>
    </w:rPr>
  </w:style>
  <w:style w:type="character" w:customStyle="1" w:styleId="a4">
    <w:name w:val="Текст Знак"/>
    <w:basedOn w:val="a0"/>
    <w:link w:val="a3"/>
    <w:uiPriority w:val="99"/>
    <w:rsid w:val="000754E3"/>
    <w:rPr>
      <w:rFonts w:ascii="Consolas" w:hAnsi="Consolas"/>
      <w:sz w:val="21"/>
      <w:szCs w:val="21"/>
    </w:rPr>
  </w:style>
  <w:style w:type="character" w:customStyle="1" w:styleId="10">
    <w:name w:val="Заголовок 1 Знак"/>
    <w:aliases w:val="!Части документа Знак"/>
    <w:basedOn w:val="a0"/>
    <w:link w:val="1"/>
    <w:rsid w:val="00DA6921"/>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DA6921"/>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DA6921"/>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DA6921"/>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6528AD"/>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6528AD"/>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DA6921"/>
    <w:rPr>
      <w:rFonts w:ascii="Courier" w:eastAsia="Times New Roman" w:hAnsi="Courier" w:cs="Times New Roman"/>
      <w:szCs w:val="20"/>
      <w:lang w:eastAsia="ru-RU"/>
    </w:rPr>
  </w:style>
  <w:style w:type="paragraph" w:customStyle="1" w:styleId="Title">
    <w:name w:val="Title!Название НПА"/>
    <w:basedOn w:val="a"/>
    <w:rsid w:val="006528AD"/>
    <w:pPr>
      <w:spacing w:before="240" w:after="60"/>
      <w:jc w:val="center"/>
      <w:outlineLvl w:val="0"/>
    </w:pPr>
    <w:rPr>
      <w:rFonts w:cs="Arial"/>
      <w:b/>
      <w:bCs/>
      <w:kern w:val="28"/>
      <w:sz w:val="32"/>
      <w:szCs w:val="32"/>
    </w:rPr>
  </w:style>
  <w:style w:type="character" w:styleId="a7">
    <w:name w:val="Hyperlink"/>
    <w:basedOn w:val="a0"/>
    <w:rsid w:val="006528AD"/>
    <w:rPr>
      <w:color w:val="0000FF"/>
      <w:u w:val="none"/>
    </w:rPr>
  </w:style>
  <w:style w:type="paragraph" w:customStyle="1" w:styleId="Application">
    <w:name w:val="Application!Приложение"/>
    <w:rsid w:val="006528AD"/>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6528AD"/>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6528AD"/>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6528AD"/>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6528AD"/>
    <w:rPr>
      <w:sz w:val="28"/>
    </w:rPr>
  </w:style>
  <w:style w:type="paragraph" w:styleId="a8">
    <w:name w:val="header"/>
    <w:basedOn w:val="a"/>
    <w:link w:val="a9"/>
    <w:uiPriority w:val="99"/>
    <w:unhideWhenUsed/>
    <w:rsid w:val="00DA6921"/>
    <w:pPr>
      <w:tabs>
        <w:tab w:val="center" w:pos="4677"/>
        <w:tab w:val="right" w:pos="9355"/>
      </w:tabs>
    </w:pPr>
  </w:style>
  <w:style w:type="character" w:customStyle="1" w:styleId="a9">
    <w:name w:val="Верхний колонтитул Знак"/>
    <w:basedOn w:val="a0"/>
    <w:link w:val="a8"/>
    <w:uiPriority w:val="99"/>
    <w:rsid w:val="00DA6921"/>
    <w:rPr>
      <w:rFonts w:ascii="Arial" w:eastAsia="Times New Roman" w:hAnsi="Arial" w:cs="Times New Roman"/>
      <w:sz w:val="24"/>
      <w:szCs w:val="24"/>
      <w:lang w:eastAsia="ru-RU"/>
    </w:rPr>
  </w:style>
  <w:style w:type="paragraph" w:styleId="31">
    <w:name w:val="Body Text Indent 3"/>
    <w:basedOn w:val="a"/>
    <w:link w:val="32"/>
    <w:uiPriority w:val="99"/>
    <w:semiHidden/>
    <w:unhideWhenUsed/>
    <w:rsid w:val="00DA6921"/>
    <w:pPr>
      <w:spacing w:after="120"/>
      <w:ind w:left="283"/>
    </w:pPr>
    <w:rPr>
      <w:sz w:val="16"/>
      <w:szCs w:val="16"/>
    </w:rPr>
  </w:style>
  <w:style w:type="character" w:customStyle="1" w:styleId="32">
    <w:name w:val="Основной текст с отступом 3 Знак"/>
    <w:basedOn w:val="a0"/>
    <w:link w:val="31"/>
    <w:uiPriority w:val="99"/>
    <w:semiHidden/>
    <w:rsid w:val="00DA6921"/>
    <w:rPr>
      <w:rFonts w:ascii="Arial" w:eastAsia="Times New Roman" w:hAnsi="Arial" w:cs="Times New Roman"/>
      <w:sz w:val="16"/>
      <w:szCs w:val="16"/>
      <w:lang w:eastAsia="ru-RU"/>
    </w:rPr>
  </w:style>
  <w:style w:type="paragraph" w:styleId="21">
    <w:name w:val="Body Text Indent 2"/>
    <w:basedOn w:val="a"/>
    <w:link w:val="22"/>
    <w:uiPriority w:val="99"/>
    <w:semiHidden/>
    <w:unhideWhenUsed/>
    <w:rsid w:val="006528AD"/>
    <w:pPr>
      <w:spacing w:after="120" w:line="480" w:lineRule="auto"/>
      <w:ind w:left="283"/>
    </w:pPr>
  </w:style>
  <w:style w:type="character" w:customStyle="1" w:styleId="22">
    <w:name w:val="Основной текст с отступом 2 Знак"/>
    <w:basedOn w:val="a0"/>
    <w:link w:val="21"/>
    <w:uiPriority w:val="99"/>
    <w:semiHidden/>
    <w:rsid w:val="006528AD"/>
    <w:rPr>
      <w:rFonts w:ascii="Arial" w:eastAsia="Times New Roman" w:hAnsi="Arial" w:cs="Times New Roman"/>
      <w:sz w:val="24"/>
      <w:szCs w:val="24"/>
      <w:lang w:eastAsia="ru-RU"/>
    </w:rPr>
  </w:style>
  <w:style w:type="paragraph" w:styleId="23">
    <w:name w:val="Body Text 2"/>
    <w:basedOn w:val="a"/>
    <w:link w:val="24"/>
    <w:uiPriority w:val="99"/>
    <w:unhideWhenUsed/>
    <w:rsid w:val="006528AD"/>
    <w:pPr>
      <w:spacing w:after="120" w:line="480" w:lineRule="auto"/>
    </w:pPr>
  </w:style>
  <w:style w:type="character" w:customStyle="1" w:styleId="24">
    <w:name w:val="Основной текст 2 Знак"/>
    <w:basedOn w:val="a0"/>
    <w:link w:val="23"/>
    <w:uiPriority w:val="99"/>
    <w:rsid w:val="006528AD"/>
    <w:rPr>
      <w:rFonts w:ascii="Arial" w:eastAsia="Times New Roman" w:hAnsi="Arial" w:cs="Times New Roman"/>
      <w:sz w:val="24"/>
      <w:szCs w:val="24"/>
      <w:lang w:eastAsia="ru-RU"/>
    </w:rPr>
  </w:style>
  <w:style w:type="paragraph" w:customStyle="1" w:styleId="ConsPlusNormal">
    <w:name w:val="ConsPlusNormal"/>
    <w:rsid w:val="006528AD"/>
    <w:pPr>
      <w:autoSpaceDE w:val="0"/>
      <w:autoSpaceDN w:val="0"/>
      <w:adjustRightInd w:val="0"/>
      <w:spacing w:after="0" w:line="240" w:lineRule="auto"/>
    </w:pPr>
    <w:rPr>
      <w:rFonts w:ascii="Times New Roman" w:eastAsia="Calibri" w:hAnsi="Times New Roman" w:cs="Times New Roman"/>
      <w:sz w:val="26"/>
      <w:szCs w:val="2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0FA1B8A047D914F6CEFA9B7E79CD6950059CB22CF1F712254A85BF633C93E0DD044A9DAF584C854DYCIEB" TargetMode="External"/><Relationship Id="rId13" Type="http://schemas.openxmlformats.org/officeDocument/2006/relationships/hyperlink" Target="/content/act/aa4cc167-50df-4daf-9d12-a2c545850e33.html" TargetMode="External"/><Relationship Id="rId18" Type="http://schemas.openxmlformats.org/officeDocument/2006/relationships/hyperlink" Target="garantf1://12064203.12/" TargetMode="External"/><Relationship Id="rId26" Type="http://schemas.openxmlformats.org/officeDocument/2006/relationships/hyperlink" Target="consultantplus://offline/ref=6EA932921B0B5D4BA34739855EE990446B8878612707E5767B90484827134C8ED88F7D71FF64BCE2zCX8A" TargetMode="External"/><Relationship Id="rId3" Type="http://schemas.openxmlformats.org/officeDocument/2006/relationships/webSettings" Target="webSettings.xml"/><Relationship Id="rId21" Type="http://schemas.openxmlformats.org/officeDocument/2006/relationships/hyperlink" Target="consultantplus://offline/ref=77D2001828578ACFDDF1A2457D5D19E09D7B08AB59962A458BE09EE278CFD22667F85C67F14C0E5B27C9B3l1Y2D" TargetMode="External"/><Relationship Id="rId7" Type="http://schemas.openxmlformats.org/officeDocument/2006/relationships/hyperlink" Target="/content/act/5724afaa-4194-470c-8df3-8737d9c801c7.html" TargetMode="External"/><Relationship Id="rId12" Type="http://schemas.openxmlformats.org/officeDocument/2006/relationships/hyperlink" Target="consultantplus://offline/ref=6165458209775BAE30E4728252A84C1BA5AC31FE85C199F3CC1EBD085D15ECCC0CE78C3AF68203C0oDs5B" TargetMode="External"/><Relationship Id="rId17" Type="http://schemas.openxmlformats.org/officeDocument/2006/relationships/hyperlink" Target="consultantplus://offline/ref=70F6DEE93D8616E619DC0484A93364B37EEE556A92A9116828B51A80D32458A9FA0B7CC1109BC2CA1301DCI4W4D" TargetMode="External"/><Relationship Id="rId25" Type="http://schemas.openxmlformats.org/officeDocument/2006/relationships/hyperlink" Target="consultantplus://offline/ref=6EA932921B0B5D4BA34739855EE990446B8878612707E5767B90484827134C8ED88F7D71FF64BCE2zCX8A" TargetMode="External"/><Relationship Id="rId2" Type="http://schemas.openxmlformats.org/officeDocument/2006/relationships/settings" Target="settings.xml"/><Relationship Id="rId16" Type="http://schemas.openxmlformats.org/officeDocument/2006/relationships/hyperlink" Target="garantf1://70272954.0/" TargetMode="External"/><Relationship Id="rId20" Type="http://schemas.openxmlformats.org/officeDocument/2006/relationships/hyperlink" Target="consultantplus://offline/ref=70F6DEE93D8616E619DC0484A93364B37EEE556A92A9116828B51A80D32458A9FA0B7CC1109BC2CA1301DCI4W4D" TargetMode="External"/><Relationship Id="rId29" Type="http://schemas.openxmlformats.org/officeDocument/2006/relationships/hyperlink" Target="garantf1://71187568.101625/" TargetMode="External"/><Relationship Id="rId1" Type="http://schemas.openxmlformats.org/officeDocument/2006/relationships/styles" Target="styles.xml"/><Relationship Id="rId6" Type="http://schemas.openxmlformats.org/officeDocument/2006/relationships/hyperlink" Target="/content/act/15d4560c-d530-4955-bf7e-f734337ae80b.html" TargetMode="External"/><Relationship Id="rId11" Type="http://schemas.openxmlformats.org/officeDocument/2006/relationships/hyperlink" Target="/content/act/9aa48369-618a-4bb4-b4b8-ae15f2b7ebf6.html" TargetMode="External"/><Relationship Id="rId24" Type="http://schemas.openxmlformats.org/officeDocument/2006/relationships/hyperlink" Target="consultantplus://offline/ref=70F6DEE93D8616E619DC0484A93364B37EEE556A92A9116828B51A80D32458A9FA0B7CC1109BC2CA1301DCI4W4D"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consultantplus://offline/ref=D54124D78262A7A5B42B9F438E5C965724AB2646430B3FF9A106463F289CEBCF3D663C9B8C970E6758E20EeAODH" TargetMode="External"/><Relationship Id="rId23" Type="http://schemas.openxmlformats.org/officeDocument/2006/relationships/hyperlink" Target="consultantplus://offline/ref=D733EBF17CB592092F78D3B310108F879C24017DE47E34E5B884DD57EDCFE9559BDEA1RDa9D" TargetMode="External"/><Relationship Id="rId28" Type="http://schemas.openxmlformats.org/officeDocument/2006/relationships/hyperlink" Target="garantf1://70272954.0/" TargetMode="External"/><Relationship Id="rId10" Type="http://schemas.openxmlformats.org/officeDocument/2006/relationships/hyperlink" Target="consultantplus://offline/ref=0DCE569E35F426394469FBD204453C6F1868A13FE3E831163EB2C416DD9CE4547AE962932C2EAD4DqDZ3B" TargetMode="External"/><Relationship Id="rId19" Type="http://schemas.openxmlformats.org/officeDocument/2006/relationships/hyperlink" Target="consultantplus://offline/ref=70F6DEE93D8616E619DC0484A93364B37EEE556A92A9116828B51A80D32458A9FA0B7CC1109BC2CA1301DCI4W4D"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content/act/0a9ce29e-b5bf-4166-bb27-3aa3eaac4bb3.html" TargetMode="External"/><Relationship Id="rId14" Type="http://schemas.openxmlformats.org/officeDocument/2006/relationships/hyperlink" Target="consultantplus://offline/ref=8DFD2F5034AE3BDEC4EB068613E3ACEC20E4D34D71F70CCF5F6AD0A58541ABF33B140A4C357369CDoCNFB" TargetMode="External"/><Relationship Id="rId22" Type="http://schemas.openxmlformats.org/officeDocument/2006/relationships/hyperlink" Target="consultantplus://offline/ref=D733EBF17CB592092F78D3B310108F879C24017DE47E34E5B884DD57EDCFE9559BDEA1RDa8D" TargetMode="External"/><Relationship Id="rId27" Type="http://schemas.openxmlformats.org/officeDocument/2006/relationships/hyperlink" Target="garantf1://70272954.0/"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8</Pages>
  <Words>4064</Words>
  <Characters>23165</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Главное управление Минюста России в ДФО</Company>
  <LinksUpToDate>false</LinksUpToDate>
  <CharactersWithSpaces>27175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Минюст</dc:creator>
  <cp:keywords/>
  <dc:description/>
  <cp:lastModifiedBy>Минюст</cp:lastModifiedBy>
  <cp:revision>2</cp:revision>
  <dcterms:created xsi:type="dcterms:W3CDTF">2016-03-15T07:29:00Z</dcterms:created>
  <dcterms:modified xsi:type="dcterms:W3CDTF">2016-03-15T07:29:00Z</dcterms:modified>
</cp:coreProperties>
</file>