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4" w:rsidRDefault="00C26980" w:rsidP="004E6514">
      <w:pPr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C26980">
        <w:rPr>
          <w:rFonts w:cstheme="minorHAnsi"/>
          <w:b/>
          <w:sz w:val="28"/>
          <w:szCs w:val="28"/>
        </w:rPr>
        <w:t xml:space="preserve">Попасть в их </w:t>
      </w:r>
      <w:r w:rsidRPr="00C26980">
        <w:rPr>
          <w:rFonts w:cstheme="minorHAnsi"/>
          <w:b/>
          <w:i/>
          <w:sz w:val="28"/>
          <w:szCs w:val="28"/>
        </w:rPr>
        <w:t>стаю</w:t>
      </w:r>
    </w:p>
    <w:p w:rsidR="00C26980" w:rsidRPr="00C26980" w:rsidRDefault="00C26980" w:rsidP="004E6514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4E6514" w:rsidRPr="004E6514" w:rsidRDefault="000010EE" w:rsidP="004E6514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4E6514" w:rsidRPr="004E6514">
        <w:rPr>
          <w:rFonts w:cstheme="minorHAnsi"/>
          <w:sz w:val="28"/>
          <w:szCs w:val="28"/>
        </w:rPr>
        <w:t xml:space="preserve">Я помню, еще маленький был, что-нибудь такое скажешь, а учительница говорит: </w:t>
      </w:r>
      <w:r w:rsidR="004E6514" w:rsidRPr="004E6514">
        <w:rPr>
          <w:rFonts w:cstheme="minorHAnsi"/>
          <w:i/>
          <w:sz w:val="28"/>
          <w:szCs w:val="28"/>
        </w:rPr>
        <w:t>«Ты смотри как сказал…».</w:t>
      </w:r>
      <w:r w:rsidR="004E6514" w:rsidRPr="004E6514">
        <w:rPr>
          <w:rFonts w:cstheme="minorHAnsi"/>
          <w:sz w:val="28"/>
          <w:szCs w:val="28"/>
        </w:rPr>
        <w:t xml:space="preserve"> То есть чутье языка было. И плюс я еще очень много читал, меня интересовали писатели, их судьбы, они мне казались самыми лучшими людьми на свете, и очень хотелось на них походить и попасть в их </w:t>
      </w:r>
      <w:r w:rsidR="004E6514" w:rsidRPr="004E6514">
        <w:rPr>
          <w:rFonts w:cstheme="minorHAnsi"/>
          <w:i/>
          <w:sz w:val="28"/>
          <w:szCs w:val="28"/>
        </w:rPr>
        <w:t>«стаю».</w:t>
      </w:r>
    </w:p>
    <w:p w:rsidR="004A6B34" w:rsidRPr="004A6B34" w:rsidRDefault="004E6514" w:rsidP="004A6B34">
      <w:pPr>
        <w:shd w:val="clear" w:color="auto" w:fill="FFFFFF"/>
        <w:spacing w:after="0" w:line="240" w:lineRule="auto"/>
        <w:rPr>
          <w:rFonts w:eastAsia="Times New Roman" w:cstheme="minorHAnsi"/>
          <w:i/>
          <w:color w:val="333333"/>
          <w:sz w:val="28"/>
          <w:szCs w:val="28"/>
          <w:lang w:eastAsia="ru-RU"/>
        </w:rPr>
      </w:pPr>
      <w:r w:rsidRPr="004E6514">
        <w:rPr>
          <w:rFonts w:cstheme="minorHAnsi"/>
          <w:i/>
          <w:sz w:val="28"/>
          <w:szCs w:val="28"/>
        </w:rPr>
        <w:t xml:space="preserve">      «А ещё повторюсь, об этом я часто рассказываю, но еще повторюсь: был такой случай в школе вызывает учительница к доске, я читаю Пушкина</w:t>
      </w:r>
      <w:r w:rsidR="004A6B34">
        <w:rPr>
          <w:rFonts w:cstheme="minorHAnsi"/>
          <w:i/>
          <w:sz w:val="28"/>
          <w:szCs w:val="28"/>
        </w:rPr>
        <w:t>: «</w:t>
      </w:r>
      <w:r w:rsidR="004A6B34" w:rsidRPr="004A6B34">
        <w:rPr>
          <w:rFonts w:eastAsia="Times New Roman" w:cstheme="minorHAnsi"/>
          <w:bCs/>
          <w:i/>
          <w:color w:val="333333"/>
          <w:sz w:val="28"/>
          <w:szCs w:val="28"/>
          <w:lang w:eastAsia="ru-RU"/>
        </w:rPr>
        <w:t>Вечор</w:t>
      </w:r>
      <w:r w:rsidR="004A6B34"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, </w:t>
      </w:r>
      <w:r w:rsidR="004A6B34" w:rsidRPr="004A6B34">
        <w:rPr>
          <w:rFonts w:eastAsia="Times New Roman" w:cstheme="minorHAnsi"/>
          <w:bCs/>
          <w:i/>
          <w:color w:val="333333"/>
          <w:sz w:val="28"/>
          <w:szCs w:val="28"/>
          <w:lang w:eastAsia="ru-RU"/>
        </w:rPr>
        <w:t>ты</w:t>
      </w:r>
      <w:r w:rsidR="004A6B34"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 </w:t>
      </w:r>
      <w:r w:rsidR="004A6B34" w:rsidRPr="004A6B34">
        <w:rPr>
          <w:rFonts w:eastAsia="Times New Roman" w:cstheme="minorHAnsi"/>
          <w:bCs/>
          <w:i/>
          <w:color w:val="333333"/>
          <w:sz w:val="28"/>
          <w:szCs w:val="28"/>
          <w:lang w:eastAsia="ru-RU"/>
        </w:rPr>
        <w:t>помнишь</w:t>
      </w:r>
      <w:r w:rsidR="004A6B34"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, </w:t>
      </w:r>
      <w:r w:rsidR="004A6B34" w:rsidRPr="004A6B34">
        <w:rPr>
          <w:rFonts w:eastAsia="Times New Roman" w:cstheme="minorHAnsi"/>
          <w:bCs/>
          <w:i/>
          <w:color w:val="333333"/>
          <w:sz w:val="28"/>
          <w:szCs w:val="28"/>
          <w:lang w:eastAsia="ru-RU"/>
        </w:rPr>
        <w:t>вьюга</w:t>
      </w:r>
      <w:r w:rsidR="004A6B34"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 </w:t>
      </w:r>
      <w:r w:rsidR="004A6B34" w:rsidRPr="004A6B34">
        <w:rPr>
          <w:rFonts w:eastAsia="Times New Roman" w:cstheme="minorHAnsi"/>
          <w:bCs/>
          <w:i/>
          <w:color w:val="333333"/>
          <w:sz w:val="28"/>
          <w:szCs w:val="28"/>
          <w:lang w:eastAsia="ru-RU"/>
        </w:rPr>
        <w:t>злилась</w:t>
      </w:r>
      <w:r w:rsidR="004A6B34"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,</w:t>
      </w:r>
    </w:p>
    <w:p w:rsidR="004A6B34" w:rsidRPr="004A6B34" w:rsidRDefault="004A6B34" w:rsidP="004A6B34">
      <w:pPr>
        <w:shd w:val="clear" w:color="auto" w:fill="FFFFFF"/>
        <w:spacing w:after="0" w:line="240" w:lineRule="auto"/>
        <w:rPr>
          <w:rFonts w:eastAsia="Times New Roman" w:cstheme="minorHAnsi"/>
          <w:i/>
          <w:color w:val="333333"/>
          <w:sz w:val="28"/>
          <w:szCs w:val="28"/>
          <w:lang w:eastAsia="ru-RU"/>
        </w:rPr>
      </w:pPr>
      <w:r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На мутном небе мгла носилась;</w:t>
      </w:r>
    </w:p>
    <w:p w:rsidR="004A6B34" w:rsidRPr="004A6B34" w:rsidRDefault="004A6B34" w:rsidP="004A6B34">
      <w:pPr>
        <w:shd w:val="clear" w:color="auto" w:fill="FFFFFF"/>
        <w:spacing w:after="0" w:line="240" w:lineRule="auto"/>
        <w:rPr>
          <w:rFonts w:eastAsia="Times New Roman" w:cstheme="minorHAnsi"/>
          <w:i/>
          <w:color w:val="333333"/>
          <w:sz w:val="28"/>
          <w:szCs w:val="28"/>
          <w:lang w:eastAsia="ru-RU"/>
        </w:rPr>
      </w:pPr>
      <w:r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Луна, как бледное пятно,</w:t>
      </w:r>
    </w:p>
    <w:p w:rsidR="004A6B34" w:rsidRPr="004A6B34" w:rsidRDefault="004A6B34" w:rsidP="004A6B34">
      <w:pPr>
        <w:shd w:val="clear" w:color="auto" w:fill="FFFFFF"/>
        <w:spacing w:after="0" w:line="240" w:lineRule="auto"/>
        <w:rPr>
          <w:rFonts w:eastAsia="Times New Roman" w:cstheme="minorHAnsi"/>
          <w:i/>
          <w:color w:val="333333"/>
          <w:sz w:val="28"/>
          <w:szCs w:val="28"/>
          <w:lang w:eastAsia="ru-RU"/>
        </w:rPr>
      </w:pPr>
      <w:r w:rsidRPr="004A6B34">
        <w:rPr>
          <w:rFonts w:eastAsia="Times New Roman" w:cstheme="minorHAnsi"/>
          <w:i/>
          <w:color w:val="333333"/>
          <w:sz w:val="28"/>
          <w:szCs w:val="28"/>
          <w:lang w:eastAsia="ru-RU"/>
        </w:rPr>
        <w:t>Сквозь тучи мрачные желтела</w:t>
      </w:r>
      <w:r>
        <w:rPr>
          <w:rFonts w:eastAsia="Times New Roman" w:cstheme="minorHAnsi"/>
          <w:i/>
          <w:color w:val="333333"/>
          <w:sz w:val="28"/>
          <w:szCs w:val="28"/>
          <w:lang w:eastAsia="ru-RU"/>
        </w:rPr>
        <w:t>…»</w:t>
      </w:r>
    </w:p>
    <w:p w:rsidR="004E6514" w:rsidRPr="004E6514" w:rsidRDefault="004E6514" w:rsidP="004E6514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 w:rsidRPr="004E6514">
        <w:rPr>
          <w:rFonts w:cstheme="minorHAnsi"/>
          <w:i/>
          <w:sz w:val="28"/>
          <w:szCs w:val="28"/>
        </w:rPr>
        <w:t>А она останавливает и говорит: «Паузу делай! Вечор – это имя». И я подумал: ну ничего себе</w:t>
      </w:r>
      <w:r w:rsidR="001A4164">
        <w:rPr>
          <w:rFonts w:cstheme="minorHAnsi"/>
          <w:i/>
          <w:sz w:val="28"/>
          <w:szCs w:val="28"/>
        </w:rPr>
        <w:t xml:space="preserve">! </w:t>
      </w:r>
      <w:bookmarkStart w:id="0" w:name="_GoBack"/>
      <w:bookmarkEnd w:id="0"/>
      <w:r w:rsidR="001A4164">
        <w:rPr>
          <w:rFonts w:cstheme="minorHAnsi"/>
          <w:i/>
          <w:sz w:val="28"/>
          <w:szCs w:val="28"/>
        </w:rPr>
        <w:t>...</w:t>
      </w:r>
      <w:r w:rsidRPr="004E6514">
        <w:rPr>
          <w:rFonts w:cstheme="minorHAnsi"/>
          <w:i/>
          <w:sz w:val="28"/>
          <w:szCs w:val="28"/>
        </w:rPr>
        <w:t>»</w:t>
      </w:r>
    </w:p>
    <w:p w:rsidR="00C26980" w:rsidRPr="00C26980" w:rsidRDefault="00C26980" w:rsidP="00C26980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C26980">
        <w:rPr>
          <w:rFonts w:cstheme="minorHAnsi"/>
          <w:sz w:val="28"/>
          <w:szCs w:val="28"/>
        </w:rPr>
        <w:t xml:space="preserve">Бабушка заставляла Мишу читать все книги до того, как их в школе проходят. То есть зимой ее должны были проходить, а она книгу летом дает. Учителя же разные бывают. Есть талантливый педагог, есть – не очень. </w:t>
      </w:r>
      <w:r w:rsidRPr="00C26980">
        <w:rPr>
          <w:rFonts w:cstheme="minorHAnsi"/>
          <w:i/>
          <w:sz w:val="28"/>
          <w:szCs w:val="28"/>
        </w:rPr>
        <w:t>«И чтобы я собственное видение о данной книге получил, она такую политику проводила».</w:t>
      </w:r>
    </w:p>
    <w:p w:rsidR="00485D9B" w:rsidRPr="00C26980" w:rsidRDefault="00485D9B">
      <w:pPr>
        <w:rPr>
          <w:sz w:val="28"/>
          <w:szCs w:val="28"/>
        </w:rPr>
      </w:pPr>
    </w:p>
    <w:sectPr w:rsidR="00485D9B" w:rsidRPr="00C26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2"/>
    <w:rsid w:val="000010EE"/>
    <w:rsid w:val="001A4164"/>
    <w:rsid w:val="00485D9B"/>
    <w:rsid w:val="004A6B34"/>
    <w:rsid w:val="004E6514"/>
    <w:rsid w:val="00697072"/>
    <w:rsid w:val="00C2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1D819-96D4-4A9F-859A-6CC5A835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6</cp:revision>
  <dcterms:created xsi:type="dcterms:W3CDTF">2022-11-24T00:32:00Z</dcterms:created>
  <dcterms:modified xsi:type="dcterms:W3CDTF">2023-03-02T01:47:00Z</dcterms:modified>
</cp:coreProperties>
</file>