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A1EA5C4">
      <w:pPr>
        <w:pBdr/>
        <w:spacing/>
        <w:ind/>
        <w:rPr/>
      </w:pPr>
      <w:r>
        <w:t xml:space="preserve">FACTURA N° F-001-2026</w:t>
      </w:r>
      <w:r/>
    </w:p>
    <w:p w14:paraId="21101293">
      <w:pPr>
        <w:pBdr/>
        <w:spacing/>
        <w:ind/>
        <w:rPr/>
      </w:pPr>
      <w:r>
        <w:t xml:space="preserve">RUC: 20601234567</w:t>
      </w:r>
      <w:r/>
    </w:p>
    <w:p w14:paraId="6D0E680C">
      <w:pPr>
        <w:pBdr/>
        <w:spacing/>
        <w:ind/>
        <w:rPr/>
      </w:pPr>
      <w:r/>
      <w:r/>
    </w:p>
    <w:p w14:paraId="1EBF6AA5">
      <w:pPr>
        <w:pBdr/>
        <w:spacing/>
        <w:ind/>
        <w:rPr/>
      </w:pPr>
      <w:r>
        <w:t xml:space="preserve">PROVEEDOR: Consultoría Integral SAC</w:t>
      </w:r>
      <w:r/>
    </w:p>
    <w:p w14:paraId="559D574C">
      <w:pPr>
        <w:pBdr/>
        <w:spacing/>
        <w:ind/>
        <w:rPr/>
      </w:pPr>
      <w:r>
        <w:t xml:space="preserve">DIRECCIÓN: Av. Javier Prado 1230, San Isidro</w:t>
      </w:r>
      <w:r/>
    </w:p>
    <w:p w14:paraId="3D54F3EC">
      <w:pPr>
        <w:pBdr/>
        <w:spacing/>
        <w:ind/>
        <w:rPr/>
      </w:pPr>
      <w:r>
        <w:t xml:space="preserve">FECHA EMISIÓN: 30/08/2026</w:t>
      </w:r>
      <w:r/>
    </w:p>
    <w:p w14:paraId="1F5173EF">
      <w:pPr>
        <w:pBdr/>
        <w:spacing/>
        <w:ind/>
        <w:rPr/>
      </w:pPr>
      <w:r>
        <w:t xml:space="preserve">FECHA VENCIMIENTO: 15/09/2026</w:t>
      </w:r>
      <w:r/>
    </w:p>
    <w:p w14:paraId="015DB646">
      <w:pPr>
        <w:pBdr/>
        <w:spacing/>
        <w:ind/>
        <w:rPr/>
      </w:pPr>
      <w:r/>
      <w:r/>
    </w:p>
    <w:p w14:paraId="6DEE9BE7">
      <w:pPr>
        <w:pBdr/>
        <w:spacing/>
        <w:ind/>
        <w:rPr/>
      </w:pPr>
      <w:r>
        <w:t xml:space="preserve">CONCEPTO: Servicios de consultoría financiera - Agosto 2026</w:t>
      </w:r>
      <w:r/>
    </w:p>
    <w:p w14:paraId="434A865F">
      <w:pPr>
        <w:pBdr/>
        <w:spacing/>
        <w:ind/>
        <w:rPr/>
      </w:pPr>
      <w:r>
        <w:t xml:space="preserve">Análisis de flujo de caja, proyección presupuestal, revisión de estados financieros</w:t>
      </w:r>
      <w:r/>
    </w:p>
    <w:p w14:paraId="1432A075">
      <w:pPr>
        <w:pBdr/>
        <w:spacing/>
        <w:ind/>
        <w:rPr/>
      </w:pPr>
      <w:r/>
      <w:r/>
    </w:p>
    <w:p w14:paraId="7A9D425B">
      <w:pPr>
        <w:pBdr/>
        <w:spacing/>
        <w:ind/>
        <w:rPr/>
      </w:pPr>
      <w:r>
        <w:t xml:space="preserve">SUBTOTAL: S/ 5,000.00</w:t>
      </w:r>
      <w:r/>
    </w:p>
    <w:p w14:paraId="2A7AC189">
      <w:pPr>
        <w:pBdr/>
        <w:spacing/>
        <w:ind/>
        <w:rPr/>
      </w:pPr>
      <w:r>
        <w:t xml:space="preserve">IGV (18%): S/ 900.00</w:t>
      </w:r>
      <w:r/>
    </w:p>
    <w:p w14:paraId="7B9D8256">
      <w:pPr>
        <w:pBdr/>
        <w:spacing/>
        <w:ind/>
        <w:rPr/>
      </w:pPr>
      <w:r>
        <w:t xml:space="preserve">TOTAL: S/ 5,900.00</w:t>
      </w:r>
      <w:r/>
    </w:p>
    <w:p w14:paraId="25F1EAE8">
      <w:pPr>
        <w:pBdr/>
        <w:spacing/>
        <w:ind/>
        <w:rPr/>
      </w:pPr>
      <w:r/>
      <w:r/>
    </w:p>
    <w:p w14:paraId="130FB29A">
      <w:pPr>
        <w:pBdr/>
        <w:spacing/>
        <w:ind/>
        <w:rPr/>
      </w:pPr>
      <w:r>
        <w:t xml:space="preserve">SON: CINCO MIL NOVECIENTOS CON 00/100 SOLES</w:t>
      </w:r>
      <w:r/>
    </w:p>
    <w:p w14:paraId="5A7643D9">
      <w:pPr>
        <w:pBdr/>
        <w:spacing/>
        <w:ind/>
        <w:rPr/>
      </w:pPr>
      <w:r/>
      <w:r/>
    </w:p>
    <w:p w14:paraId="4597DA19">
      <w:pPr>
        <w:pBdr/>
        <w:spacing/>
        <w:ind/>
        <w:rPr/>
      </w:pPr>
      <w:r>
        <w:t xml:space="preserve">FORMA DE PAGO: Transferencia a cuenta corriente BCP 193-1234567-0-45</w:t>
      </w:r>
      <w:r/>
    </w:p>
    <w:p w14:paraId="12A2221A">
      <w:pPr>
        <w:pBdr/>
        <w:spacing/>
        <w:ind/>
        <w:rPr/>
      </w:pPr>
      <w:r>
        <w:t xml:space="preserve">CONDICIONES: Pago a 15 días netos. Penalidad 1.5% mensual por mora.</w:t>
      </w:r>
      <w:r/>
    </w:p>
    <w:p w14:paraId="7A8A0B5B">
      <w:pPr>
        <w:pBdr/>
        <w:spacing/>
        <w:ind/>
        <w:rPr/>
      </w:pPr>
      <w:r/>
      <w:r/>
    </w:p>
    <w:p w14:paraId="7C6A6228">
      <w:pPr>
        <w:pBdr/>
        <w:spacing/>
        <w:ind/>
        <w:rPr/>
      </w:pPr>
      <w:r>
        <w:t xml:space="preserve">FIRMA Y SELLO: _________________________</w:t>
      </w:r>
      <w:r/>
    </w:p>
    <w:p>
      <w:pPr>
        <w:pBdr/>
        <w:spacing/>
        <w:ind/>
        <w:rPr/>
      </w:pPr>
      <w:r>
        <w:t xml:space="preserve">Consultoría Integral SAC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2026-08-31T04:45:42Z</dcterms:modified>
</cp:coreProperties>
</file>