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9CF574D">
      <w:pPr>
        <w:pBdr/>
        <w:spacing/>
        <w:ind/>
        <w:jc w:val="center"/>
        <w:rPr/>
      </w:pPr>
      <w:r>
        <w:rPr>
          <w:rFonts w:ascii="Arial" w:hAnsi="Arial" w:eastAsia="Arial" w:cs="Arial"/>
          <w:b/>
          <w:bCs/>
          <w:color w:val="1f4e79"/>
          <w:sz w:val="30"/>
          <w:szCs w:val="30"/>
        </w:rPr>
        <w:t xml:space="preserve">FORMULARIO 2119</w:t>
      </w:r>
      <w:r/>
      <w:r/>
    </w:p>
    <w:p w14:paraId="0681C656">
      <w:pPr>
        <w:pBdr/>
        <w:spacing w:after="60"/>
        <w:ind/>
        <w:jc w:val="center"/>
        <w:rPr/>
      </w:pPr>
      <w:r>
        <w:rPr>
          <w:rFonts w:ascii="Arial" w:hAnsi="Arial" w:eastAsia="Arial" w:cs="Arial"/>
          <w:b/>
          <w:bCs/>
          <w:sz w:val="22"/>
          <w:szCs w:val="22"/>
        </w:rPr>
        <w:t xml:space="preserve">SOLICITUD DE INSCRIPCIÓN AL RUC O COMUNICACIÓN DE AFECTACIÓN DE TRIBUTOS</w:t>
      </w:r>
      <w:r/>
      <w:r/>
    </w:p>
    <w:p w14:paraId="1EAD3CE3">
      <w:pPr>
        <w:pBdr/>
        <w:spacing w:after="60"/>
        <w:ind/>
        <w:jc w:val="center"/>
        <w:rPr/>
      </w:pPr>
      <w:r>
        <w:rPr>
          <w:rFonts w:ascii="Arial" w:hAnsi="Arial" w:eastAsia="Arial" w:cs="Arial"/>
          <w:i/>
          <w:iCs/>
          <w:sz w:val="20"/>
          <w:szCs w:val="20"/>
        </w:rPr>
        <w:t xml:space="preserve">(Incluye Exoneraciones) — Registro Único de Contribuyentes</w:t>
      </w:r>
      <w:r/>
      <w:r/>
    </w:p>
    <w:p w14:paraId="331A2C56">
      <w:pPr>
        <w:pBdr/>
        <w:spacing w:after="100"/>
        <w:ind/>
        <w:jc w:val="center"/>
        <w:rPr/>
      </w:pPr>
      <w:r>
        <w:rPr>
          <w:b/>
          <w:bCs/>
          <w:color w:val="2e7d32"/>
          <w:sz w:val="20"/>
          <w:szCs w:val="20"/>
        </w:rPr>
        <w:t xml:space="preserve">CASO 4 — Persona Natural extranjera domiciliada (servicios profesionales)</w:t>
      </w:r>
      <w:r/>
      <w:r/>
    </w:p>
    <w:p w14:paraId="5246D3FF">
      <w:pPr>
        <w:pBdr/>
        <w:spacing w:after="200"/>
        <w:ind/>
        <w:jc w:val="center"/>
        <w:rPr/>
      </w:pPr>
      <w:r>
        <w:rPr>
          <w:i/>
          <w:iCs/>
          <w:color w:val="c00000"/>
          <w:sz w:val="18"/>
          <w:szCs w:val="18"/>
        </w:rPr>
        <w:t xml:space="preserve">⚠ Documento simulado con datos FICTICIOS, con fines académicos/de proyecto — no tiene validez oficial ante SUNAT.</w:t>
      </w:r>
      <w:r/>
      <w:r/>
    </w:p>
    <w:p w14:paraId="1FD956FD">
      <w:pPr>
        <w:pStyle w:val="140"/>
        <w:pBdr/>
        <w:spacing w:after="120" w:before="300"/>
        <w:ind/>
        <w:rPr/>
      </w:pPr>
      <w:r>
        <w:rPr>
          <w:b/>
          <w:bCs/>
          <w:color w:val="1f4e79"/>
        </w:rPr>
        <w:t xml:space="preserve">RUBRO I. INFORMACIÓN GENERAL</w:t>
      </w:r>
      <w:r/>
      <w:r/>
    </w:p>
    <w:tbl>
      <w:tblPr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00"/>
        <w:gridCol w:w="100"/>
      </w:tblGrid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500" w:type="pct"/>
            <w:vAlign w:val="center"/>
          </w:tcPr>
          <w:p w14:paraId="21EB613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Tipo de solicitud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500" w:type="pct"/>
            <w:vAlign w:val="center"/>
          </w:tcPr>
          <w:p w14:paraId="784BA6A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Inscripción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500" w:type="pct"/>
            <w:vAlign w:val="center"/>
          </w:tcPr>
          <w:p w14:paraId="6A6279E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Número de RUC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500" w:type="pct"/>
            <w:vAlign w:val="center"/>
          </w:tcPr>
          <w:p w14:paraId="6B35716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10598741236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500" w:type="pct"/>
            <w:vAlign w:val="center"/>
          </w:tcPr>
          <w:p w14:paraId="608F986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Tipo de contribuyente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500" w:type="pct"/>
            <w:vAlign w:val="center"/>
          </w:tcPr>
          <w:p w14:paraId="756C569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Persona Natural con Negocio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500" w:type="pct"/>
            <w:vAlign w:val="center"/>
          </w:tcPr>
          <w:p w14:paraId="6FBD7C0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Tipo (nombre)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500" w:type="pct"/>
            <w:vAlign w:val="center"/>
          </w:tcPr>
          <w:p w14:paraId="3E1726D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Persona Natural</w:t>
            </w:r>
            <w:r/>
            <w:r/>
          </w:p>
        </w:tc>
      </w:tr>
    </w:tbl>
    <w:p w14:paraId="0BC65712">
      <w:pPr>
        <w:pBdr/>
        <w:spacing w:after="60"/>
        <w:ind/>
        <w:rPr/>
      </w:pPr>
      <w:r/>
      <w:r/>
      <w:r/>
    </w:p>
    <w:p w14:paraId="733E228D">
      <w:pPr>
        <w:pStyle w:val="140"/>
        <w:pBdr/>
        <w:spacing w:after="120" w:before="300"/>
        <w:ind/>
        <w:rPr/>
      </w:pPr>
      <w:r>
        <w:rPr>
          <w:b/>
          <w:bCs/>
          <w:color w:val="1f4e79"/>
        </w:rPr>
        <w:t xml:space="preserve">RUBRO II. DATOS GENERALES DEL CONTRIBUYENTE</w:t>
      </w:r>
      <w:r/>
      <w:r/>
    </w:p>
    <w:tbl>
      <w:tblPr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00"/>
        <w:gridCol w:w="100"/>
      </w:tblGrid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413B346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Apellidos y nombres o razón social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0DD2D59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Fernández Rojas, Camila Andrea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6879309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Nombre comercial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70ED4A2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Camila Fernández Consultora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6FB6151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Actividad económica principal (código CIIU)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1ECC6C7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7020 – Actividades de consultoría de gestión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24149BB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Actividades económicas secundarias (CIIU)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5AA8ADA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8559 – Otras actividades de enseñanza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2A84B31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Código de profesión u oficio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57D366F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Consultora en Gestión Empresarial (041)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533A36B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Fecha de inicio de actividades (DD/MM/AAAA)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70F1278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18/06/2026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537E73F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Teléfonos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5333E6B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999-112-233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7A2BC13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Fax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3E88527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No consigna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78EB01D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Correo electrónico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6F1B4A4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camila.fernandez.consultora@example.com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155E3BB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Sistema de contabilidad (manual/computarizado)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347F897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Computarizado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76617AF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Sistema de emisión de comprobantes de pago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5F198AB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Computarizado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78724FC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Actividad de comercio exterior (exportador/importador)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657DF70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No aplica</w:t>
            </w:r>
            <w:r/>
            <w:r/>
          </w:p>
        </w:tc>
      </w:tr>
    </w:tbl>
    <w:p w14:paraId="1E2249C6">
      <w:pPr>
        <w:pBdr/>
        <w:spacing w:after="60"/>
        <w:ind/>
        <w:rPr/>
      </w:pPr>
      <w:r/>
      <w:r/>
      <w:r/>
    </w:p>
    <w:p w14:paraId="15AC1BDD">
      <w:pPr>
        <w:pStyle w:val="140"/>
        <w:pBdr/>
        <w:spacing w:after="120" w:before="300"/>
        <w:ind/>
        <w:rPr/>
      </w:pPr>
      <w:r>
        <w:rPr>
          <w:b/>
          <w:bCs/>
          <w:color w:val="1f4e79"/>
        </w:rPr>
        <w:t xml:space="preserve">RUBRO III. DOMICILIO FISCAL</w:t>
      </w:r>
      <w:r/>
      <w:r/>
    </w:p>
    <w:tbl>
      <w:tblPr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00"/>
        <w:gridCol w:w="100"/>
      </w:tblGrid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7C0EAA9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Departamento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5A38E76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Arequipa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5C47614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Provincia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2188707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Arequipa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7E19177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Distrito / Ubigeo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5C5ED3D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Yanahuara / 040113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0B62413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Vía (avenida, jirón, calle, etc.)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3F08CF7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Calle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0A40DFB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Nombre de la vía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2474CD9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Ricardo Palma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6F99E9F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Número / Kilómetro / Manzana / Lote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5D8AF5E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310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5AD3511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Interior / Dpto.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46B8FAF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Interior 4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7EDF1AC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Zona (urbanización, PP.JJ., etc.)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4C6A9B8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Residencial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7F63D16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Nombre de la zona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5389A25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Residencial Yanahuara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3DC739B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Otras referencias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3BFB53E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Edificio color blanco, portón de madera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45FBF9D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Condición del inmueble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79D0FD9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Cesión en uso</w:t>
            </w:r>
            <w:r/>
            <w:r/>
          </w:p>
        </w:tc>
      </w:tr>
    </w:tbl>
    <w:p w14:paraId="3497D970">
      <w:pPr>
        <w:pBdr/>
        <w:spacing w:after="60"/>
        <w:ind/>
        <w:rPr/>
      </w:pPr>
      <w:r/>
      <w:r/>
      <w:r/>
    </w:p>
    <w:p w14:paraId="3AEA14EF">
      <w:pPr>
        <w:pStyle w:val="140"/>
        <w:pBdr/>
        <w:spacing w:after="120" w:before="300"/>
        <w:ind/>
        <w:rPr/>
      </w:pPr>
      <w:r>
        <w:rPr>
          <w:b/>
          <w:bCs/>
          <w:color w:val="1f4e79"/>
        </w:rPr>
        <w:t xml:space="preserve">RUBRO IV. DATOS DE LA PERSONA NATURAL</w:t>
      </w:r>
      <w:r/>
      <w:r/>
    </w:p>
    <w:tbl>
      <w:tblPr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00"/>
        <w:gridCol w:w="100"/>
      </w:tblGrid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4FF9A85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Tipo de documento de identidad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18B2BAA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Carné de Extranjería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64674DB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Número de documento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4B18D1F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CE-002456781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30825FE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Fecha de nacimiento / inicio de sucesión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6622E06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03/11/1993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4CDCBC3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Sexo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0555015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Femenino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24E8F27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Nacionalidad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3B3814E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Chilena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0FB999D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País de procedencia (si es extranjero)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46B82A4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Chile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3ACBE71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Condición de domiciliado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24E31E7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Domiciliado</w:t>
            </w:r>
            <w:r/>
            <w:r/>
          </w:p>
        </w:tc>
      </w:tr>
    </w:tbl>
    <w:p w14:paraId="117E072D">
      <w:pPr>
        <w:pBdr/>
        <w:spacing w:after="60"/>
        <w:ind/>
        <w:rPr/>
      </w:pPr>
      <w:r/>
      <w:r/>
      <w:r/>
    </w:p>
    <w:p w14:paraId="3B3A431D">
      <w:pPr>
        <w:pStyle w:val="140"/>
        <w:pBdr/>
        <w:spacing w:after="120" w:before="300"/>
        <w:ind/>
        <w:rPr/>
      </w:pPr>
      <w:r>
        <w:rPr>
          <w:b/>
          <w:bCs/>
          <w:color w:val="1f4e79"/>
        </w:rPr>
        <w:t xml:space="preserve">RUBRO V. DATOS DE LA EMPRESA</w:t>
      </w:r>
      <w:r/>
      <w:r/>
    </w:p>
    <w:tbl>
      <w:tblPr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00"/>
        <w:gridCol w:w="100"/>
      </w:tblGrid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2E3449F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Fecha de inscripción en Registros Públicos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09E2154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No aplica (persona natural)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42F111D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Partida registral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63FA7C8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No aplica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749D457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Tomo o ficha / Folio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668ED3A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No aplica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1DAD7E2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Origen del capital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62C3F5E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Extranjero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35E4EED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País de origen (si es mixto o extranjero)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07E8194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Chile</w:t>
            </w:r>
            <w:r/>
            <w:r/>
          </w:p>
        </w:tc>
      </w:tr>
    </w:tbl>
    <w:p w14:paraId="28EFA270">
      <w:pPr>
        <w:pBdr/>
        <w:spacing w:after="60"/>
        <w:ind/>
        <w:rPr/>
      </w:pPr>
      <w:r/>
      <w:r/>
      <w:r/>
    </w:p>
    <w:p w14:paraId="786269AE">
      <w:pPr>
        <w:pStyle w:val="140"/>
        <w:pBdr/>
        <w:spacing w:after="120" w:before="300"/>
        <w:ind/>
        <w:rPr/>
      </w:pPr>
      <w:r>
        <w:rPr>
          <w:b/>
          <w:bCs/>
          <w:color w:val="1f4e79"/>
        </w:rPr>
        <w:t xml:space="preserve">RUBRO VI. TRIBUTOS AFECTOS</w:t>
      </w:r>
      <w:r/>
      <w:r/>
    </w:p>
    <w:tbl>
      <w:tblPr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00"/>
        <w:gridCol w:w="100"/>
        <w:gridCol w:w="100"/>
        <w:gridCol w:w="100"/>
      </w:tblGrid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250" w:type="pct"/>
            <w:vAlign w:val="center"/>
          </w:tcPr>
          <w:p w14:paraId="52BDDD8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Código de tributo</w:t>
            </w:r>
            <w:r/>
            <w:r/>
          </w:p>
        </w:tc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000" w:type="pct"/>
            <w:vAlign w:val="center"/>
          </w:tcPr>
          <w:p w14:paraId="1E54CE2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Afectación (X)</w:t>
            </w:r>
            <w:r/>
            <w:r/>
          </w:p>
        </w:tc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000" w:type="pct"/>
            <w:vAlign w:val="center"/>
          </w:tcPr>
          <w:p w14:paraId="618D54B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Exoneración (X)</w:t>
            </w:r>
            <w:r/>
            <w:r/>
          </w:p>
        </w:tc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67FE784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Fecha desde la cual está afecto/exonerado</w:t>
            </w:r>
            <w:r/>
            <w:r/>
          </w:p>
        </w:tc>
      </w:tr>
      <w:tr>
        <w:trPr/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250" w:type="pct"/>
            <w:vAlign w:val="center"/>
          </w:tcPr>
          <w:p w14:paraId="702F0BB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1011 – Impuesto a la Renta 3ra categoría (RG)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000" w:type="pct"/>
            <w:vAlign w:val="center"/>
          </w:tcPr>
          <w:p w14:paraId="6D3A153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X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000" w:type="pct"/>
            <w:vAlign w:val="center"/>
          </w:tcPr>
          <w:p w14:paraId="76C85DB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07DEBDC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18/06/2026</w:t>
            </w:r>
            <w:r/>
            <w:r/>
          </w:p>
        </w:tc>
      </w:tr>
      <w:tr>
        <w:trPr/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250" w:type="pct"/>
            <w:vAlign w:val="center"/>
          </w:tcPr>
          <w:p w14:paraId="0DA5915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1052 – IGV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000" w:type="pct"/>
            <w:vAlign w:val="center"/>
          </w:tcPr>
          <w:p w14:paraId="797B629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X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000" w:type="pct"/>
            <w:vAlign w:val="center"/>
          </w:tcPr>
          <w:p w14:paraId="722B2E6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051143C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18/06/2026</w:t>
            </w:r>
            <w:r/>
            <w:r/>
          </w:p>
        </w:tc>
      </w:tr>
    </w:tbl>
    <w:p w14:paraId="389C665D">
      <w:pPr>
        <w:pBdr/>
        <w:spacing w:after="60"/>
        <w:ind/>
        <w:rPr/>
      </w:pPr>
      <w:r/>
      <w:r/>
      <w:r/>
    </w:p>
    <w:p w14:paraId="1B60134D">
      <w:pPr>
        <w:pStyle w:val="140"/>
        <w:pBdr/>
        <w:spacing w:after="120" w:before="300"/>
        <w:ind/>
        <w:rPr/>
      </w:pPr>
      <w:r>
        <w:rPr>
          <w:b/>
          <w:bCs/>
          <w:color w:val="1f4e79"/>
        </w:rPr>
        <w:t xml:space="preserve">DECLARACIÓN Y CONSTANCIA DE RECEPCIÓN</w:t>
      </w:r>
      <w:r/>
      <w:r/>
    </w:p>
    <w:tbl>
      <w:tblPr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00"/>
        <w:gridCol w:w="100"/>
      </w:tblGrid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2250" w:type="pct"/>
            <w:vAlign w:val="center"/>
          </w:tcPr>
          <w:p w14:paraId="3C3CA19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Declaro bajo juramento que los datos expresan la verdad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2750" w:type="pct"/>
            <w:vAlign w:val="center"/>
          </w:tcPr>
          <w:p w14:paraId="151070C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Sí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2250" w:type="pct"/>
            <w:vAlign w:val="center"/>
          </w:tcPr>
          <w:p w14:paraId="1A0C67D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¿Autoriza a otra persona para la presentación? (SI/NO)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2750" w:type="pct"/>
            <w:vAlign w:val="center"/>
          </w:tcPr>
          <w:p w14:paraId="3144186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No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2250" w:type="pct"/>
            <w:vAlign w:val="center"/>
          </w:tcPr>
          <w:p w14:paraId="567540D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Identificación de la persona autorizada (doc. + nombres)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2750" w:type="pct"/>
            <w:vAlign w:val="center"/>
          </w:tcPr>
          <w:p w14:paraId="1E90EE5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No aplica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2250" w:type="pct"/>
            <w:vAlign w:val="center"/>
          </w:tcPr>
          <w:p w14:paraId="3808103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Firma del contribuyente o representante legal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2750" w:type="pct"/>
            <w:vAlign w:val="center"/>
          </w:tcPr>
          <w:p w14:paraId="09CB174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Camila Andrea Fernández Rojas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2250" w:type="pct"/>
            <w:vAlign w:val="center"/>
          </w:tcPr>
          <w:p w14:paraId="7B39425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Sello y firma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2750" w:type="pct"/>
            <w:vAlign w:val="center"/>
          </w:tcPr>
          <w:p w14:paraId="2B87C50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(espacio para firma física)</w:t>
            </w:r>
            <w:r/>
            <w:r/>
          </w:p>
        </w:tc>
      </w:tr>
    </w:tbl>
    <w:p w14:paraId="3217E49B">
      <w:pPr>
        <w:pBdr/>
        <w:spacing w:after="60"/>
        <w:ind/>
        <w:rPr/>
      </w:pPr>
      <w:r/>
      <w:r/>
      <w:r/>
    </w:p>
    <w:p w14:paraId="6082C2F2">
      <w:pPr>
        <w:pBdr/>
        <w:spacing w:before="200"/>
        <w:ind/>
        <w:rPr/>
      </w:pPr>
      <w:r>
        <w:rPr>
          <w:i/>
          <w:iCs/>
          <w:color w:val="666666"/>
          <w:sz w:val="16"/>
          <w:szCs w:val="16"/>
        </w:rPr>
        <w:t xml:space="preserve">Nota: todos los datos consignados (RUC, documento de identidad, nomb</w:t>
      </w:r>
      <w:r>
        <w:rPr>
          <w:i/>
          <w:iCs/>
          <w:color w:val="666666"/>
          <w:sz w:val="16"/>
          <w:szCs w:val="16"/>
        </w:rPr>
        <w:t xml:space="preserve">res, dirección, correo, etc.) son FICTICIOS y se generaron solo para fines de simulación/proyecto académico. No representan a ninguna persona ni contribuyente real, y este documento no reproduce el diseño oficial del formulario ni tiene validez ante SUNAT.</w:t>
      </w:r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2026-09-03T20:34:57Z</dcterms:modified>
</cp:coreProperties>
</file>