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BF4C3">
      <w:pPr>
        <w:rPr>
          <w:rFonts w:hint="eastAsia"/>
        </w:rPr>
      </w:pPr>
      <w:r>
        <w:rPr>
          <w:rFonts w:hint="eastAsia"/>
        </w:rPr>
        <w:t>FPGA医学影像分割与定量测量系统</w:t>
      </w:r>
    </w:p>
    <w:p w14:paraId="3B51F677">
      <w:pPr>
        <w:rPr>
          <w:rFonts w:hint="eastAsia"/>
        </w:rPr>
      </w:pPr>
    </w:p>
    <w:p w14:paraId="72ACD6B8">
      <w:pPr>
        <w:rPr>
          <w:rFonts w:hint="eastAsia"/>
        </w:rPr>
      </w:pPr>
      <w:r>
        <w:rPr>
          <w:rFonts w:hint="eastAsia"/>
        </w:rPr>
        <w:t>一、系统实现的智能分析功能</w:t>
      </w:r>
    </w:p>
    <w:p w14:paraId="5A96C900">
      <w:pPr>
        <w:rPr>
          <w:rFonts w:hint="eastAsia"/>
        </w:rPr>
      </w:pPr>
    </w:p>
    <w:p w14:paraId="72409DAF">
      <w:pPr>
        <w:rPr>
          <w:rFonts w:hint="eastAsia"/>
        </w:rPr>
      </w:pPr>
      <w:r>
        <w:rPr>
          <w:rFonts w:hint="eastAsia"/>
        </w:rPr>
        <w:t>本系统实现基于灰度阈值的器官 / 病灶组织半自动分割智能分析功能，属于题目要求的具有明确医学应用意义的图像处理智能分析技术。</w:t>
      </w:r>
    </w:p>
    <w:p w14:paraId="330231E7">
      <w:pPr>
        <w:rPr>
          <w:rFonts w:hint="eastAsia"/>
        </w:rPr>
      </w:pPr>
    </w:p>
    <w:p w14:paraId="233F5675">
      <w:pPr>
        <w:rPr>
          <w:rFonts w:hint="eastAsia"/>
        </w:rPr>
      </w:pPr>
      <w:r>
        <w:rPr>
          <w:rFonts w:hint="eastAsia"/>
        </w:rPr>
        <w:t>二、项目应用背景与医学意义</w:t>
      </w:r>
    </w:p>
    <w:p w14:paraId="0F6D9F58">
      <w:pPr>
        <w:rPr>
          <w:rFonts w:hint="eastAsia"/>
        </w:rPr>
      </w:pPr>
    </w:p>
    <w:p w14:paraId="508A89C7">
      <w:pPr>
        <w:rPr>
          <w:rFonts w:hint="eastAsia"/>
        </w:rPr>
      </w:pPr>
      <w:r>
        <w:rPr>
          <w:rFonts w:hint="eastAsia"/>
        </w:rPr>
        <w:t>目前基层乡镇卫生院、社区医院普遍存在设备短板：</w:t>
      </w:r>
    </w:p>
    <w:p w14:paraId="17807BA8">
      <w:pPr>
        <w:rPr>
          <w:rFonts w:hint="eastAsia"/>
        </w:rPr>
      </w:pPr>
    </w:p>
    <w:p w14:paraId="41D9CBAE">
      <w:pPr>
        <w:rPr>
          <w:rFonts w:hint="eastAsia"/>
        </w:rPr>
      </w:pPr>
      <w:r>
        <w:rPr>
          <w:rFonts w:hint="eastAsia"/>
        </w:rPr>
        <w:t>1. 高端医学影像后处理工作站价格昂贵，基层医疗机构无法批量配备；</w:t>
      </w:r>
    </w:p>
    <w:p w14:paraId="048AC9EE">
      <w:pPr>
        <w:rPr>
          <w:rFonts w:hint="eastAsia"/>
        </w:rPr>
      </w:pPr>
    </w:p>
    <w:p w14:paraId="28FB1835">
      <w:pPr>
        <w:rPr>
          <w:rFonts w:hint="eastAsia"/>
        </w:rPr>
      </w:pPr>
      <w:r>
        <w:rPr>
          <w:rFonts w:hint="eastAsia"/>
        </w:rPr>
        <w:t>2. 电脑端专业影像软件操作复杂、学习成本高，基层医务人员难以快速上手；</w:t>
      </w:r>
    </w:p>
    <w:p w14:paraId="0E0E5658">
      <w:pPr>
        <w:rPr>
          <w:rFonts w:hint="eastAsia"/>
        </w:rPr>
      </w:pPr>
    </w:p>
    <w:p w14:paraId="4518B154">
      <w:pPr>
        <w:rPr>
          <w:rFonts w:hint="eastAsia"/>
        </w:rPr>
      </w:pPr>
      <w:r>
        <w:rPr>
          <w:rFonts w:hint="eastAsia"/>
        </w:rPr>
        <w:t>3. 常规阅片仅能肉眼观察病灶，无法快速获取病灶面积、大小等定量数据，肿瘤随访、疗效评估只能依靠医生主观经验判断，缺乏数据支撑。</w:t>
      </w:r>
    </w:p>
    <w:p w14:paraId="78B3C27D">
      <w:pPr>
        <w:rPr>
          <w:rFonts w:hint="eastAsia"/>
        </w:rPr>
      </w:pPr>
    </w:p>
    <w:p w14:paraId="64B79747">
      <w:pPr>
        <w:rPr>
          <w:rFonts w:hint="eastAsia"/>
        </w:rPr>
      </w:pPr>
      <w:r>
        <w:rPr>
          <w:rFonts w:hint="eastAsia"/>
        </w:rPr>
        <w:t>针对以上痛点，本项目设计一套轻量化、低成本、纯硬件实现的医学影像</w:t>
      </w:r>
      <w:r>
        <w:rPr>
          <w:rFonts w:hint="eastAsia"/>
          <w:b/>
          <w:bCs/>
          <w:highlight w:val="none"/>
          <w:u w:val="single"/>
        </w:rPr>
        <w:t>半自动分割与定量测量</w:t>
      </w:r>
      <w:r>
        <w:rPr>
          <w:rFonts w:hint="eastAsia"/>
        </w:rPr>
        <w:t>系统，面向基层医务工作者使用。</w:t>
      </w:r>
    </w:p>
    <w:p w14:paraId="26996276">
      <w:pPr>
        <w:rPr>
          <w:rFonts w:hint="eastAsia"/>
        </w:rPr>
      </w:pPr>
    </w:p>
    <w:p w14:paraId="794554A2">
      <w:pPr>
        <w:rPr>
          <w:rFonts w:hint="eastAsia"/>
        </w:rPr>
      </w:pPr>
      <w:r>
        <w:rPr>
          <w:rFonts w:hint="eastAsia"/>
        </w:rPr>
        <w:t>三、系统整体工作流程</w:t>
      </w:r>
    </w:p>
    <w:p w14:paraId="77BD3F51">
      <w:pPr>
        <w:rPr>
          <w:rFonts w:hint="eastAsia"/>
        </w:rPr>
      </w:pPr>
    </w:p>
    <w:p w14:paraId="4D5C84DF">
      <w:pPr>
        <w:rPr>
          <w:rFonts w:hint="eastAsia"/>
        </w:rPr>
      </w:pPr>
      <w:r>
        <w:rPr>
          <w:rFonts w:hint="eastAsia"/>
        </w:rPr>
        <w:t>1. 系统读取 SD 卡中标准 CT 灰度断层影像；</w:t>
      </w:r>
    </w:p>
    <w:p w14:paraId="544A7301">
      <w:pPr>
        <w:rPr>
          <w:rFonts w:hint="eastAsia"/>
        </w:rPr>
      </w:pPr>
    </w:p>
    <w:p w14:paraId="44B78384">
      <w:pPr>
        <w:rPr>
          <w:rFonts w:hint="eastAsia"/>
        </w:rPr>
      </w:pPr>
      <w:r>
        <w:rPr>
          <w:rFonts w:hint="eastAsia"/>
        </w:rPr>
        <w:t>2. FPGA 硬件完成</w:t>
      </w:r>
      <w:r>
        <w:rPr>
          <w:rFonts w:hint="eastAsia"/>
          <w:b/>
          <w:bCs/>
          <w:u w:val="single"/>
        </w:rPr>
        <w:t>灰度归一化</w:t>
      </w:r>
      <w:r>
        <w:rPr>
          <w:rFonts w:hint="eastAsia"/>
        </w:rPr>
        <w:t>预处理，统一影像对比度，优化分割条件；</w:t>
      </w:r>
    </w:p>
    <w:p w14:paraId="1A9E34C2">
      <w:pPr>
        <w:rPr>
          <w:rFonts w:hint="eastAsia"/>
        </w:rPr>
      </w:pPr>
    </w:p>
    <w:p w14:paraId="236D19B5">
      <w:pPr>
        <w:rPr>
          <w:rFonts w:hint="eastAsia"/>
        </w:rPr>
      </w:pPr>
      <w:r>
        <w:rPr>
          <w:rFonts w:hint="eastAsia"/>
        </w:rPr>
        <w:t>3. 基层医生结合临床肉眼阅片结果，通过按键</w:t>
      </w:r>
      <w:r>
        <w:rPr>
          <w:rFonts w:hint="eastAsia"/>
          <w:b/>
          <w:bCs/>
          <w:u w:val="single"/>
        </w:rPr>
        <w:t>手动调节最佳分割阈值</w:t>
      </w:r>
      <w:r>
        <w:rPr>
          <w:rFonts w:hint="eastAsia"/>
        </w:rPr>
        <w:t>；</w:t>
      </w:r>
    </w:p>
    <w:p w14:paraId="71F17C55">
      <w:pPr>
        <w:rPr>
          <w:rFonts w:hint="eastAsia"/>
        </w:rPr>
      </w:pPr>
    </w:p>
    <w:p w14:paraId="7141D121">
      <w:pPr>
        <w:rPr>
          <w:rFonts w:hint="eastAsia"/>
        </w:rPr>
      </w:pPr>
      <w:r>
        <w:rPr>
          <w:rFonts w:hint="eastAsia"/>
        </w:rPr>
        <w:t>4. FPGA 硬件流水线实时完成</w:t>
      </w:r>
      <w:r>
        <w:rPr>
          <w:rFonts w:hint="eastAsia"/>
          <w:b/>
          <w:bCs/>
          <w:u w:val="single"/>
        </w:rPr>
        <w:t>阈值分割</w:t>
      </w:r>
      <w:r>
        <w:rPr>
          <w:rFonts w:hint="eastAsia"/>
        </w:rPr>
        <w:t>、生成二值分割掩码、</w:t>
      </w:r>
      <w:r>
        <w:rPr>
          <w:rFonts w:hint="eastAsia"/>
          <w:b/>
          <w:bCs/>
          <w:u w:val="single"/>
        </w:rPr>
        <w:t>提取病灶 / 组织轮廓；</w:t>
      </w:r>
    </w:p>
    <w:p w14:paraId="25C9399C">
      <w:pPr>
        <w:rPr>
          <w:rFonts w:hint="eastAsia"/>
        </w:rPr>
      </w:pPr>
    </w:p>
    <w:p w14:paraId="1524956B">
      <w:pPr>
        <w:rPr>
          <w:rFonts w:hint="eastAsia"/>
        </w:rPr>
      </w:pPr>
      <w:r>
        <w:rPr>
          <w:rFonts w:hint="eastAsia"/>
        </w:rPr>
        <w:t>5. 系统基于分割掩码统计单断层内病灶的像素面积，结合CT图像像素物理尺寸</w:t>
      </w:r>
      <w:r>
        <w:rPr>
          <w:rFonts w:hint="eastAsia"/>
          <w:b/>
          <w:bCs/>
          <w:u w:val="single"/>
        </w:rPr>
        <w:t>换算得到病灶实际截面积</w:t>
      </w:r>
      <w:r>
        <w:rPr>
          <w:rFonts w:hint="eastAsia"/>
        </w:rPr>
        <w:t>；系统预留接口，可通过连续多张CT断层切片的截面积，结合扫描层厚进一步估算</w:t>
      </w:r>
      <w:r>
        <w:rPr>
          <w:rFonts w:hint="eastAsia"/>
          <w:b/>
          <w:bCs/>
          <w:u w:val="single"/>
        </w:rPr>
        <w:t>病灶三维体积</w:t>
      </w:r>
      <w:r>
        <w:rPr>
          <w:rFonts w:hint="eastAsia"/>
        </w:rPr>
        <w:t>；</w:t>
      </w:r>
    </w:p>
    <w:p w14:paraId="3ADADA23">
      <w:pPr>
        <w:rPr>
          <w:rFonts w:hint="eastAsia"/>
        </w:rPr>
      </w:pPr>
    </w:p>
    <w:p w14:paraId="111DA33F">
      <w:pPr>
        <w:rPr>
          <w:rFonts w:hint="eastAsia"/>
        </w:rPr>
      </w:pPr>
      <w:r>
        <w:rPr>
          <w:rFonts w:hint="eastAsia"/>
        </w:rPr>
        <w:t>6. 将分割轮廓、截面积/体积估算结果叠加在原图上输出显示；</w:t>
      </w:r>
    </w:p>
    <w:p w14:paraId="1F3E4131">
      <w:pPr>
        <w:rPr>
          <w:rFonts w:hint="eastAsia"/>
        </w:rPr>
      </w:pPr>
    </w:p>
    <w:p w14:paraId="751F3FBD">
      <w:pPr>
        <w:rPr>
          <w:rFonts w:hint="eastAsia"/>
        </w:rPr>
      </w:pPr>
      <w:r>
        <w:rPr>
          <w:rFonts w:hint="eastAsia"/>
        </w:rPr>
        <w:t>7. 医生根据精准的量化面积、体积数据，辅助判断病灶大小、用于复诊对比与疗效评估参考。</w:t>
      </w:r>
    </w:p>
    <w:p w14:paraId="47D3A76D">
      <w:pPr>
        <w:rPr>
          <w:rFonts w:hint="eastAsia"/>
        </w:rPr>
      </w:pPr>
    </w:p>
    <w:p w14:paraId="6CDC4465">
      <w:pPr>
        <w:rPr>
          <w:rFonts w:hint="eastAsia"/>
        </w:rPr>
      </w:pPr>
      <w:r>
        <w:rPr>
          <w:rFonts w:hint="eastAsia"/>
        </w:rPr>
        <w:t>四、功能定位（最关键、答辩必看）</w:t>
      </w:r>
    </w:p>
    <w:p w14:paraId="41F63251">
      <w:pPr>
        <w:rPr>
          <w:rFonts w:hint="eastAsia"/>
        </w:rPr>
      </w:pPr>
    </w:p>
    <w:p w14:paraId="38DC2F74">
      <w:pPr>
        <w:rPr>
          <w:rFonts w:hint="eastAsia"/>
        </w:rPr>
      </w:pPr>
      <w:r>
        <w:rPr>
          <w:rFonts w:hint="eastAsia"/>
        </w:rPr>
        <w:t>本系统不做病灶自动筛查、不做 AI 智能诊断。</w:t>
      </w:r>
    </w:p>
    <w:p w14:paraId="46412AC2">
      <w:pPr>
        <w:rPr>
          <w:rFonts w:hint="eastAsia"/>
        </w:rPr>
      </w:pPr>
      <w:r>
        <w:rPr>
          <w:rFonts w:hint="eastAsia"/>
        </w:rPr>
        <w:t>真实医学定位：</w:t>
      </w:r>
    </w:p>
    <w:p w14:paraId="07F09C1C">
      <w:pPr>
        <w:rPr>
          <w:rFonts w:hint="eastAsia"/>
        </w:rPr>
      </w:pPr>
      <w:r>
        <w:rPr>
          <w:rFonts w:hint="eastAsia"/>
        </w:rPr>
        <w:t>医生已经</w:t>
      </w:r>
      <w:r>
        <w:rPr>
          <w:rFonts w:hint="eastAsia"/>
          <w:b/>
          <w:bCs/>
          <w:u w:val="single"/>
        </w:rPr>
        <w:t>肉眼发现病灶后，本系统负责对病灶进行精准分割、量化测量，提供客观的面积、</w:t>
      </w:r>
      <w:r>
        <w:rPr>
          <w:rFonts w:hint="eastAsia"/>
        </w:rPr>
        <w:t>体积参考数据，弥补人工肉眼评估不准、无量化数据的基层医疗短板。</w:t>
      </w:r>
    </w:p>
    <w:p w14:paraId="7BF3F8DD">
      <w:pPr>
        <w:rPr>
          <w:rFonts w:hint="eastAsia"/>
        </w:rPr>
      </w:pPr>
    </w:p>
    <w:p w14:paraId="4475F004">
      <w:pPr>
        <w:rPr>
          <w:rFonts w:hint="eastAsia"/>
        </w:rPr>
      </w:pPr>
      <w:r>
        <w:rPr>
          <w:rFonts w:hint="eastAsia"/>
        </w:rPr>
        <w:t>属于临床医学中标准的影像后处理定量分析技术，完全符合题目 “器官或组织分割” 的智能分析要求。</w:t>
      </w:r>
    </w:p>
    <w:p w14:paraId="4C7954DE">
      <w:pPr>
        <w:rPr>
          <w:rFonts w:hint="eastAsia"/>
        </w:rPr>
      </w:pPr>
    </w:p>
    <w:p w14:paraId="54CB3223">
      <w:pPr>
        <w:numPr>
          <w:ilvl w:val="0"/>
          <w:numId w:val="1"/>
        </w:numPr>
        <w:rPr>
          <w:rFonts w:hint="eastAsia"/>
          <w:highlight w:val="cyan"/>
        </w:rPr>
      </w:pPr>
      <w:r>
        <w:rPr>
          <w:rFonts w:hint="eastAsia"/>
          <w:highlight w:val="cyan"/>
        </w:rPr>
        <w:t>五大基础核心功能</w:t>
      </w:r>
    </w:p>
    <w:p w14:paraId="77E77A8F">
      <w:pPr>
        <w:numPr>
          <w:ilvl w:val="0"/>
          <w:numId w:val="0"/>
        </w:numPr>
        <w:rPr>
          <w:rFonts w:hint="eastAsia"/>
          <w:highlight w:val="cyan"/>
        </w:rPr>
      </w:pPr>
    </w:p>
    <w:p w14:paraId="08DC45B5">
      <w:pPr>
        <w:rPr>
          <w:rFonts w:hint="eastAsia"/>
        </w:rPr>
      </w:pPr>
      <w:r>
        <w:rPr>
          <w:rFonts w:hint="eastAsia"/>
        </w:rPr>
        <w:t>1. 灰度归一化预处理功能</w:t>
      </w:r>
    </w:p>
    <w:p w14:paraId="72C47A4C">
      <w:pPr>
        <w:rPr>
          <w:rFonts w:hint="eastAsia"/>
        </w:rPr>
      </w:pPr>
      <w:r>
        <w:rPr>
          <w:rFonts w:hint="eastAsia"/>
        </w:rPr>
        <w:t>对医学灰度影像进行对比度校正，</w:t>
      </w:r>
      <w:r>
        <w:rPr>
          <w:rFonts w:hint="eastAsia"/>
          <w:b/>
          <w:bCs/>
          <w:u w:val="single"/>
        </w:rPr>
        <w:t>统一图像灰度动态范围</w:t>
      </w:r>
      <w:r>
        <w:rPr>
          <w:rFonts w:hint="eastAsia"/>
        </w:rPr>
        <w:t>，消除成像亮度差异，为稳定分割提供预处理基础。</w:t>
      </w:r>
    </w:p>
    <w:p w14:paraId="5B839B65">
      <w:pPr>
        <w:rPr>
          <w:rFonts w:hint="eastAsia"/>
        </w:rPr>
      </w:pPr>
    </w:p>
    <w:p w14:paraId="36CEAFAD">
      <w:pPr>
        <w:rPr>
          <w:rFonts w:hint="eastAsia"/>
        </w:rPr>
      </w:pPr>
      <w:r>
        <w:rPr>
          <w:rFonts w:hint="eastAsia"/>
        </w:rPr>
        <w:t>2. 交互式阈值分割功能</w:t>
      </w:r>
    </w:p>
    <w:p w14:paraId="50D61566">
      <w:pPr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  <w:b/>
          <w:bCs/>
          <w:u w:val="single"/>
        </w:rPr>
        <w:t>按键实时调节灰度阈值</w:t>
      </w:r>
      <w:r>
        <w:rPr>
          <w:rFonts w:hint="eastAsia"/>
        </w:rPr>
        <w:t>，根据灰度差异自动区分背景与目标组织，生成精准二值分割掩码，完成器官 / 病灶区域分割。</w:t>
      </w:r>
    </w:p>
    <w:p w14:paraId="5F421D91">
      <w:pPr>
        <w:rPr>
          <w:rFonts w:hint="eastAsia"/>
        </w:rPr>
      </w:pPr>
    </w:p>
    <w:p w14:paraId="2012E80D">
      <w:pPr>
        <w:rPr>
          <w:rFonts w:hint="eastAsia"/>
        </w:rPr>
      </w:pPr>
      <w:r>
        <w:rPr>
          <w:rFonts w:hint="eastAsia"/>
        </w:rPr>
        <w:t>3. 掩码轮廓提取与高亮显示功能</w:t>
      </w:r>
    </w:p>
    <w:p w14:paraId="3D9F2718">
      <w:pPr>
        <w:rPr>
          <w:rFonts w:hint="eastAsia"/>
        </w:rPr>
      </w:pPr>
      <w:r>
        <w:rPr>
          <w:rFonts w:hint="eastAsia"/>
        </w:rPr>
        <w:t>基于分割掩码提取病灶、组织的完整边界轮廓，对</w:t>
      </w:r>
      <w:r>
        <w:rPr>
          <w:rFonts w:hint="eastAsia"/>
          <w:b/>
          <w:bCs/>
          <w:u w:val="single"/>
        </w:rPr>
        <w:t>目标区域轮廓进行高亮标记</w:t>
      </w:r>
      <w:r>
        <w:rPr>
          <w:rFonts w:hint="eastAsia"/>
        </w:rPr>
        <w:t>，直观展示分割边界，实现可视化边界展示。</w:t>
      </w:r>
    </w:p>
    <w:p w14:paraId="79655C40">
      <w:pPr>
        <w:rPr>
          <w:rFonts w:hint="eastAsia"/>
        </w:rPr>
      </w:pPr>
    </w:p>
    <w:p w14:paraId="60E37530">
      <w:pPr>
        <w:rPr>
          <w:rFonts w:hint="eastAsia"/>
        </w:rPr>
      </w:pPr>
      <w:r>
        <w:rPr>
          <w:rFonts w:hint="eastAsia"/>
        </w:rPr>
        <w:t>4. 病灶截面积计算功能</w:t>
      </w:r>
    </w:p>
    <w:p w14:paraId="3E9790C6">
      <w:pPr>
        <w:rPr>
          <w:rFonts w:hint="eastAsia"/>
        </w:rPr>
      </w:pPr>
      <w:r>
        <w:rPr>
          <w:rFonts w:hint="eastAsia"/>
        </w:rPr>
        <w:t>硬件对分割掩码内目标区域的有效像素进行统计，结合CT影像像素对应的实际物理尺寸，换算得到单张断层图像内病灶的实际截面积，输出定量测量结果。</w:t>
      </w:r>
    </w:p>
    <w:p w14:paraId="4B986A37">
      <w:pPr>
        <w:rPr>
          <w:rFonts w:hint="eastAsia"/>
        </w:rPr>
      </w:pPr>
    </w:p>
    <w:p w14:paraId="5D51C33D">
      <w:pPr>
        <w:rPr>
          <w:rFonts w:hint="eastAsia"/>
        </w:rPr>
      </w:pPr>
      <w:r>
        <w:rPr>
          <w:rFonts w:hint="eastAsia"/>
        </w:rPr>
        <w:t>5. 病灶体积估算扩展功能</w:t>
      </w:r>
    </w:p>
    <w:p w14:paraId="0AED48B1">
      <w:pPr>
        <w:rPr>
          <w:rFonts w:hint="eastAsia"/>
        </w:rPr>
      </w:pPr>
      <w:r>
        <w:rPr>
          <w:rFonts w:hint="eastAsia"/>
        </w:rPr>
        <w:t>预留连续CT切片处理接口，可输入一组连续的断层影像，逐层计算截面积，结合CT扫描层厚，采用切片累加的方法估算病灶三维体积，满足肿瘤随访的体积评估需求。</w:t>
      </w:r>
    </w:p>
    <w:p w14:paraId="143DF38B">
      <w:pPr>
        <w:rPr>
          <w:rFonts w:hint="eastAsia"/>
        </w:rPr>
      </w:pPr>
    </w:p>
    <w:p w14:paraId="379289B3">
      <w:pPr>
        <w:rPr>
          <w:rFonts w:hint="eastAsia"/>
        </w:rPr>
      </w:pPr>
    </w:p>
    <w:p w14:paraId="266D492B">
      <w:pPr>
        <w:rPr>
          <w:rFonts w:hint="eastAsia"/>
        </w:rPr>
      </w:pPr>
      <w:r>
        <w:rPr>
          <w:rFonts w:hint="eastAsia"/>
        </w:rPr>
        <w:t>六、辅助交互显示功能</w:t>
      </w:r>
    </w:p>
    <w:p w14:paraId="06CF3461">
      <w:pPr>
        <w:rPr>
          <w:rFonts w:hint="eastAsia"/>
        </w:rPr>
      </w:pPr>
    </w:p>
    <w:p w14:paraId="06ACBB1B">
      <w:pPr>
        <w:rPr>
          <w:rFonts w:hint="eastAsia"/>
        </w:rPr>
      </w:pPr>
      <w:r>
        <w:rPr>
          <w:rFonts w:hint="eastAsia"/>
        </w:rPr>
        <w:t>实时人机交互可视化功能</w:t>
      </w:r>
    </w:p>
    <w:p w14:paraId="49B577BC">
      <w:pPr>
        <w:rPr>
          <w:rFonts w:hint="eastAsia"/>
        </w:rPr>
      </w:pPr>
      <w:r>
        <w:rPr>
          <w:rFonts w:hint="eastAsia"/>
        </w:rPr>
        <w:t>阈值调整、分割轮廓、高亮效果、面积与体积估算数据实时刷新，实现所见即所得的轻量化影像后处理，适配基层快速作业场景。</w:t>
      </w:r>
    </w:p>
    <w:p w14:paraId="2DE14F9D">
      <w:pPr>
        <w:rPr>
          <w:rFonts w:hint="eastAsia"/>
        </w:rPr>
      </w:pPr>
    </w:p>
    <w:p w14:paraId="425DB06D">
      <w:pPr>
        <w:rPr>
          <w:rFonts w:hint="eastAsia"/>
        </w:rPr>
      </w:pPr>
      <w:r>
        <w:rPr>
          <w:rFonts w:hint="eastAsia"/>
        </w:rPr>
        <w:t>七、系统核心创新与优势</w:t>
      </w:r>
    </w:p>
    <w:p w14:paraId="6853B9B4">
      <w:pPr>
        <w:rPr>
          <w:rFonts w:hint="eastAsia"/>
        </w:rPr>
      </w:pPr>
    </w:p>
    <w:p w14:paraId="071CF11B">
      <w:pPr>
        <w:rPr>
          <w:rFonts w:hint="eastAsia"/>
        </w:rPr>
      </w:pPr>
      <w:r>
        <w:rPr>
          <w:rFonts w:hint="eastAsia"/>
        </w:rPr>
        <w:t>1. 极低硬件成本，适配基层医疗场景</w:t>
      </w:r>
    </w:p>
    <w:p w14:paraId="7A441832">
      <w:pPr>
        <w:rPr>
          <w:rFonts w:hint="eastAsia"/>
        </w:rPr>
      </w:pPr>
      <w:r>
        <w:rPr>
          <w:rFonts w:hint="eastAsia"/>
        </w:rPr>
        <w:t>相较于数十万级别的医用影像后处理工作站，本系统基于通用 FPGA 硬件实现，成本极低，适合基层医院批量部署，填补基层影像定量设备空白。</w:t>
      </w:r>
    </w:p>
    <w:p w14:paraId="1D194D99">
      <w:pPr>
        <w:rPr>
          <w:rFonts w:hint="eastAsia"/>
        </w:rPr>
      </w:pPr>
    </w:p>
    <w:p w14:paraId="44D35BBB">
      <w:pPr>
        <w:rPr>
          <w:rFonts w:hint="eastAsia"/>
        </w:rPr>
      </w:pPr>
      <w:r>
        <w:rPr>
          <w:rFonts w:hint="eastAsia"/>
        </w:rPr>
        <w:t>2. 极简操作、零学习门槛</w:t>
      </w:r>
    </w:p>
    <w:p w14:paraId="2CAD4FF7">
      <w:pPr>
        <w:rPr>
          <w:rFonts w:hint="eastAsia"/>
        </w:rPr>
      </w:pPr>
      <w:r>
        <w:rPr>
          <w:rFonts w:hint="eastAsia"/>
        </w:rPr>
        <w:t>摒弃专业影像软件复杂的操作流程，仅通过按键调参即可完成专业分割量化，适配基层医生操作能力，无需专业培训。</w:t>
      </w:r>
    </w:p>
    <w:p w14:paraId="6DD77DEE">
      <w:pPr>
        <w:rPr>
          <w:rFonts w:hint="eastAsia"/>
        </w:rPr>
      </w:pPr>
    </w:p>
    <w:p w14:paraId="76B978A7">
      <w:pPr>
        <w:rPr>
          <w:rFonts w:hint="eastAsia"/>
        </w:rPr>
      </w:pPr>
      <w:r>
        <w:rPr>
          <w:rFonts w:hint="eastAsia"/>
        </w:rPr>
        <w:t>3. FPGA 硬件并行处理，实时性极强</w:t>
      </w:r>
    </w:p>
    <w:p w14:paraId="0C749F3F">
      <w:pPr>
        <w:rPr>
          <w:rFonts w:hint="eastAsia"/>
        </w:rPr>
      </w:pPr>
      <w:r>
        <w:rPr>
          <w:rFonts w:hint="eastAsia"/>
        </w:rPr>
        <w:t>所有图像处理、分割、轮廓提取、面积统计运算均为硬件流水线并行执行，无软件延迟，调节阈值即刻出分割与测量结果，实时性远优于普通电脑软件串行处理。</w:t>
      </w:r>
    </w:p>
    <w:p w14:paraId="545E738E">
      <w:pPr>
        <w:rPr>
          <w:rFonts w:hint="eastAsia"/>
        </w:rPr>
      </w:pPr>
    </w:p>
    <w:p w14:paraId="5EDA772D">
      <w:pPr>
        <w:rPr>
          <w:rFonts w:hint="eastAsia"/>
        </w:rPr>
      </w:pPr>
      <w:r>
        <w:rPr>
          <w:rFonts w:hint="eastAsia"/>
        </w:rPr>
        <w:t>4. 分割‑定量一体化，满足临床随访需求</w:t>
      </w:r>
    </w:p>
    <w:p w14:paraId="20B04BFD">
      <w:pPr>
        <w:rPr>
          <w:rFonts w:hint="eastAsia"/>
        </w:rPr>
      </w:pPr>
      <w:r>
        <w:rPr>
          <w:rFonts w:hint="eastAsia"/>
        </w:rPr>
        <w:t>系统不仅完成病灶轮廓分割高亮，同时输出截面积、三维体积估算值，直接为基层肿瘤复查、疗效评估提供客观定量数据，具备实际医学应用价值。</w:t>
      </w:r>
    </w:p>
    <w:p w14:paraId="511CB855">
      <w:pPr>
        <w:rPr>
          <w:rFonts w:hint="eastAsia"/>
        </w:rPr>
      </w:pPr>
    </w:p>
    <w:p w14:paraId="026E87A8">
      <w:pPr>
        <w:rPr>
          <w:rFonts w:hint="eastAsia"/>
        </w:rPr>
      </w:pPr>
      <w:r>
        <w:rPr>
          <w:rFonts w:hint="eastAsia"/>
        </w:rPr>
        <w:t>5. 专用嵌入式终端，稳定易用</w:t>
      </w:r>
      <w:bookmarkStart w:id="0" w:name="_GoBack"/>
      <w:bookmarkEnd w:id="0"/>
    </w:p>
    <w:p w14:paraId="4AD1854D">
      <w:pPr>
        <w:rPr>
          <w:rFonts w:hint="eastAsia"/>
        </w:rPr>
      </w:pPr>
      <w:r>
        <w:rPr>
          <w:rFonts w:hint="eastAsia"/>
        </w:rPr>
        <w:t>无需电脑、无需安装软件、无系统兼容问题，开机即可使用，适合基层门诊长期稳定工作。</w:t>
      </w:r>
    </w:p>
    <w:p w14:paraId="69923888">
      <w:pPr>
        <w:rPr>
          <w:rFonts w:hint="eastAsia"/>
        </w:rPr>
      </w:pPr>
    </w:p>
    <w:p w14:paraId="212D3E75">
      <w:pPr>
        <w:rPr>
          <w:rFonts w:hint="eastAsia"/>
        </w:rPr>
      </w:pPr>
      <w:r>
        <w:rPr>
          <w:rFonts w:hint="eastAsia"/>
        </w:rPr>
        <w:t>八、规范免责声明（规避所有答辩风险）</w:t>
      </w:r>
    </w:p>
    <w:p w14:paraId="62FF3899">
      <w:pPr>
        <w:rPr>
          <w:rFonts w:hint="eastAsia"/>
        </w:rPr>
      </w:pPr>
    </w:p>
    <w:p w14:paraId="691AB1CE">
      <w:pPr>
        <w:rPr>
          <w:rFonts w:hint="eastAsia"/>
        </w:rPr>
      </w:pPr>
      <w:r>
        <w:rPr>
          <w:rFonts w:hint="eastAsia"/>
        </w:rPr>
        <w:t>本系统为基层医学影像辅助定量分析工具，仅提供组织分割、面积与体积估算参考数据，不具备病灶自动识别、疾病诊断功能。所有分割阈值由临床医生根据专业经验人工判定，系统输出的截面积、体积估算值仅用于疗效随访、数据参考，不可单独作为临床诊断依据，不替代执业医师专业判读。</w:t>
      </w:r>
    </w:p>
    <w:p w14:paraId="0C789A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E658B"/>
    <w:multiLevelType w:val="singleLevel"/>
    <w:tmpl w:val="AFBE658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F03A6"/>
    <w:rsid w:val="1C2D44B0"/>
    <w:rsid w:val="208A0E9E"/>
    <w:rsid w:val="228C7DBD"/>
    <w:rsid w:val="47C0465C"/>
    <w:rsid w:val="60BE791B"/>
    <w:rsid w:val="6B645A83"/>
    <w:rsid w:val="FFAF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1707</Words>
  <Characters>1750</Characters>
  <Lines>0</Lines>
  <Paragraphs>0</Paragraphs>
  <TotalTime>38</TotalTime>
  <ScaleCrop>false</ScaleCrop>
  <LinksUpToDate>false</LinksUpToDate>
  <CharactersWithSpaces>1789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2026-09-09T22:33:00Z</dcterms:created>
  <dc:creator>尹卓睿</dc:creator>
  <cp:lastModifiedBy>王长明</cp:lastModifiedBy>
  <dcterms:modified xsi:type="dcterms:W3CDTF">2026-09-10T01:27:36Z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977A025ECE1248328EB0915190FD00A8_13</vt:lpwstr>
  </property>
  <property fmtid="{D5CDD505-2E9C-101B-9397-08002B2CF9AE}" pid="4" name="KSOTemplateDocerSaveRecord">
    <vt:lpwstr>eyJoZGlkIjoiMzEwNTM5NzYwMDRjMzkwZTVkZjY2ODkwMGIxNGU0OTUiLCJ1c2VySWQiOiI0NTI0NTI3NDgifQ==</vt:lpwstr>
  </property>
</Properties>
</file>