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325EB" w14:textId="55C7BF62" w:rsidR="00F01162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总体思路</w:t>
      </w:r>
      <w:r>
        <w:rPr>
          <w:rFonts w:hint="eastAsia"/>
          <w:sz w:val="28"/>
          <w:szCs w:val="28"/>
        </w:rPr>
        <w:t xml:space="preserve">: </w:t>
      </w:r>
      <w:r>
        <w:rPr>
          <w:rFonts w:hint="eastAsia"/>
          <w:sz w:val="28"/>
          <w:szCs w:val="28"/>
        </w:rPr>
        <w:t>模型计算辐照度考虑光照</w:t>
      </w:r>
      <w:r>
        <w:rPr>
          <w:rFonts w:hint="eastAsia"/>
          <w:sz w:val="28"/>
          <w:szCs w:val="28"/>
        </w:rPr>
        <w:t xml:space="preserve">: </w:t>
      </w:r>
      <w:r>
        <w:rPr>
          <w:rFonts w:hint="eastAsia"/>
          <w:sz w:val="28"/>
          <w:szCs w:val="28"/>
        </w:rPr>
        <w:t>直射</w:t>
      </w:r>
      <w:r>
        <w:rPr>
          <w:rFonts w:hint="eastAsia"/>
          <w:sz w:val="28"/>
          <w:szCs w:val="28"/>
        </w:rPr>
        <w:t>+</w:t>
      </w:r>
      <w:r>
        <w:rPr>
          <w:rFonts w:hint="eastAsia"/>
          <w:sz w:val="28"/>
          <w:szCs w:val="28"/>
        </w:rPr>
        <w:t>散射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包括反射</w:t>
      </w:r>
      <w:r>
        <w:rPr>
          <w:rFonts w:hint="eastAsia"/>
          <w:sz w:val="28"/>
          <w:szCs w:val="28"/>
        </w:rPr>
        <w:t>)</w:t>
      </w:r>
    </w:p>
    <w:p w14:paraId="1162ACFF" w14:textId="77777777" w:rsidR="00F01162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---- 1.</w:t>
      </w:r>
      <w:r>
        <w:rPr>
          <w:rFonts w:hint="eastAsia"/>
          <w:sz w:val="28"/>
          <w:szCs w:val="28"/>
        </w:rPr>
        <w:t>光伏组件直射入射角的计算</w:t>
      </w:r>
    </w:p>
    <w:p w14:paraId="11937999" w14:textId="77777777" w:rsidR="00F01162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---- 2.</w:t>
      </w:r>
      <w:r>
        <w:rPr>
          <w:rFonts w:hint="eastAsia"/>
          <w:sz w:val="28"/>
          <w:szCs w:val="28"/>
        </w:rPr>
        <w:t>结合</w:t>
      </w:r>
      <w:proofErr w:type="spellStart"/>
      <w:r>
        <w:rPr>
          <w:rFonts w:hint="eastAsia"/>
          <w:sz w:val="28"/>
          <w:szCs w:val="28"/>
        </w:rPr>
        <w:t>pvlib</w:t>
      </w:r>
      <w:proofErr w:type="spellEnd"/>
      <w:proofErr w:type="gramStart"/>
      <w:r>
        <w:rPr>
          <w:rFonts w:hint="eastAsia"/>
          <w:sz w:val="28"/>
          <w:szCs w:val="28"/>
        </w:rPr>
        <w:t>库得到</w:t>
      </w:r>
      <w:proofErr w:type="gramEnd"/>
      <w:r>
        <w:rPr>
          <w:rFonts w:hint="eastAsia"/>
          <w:sz w:val="28"/>
          <w:szCs w:val="28"/>
        </w:rPr>
        <w:t>南极某地区理论法向直射辐照度与散射辐照度</w:t>
      </w:r>
    </w:p>
    <w:p w14:paraId="61AC9695" w14:textId="77777777" w:rsidR="00F01162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---- 3.</w:t>
      </w:r>
      <w:r>
        <w:rPr>
          <w:rFonts w:hint="eastAsia"/>
          <w:sz w:val="28"/>
          <w:szCs w:val="28"/>
        </w:rPr>
        <w:t>年理论辐照度</w:t>
      </w:r>
    </w:p>
    <w:p w14:paraId="3519AE37" w14:textId="77777777" w:rsidR="00F01162" w:rsidRDefault="00F01162">
      <w:pPr>
        <w:rPr>
          <w:sz w:val="28"/>
          <w:szCs w:val="28"/>
        </w:rPr>
      </w:pPr>
    </w:p>
    <w:p w14:paraId="353D56E3" w14:textId="77777777" w:rsidR="00F01162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1.</w:t>
      </w:r>
      <w:r>
        <w:rPr>
          <w:rFonts w:hint="eastAsia"/>
          <w:sz w:val="28"/>
          <w:szCs w:val="28"/>
        </w:rPr>
        <w:t>光伏组件直射入射角的计算</w:t>
      </w:r>
    </w:p>
    <w:p w14:paraId="0D3B1351" w14:textId="77777777" w:rsidR="00F01162" w:rsidRDefault="00F01162"/>
    <w:p w14:paraId="2E60BD87" w14:textId="77777777" w:rsidR="00F01162" w:rsidRDefault="00000000">
      <w:r>
        <w:rPr>
          <w:noProof/>
        </w:rPr>
        <w:drawing>
          <wp:inline distT="0" distB="0" distL="114300" distR="114300" wp14:anchorId="472F7DD7" wp14:editId="03FB87C3">
            <wp:extent cx="2754630" cy="1974850"/>
            <wp:effectExtent l="0" t="0" r="1270" b="6350"/>
            <wp:docPr id="3" name="图片 2" descr="屏幕截图 2025-09-17 215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屏幕截图 2025-09-17 21585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463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B93C" w14:textId="77777777" w:rsidR="00F01162" w:rsidRDefault="00F01162"/>
    <w:p w14:paraId="36F620CB" w14:textId="77777777" w:rsidR="00F01162" w:rsidRDefault="00000000">
      <w:r>
        <w:rPr>
          <w:rFonts w:hint="eastAsia"/>
        </w:rPr>
        <w:t>-&gt;</w:t>
      </w:r>
      <w:r>
        <w:rPr>
          <w:rFonts w:hint="eastAsia"/>
        </w:rPr>
        <w:t>单面直射入射角计算</w:t>
      </w:r>
      <w:r>
        <w:rPr>
          <w:rFonts w:hint="eastAsia"/>
        </w:rPr>
        <w:t xml:space="preserve">: </w:t>
      </w:r>
    </w:p>
    <w:p w14:paraId="1B54D81A" w14:textId="77777777" w:rsidR="00F01162" w:rsidRDefault="00000000">
      <w:r>
        <w:rPr>
          <w:rFonts w:hint="eastAsia"/>
        </w:rPr>
        <w:t>4</w:t>
      </w:r>
      <w:r>
        <w:rPr>
          <w:rFonts w:hint="eastAsia"/>
        </w:rPr>
        <w:t>角度融合</w:t>
      </w:r>
      <w:r>
        <w:rPr>
          <w:rFonts w:hint="eastAsia"/>
        </w:rPr>
        <w:t xml:space="preserve">: </w:t>
      </w:r>
      <w:r>
        <w:t>太阳俯仰角</w:t>
      </w:r>
      <w:r>
        <w:rPr>
          <w:rFonts w:hint="eastAsia"/>
        </w:rPr>
        <w:t xml:space="preserve"> </w:t>
      </w:r>
      <w:r>
        <w:t>太阳方位角</w:t>
      </w:r>
      <w:r>
        <w:rPr>
          <w:rFonts w:hint="eastAsia"/>
        </w:rPr>
        <w:t xml:space="preserve"> </w:t>
      </w:r>
      <w:proofErr w:type="gramStart"/>
      <w:r>
        <w:t>光伏板俯仰</w:t>
      </w:r>
      <w:proofErr w:type="gramEnd"/>
      <w:r>
        <w:t>角</w:t>
      </w:r>
      <w:r>
        <w:rPr>
          <w:rFonts w:hint="eastAsia"/>
        </w:rPr>
        <w:t xml:space="preserve"> </w:t>
      </w:r>
      <w:proofErr w:type="gramStart"/>
      <w:r>
        <w:t>光伏板方位角</w:t>
      </w:r>
      <w:proofErr w:type="gramEnd"/>
    </w:p>
    <w:p w14:paraId="20F31472" w14:textId="77777777" w:rsidR="00F01162" w:rsidRDefault="00000000">
      <w:r>
        <w:t>cos(</w:t>
      </w:r>
      <w:r>
        <w:t>入射角</w:t>
      </w:r>
      <w:r>
        <w:t>) = cos(</w:t>
      </w:r>
      <w:r>
        <w:t>太阳俯仰角</w:t>
      </w:r>
      <w:r>
        <w:rPr>
          <w:rFonts w:hint="eastAsia"/>
        </w:rPr>
        <w:t xml:space="preserve"> - </w:t>
      </w:r>
      <w:proofErr w:type="gramStart"/>
      <w:r>
        <w:rPr>
          <w:rFonts w:hint="eastAsia"/>
        </w:rPr>
        <w:t>光伏板俯仰</w:t>
      </w:r>
      <w:proofErr w:type="gramEnd"/>
      <w:r>
        <w:rPr>
          <w:rFonts w:hint="eastAsia"/>
        </w:rPr>
        <w:t>角</w:t>
      </w:r>
      <w:r>
        <w:t>) * cos(</w:t>
      </w:r>
      <w:r>
        <w:t>太阳方位角</w:t>
      </w:r>
      <w:r>
        <w:t xml:space="preserve"> - </w:t>
      </w:r>
      <w:proofErr w:type="gramStart"/>
      <w:r>
        <w:t>光伏板方位角</w:t>
      </w:r>
      <w:proofErr w:type="gramEnd"/>
      <w:r>
        <w:t>)</w:t>
      </w:r>
    </w:p>
    <w:p w14:paraId="28641954" w14:textId="77777777" w:rsidR="00F01162" w:rsidRDefault="00F01162"/>
    <w:p w14:paraId="232C8309" w14:textId="77777777" w:rsidR="00F01162" w:rsidRDefault="00000000">
      <w:r>
        <w:rPr>
          <w:rFonts w:hint="eastAsia"/>
        </w:rPr>
        <w:t>考虑多面围合的组合方位角计算</w:t>
      </w:r>
      <w:r>
        <w:rPr>
          <w:rFonts w:hint="eastAsia"/>
        </w:rPr>
        <w:t>(assume</w:t>
      </w:r>
      <w:r>
        <w:rPr>
          <w:rFonts w:hint="eastAsia"/>
        </w:rPr>
        <w:t>第一个面方位角是</w:t>
      </w:r>
      <w:r>
        <w:rPr>
          <w:rFonts w:hint="eastAsia"/>
        </w:rPr>
        <w:t>0):</w:t>
      </w:r>
    </w:p>
    <w:p w14:paraId="7DABA9BC" w14:textId="77777777" w:rsidR="00F01162" w:rsidRDefault="00000000">
      <w:r>
        <w:rPr>
          <w:rFonts w:hint="eastAsia"/>
        </w:rPr>
        <w:t>第</w:t>
      </w:r>
      <w:proofErr w:type="spellStart"/>
      <w:r>
        <w:rPr>
          <w:rFonts w:hint="eastAsia"/>
        </w:rPr>
        <w:t>i</w:t>
      </w:r>
      <w:proofErr w:type="spellEnd"/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面</w:t>
      </w:r>
      <w:r>
        <w:rPr>
          <w:rFonts w:hint="eastAsia"/>
        </w:rPr>
        <w:t xml:space="preserve">: </w:t>
      </w:r>
    </w:p>
    <w:p w14:paraId="3D9B9DB7" w14:textId="77777777" w:rsidR="00F01162" w:rsidRDefault="00000000">
      <w:r>
        <w:t>cos(</w:t>
      </w:r>
      <w:r>
        <w:t>入射角</w:t>
      </w:r>
      <w:proofErr w:type="spellStart"/>
      <w:r>
        <w:t>i</w:t>
      </w:r>
      <w:proofErr w:type="spellEnd"/>
      <w:r>
        <w:t>) = cos(</w:t>
      </w:r>
      <w:r>
        <w:t>太阳俯仰角</w:t>
      </w:r>
      <w:r>
        <w:rPr>
          <w:rFonts w:hint="eastAsia"/>
        </w:rPr>
        <w:t xml:space="preserve"> - </w:t>
      </w:r>
      <w:proofErr w:type="gramStart"/>
      <w:r>
        <w:rPr>
          <w:rFonts w:hint="eastAsia"/>
        </w:rPr>
        <w:t>光伏板俯仰</w:t>
      </w:r>
      <w:proofErr w:type="gramEnd"/>
      <w:r>
        <w:rPr>
          <w:rFonts w:hint="eastAsia"/>
        </w:rPr>
        <w:t>角</w:t>
      </w:r>
      <w:r>
        <w:t>) * cos(</w:t>
      </w:r>
      <w:r>
        <w:t>太阳方位角</w:t>
      </w:r>
      <w:r>
        <w:t xml:space="preserve"> - (</w:t>
      </w:r>
      <w:r>
        <w:t>方位角</w:t>
      </w:r>
      <w:r>
        <w:t xml:space="preserve">+360/n * </w:t>
      </w:r>
      <w:proofErr w:type="spellStart"/>
      <w:r>
        <w:t>i</w:t>
      </w:r>
      <w:proofErr w:type="spellEnd"/>
      <w:r>
        <w:t>))</w:t>
      </w:r>
    </w:p>
    <w:p w14:paraId="15FE383F" w14:textId="77777777" w:rsidR="00F01162" w:rsidRDefault="00F01162"/>
    <w:p w14:paraId="54C0764B" w14:textId="77777777" w:rsidR="00F01162" w:rsidRDefault="00F01162"/>
    <w:p w14:paraId="7686F7EE" w14:textId="77777777" w:rsidR="00F01162" w:rsidRDefault="00000000">
      <w:r>
        <w:rPr>
          <w:rFonts w:hint="eastAsia"/>
          <w:sz w:val="28"/>
          <w:szCs w:val="28"/>
        </w:rPr>
        <w:t>2.</w:t>
      </w:r>
      <w:r>
        <w:rPr>
          <w:rFonts w:hint="eastAsia"/>
          <w:sz w:val="28"/>
          <w:szCs w:val="28"/>
        </w:rPr>
        <w:t>结合</w:t>
      </w:r>
      <w:proofErr w:type="spellStart"/>
      <w:r>
        <w:rPr>
          <w:rFonts w:hint="eastAsia"/>
          <w:sz w:val="28"/>
          <w:szCs w:val="28"/>
        </w:rPr>
        <w:t>pvlib</w:t>
      </w:r>
      <w:proofErr w:type="spellEnd"/>
      <w:proofErr w:type="gramStart"/>
      <w:r>
        <w:rPr>
          <w:rFonts w:hint="eastAsia"/>
          <w:sz w:val="28"/>
          <w:szCs w:val="28"/>
        </w:rPr>
        <w:t>库得到</w:t>
      </w:r>
      <w:proofErr w:type="gramEnd"/>
      <w:r>
        <w:rPr>
          <w:rFonts w:hint="eastAsia"/>
          <w:sz w:val="28"/>
          <w:szCs w:val="28"/>
        </w:rPr>
        <w:t>南极某地区理论法向直射辐照度与散射辐照度</w:t>
      </w:r>
    </w:p>
    <w:p w14:paraId="32E259C0" w14:textId="77777777" w:rsidR="00F01162" w:rsidRDefault="00000000">
      <w:proofErr w:type="spellStart"/>
      <w:r>
        <w:t>pvlib</w:t>
      </w:r>
      <w:proofErr w:type="spellEnd"/>
      <w:proofErr w:type="gramStart"/>
      <w:r>
        <w:t>库计算</w:t>
      </w:r>
      <w:proofErr w:type="gramEnd"/>
      <w:r>
        <w:t>直射辐照度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给出某地某时刻</w:t>
      </w:r>
      <w:r>
        <w:rPr>
          <w:rFonts w:hint="eastAsia"/>
        </w:rPr>
        <w:t>DNI</w:t>
      </w:r>
      <w:r>
        <w:rPr>
          <w:rFonts w:hint="eastAsia"/>
        </w:rPr>
        <w:t>的方法</w:t>
      </w:r>
      <w:r>
        <w:t>:</w:t>
      </w:r>
    </w:p>
    <w:p w14:paraId="3099F0FE" w14:textId="77777777" w:rsidR="00F01162" w:rsidRDefault="00000000">
      <w:r>
        <w:rPr>
          <w:rFonts w:hint="eastAsia"/>
        </w:rPr>
        <w:t xml:space="preserve">-&gt; </w:t>
      </w:r>
      <w:r>
        <w:rPr>
          <w:rFonts w:hint="eastAsia"/>
        </w:rPr>
        <w:t>根据天文学理论推导得到某时刻某地的太阳俯仰角和太阳方位角</w:t>
      </w:r>
    </w:p>
    <w:p w14:paraId="1CBF1CBD" w14:textId="77777777" w:rsidR="00F01162" w:rsidRDefault="00000000">
      <w:pPr>
        <w:rPr>
          <w:b/>
          <w:bCs/>
        </w:rPr>
      </w:pPr>
      <w:r>
        <w:t>标准时间</w:t>
      </w:r>
      <w:r>
        <w:t xml:space="preserve"> --&gt;  </w:t>
      </w:r>
      <w:proofErr w:type="gramStart"/>
      <w:r>
        <w:t>儒略日</w:t>
      </w:r>
      <w:proofErr w:type="gramEnd"/>
      <w:r>
        <w:t>和儒略世纪数</w:t>
      </w:r>
      <w:r>
        <w:t xml:space="preserve"> --&gt; </w:t>
      </w:r>
      <w:r>
        <w:t>太阳黄经</w:t>
      </w:r>
      <w:r>
        <w:t xml:space="preserve"> </w:t>
      </w:r>
      <w:r>
        <w:t>太阳赤纬</w:t>
      </w:r>
      <w:r>
        <w:t xml:space="preserve"> --&gt; </w:t>
      </w:r>
      <w:r>
        <w:rPr>
          <w:b/>
          <w:bCs/>
        </w:rPr>
        <w:t>太阳俯仰角</w:t>
      </w:r>
      <w:r>
        <w:rPr>
          <w:b/>
          <w:bCs/>
        </w:rPr>
        <w:t xml:space="preserve"> </w:t>
      </w:r>
      <w:r>
        <w:rPr>
          <w:b/>
          <w:bCs/>
        </w:rPr>
        <w:t>太阳方位角</w:t>
      </w:r>
    </w:p>
    <w:p w14:paraId="6ABE37AE" w14:textId="77777777" w:rsidR="00F01162" w:rsidRDefault="00F01162"/>
    <w:p w14:paraId="1E6AF0D2" w14:textId="77777777" w:rsidR="00F01162" w:rsidRDefault="00000000">
      <w:r>
        <w:rPr>
          <w:rFonts w:hint="eastAsia"/>
        </w:rPr>
        <w:t xml:space="preserve">-&gt; </w:t>
      </w:r>
      <w:r>
        <w:rPr>
          <w:rFonts w:hint="eastAsia"/>
        </w:rPr>
        <w:t>计算某地考虑部分大气与环境因素的</w:t>
      </w:r>
      <w:r>
        <w:rPr>
          <w:rFonts w:hint="eastAsia"/>
          <w:b/>
          <w:bCs/>
        </w:rPr>
        <w:t>DNI - Direct Normal Irradiance</w:t>
      </w:r>
      <w:r>
        <w:rPr>
          <w:rFonts w:hint="eastAsia"/>
        </w:rPr>
        <w:t>(</w:t>
      </w:r>
      <w:r>
        <w:rPr>
          <w:rFonts w:hint="eastAsia"/>
        </w:rPr>
        <w:t>法向直射辐照度</w:t>
      </w:r>
      <w:r>
        <w:rPr>
          <w:rFonts w:hint="eastAsia"/>
        </w:rPr>
        <w:t>):</w:t>
      </w:r>
    </w:p>
    <w:p w14:paraId="07A55D44" w14:textId="77777777" w:rsidR="00F01162" w:rsidRDefault="00000000">
      <w:pPr>
        <w:rPr>
          <w:position w:val="-12"/>
        </w:rPr>
      </w:pPr>
      <w:r>
        <w:rPr>
          <w:position w:val="-12"/>
        </w:rPr>
        <w:object w:dxaOrig="1359" w:dyaOrig="380" w14:anchorId="6393F17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8pt;height:19pt" o:ole="">
            <v:imagedata r:id="rId6" o:title=""/>
            <o:lock v:ext="edit" aspectratio="f"/>
          </v:shape>
          <o:OLEObject Type="Embed" ProgID="Equation.DSMT4" ShapeID="_x0000_i1025" DrawAspect="Content" ObjectID="_1827909633" r:id="rId7"/>
        </w:object>
      </w:r>
    </w:p>
    <w:p w14:paraId="6DF7BD49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 xml:space="preserve">I : </w:t>
      </w:r>
      <w:r>
        <w:rPr>
          <w:rFonts w:hint="eastAsia"/>
          <w:position w:val="-12"/>
        </w:rPr>
        <w:t>太阳常数</w:t>
      </w:r>
      <w:r>
        <w:rPr>
          <w:rFonts w:hint="eastAsia"/>
          <w:position w:val="-12"/>
        </w:rPr>
        <w:t>(</w:t>
      </w:r>
      <w:r>
        <w:rPr>
          <w:rFonts w:hint="eastAsia"/>
          <w:position w:val="-12"/>
        </w:rPr>
        <w:t>理论计算式如下</w:t>
      </w:r>
      <w:r>
        <w:rPr>
          <w:rFonts w:hint="eastAsia"/>
          <w:position w:val="-12"/>
        </w:rPr>
        <w:t>, T</w:t>
      </w:r>
      <w:r>
        <w:rPr>
          <w:rFonts w:hint="eastAsia"/>
          <w:position w:val="-12"/>
        </w:rPr>
        <w:t>为太阳表面温度</w:t>
      </w:r>
      <w:r>
        <w:rPr>
          <w:rFonts w:hint="eastAsia"/>
          <w:position w:val="-12"/>
        </w:rPr>
        <w:t>, r</w:t>
      </w:r>
      <w:r>
        <w:rPr>
          <w:rFonts w:hint="eastAsia"/>
          <w:position w:val="-12"/>
        </w:rPr>
        <w:t>为太阳半径</w:t>
      </w:r>
      <w:r>
        <w:rPr>
          <w:rFonts w:hint="eastAsia"/>
          <w:position w:val="-12"/>
        </w:rPr>
        <w:t>, R</w:t>
      </w:r>
      <w:r>
        <w:rPr>
          <w:rFonts w:hint="eastAsia"/>
          <w:position w:val="-12"/>
        </w:rPr>
        <w:t>为地</w:t>
      </w:r>
      <w:proofErr w:type="gramStart"/>
      <w:r>
        <w:rPr>
          <w:rFonts w:hint="eastAsia"/>
          <w:position w:val="-12"/>
        </w:rPr>
        <w:t>日距离</w:t>
      </w:r>
      <w:proofErr w:type="gramEnd"/>
      <w:r>
        <w:rPr>
          <w:rFonts w:hint="eastAsia"/>
          <w:position w:val="-12"/>
        </w:rPr>
        <w:t xml:space="preserve">, </w:t>
      </w:r>
      <w:r>
        <w:rPr>
          <w:rFonts w:hint="eastAsia"/>
          <w:position w:val="-12"/>
        </w:rPr>
        <w:t>实际取值为近</w:t>
      </w:r>
      <w:r>
        <w:rPr>
          <w:rFonts w:hint="eastAsia"/>
          <w:position w:val="-12"/>
        </w:rPr>
        <w:lastRenderedPageBreak/>
        <w:t>地轨道空间站实际测量的单位面积法相直射辐照度</w:t>
      </w:r>
      <w:r>
        <w:rPr>
          <w:rFonts w:hint="eastAsia"/>
          <w:position w:val="-12"/>
        </w:rPr>
        <w:t>)</w:t>
      </w:r>
    </w:p>
    <w:p w14:paraId="54259394" w14:textId="77777777" w:rsidR="00F01162" w:rsidRDefault="00000000">
      <w:r>
        <w:rPr>
          <w:position w:val="-24"/>
        </w:rPr>
        <w:object w:dxaOrig="720" w:dyaOrig="660" w14:anchorId="3DA37A2F">
          <v:shape id="_x0000_i1026" type="#_x0000_t75" style="width:36pt;height:33pt" o:ole="">
            <v:imagedata r:id="rId8" o:title=""/>
            <o:lock v:ext="edit" aspectratio="f"/>
          </v:shape>
          <o:OLEObject Type="Embed" ProgID="Equation.DSMT4" ShapeID="_x0000_i1026" DrawAspect="Content" ObjectID="_1827909634" r:id="rId9"/>
        </w:object>
      </w:r>
    </w:p>
    <w:p w14:paraId="409B6A8F" w14:textId="77777777" w:rsidR="00F01162" w:rsidRDefault="00F01162">
      <w:pPr>
        <w:rPr>
          <w:position w:val="-12"/>
        </w:rPr>
      </w:pPr>
    </w:p>
    <w:p w14:paraId="2553C8F7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m</w:t>
      </w:r>
      <w:r>
        <w:rPr>
          <w:rFonts w:hint="eastAsia"/>
          <w:position w:val="-12"/>
        </w:rPr>
        <w:t>：大气质量</w:t>
      </w:r>
    </w:p>
    <w:p w14:paraId="1A517D7B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k</w:t>
      </w:r>
      <w:r>
        <w:rPr>
          <w:rFonts w:hint="eastAsia"/>
          <w:position w:val="-12"/>
        </w:rPr>
        <w:t>：与大气浑浊度、吸收和散射有关的经验系数（由</w:t>
      </w:r>
      <w:r>
        <w:rPr>
          <w:rFonts w:hint="eastAsia"/>
          <w:position w:val="-12"/>
        </w:rPr>
        <w:t xml:space="preserve"> Linke turbidity </w:t>
      </w:r>
      <w:r>
        <w:rPr>
          <w:rFonts w:hint="eastAsia"/>
          <w:position w:val="-12"/>
        </w:rPr>
        <w:t>给出）</w:t>
      </w:r>
    </w:p>
    <w:p w14:paraId="434791AE" w14:textId="77777777" w:rsidR="00F01162" w:rsidRDefault="00F01162">
      <w:pPr>
        <w:rPr>
          <w:position w:val="-12"/>
        </w:rPr>
      </w:pPr>
    </w:p>
    <w:p w14:paraId="2BAC8A51" w14:textId="77777777" w:rsidR="00F01162" w:rsidRDefault="00000000">
      <w:r>
        <w:rPr>
          <w:rFonts w:hint="eastAsia"/>
        </w:rPr>
        <w:t xml:space="preserve">-&gt; </w:t>
      </w:r>
      <w:r>
        <w:rPr>
          <w:rFonts w:hint="eastAsia"/>
        </w:rPr>
        <w:t>考虑散射辐照度</w:t>
      </w:r>
      <w:r>
        <w:rPr>
          <w:rFonts w:hint="eastAsia"/>
        </w:rPr>
        <w:t>(</w:t>
      </w:r>
      <w:r>
        <w:rPr>
          <w:rFonts w:hint="eastAsia"/>
        </w:rPr>
        <w:t>地面散射</w:t>
      </w:r>
      <w:r>
        <w:rPr>
          <w:rFonts w:hint="eastAsia"/>
        </w:rPr>
        <w:t>+</w:t>
      </w:r>
      <w:r>
        <w:rPr>
          <w:rFonts w:hint="eastAsia"/>
        </w:rPr>
        <w:t>天空散射</w:t>
      </w:r>
      <w:r>
        <w:rPr>
          <w:rFonts w:hint="eastAsia"/>
        </w:rPr>
        <w:t>)</w:t>
      </w:r>
    </w:p>
    <w:p w14:paraId="1543118E" w14:textId="77777777" w:rsidR="00F01162" w:rsidRDefault="00000000">
      <w:r>
        <w:rPr>
          <w:rFonts w:hint="eastAsia"/>
        </w:rPr>
        <w:t>计算</w:t>
      </w:r>
      <w:r>
        <w:rPr>
          <w:rFonts w:hint="eastAsia"/>
        </w:rPr>
        <w:t>DHI (Diffuse Horizontal Irradiance)</w:t>
      </w:r>
    </w:p>
    <w:p w14:paraId="49053D0B" w14:textId="77777777" w:rsidR="00F01162" w:rsidRDefault="00000000">
      <w:pPr>
        <w:rPr>
          <w:position w:val="-14"/>
        </w:rPr>
      </w:pPr>
      <w:r>
        <w:rPr>
          <w:position w:val="-14"/>
        </w:rPr>
        <w:object w:dxaOrig="3060" w:dyaOrig="400" w14:anchorId="43934500">
          <v:shape id="_x0000_i1027" type="#_x0000_t75" style="width:153pt;height:20pt" o:ole="">
            <v:imagedata r:id="rId10" o:title=""/>
            <o:lock v:ext="edit" aspectratio="f"/>
          </v:shape>
          <o:OLEObject Type="Embed" ProgID="Equation.DSMT4" ShapeID="_x0000_i1027" DrawAspect="Content" ObjectID="_1827909635" r:id="rId11"/>
        </w:object>
      </w:r>
      <w:r>
        <w:rPr>
          <w:rFonts w:hint="eastAsia"/>
          <w:position w:val="-14"/>
        </w:rPr>
        <w:t xml:space="preserve"> </w:t>
      </w:r>
    </w:p>
    <w:p w14:paraId="69039B45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其中</w:t>
      </w:r>
      <w:r>
        <w:rPr>
          <w:rFonts w:hint="eastAsia"/>
          <w:position w:val="-14"/>
        </w:rPr>
        <w:t xml:space="preserve">GHI(Global Horizontal Irradiance) </w:t>
      </w:r>
      <w:r>
        <w:rPr>
          <w:rFonts w:hint="eastAsia"/>
          <w:position w:val="-14"/>
        </w:rPr>
        <w:t>为实测得地表总辐照度</w:t>
      </w:r>
      <w:r>
        <w:rPr>
          <w:rFonts w:hint="eastAsia"/>
          <w:position w:val="-14"/>
        </w:rPr>
        <w:t>(</w:t>
      </w:r>
      <w:r>
        <w:rPr>
          <w:rFonts w:hint="eastAsia"/>
          <w:position w:val="-14"/>
        </w:rPr>
        <w:t>包括直射</w:t>
      </w:r>
      <w:r>
        <w:rPr>
          <w:rFonts w:hint="eastAsia"/>
          <w:position w:val="-14"/>
        </w:rPr>
        <w:t>+</w:t>
      </w:r>
      <w:r>
        <w:rPr>
          <w:rFonts w:hint="eastAsia"/>
          <w:position w:val="-14"/>
        </w:rPr>
        <w:t>散射</w:t>
      </w:r>
      <w:r>
        <w:rPr>
          <w:rFonts w:hint="eastAsia"/>
          <w:position w:val="-14"/>
        </w:rPr>
        <w:t xml:space="preserve">), </w:t>
      </w:r>
      <w:proofErr w:type="spellStart"/>
      <w:r>
        <w:rPr>
          <w:rFonts w:hint="eastAsia"/>
          <w:position w:val="-14"/>
        </w:rPr>
        <w:t>pvlib</w:t>
      </w:r>
      <w:proofErr w:type="spellEnd"/>
      <w:proofErr w:type="gramStart"/>
      <w:r>
        <w:rPr>
          <w:rFonts w:hint="eastAsia"/>
          <w:position w:val="-14"/>
        </w:rPr>
        <w:t>库会根据</w:t>
      </w:r>
      <w:proofErr w:type="gramEnd"/>
      <w:r>
        <w:rPr>
          <w:rFonts w:hint="eastAsia"/>
          <w:position w:val="-14"/>
        </w:rPr>
        <w:t>输入得经纬度调出当地或就近地区测得的</w:t>
      </w:r>
      <w:r>
        <w:rPr>
          <w:rFonts w:hint="eastAsia"/>
          <w:position w:val="-14"/>
        </w:rPr>
        <w:t>GHI</w:t>
      </w:r>
      <w:r>
        <w:rPr>
          <w:rFonts w:hint="eastAsia"/>
          <w:position w:val="-14"/>
        </w:rPr>
        <w:t>数据</w:t>
      </w:r>
      <w:r>
        <w:rPr>
          <w:rFonts w:hint="eastAsia"/>
          <w:position w:val="-14"/>
        </w:rPr>
        <w:t>.</w:t>
      </w:r>
    </w:p>
    <w:p w14:paraId="4A68A2D2" w14:textId="77777777" w:rsidR="00F01162" w:rsidRDefault="00000000">
      <w:pPr>
        <w:rPr>
          <w:position w:val="-12"/>
        </w:rPr>
      </w:pPr>
      <w:r>
        <w:rPr>
          <w:position w:val="-12"/>
        </w:rPr>
        <w:object w:dxaOrig="279" w:dyaOrig="360" w14:anchorId="03CAE85F">
          <v:shape id="_x0000_i1028" type="#_x0000_t75" style="width:14pt;height:18pt" o:ole="">
            <v:imagedata r:id="rId12" o:title=""/>
            <o:lock v:ext="edit" aspectratio="f"/>
          </v:shape>
          <o:OLEObject Type="Embed" ProgID="Equation.DSMT4" ShapeID="_x0000_i1028" DrawAspect="Content" ObjectID="_1827909636" r:id="rId13"/>
        </w:object>
      </w:r>
      <w:r>
        <w:rPr>
          <w:rFonts w:hint="eastAsia"/>
          <w:position w:val="-12"/>
        </w:rPr>
        <w:t>为太阳高度角</w:t>
      </w:r>
    </w:p>
    <w:p w14:paraId="2B3B3CB0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我的模型中天空散射直接取</w:t>
      </w:r>
      <w:r>
        <w:rPr>
          <w:rFonts w:hint="eastAsia"/>
          <w:position w:val="-12"/>
        </w:rPr>
        <w:t>DHI</w:t>
      </w:r>
    </w:p>
    <w:p w14:paraId="1A940315" w14:textId="77777777" w:rsidR="00F01162" w:rsidRDefault="00F01162">
      <w:pPr>
        <w:rPr>
          <w:position w:val="-12"/>
        </w:rPr>
      </w:pPr>
    </w:p>
    <w:p w14:paraId="3B46F99F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地面散射</w:t>
      </w:r>
      <w:r>
        <w:rPr>
          <w:rFonts w:hint="eastAsia"/>
          <w:position w:val="-12"/>
        </w:rPr>
        <w:t xml:space="preserve">(Gound Diffusion): </w:t>
      </w:r>
    </w:p>
    <w:p w14:paraId="2CE31D0F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地面散射本质是由</w:t>
      </w:r>
      <w:r>
        <w:rPr>
          <w:rFonts w:hint="eastAsia"/>
          <w:position w:val="-12"/>
        </w:rPr>
        <w:t>GHI</w:t>
      </w:r>
      <w:r>
        <w:rPr>
          <w:rFonts w:hint="eastAsia"/>
          <w:position w:val="-12"/>
        </w:rPr>
        <w:t>反射得到</w:t>
      </w:r>
      <w:r>
        <w:rPr>
          <w:rFonts w:hint="eastAsia"/>
          <w:position w:val="-12"/>
        </w:rPr>
        <w:t xml:space="preserve">, </w:t>
      </w:r>
      <w:r>
        <w:rPr>
          <w:rFonts w:hint="eastAsia"/>
          <w:position w:val="-12"/>
        </w:rPr>
        <w:t>所以大致为</w:t>
      </w:r>
      <w:r>
        <w:rPr>
          <w:rFonts w:hint="eastAsia"/>
          <w:position w:val="-12"/>
        </w:rPr>
        <w:t xml:space="preserve">GHI </w:t>
      </w:r>
      <w:r>
        <w:rPr>
          <w:rFonts w:hint="eastAsia"/>
          <w:position w:val="-12"/>
        </w:rPr>
        <w:t>乘一个系数</w:t>
      </w:r>
      <w:r>
        <w:rPr>
          <w:rFonts w:hint="eastAsia"/>
          <w:position w:val="-12"/>
        </w:rPr>
        <w:t xml:space="preserve">, </w:t>
      </w:r>
      <w:r>
        <w:rPr>
          <w:rFonts w:hint="eastAsia"/>
          <w:position w:val="-12"/>
        </w:rPr>
        <w:t>这里大致</w:t>
      </w:r>
    </w:p>
    <w:p w14:paraId="1FDE8931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用</w:t>
      </w:r>
      <w:r>
        <w:rPr>
          <w:rFonts w:hint="eastAsia"/>
          <w:position w:val="-12"/>
        </w:rPr>
        <w:t xml:space="preserve">GD =  </w:t>
      </w:r>
      <w:r>
        <w:rPr>
          <w:position w:val="-24"/>
        </w:rPr>
        <w:object w:dxaOrig="1760" w:dyaOrig="620" w14:anchorId="1A41300C">
          <v:shape id="_x0000_i1029" type="#_x0000_t75" style="width:88pt;height:31pt" o:ole="">
            <v:imagedata r:id="rId14" o:title=""/>
            <o:lock v:ext="edit" aspectratio="f"/>
          </v:shape>
          <o:OLEObject Type="Embed" ProgID="Equation.DSMT4" ShapeID="_x0000_i1029" DrawAspect="Content" ObjectID="_1827909637" r:id="rId15"/>
        </w:object>
      </w:r>
      <w:r>
        <w:rPr>
          <w:rFonts w:hint="eastAsia"/>
          <w:position w:val="-24"/>
        </w:rPr>
        <w:t xml:space="preserve">    </w:t>
      </w:r>
    </w:p>
    <w:p w14:paraId="3741CDE1" w14:textId="77777777" w:rsidR="00F01162" w:rsidRDefault="00000000">
      <w:pPr>
        <w:rPr>
          <w:position w:val="-12"/>
        </w:rPr>
      </w:pPr>
      <w:r>
        <w:rPr>
          <w:rFonts w:hint="eastAsia"/>
          <w:position w:val="-12"/>
        </w:rPr>
        <w:t>其中ρ为</w:t>
      </w:r>
      <w:r>
        <w:rPr>
          <w:rFonts w:hint="eastAsia"/>
          <w:position w:val="-12"/>
        </w:rPr>
        <w:t>albedo</w:t>
      </w:r>
      <w:r>
        <w:rPr>
          <w:rFonts w:hint="eastAsia"/>
          <w:position w:val="-12"/>
        </w:rPr>
        <w:t>反照率</w:t>
      </w:r>
      <w:r>
        <w:rPr>
          <w:rFonts w:hint="eastAsia"/>
          <w:position w:val="-12"/>
        </w:rPr>
        <w:t xml:space="preserve">, </w:t>
      </w:r>
      <w:r>
        <w:rPr>
          <w:rFonts w:hint="eastAsia"/>
          <w:position w:val="-12"/>
        </w:rPr>
        <w:t>南极地区大致取</w:t>
      </w:r>
      <w:r>
        <w:rPr>
          <w:rFonts w:hint="eastAsia"/>
          <w:position w:val="-12"/>
        </w:rPr>
        <w:t>0.85</w:t>
      </w:r>
    </w:p>
    <w:p w14:paraId="7284099A" w14:textId="77777777" w:rsidR="00F01162" w:rsidRDefault="00000000">
      <w:pPr>
        <w:rPr>
          <w:position w:val="-12"/>
        </w:rPr>
      </w:pPr>
      <w:r>
        <w:rPr>
          <w:position w:val="-12"/>
        </w:rPr>
        <w:t xml:space="preserve">β </w:t>
      </w:r>
      <w:r>
        <w:rPr>
          <w:rFonts w:hint="eastAsia"/>
          <w:position w:val="-12"/>
        </w:rPr>
        <w:t>为</w:t>
      </w:r>
      <w:proofErr w:type="gramStart"/>
      <w:r>
        <w:rPr>
          <w:position w:val="-12"/>
        </w:rPr>
        <w:t>光伏</w:t>
      </w:r>
      <w:r>
        <w:rPr>
          <w:rFonts w:hint="eastAsia"/>
          <w:position w:val="-12"/>
        </w:rPr>
        <w:t>板</w:t>
      </w:r>
      <w:r>
        <w:rPr>
          <w:position w:val="-12"/>
        </w:rPr>
        <w:t>倾角</w:t>
      </w:r>
      <w:proofErr w:type="gramEnd"/>
      <w:r>
        <w:rPr>
          <w:rFonts w:hint="eastAsia"/>
          <w:position w:val="-12"/>
        </w:rPr>
        <w:t>(</w:t>
      </w:r>
      <w:r>
        <w:rPr>
          <w:rFonts w:hint="eastAsia"/>
          <w:position w:val="-12"/>
        </w:rPr>
        <w:t>正面与地面夹角</w:t>
      </w:r>
      <w:r>
        <w:rPr>
          <w:rFonts w:hint="eastAsia"/>
          <w:position w:val="-12"/>
        </w:rPr>
        <w:t>)</w:t>
      </w:r>
    </w:p>
    <w:p w14:paraId="4E71431E" w14:textId="77777777" w:rsidR="00F01162" w:rsidRDefault="00F01162">
      <w:pPr>
        <w:rPr>
          <w:position w:val="-14"/>
        </w:rPr>
      </w:pPr>
    </w:p>
    <w:p w14:paraId="6A28BE92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 xml:space="preserve">-&gt; </w:t>
      </w:r>
      <w:r>
        <w:rPr>
          <w:rFonts w:hint="eastAsia"/>
          <w:position w:val="-14"/>
        </w:rPr>
        <w:t>得到某一时刻某个面总辐照度</w:t>
      </w:r>
      <w:r>
        <w:rPr>
          <w:rFonts w:hint="eastAsia"/>
          <w:position w:val="-14"/>
        </w:rPr>
        <w:t xml:space="preserve">TI(t) = DNI(t) </w:t>
      </w:r>
      <w:r>
        <w:rPr>
          <w:rFonts w:hint="eastAsia"/>
          <w:position w:val="-14"/>
        </w:rPr>
        <w:t>·</w:t>
      </w:r>
      <w:r>
        <w:rPr>
          <w:rFonts w:hint="eastAsia"/>
          <w:position w:val="-14"/>
        </w:rPr>
        <w:t>cos(</w:t>
      </w:r>
      <w:r>
        <w:rPr>
          <w:rFonts w:hint="eastAsia"/>
          <w:position w:val="-14"/>
        </w:rPr>
        <w:t>入射角</w:t>
      </w:r>
      <w:r>
        <w:rPr>
          <w:rFonts w:hint="eastAsia"/>
          <w:position w:val="-14"/>
        </w:rPr>
        <w:t>(t)) + DHI(t) + GD(t)</w:t>
      </w:r>
    </w:p>
    <w:p w14:paraId="3823DDBA" w14:textId="77777777" w:rsidR="00F01162" w:rsidRDefault="00F01162">
      <w:pPr>
        <w:rPr>
          <w:position w:val="-14"/>
        </w:rPr>
      </w:pPr>
    </w:p>
    <w:p w14:paraId="52FDF79E" w14:textId="77777777" w:rsidR="00F01162" w:rsidRDefault="00F01162">
      <w:pPr>
        <w:rPr>
          <w:position w:val="-14"/>
        </w:rPr>
      </w:pPr>
    </w:p>
    <w:p w14:paraId="74115A70" w14:textId="77777777" w:rsidR="00F01162" w:rsidRDefault="00000000">
      <w:pPr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年理论辐照度</w:t>
      </w:r>
    </w:p>
    <w:p w14:paraId="58C7660F" w14:textId="77777777" w:rsidR="00F01162" w:rsidRDefault="00000000">
      <w:r>
        <w:rPr>
          <w:rFonts w:hint="eastAsia"/>
        </w:rPr>
        <w:t xml:space="preserve">-&gt; </w:t>
      </w:r>
      <w:r>
        <w:rPr>
          <w:rFonts w:hint="eastAsia"/>
        </w:rPr>
        <w:t>将以下</w:t>
      </w:r>
      <w:r>
        <w:rPr>
          <w:rFonts w:hint="eastAsia"/>
        </w:rPr>
        <w:t>5</w:t>
      </w:r>
      <w:r>
        <w:rPr>
          <w:rFonts w:hint="eastAsia"/>
        </w:rPr>
        <w:t>个数据输入</w:t>
      </w:r>
      <w:proofErr w:type="spellStart"/>
      <w:r>
        <w:rPr>
          <w:rFonts w:hint="eastAsia"/>
        </w:rPr>
        <w:t>pvlib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pvlib</w:t>
      </w:r>
      <w:proofErr w:type="spellEnd"/>
      <w:r>
        <w:rPr>
          <w:rFonts w:hint="eastAsia"/>
        </w:rPr>
        <w:t>由上述方法得到该地一整年的理论</w:t>
      </w:r>
      <w:r>
        <w:rPr>
          <w:rFonts w:hint="eastAsia"/>
        </w:rPr>
        <w:t xml:space="preserve">DNI GHI </w:t>
      </w:r>
      <w:r>
        <w:rPr>
          <w:rFonts w:hint="eastAsia"/>
        </w:rPr>
        <w:t>太阳方位角</w:t>
      </w:r>
      <w:r>
        <w:rPr>
          <w:rFonts w:hint="eastAsia"/>
        </w:rPr>
        <w:t xml:space="preserve"> </w:t>
      </w:r>
      <w:r>
        <w:rPr>
          <w:rFonts w:hint="eastAsia"/>
        </w:rPr>
        <w:t>太阳俯仰</w:t>
      </w:r>
      <w:proofErr w:type="gramStart"/>
      <w:r>
        <w:rPr>
          <w:rFonts w:hint="eastAsia"/>
        </w:rPr>
        <w:t>角数据</w:t>
      </w:r>
      <w:proofErr w:type="gramEnd"/>
      <w:r>
        <w:rPr>
          <w:rFonts w:hint="eastAsia"/>
        </w:rPr>
        <w:t>:</w:t>
      </w:r>
    </w:p>
    <w:p w14:paraId="74A33286" w14:textId="77777777" w:rsidR="00F01162" w:rsidRDefault="00F01162"/>
    <w:p w14:paraId="33D64028" w14:textId="77777777" w:rsidR="00F01162" w:rsidRDefault="00000000">
      <w:r>
        <w:rPr>
          <w:rFonts w:hint="eastAsia"/>
        </w:rPr>
        <w:t>纬度</w:t>
      </w:r>
      <w:r>
        <w:rPr>
          <w:rFonts w:hint="eastAsia"/>
        </w:rPr>
        <w:t xml:space="preserve">  latitude </w:t>
      </w:r>
    </w:p>
    <w:p w14:paraId="3D681393" w14:textId="77777777" w:rsidR="00F01162" w:rsidRDefault="00000000">
      <w:r>
        <w:rPr>
          <w:rFonts w:hint="eastAsia"/>
        </w:rPr>
        <w:t>经度</w:t>
      </w:r>
      <w:r>
        <w:rPr>
          <w:rFonts w:hint="eastAsia"/>
        </w:rPr>
        <w:t xml:space="preserve">  longitude </w:t>
      </w:r>
    </w:p>
    <w:p w14:paraId="5CC3CE75" w14:textId="77777777" w:rsidR="00F01162" w:rsidRDefault="00000000">
      <w:r>
        <w:rPr>
          <w:rFonts w:hint="eastAsia"/>
        </w:rPr>
        <w:t>时区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timeZone</w:t>
      </w:r>
      <w:proofErr w:type="spellEnd"/>
      <w:r>
        <w:rPr>
          <w:rFonts w:hint="eastAsia"/>
        </w:rPr>
        <w:t xml:space="preserve">         --&gt;  DNI  GHI  </w:t>
      </w:r>
      <w:r>
        <w:rPr>
          <w:rFonts w:hint="eastAsia"/>
        </w:rPr>
        <w:t>太阳方位角</w:t>
      </w:r>
      <w:r>
        <w:rPr>
          <w:rFonts w:hint="eastAsia"/>
        </w:rPr>
        <w:t xml:space="preserve">  </w:t>
      </w:r>
      <w:r>
        <w:rPr>
          <w:rFonts w:hint="eastAsia"/>
        </w:rPr>
        <w:t>太阳俯仰角</w:t>
      </w:r>
      <w:r>
        <w:rPr>
          <w:rFonts w:hint="eastAsia"/>
        </w:rPr>
        <w:t xml:space="preserve"> </w:t>
      </w:r>
    </w:p>
    <w:p w14:paraId="5ED45976" w14:textId="77777777" w:rsidR="00F01162" w:rsidRDefault="00000000">
      <w:r>
        <w:rPr>
          <w:rFonts w:hint="eastAsia"/>
        </w:rPr>
        <w:t>年份</w:t>
      </w:r>
      <w:r>
        <w:rPr>
          <w:rFonts w:hint="eastAsia"/>
        </w:rPr>
        <w:t xml:space="preserve">  year</w:t>
      </w:r>
    </w:p>
    <w:p w14:paraId="1378E07B" w14:textId="77777777" w:rsidR="00F01162" w:rsidRDefault="00000000">
      <w:r>
        <w:rPr>
          <w:rFonts w:hint="eastAsia"/>
        </w:rPr>
        <w:t>反照度</w:t>
      </w:r>
      <w:r>
        <w:rPr>
          <w:rFonts w:hint="eastAsia"/>
        </w:rPr>
        <w:t xml:space="preserve">  albedo=0.85</w:t>
      </w:r>
    </w:p>
    <w:p w14:paraId="1F4895A5" w14:textId="77777777" w:rsidR="00F01162" w:rsidRDefault="00F01162"/>
    <w:p w14:paraId="3EA18EF1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在这之后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应当能够建立一个</w:t>
      </w:r>
    </w:p>
    <w:p w14:paraId="56F58FA3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 xml:space="preserve">input: latitude, </w:t>
      </w:r>
      <w:proofErr w:type="spellStart"/>
      <w:r>
        <w:rPr>
          <w:rFonts w:hint="eastAsia"/>
          <w:position w:val="-14"/>
        </w:rPr>
        <w:t>longtitude</w:t>
      </w:r>
      <w:proofErr w:type="spellEnd"/>
      <w:r>
        <w:rPr>
          <w:rFonts w:hint="eastAsia"/>
          <w:position w:val="-14"/>
        </w:rPr>
        <w:t xml:space="preserve">, </w:t>
      </w:r>
      <w:proofErr w:type="spellStart"/>
      <w:r>
        <w:rPr>
          <w:rFonts w:hint="eastAsia"/>
          <w:position w:val="-14"/>
        </w:rPr>
        <w:t>timeZone</w:t>
      </w:r>
      <w:proofErr w:type="spellEnd"/>
      <w:r>
        <w:rPr>
          <w:rFonts w:hint="eastAsia"/>
          <w:position w:val="-14"/>
        </w:rPr>
        <w:t>, year, albedo(</w:t>
      </w:r>
      <w:r>
        <w:rPr>
          <w:rFonts w:hint="eastAsia"/>
          <w:position w:val="-14"/>
        </w:rPr>
        <w:t>ρ</w:t>
      </w:r>
      <w:r>
        <w:rPr>
          <w:rFonts w:hint="eastAsia"/>
          <w:position w:val="-14"/>
        </w:rPr>
        <w:t>)</w:t>
      </w:r>
    </w:p>
    <w:p w14:paraId="2594431F" w14:textId="77777777" w:rsidR="00F01162" w:rsidRDefault="00000000">
      <w:pPr>
        <w:ind w:firstLine="420"/>
        <w:rPr>
          <w:position w:val="-14"/>
        </w:rPr>
      </w:pPr>
      <w:r>
        <w:rPr>
          <w:rFonts w:hint="eastAsia"/>
          <w:position w:val="-14"/>
        </w:rPr>
        <w:t xml:space="preserve"> total faces, tilt angle</w:t>
      </w:r>
    </w:p>
    <w:p w14:paraId="43DFCD1C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 xml:space="preserve">output: total addressable irradiation for every </w:t>
      </w:r>
      <w:proofErr w:type="spellStart"/>
      <w:r>
        <w:rPr>
          <w:rFonts w:hint="eastAsia"/>
          <w:position w:val="-14"/>
        </w:rPr>
        <w:t>sepcific</w:t>
      </w:r>
      <w:proofErr w:type="spellEnd"/>
      <w:r>
        <w:rPr>
          <w:rFonts w:hint="eastAsia"/>
          <w:position w:val="-14"/>
        </w:rPr>
        <w:t xml:space="preserve"> moment in the </w:t>
      </w:r>
      <w:proofErr w:type="gramStart"/>
      <w:r>
        <w:rPr>
          <w:rFonts w:hint="eastAsia"/>
          <w:position w:val="-14"/>
        </w:rPr>
        <w:t>year(</w:t>
      </w:r>
      <w:proofErr w:type="gramEnd"/>
      <w:r>
        <w:rPr>
          <w:rFonts w:hint="eastAsia"/>
          <w:position w:val="-14"/>
        </w:rPr>
        <w:t>TI(t))</w:t>
      </w:r>
    </w:p>
    <w:p w14:paraId="7BCC84A2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的模型</w:t>
      </w:r>
      <w:r>
        <w:rPr>
          <w:rFonts w:hint="eastAsia"/>
          <w:position w:val="-14"/>
        </w:rPr>
        <w:t>A</w:t>
      </w:r>
    </w:p>
    <w:p w14:paraId="70093668" w14:textId="77777777" w:rsidR="00F01162" w:rsidRDefault="00F01162">
      <w:pPr>
        <w:rPr>
          <w:sz w:val="28"/>
          <w:szCs w:val="28"/>
        </w:rPr>
      </w:pPr>
    </w:p>
    <w:p w14:paraId="2C7921DA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输入的光伏组件模型是一个</w:t>
      </w:r>
      <w:r>
        <w:rPr>
          <w:rFonts w:hint="eastAsia"/>
          <w:position w:val="-14"/>
        </w:rPr>
        <w:t>n</w:t>
      </w:r>
      <w:proofErr w:type="gramStart"/>
      <w:r>
        <w:rPr>
          <w:rFonts w:hint="eastAsia"/>
          <w:position w:val="-14"/>
        </w:rPr>
        <w:t>个</w:t>
      </w:r>
      <w:proofErr w:type="gramEnd"/>
      <w:r>
        <w:rPr>
          <w:rFonts w:hint="eastAsia"/>
          <w:position w:val="-14"/>
        </w:rPr>
        <w:t>面围成的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每个面倾角都是β的几何图形</w:t>
      </w:r>
      <w:r>
        <w:rPr>
          <w:rFonts w:hint="eastAsia"/>
          <w:position w:val="-14"/>
        </w:rPr>
        <w:t xml:space="preserve">. </w:t>
      </w:r>
    </w:p>
    <w:p w14:paraId="3E147B97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每半个小时取一个点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每个点通过模型</w:t>
      </w:r>
      <w:r>
        <w:rPr>
          <w:rFonts w:hint="eastAsia"/>
          <w:position w:val="-14"/>
        </w:rPr>
        <w:t>A</w:t>
      </w:r>
      <w:r>
        <w:rPr>
          <w:rFonts w:hint="eastAsia"/>
          <w:position w:val="-14"/>
        </w:rPr>
        <w:t>计算一次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得到的</w:t>
      </w:r>
      <w:r>
        <w:rPr>
          <w:rFonts w:hint="eastAsia"/>
          <w:position w:val="-14"/>
        </w:rPr>
        <w:t xml:space="preserve">TI(t) x 1800(s), </w:t>
      </w:r>
      <w:r>
        <w:rPr>
          <w:rFonts w:hint="eastAsia"/>
          <w:position w:val="-14"/>
        </w:rPr>
        <w:t>加总得到全年的理论辐照度</w:t>
      </w:r>
      <w:r>
        <w:rPr>
          <w:rFonts w:hint="eastAsia"/>
          <w:position w:val="-14"/>
        </w:rPr>
        <w:t>.</w:t>
      </w:r>
    </w:p>
    <w:p w14:paraId="32D63011" w14:textId="77777777" w:rsidR="00F01162" w:rsidRDefault="00F01162">
      <w:pPr>
        <w:rPr>
          <w:position w:val="-14"/>
        </w:rPr>
      </w:pPr>
    </w:p>
    <w:p w14:paraId="5DFEB857" w14:textId="77777777" w:rsidR="00F01162" w:rsidRDefault="00F01162">
      <w:pPr>
        <w:rPr>
          <w:position w:val="-14"/>
        </w:rPr>
      </w:pPr>
    </w:p>
    <w:p w14:paraId="0FF2DC57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这个辐照度数值本身没有太大的参考价值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因为没有考虑的环境因素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积雪</w:t>
      </w:r>
      <w:r>
        <w:rPr>
          <w:rFonts w:hint="eastAsia"/>
          <w:position w:val="-14"/>
        </w:rPr>
        <w:t xml:space="preserve">, </w:t>
      </w:r>
      <w:proofErr w:type="gramStart"/>
      <w:r>
        <w:rPr>
          <w:rFonts w:hint="eastAsia"/>
          <w:position w:val="-14"/>
        </w:rPr>
        <w:t>光伏板的</w:t>
      </w:r>
      <w:proofErr w:type="gramEnd"/>
      <w:r>
        <w:rPr>
          <w:rFonts w:hint="eastAsia"/>
          <w:position w:val="-14"/>
        </w:rPr>
        <w:t>其他特性等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不过足以满足通过对比选出最优的</w:t>
      </w:r>
      <w:r>
        <w:rPr>
          <w:rFonts w:hint="eastAsia"/>
          <w:position w:val="-14"/>
        </w:rPr>
        <w:t>n</w:t>
      </w:r>
      <w:r>
        <w:rPr>
          <w:rFonts w:hint="eastAsia"/>
          <w:position w:val="-14"/>
        </w:rPr>
        <w:t>和β的目的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针对此目的无需考虑哪些没有考虑的因素</w:t>
      </w:r>
      <w:r>
        <w:rPr>
          <w:rFonts w:hint="eastAsia"/>
          <w:position w:val="-14"/>
        </w:rPr>
        <w:t xml:space="preserve">. </w:t>
      </w:r>
    </w:p>
    <w:p w14:paraId="72FBBD4F" w14:textId="77777777" w:rsidR="00F01162" w:rsidRDefault="00F01162">
      <w:pPr>
        <w:rPr>
          <w:position w:val="-14"/>
        </w:rPr>
      </w:pPr>
    </w:p>
    <w:p w14:paraId="3E9A7962" w14:textId="77777777" w:rsidR="00F01162" w:rsidRDefault="00000000">
      <w:pPr>
        <w:rPr>
          <w:position w:val="-14"/>
        </w:rPr>
      </w:pPr>
      <w:r>
        <w:rPr>
          <w:rFonts w:hint="eastAsia"/>
          <w:position w:val="-14"/>
        </w:rPr>
        <w:t>模型成果</w:t>
      </w:r>
      <w:r>
        <w:rPr>
          <w:rFonts w:hint="eastAsia"/>
          <w:position w:val="-14"/>
        </w:rPr>
        <w:t xml:space="preserve">: </w:t>
      </w:r>
      <w:r>
        <w:rPr>
          <w:rFonts w:hint="eastAsia"/>
          <w:position w:val="-14"/>
        </w:rPr>
        <w:t>可以得到变量</w:t>
      </w:r>
      <w:r>
        <w:rPr>
          <w:rFonts w:hint="eastAsia"/>
          <w:position w:val="-14"/>
        </w:rPr>
        <w:t xml:space="preserve">n </w:t>
      </w:r>
      <w:r>
        <w:rPr>
          <w:rFonts w:hint="eastAsia"/>
          <w:position w:val="-14"/>
        </w:rPr>
        <w:t>β变化下全年理论总辐照度的变化趋势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通过分析综合其他因素选出最优的</w:t>
      </w:r>
      <w:r>
        <w:rPr>
          <w:rFonts w:hint="eastAsia"/>
          <w:position w:val="-14"/>
        </w:rPr>
        <w:t xml:space="preserve">n </w:t>
      </w:r>
      <w:r>
        <w:rPr>
          <w:rFonts w:hint="eastAsia"/>
          <w:position w:val="-14"/>
        </w:rPr>
        <w:t>β</w:t>
      </w:r>
      <w:r>
        <w:rPr>
          <w:rFonts w:hint="eastAsia"/>
          <w:position w:val="-14"/>
        </w:rPr>
        <w:t xml:space="preserve">, </w:t>
      </w:r>
      <w:r>
        <w:rPr>
          <w:rFonts w:hint="eastAsia"/>
          <w:position w:val="-14"/>
        </w:rPr>
        <w:t>以此模型为基础进行阴影遮挡的组件阵列的计算和建模</w:t>
      </w:r>
      <w:r>
        <w:rPr>
          <w:rFonts w:hint="eastAsia"/>
          <w:position w:val="-14"/>
        </w:rPr>
        <w:t>.</w:t>
      </w:r>
    </w:p>
    <w:sectPr w:rsidR="00F011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23BD11"/>
    <w:multiLevelType w:val="singleLevel"/>
    <w:tmpl w:val="9023BD11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 w16cid:durableId="1366640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1162"/>
    <w:rsid w:val="00601AC1"/>
    <w:rsid w:val="00F01162"/>
    <w:rsid w:val="023F2212"/>
    <w:rsid w:val="027A76EE"/>
    <w:rsid w:val="08B50FFC"/>
    <w:rsid w:val="092727F8"/>
    <w:rsid w:val="09BD73F8"/>
    <w:rsid w:val="0B7D2EC0"/>
    <w:rsid w:val="0DBC069B"/>
    <w:rsid w:val="0FE64614"/>
    <w:rsid w:val="104650B3"/>
    <w:rsid w:val="11FA2C92"/>
    <w:rsid w:val="13FF7A53"/>
    <w:rsid w:val="18056545"/>
    <w:rsid w:val="188B5D59"/>
    <w:rsid w:val="1D783F6A"/>
    <w:rsid w:val="1E2C58E8"/>
    <w:rsid w:val="1EBE54DD"/>
    <w:rsid w:val="247E4225"/>
    <w:rsid w:val="27781B9E"/>
    <w:rsid w:val="2B5D628A"/>
    <w:rsid w:val="2FDE0A0C"/>
    <w:rsid w:val="343819DA"/>
    <w:rsid w:val="35496928"/>
    <w:rsid w:val="35C83CF1"/>
    <w:rsid w:val="36D97FDD"/>
    <w:rsid w:val="379C71E3"/>
    <w:rsid w:val="3C991F43"/>
    <w:rsid w:val="3DEB0EC4"/>
    <w:rsid w:val="407F3B46"/>
    <w:rsid w:val="41FD11C6"/>
    <w:rsid w:val="43AC4C52"/>
    <w:rsid w:val="46965745"/>
    <w:rsid w:val="49CB3958"/>
    <w:rsid w:val="4A9401EE"/>
    <w:rsid w:val="4E6D1482"/>
    <w:rsid w:val="508A00C9"/>
    <w:rsid w:val="512E314A"/>
    <w:rsid w:val="51464D47"/>
    <w:rsid w:val="53283BC9"/>
    <w:rsid w:val="57521214"/>
    <w:rsid w:val="5C6E4D42"/>
    <w:rsid w:val="5F296CFF"/>
    <w:rsid w:val="60C03693"/>
    <w:rsid w:val="6211064A"/>
    <w:rsid w:val="64341C13"/>
    <w:rsid w:val="66524D8D"/>
    <w:rsid w:val="67BA07B7"/>
    <w:rsid w:val="6B657311"/>
    <w:rsid w:val="6CC24944"/>
    <w:rsid w:val="6D6C2BD8"/>
    <w:rsid w:val="6F101C89"/>
    <w:rsid w:val="72485159"/>
    <w:rsid w:val="72E651DB"/>
    <w:rsid w:val="73A44D9B"/>
    <w:rsid w:val="79116D2A"/>
    <w:rsid w:val="79D54511"/>
    <w:rsid w:val="7AAF67FA"/>
    <w:rsid w:val="7AF64429"/>
    <w:rsid w:val="7CE11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1EC60C"/>
  <w15:docId w15:val="{06CA2A3A-D36A-4AF5-941B-DD51698B9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4.bin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5" Type="http://schemas.openxmlformats.org/officeDocument/2006/relationships/oleObject" Target="embeddings/oleObject5.bin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746</Words>
  <Characters>1038</Characters>
  <Application>Microsoft Office Word</Application>
  <DocSecurity>0</DocSecurity>
  <Lines>57</Lines>
  <Paragraphs>55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2842684390@qq.com</cp:lastModifiedBy>
  <cp:revision>2</cp:revision>
  <cp:lastPrinted>2025-12-22T03:53:00Z</cp:lastPrinted>
  <dcterms:created xsi:type="dcterms:W3CDTF">2025-12-22T02:00:00Z</dcterms:created>
  <dcterms:modified xsi:type="dcterms:W3CDTF">2025-12-22T03:54:00Z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eyJoZGlkIjoiMzEwNTM5NzYwMDRjMzkwZTVkZjY2ODkwMGIxNGU0OTUiLCJ1c2VySWQiOiI0NTI0NTI3NDgifQ==</vt:lpwstr>
  </property>
  <property fmtid="{D5CDD505-2E9C-101B-9397-08002B2CF9AE}" pid="4" name="ICV">
    <vt:lpwstr>0FE68834BAFA4E1484782031DDEC0C18_12</vt:lpwstr>
  </property>
</Properties>
</file>