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📋 Добавить партию (таблица)</w:t>
      </w:r>
    </w:p>
    <w:p>
      <w:pPr>
        <w:pStyle w:val="Heading2"/>
        <w:spacing w:lineRule="auto"/>
      </w:pPr>
      <w:r>
        <w:rPr/>
        <w:t xml:space="preserve">Когда использовать</w:t>
      </w:r>
    </w:p>
    <w:p>
      <w:pPr>
        <w:spacing w:lineRule="auto"/>
      </w:pPr>
      <w:r>
        <w:rPr/>
        <w:t xml:space="preserve">Пришла </w:t>
      </w:r>
      <w:r>
        <w:rPr>
          <w:b/>
        </w:rPr>
        <w:t xml:space="preserve">целая партия</w:t>
      </w:r>
      <w:r>
        <w:rPr/>
        <w:t xml:space="preserve"> — 5, 10, 50 штук. Быстрее, чем по одной.</w:t>
      </w:r>
    </w:p>
    <w:p>
      <w:pPr>
        <w:pStyle w:val="Heading2"/>
        <w:spacing w:lineRule="auto"/>
      </w:pPr>
      <w:r>
        <w:rPr/>
        <w:t xml:space="preserve">Где находится</w:t>
      </w:r>
    </w:p>
    <w:p>
      <w:pPr>
        <w:spacing w:lineRule="auto"/>
      </w:pPr>
      <w:r>
        <w:rPr/>
        <w:t xml:space="preserve">Кнопка </w:t>
      </w:r>
      <w:r>
        <w:rPr>
          <w:b/>
          <w:i/>
        </w:rPr>
        <w:t xml:space="preserve"> Добавить</w:t>
      </w:r>
      <w:r>
        <w:rPr/>
        <w:t xml:space="preserve"> → вкладка </w:t>
      </w:r>
      <w:r>
        <w:rPr>
          <w:b/>
          <w:i/>
        </w:rPr>
        <w:t xml:space="preserve"> Партия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Пошагово</w:t>
      </w:r>
    </w:p>
    <w:p>
      <w:pPr>
        <w:numPr>
          <w:ilvl w:val="0"/>
          <w:numId w:val="1"/>
        </w:numPr>
        <w:spacing w:lineRule="auto"/>
      </w:pPr>
      <w:r>
        <w:rPr>
          <w:b/>
          <w:i/>
        </w:rPr>
        <w:t xml:space="preserve"> Добавить строку</w:t>
      </w:r>
      <w:r>
        <w:rPr/>
        <w:t xml:space="preserve"> — появится строка №1.</w:t>
      </w:r>
    </w:p>
    <w:p>
      <w:pPr>
        <w:numPr>
          <w:ilvl w:val="0"/>
          <w:numId w:val="1"/>
        </w:numPr>
        <w:spacing w:lineRule="auto"/>
      </w:pPr>
      <w:r>
        <w:rPr/>
        <w:t xml:space="preserve">Заполнить обязательные поля (</w:t>
      </w:r>
      <w:r>
        <w:rPr>
          <w:b/>
        </w:rPr>
        <w:t xml:space="preserve">*</w:t>
      </w:r>
      <w:r>
        <w:rPr/>
        <w:t xml:space="preserve">). </w:t>
      </w:r>
      <w:r>
        <w:rPr>
          <w:b/>
        </w:rPr>
        <w:t xml:space="preserve">Tab</w:t>
      </w:r>
      <w:r>
        <w:rPr/>
        <w:t xml:space="preserve"> — переход.</w:t>
      </w:r>
    </w:p>
    <w:p>
      <w:pPr>
        <w:numPr>
          <w:ilvl w:val="0"/>
          <w:numId w:val="1"/>
        </w:numPr>
        <w:spacing w:lineRule="auto"/>
      </w:pPr>
      <w:r>
        <w:rPr/>
        <w:t xml:space="preserve">Проверить все строки.</w:t>
      </w:r>
    </w:p>
    <w:p>
      <w:pPr>
        <w:numPr>
          <w:ilvl w:val="0"/>
          <w:numId w:val="1"/>
        </w:numPr>
        <w:spacing w:lineRule="auto"/>
      </w:pPr>
      <w:r>
        <w:rPr/>
        <w:t xml:space="preserve">Кнопка </w:t>
      </w:r>
      <w:r>
        <w:rPr>
          <w:b/>
          <w:i/>
        </w:rPr>
        <w:t xml:space="preserve"> Создать N</w:t>
      </w:r>
      <w:r>
        <w:rPr/>
        <w:t xml:space="preserve">.</w:t>
      </w:r>
    </w:p>
    <w:p>
      <w:pPr>
        <w:numPr>
          <w:ilvl w:val="0"/>
          <w:numId w:val="1"/>
        </w:numPr>
        <w:spacing w:lineRule="auto"/>
      </w:pPr>
      <w:r>
        <w:rPr/>
        <w:t xml:space="preserve">Тост «Создано N единиц».</w:t>
      </w:r>
    </w:p>
    <w:p>
      <w:pPr>
        <w:pStyle w:val="Heading2"/>
        <w:spacing w:lineRule="auto"/>
      </w:pPr>
      <w:r>
        <w:rPr/>
        <w:t xml:space="preserve">Поля в таблице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Колонка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Обязательное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Что вписать</w:t>
            </w:r>
          </w:p>
        </w:tc>
      </w:tr>
      <w:tblGrid>
        <w:gridCol w:w="2880"/>
        <w:gridCol w:w="2880"/>
        <w:gridCol w:w="28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#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Номер строки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Модель 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Да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Название модели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Тип 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Да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Из списка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МПИ 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Да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Месяцы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Дата поверки 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Да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Календарь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Ответственный *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Да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Из списка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Производитель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Нет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Фирма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Серийный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Нет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Заводской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Объём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Нет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Только для пипеток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Отдел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Нет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Из справочника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Свидетельство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Нет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Номер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Место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Нет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Кабинет/шкаф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Примечание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Нет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Текст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Особенности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Разные типы в одной партии</w:t>
      </w:r>
      <w:r>
        <w:rPr/>
        <w:t xml:space="preserve"> — можно.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МПИ пересчитывается</w:t>
      </w:r>
      <w:r>
        <w:rPr/>
        <w:t xml:space="preserve"> при смене типа.</w:t>
      </w:r>
    </w:p>
    <w:p>
      <w:pPr>
        <w:numPr>
          <w:ilvl w:val="0"/>
          <w:numId w:val="2"/>
        </w:numPr>
        <w:spacing w:lineRule="auto"/>
      </w:pPr>
      <w:r>
        <w:rPr/>
      </w:r>
      <w:r>
        <w:rPr/>
        <w:t xml:space="preserve"> — удалить строку.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Максимум 100 строк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После создания</w:t>
      </w:r>
    </w:p>
    <w:p>
      <w:pPr>
        <w:numPr>
          <w:ilvl w:val="0"/>
          <w:numId w:val="3"/>
        </w:numPr>
        <w:spacing w:lineRule="auto"/>
      </w:pPr>
      <w:r>
        <w:rPr/>
        <w:t xml:space="preserve">Все приборы появятся в таблице.</w:t>
      </w:r>
    </w:p>
    <w:p>
      <w:pPr>
        <w:numPr>
          <w:ilvl w:val="0"/>
          <w:numId w:val="3"/>
        </w:numPr>
        <w:spacing w:lineRule="auto"/>
      </w:pPr>
      <w:r>
        <w:rPr/>
        <w:t xml:space="preserve">У каждого — свой ID.</w:t>
      </w:r>
    </w:p>
    <w:p>
      <w:pPr>
        <w:numPr>
          <w:ilvl w:val="0"/>
          <w:numId w:val="3"/>
        </w:numPr>
        <w:spacing w:lineRule="auto"/>
      </w:pPr>
      <w:r>
        <w:rPr/>
        <w:t xml:space="preserve">«Первичная поверка» в истории.</w:t>
      </w:r>
    </w:p>
    <w:p>
      <w:pPr>
        <w:numPr>
          <w:ilvl w:val="0"/>
          <w:numId w:val="3"/>
        </w:numPr>
        <w:spacing w:lineRule="auto"/>
      </w:pPr>
      <w:r>
        <w:rPr/>
        <w:t xml:space="preserve">Запись в журнале: «Пакетное добавление».</w:t>
      </w:r>
    </w:p>
    <w:p>
      <w:pPr>
        <w:pStyle w:val="Heading2"/>
        <w:spacing w:lineRule="auto"/>
      </w:pPr>
      <w:r>
        <w:rPr/>
        <w:t xml:space="preserve">Возможные ошибки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Ошибка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Что делать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«Максимум 100 строк»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Разбейте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«Строка N: модель»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Заполните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«Конфликт ID»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Обновите страницу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2026-10-29T07:16:23.990Z</dcterms:created>
  <dcterms:modified xsi:type="dcterms:W3CDTF">2026-10-29T07:16:23.990Z</dcterms:modified>
</cp:coreProperties>
</file>