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🌙 Тёмная тема</w:t>
      </w:r>
    </w:p>
    <w:p>
      <w:pPr>
        <w:pStyle w:val="Heading2"/>
        <w:spacing w:lineRule="auto"/>
      </w:pPr>
      <w:r>
        <w:rPr/>
        <w:t xml:space="preserve">Как переключить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/ </w:t>
      </w:r>
      <w:r>
        <w:rPr/>
        <w:t xml:space="preserve"> в правом верхнем углу.</w:t>
      </w:r>
    </w:p>
    <w:p>
      <w:pPr>
        <w:pStyle w:val="Heading2"/>
        <w:spacing w:lineRule="auto"/>
      </w:pPr>
      <w:r>
        <w:rPr/>
        <w:t xml:space="preserve">Что меняется</w:t>
      </w:r>
    </w:p>
    <w:p>
      <w:pPr>
        <w:spacing w:lineRule="auto"/>
      </w:pPr>
      <w:r>
        <w:rPr/>
        <w:t xml:space="preserve">Фон, таблица, модалки, кнопки, поля ввода.</w:t>
      </w:r>
    </w:p>
    <w:p>
      <w:pPr>
        <w:pStyle w:val="Heading2"/>
        <w:spacing w:lineRule="auto"/>
      </w:pPr>
      <w:r>
        <w:rPr/>
        <w:t xml:space="preserve">Сохраняется</w:t>
      </w:r>
    </w:p>
    <w:p>
      <w:pPr>
        <w:spacing w:lineRule="auto"/>
      </w:pPr>
      <w:r>
        <w:rPr/>
        <w:t xml:space="preserve">Выбор запоминается в браузере.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