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EE" w:rsidRPr="00440A48" w:rsidRDefault="00440A48" w:rsidP="00440A48">
      <w:pPr>
        <w:jc w:val="center"/>
        <w:rPr>
          <w:rFonts w:ascii="Arial CYR" w:hAnsi="Arial CYR" w:cs="Arial CYR"/>
          <w:b/>
          <w:caps/>
          <w:sz w:val="24"/>
          <w:szCs w:val="24"/>
        </w:rPr>
      </w:pPr>
      <w:r w:rsidRPr="00440A48">
        <w:rPr>
          <w:rFonts w:ascii="Arial CYR" w:hAnsi="Arial CYR" w:cs="Arial CYR"/>
          <w:b/>
          <w:caps/>
          <w:sz w:val="24"/>
          <w:szCs w:val="24"/>
        </w:rPr>
        <w:t>Опросный лист</w:t>
      </w:r>
    </w:p>
    <w:p w:rsidR="00440A48" w:rsidRP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440A48">
        <w:rPr>
          <w:rFonts w:ascii="Arial CYR" w:eastAsia="Times New Roman" w:hAnsi="Arial CYR" w:cs="Arial CYR"/>
          <w:sz w:val="20"/>
          <w:szCs w:val="20"/>
          <w:lang w:eastAsia="ru-RU"/>
        </w:rPr>
        <w:t>Контактное лицо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 предприятия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organization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name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0651CE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email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phone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position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440A4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440A4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city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440A48" w:rsidRPr="00440A48" w:rsidRDefault="00440A48" w:rsidP="00440A48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440A48">
        <w:rPr>
          <w:rFonts w:ascii="Arial CYR" w:eastAsia="Times New Roman" w:hAnsi="Arial CYR" w:cs="Arial CYR"/>
          <w:sz w:val="20"/>
          <w:szCs w:val="20"/>
          <w:lang w:eastAsia="ru-RU"/>
        </w:rPr>
        <w:t>Описание оборудования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Установка/название тех. процесса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techprocess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Оборудование (агрегат)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equipment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Применяемое уплотнение/проблемы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seal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Предприятие - Потребитель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consumer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Завод изготовитель оборудования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factory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440A48" w:rsidTr="009443AD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440A48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40A4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Разработчик документации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0A48" w:rsidRPr="00440A48" w:rsidRDefault="000651CE" w:rsidP="009443A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developer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440A48" w:rsidRDefault="00440A48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B08BF" w:rsidRDefault="00AE3C79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AE3C79">
        <w:rPr>
          <w:rFonts w:ascii="Arial CYR" w:eastAsia="Times New Roman" w:hAnsi="Arial CYR" w:cs="Arial CYR"/>
          <w:sz w:val="20"/>
          <w:szCs w:val="20"/>
          <w:lang w:eastAsia="ru-RU"/>
        </w:rPr>
        <w:t>Конструкция узла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AE3C79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AE3C79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E3C7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фланцевого соединения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typeFl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AE3C79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AE3C79" w:rsidP="00AE3C7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Стандарт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 </w:t>
            </w:r>
            <w:r w:rsidRPr="00AE3C7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фланец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3C79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flange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AE3C79" w:rsidRDefault="00AE3C79" w:rsidP="003B08BF">
      <w:pPr>
        <w:spacing w:after="0" w:line="240" w:lineRule="auto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B08BF">
      <w:pPr>
        <w:spacing w:after="0" w:line="240" w:lineRule="auto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Размеры</w:t>
      </w:r>
    </w:p>
    <w:tbl>
      <w:tblPr>
        <w:tblW w:w="10490" w:type="dxa"/>
        <w:tblInd w:w="-719" w:type="dxa"/>
        <w:tblLayout w:type="fixed"/>
        <w:tblLook w:val="0000" w:firstRow="0" w:lastRow="0" w:firstColumn="0" w:lastColumn="0" w:noHBand="0" w:noVBand="0"/>
      </w:tblPr>
      <w:tblGrid>
        <w:gridCol w:w="5243"/>
        <w:gridCol w:w="5247"/>
      </w:tblGrid>
      <w:tr w:rsidR="00370DFD" w:rsidTr="00370DFD">
        <w:trPr>
          <w:trHeight w:val="333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D1,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{_d1_}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D2,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{_d2_}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dUp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d,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{_d_}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h1,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{_h1_}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h2,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0651CE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{_h2_}</w:t>
            </w:r>
          </w:p>
        </w:tc>
      </w:tr>
      <w:tr w:rsidR="00E95BD5" w:rsidTr="004558BE">
        <w:trPr>
          <w:trHeight w:val="334"/>
        </w:trPr>
        <w:tc>
          <w:tcPr>
            <w:tcW w:w="10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5BD5" w:rsidRPr="00E95BD5" w:rsidRDefault="00E95BD5" w:rsidP="00E95BD5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Размеры прокладки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370DFD" w:rsidP="00E95BD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</w:t>
            </w:r>
            <w:r w:rsidR="00E95BD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r w:rsidR="00E95BD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нар</w:t>
            </w: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E95BD5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dIn</w:t>
            </w:r>
            <w:proofErr w:type="spellEnd"/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E95BD5" w:rsidP="00E95BD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вн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370DFD" w:rsidRDefault="00E95BD5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</w:t>
            </w:r>
            <w:r w:rsidRPr="00E95BD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E95BD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dOut</w:t>
            </w:r>
            <w:proofErr w:type="spellEnd"/>
            <w:r w:rsidRPr="00E95BD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</w:t>
            </w:r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}</w:t>
            </w:r>
          </w:p>
        </w:tc>
      </w:tr>
      <w:tr w:rsidR="00E95BD5" w:rsidTr="00370DFD">
        <w:trPr>
          <w:trHeight w:val="334"/>
        </w:trPr>
        <w:tc>
          <w:tcPr>
            <w:tcW w:w="5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5BD5" w:rsidRPr="00370DFD" w:rsidRDefault="00E95BD5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</w:t>
            </w:r>
            <w:bookmarkStart w:id="0" w:name="_GoBack"/>
            <w:bookmarkEnd w:id="0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5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95BD5" w:rsidRPr="00E95BD5" w:rsidRDefault="00E95BD5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</w:t>
            </w:r>
            <w:r w:rsidRPr="00E95BD5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_h_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70DFD">
      <w:pPr>
        <w:spacing w:after="0" w:line="240" w:lineRule="auto"/>
        <w:ind w:left="-567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Фланцы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3756"/>
        <w:gridCol w:w="3757"/>
      </w:tblGrid>
      <w:tr w:rsidR="00EB4917" w:rsidTr="00EB4917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Материал фланца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material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EB4917" w:rsidTr="00EB4917">
        <w:trPr>
          <w:trHeight w:val="374"/>
        </w:trPr>
        <w:tc>
          <w:tcPr>
            <w:tcW w:w="299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Глубина и характер дефектов</w:t>
            </w: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вдоль</w:t>
            </w:r>
          </w:p>
        </w:tc>
        <w:tc>
          <w:tcPr>
            <w:tcW w:w="3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4917" w:rsidRPr="00440A48" w:rsidRDefault="00EB4917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поперек</w:t>
            </w:r>
          </w:p>
        </w:tc>
      </w:tr>
      <w:tr w:rsidR="00EB4917" w:rsidTr="00EB4917">
        <w:trPr>
          <w:trHeight w:val="374"/>
        </w:trPr>
        <w:tc>
          <w:tcPr>
            <w:tcW w:w="299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370DFD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along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3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B4917" w:rsidRPr="00440A48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across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EB4917" w:rsidTr="00EB4917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370DFD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Неплоскостность</w:t>
            </w:r>
            <w:proofErr w:type="spellEnd"/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фланцев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nonFlatness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EB4917" w:rsidTr="00EB4917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370DFD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70DFD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Необходимость крепления на фланце</w:t>
            </w:r>
          </w:p>
        </w:tc>
        <w:tc>
          <w:tcPr>
            <w:tcW w:w="75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4917" w:rsidRPr="00440A48" w:rsidRDefault="00EB4917" w:rsidP="00370DFD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mounting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370DFD" w:rsidRDefault="00370DFD" w:rsidP="00370DFD">
      <w:pPr>
        <w:spacing w:after="0" w:line="240" w:lineRule="auto"/>
        <w:ind w:left="-567"/>
        <w:jc w:val="center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Шпильки</w:t>
      </w: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Материал болтов/шпилек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boltMaterial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Ø болтов/шпилек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bolt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Default="00FA15E2" w:rsidP="00FA15E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 болтов/шпилек, шт.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countBolt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370DFD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Наличие смазки на крепеже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70DFD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lubricant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370DFD" w:rsidRDefault="00370DFD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p w:rsidR="00FA15E2" w:rsidRDefault="00FA15E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  <w:r w:rsidRPr="00FA15E2">
        <w:rPr>
          <w:rFonts w:ascii="Arial CYR" w:eastAsia="Times New Roman" w:hAnsi="Arial CYR" w:cs="Arial CYR"/>
          <w:sz w:val="20"/>
          <w:szCs w:val="20"/>
          <w:lang w:eastAsia="ru-RU"/>
        </w:rPr>
        <w:t>Условия эксплуатации</w:t>
      </w:r>
    </w:p>
    <w:tbl>
      <w:tblPr>
        <w:tblW w:w="10490" w:type="dxa"/>
        <w:tblInd w:w="-719" w:type="dxa"/>
        <w:tblLook w:val="0000" w:firstRow="0" w:lastRow="0" w:firstColumn="0" w:lastColumn="0" w:noHBand="0" w:noVBand="0"/>
      </w:tblPr>
      <w:tblGrid>
        <w:gridCol w:w="2960"/>
        <w:gridCol w:w="1435"/>
        <w:gridCol w:w="850"/>
        <w:gridCol w:w="501"/>
        <w:gridCol w:w="1351"/>
        <w:gridCol w:w="1884"/>
        <w:gridCol w:w="1840"/>
      </w:tblGrid>
      <w:tr w:rsidR="009304F4" w:rsidTr="008973EF">
        <w:trPr>
          <w:trHeight w:val="330"/>
        </w:trPr>
        <w:tc>
          <w:tcPr>
            <w:tcW w:w="7097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FA15E2" w:rsidRDefault="009304F4" w:rsidP="00FA15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3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FA15E2" w:rsidRDefault="009304F4" w:rsidP="00FA15E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теплообменника</w:t>
            </w:r>
          </w:p>
        </w:tc>
      </w:tr>
      <w:tr w:rsidR="009304F4" w:rsidTr="008973EF">
        <w:trPr>
          <w:trHeight w:val="330"/>
        </w:trPr>
        <w:tc>
          <w:tcPr>
            <w:tcW w:w="7097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трубное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межтрубное</w:t>
            </w:r>
          </w:p>
        </w:tc>
      </w:tr>
      <w:tr w:rsidR="00FA15E2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A15E2" w:rsidRPr="00FA15E2" w:rsidRDefault="00FA15E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A15E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Рабочая температура, </w:t>
            </w:r>
            <w:r w:rsidRPr="00FA15E2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℃</w:t>
            </w:r>
          </w:p>
        </w:tc>
        <w:tc>
          <w:tcPr>
            <w:tcW w:w="22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</w:t>
            </w:r>
            <w:r w:rsid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0651CE"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diffFrom</w:t>
            </w:r>
            <w:proofErr w:type="spellEnd"/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9304F4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</w:t>
            </w:r>
            <w:r w:rsid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0651CE"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diffTo</w:t>
            </w:r>
            <w:proofErr w:type="spellEnd"/>
            <w:r w:rsid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A15E2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tempWorkPipe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A15E2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tempWorkAnn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9304F4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Давление рабочее/испытаний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presTest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3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pressure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presWorkAnn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0651CE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1CE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304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Среда, состав/концентрация</w:t>
            </w:r>
          </w:p>
        </w:tc>
        <w:tc>
          <w:tcPr>
            <w:tcW w:w="41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Pr="000651CE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environPipe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51CE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proofErr w:type="spellStart"/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environAnn</w:t>
            </w:r>
            <w:proofErr w:type="spellEnd"/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Особенности среды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medium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9304F4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04F4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Прочие условия (вибрация, </w:t>
            </w:r>
            <w:proofErr w:type="spellStart"/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Мизг</w:t>
            </w:r>
            <w:proofErr w:type="spellEnd"/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, и т.п.)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04F4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condition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DE41A6" w:rsidTr="008973EF">
        <w:trPr>
          <w:trHeight w:val="33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E41A6" w:rsidRPr="00DE41A6" w:rsidRDefault="00DE41A6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E41A6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Срок эксплуатации/межремонтный период</w:t>
            </w:r>
          </w:p>
        </w:tc>
        <w:tc>
          <w:tcPr>
            <w:tcW w:w="753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41A6" w:rsidRPr="00440A48" w:rsidRDefault="000651CE" w:rsidP="006939C2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period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FA15E2" w:rsidRDefault="00FA15E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tbl>
      <w:tblPr>
        <w:tblW w:w="10509" w:type="dxa"/>
        <w:tblInd w:w="-719" w:type="dxa"/>
        <w:tblLook w:val="0000" w:firstRow="0" w:lastRow="0" w:firstColumn="0" w:lastColumn="0" w:noHBand="0" w:noVBand="0"/>
      </w:tblPr>
      <w:tblGrid>
        <w:gridCol w:w="2996"/>
        <w:gridCol w:w="7513"/>
      </w:tblGrid>
      <w:tr w:rsidR="00067FF2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7FF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67FF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Чертеж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drawing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  <w:tr w:rsidR="00067FF2" w:rsidTr="00737598">
        <w:trPr>
          <w:trHeight w:val="374"/>
        </w:trPr>
        <w:tc>
          <w:tcPr>
            <w:tcW w:w="2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7FF2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067FF2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Дополнительная информация</w:t>
            </w:r>
          </w:p>
        </w:tc>
        <w:tc>
          <w:tcPr>
            <w:tcW w:w="7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67FF2" w:rsidRPr="00440A48" w:rsidRDefault="000651CE" w:rsidP="0073759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{_</w:t>
            </w:r>
            <w:r w:rsidR="00431E56" w:rsidRPr="00431E5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info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_}</w:t>
            </w:r>
          </w:p>
        </w:tc>
      </w:tr>
    </w:tbl>
    <w:p w:rsidR="00067FF2" w:rsidRPr="003B08BF" w:rsidRDefault="00067FF2" w:rsidP="00370DFD">
      <w:pPr>
        <w:spacing w:after="0" w:line="240" w:lineRule="auto"/>
        <w:ind w:left="-567"/>
        <w:jc w:val="center"/>
        <w:rPr>
          <w:rFonts w:ascii="Arial CYR" w:eastAsia="Times New Roman" w:hAnsi="Arial CYR" w:cs="Arial CYR"/>
          <w:sz w:val="20"/>
          <w:szCs w:val="20"/>
          <w:lang w:eastAsia="ru-RU"/>
        </w:rPr>
      </w:pPr>
    </w:p>
    <w:sectPr w:rsidR="00067FF2" w:rsidRPr="003B0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1C"/>
    <w:rsid w:val="000651CE"/>
    <w:rsid w:val="00067FF2"/>
    <w:rsid w:val="00076CFA"/>
    <w:rsid w:val="00370DFD"/>
    <w:rsid w:val="003B08BF"/>
    <w:rsid w:val="00431E56"/>
    <w:rsid w:val="00440A48"/>
    <w:rsid w:val="006939C2"/>
    <w:rsid w:val="008973EF"/>
    <w:rsid w:val="009304F4"/>
    <w:rsid w:val="00A8451C"/>
    <w:rsid w:val="00AC0A40"/>
    <w:rsid w:val="00AE3C79"/>
    <w:rsid w:val="00D11BEE"/>
    <w:rsid w:val="00DA534B"/>
    <w:rsid w:val="00DE41A6"/>
    <w:rsid w:val="00E95BD5"/>
    <w:rsid w:val="00EB4917"/>
    <w:rsid w:val="00FA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7176"/>
  <w15:chartTrackingRefBased/>
  <w15:docId w15:val="{6F78F53F-E0A8-4F71-9AC9-0F614660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B10EB-EC42-46DB-9519-45959171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2022-06-14T11:28:00Z</dcterms:created>
  <dcterms:modified xsi:type="dcterms:W3CDTF">2022-06-17T03:55:00Z</dcterms:modified>
</cp:coreProperties>
</file>