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XmnTutcAAAAJ&#10;AQAADwAAAGRycy9kb3ducmV2LnhtbE2Py07DQAxF90j8w8hI7NpJwiMQMqkEEhKwI0WCpZu4magZ&#10;T5qZvv4eIxawtH10fW65OLpB7WkKvWcD6TwBRdz4tufOwMfyeXYHKkTkFgfPZOBEARbV+VmJResP&#10;/E77OnZKQjgUaMDGOBZah8aSwzD3I7Hc1n5yGGWcOt1OeJBwN+gsSW61w57lg8WRniw1m3rnDHxt&#10;uk+PS5v32/px/fZ6wuaFtsZcXqTJA6hIx/gHw4++qEMlTiu/4zaowcDsJs0ENXCV5aAEuL/Opcvq&#10;d6GrUv9vUH0DUEsDBBQAAAAIAIdO4kDLjKy12QEAAG8DAAAOAAAAZHJzL2Uyb0RvYy54bWytU82O&#10;0zAQviPxDpbvNEk325ao6R5aLRcElYAHmDp2Ysl/sk3TvgQvgMQNThy58zYsj8HYKbv83BA5TGzP&#10;+Jv5vhmvb05akSP3QVrT0mpWUsINs500fUvfvL59sqIkRDAdKGt4S8880JvN40fr0TV8bgerOu4J&#10;gpjQjK6lQ4yuKYrABq4hzKzjBp3Ceg0Rt74vOg8jomtVzMtyUYzWd85bxkPA093kpJuMLwRn8aUQ&#10;gUeiWoq1xWx9todki80amt6DGyS7lAH/UIUGaTDpPdQOIpC3Xv4FpSXzNlgRZ8zqwgohGc8ckE1V&#10;/sHm1QCOZy4oTnD3MoX/B8teHPeeyA57R4kBjS26e//l27uP379+QHv3+ROpkkijCw3Gbs3eX3bB&#10;7X1ifBJepz9yIaeWrqrlaoVKnxFxWS3q8nrSmJ8iYehfXNVXi2sMYBiR9S8eMJwP8Rm3mqRFS5U0&#10;iT40cHweIubF0J8h6djYW6lUbqEyZMSMT8sMDThJQkHELNoht2B6SkD1OKIs+gwZrJJdup6Agu8P&#10;W+XJEXBM6no539apakz3W1jKvYMwTHHZNZHTMuIUK6mRf5m+y21lECRJN4mVVgfbnbOG+Ry7mtNc&#10;JjCNza/7fPvhnW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5p07rXAAAACQEAAA8AAAAAAAAA&#10;AQAgAAAAIgAAAGRycy9kb3ducmV2LnhtbFBLAQIUABQAAAAIAIdO4kDLjKy12QEAAG8DAAAOAAAA&#10;AAAAAAEAIAAAACYBAABkcnMvZTJvRG9jLnhtbFBLBQYAAAAABgAGAFkBAABx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图形推理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元素组成相同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ab/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位置关系： 平移、旋转、翻转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 xml:space="preserve"> 样式关系： 遍历（元素都有哪些，都要出现）、</w:t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加减同异、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黑白运算</w:t>
      </w:r>
    </w:p>
    <w:p>
      <w:pPr>
        <w:numPr>
          <w:ilvl w:val="0"/>
          <w:numId w:val="0"/>
        </w:numPr>
        <w:ind w:firstLine="1800" w:firstLineChars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（*有可能先做加减同异，再做位置处理）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元素组成完全不同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优先考虑属性规律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：</w:t>
      </w:r>
    </w:p>
    <w:p>
      <w:pPr>
        <w:numPr>
          <w:numId w:val="0"/>
        </w:numPr>
        <w:ind w:firstLine="2100" w:firstLineChars="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对称性（对称轴方向和数量）、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曲直性（全直线、全曲线、曲+直）、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开闭性（开放性、闭合性）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再考虑数量关系：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点数量</w:t>
      </w:r>
    </w:p>
    <w:p>
      <w:pPr>
        <w:widowControl w:val="0"/>
        <w:numPr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识别特征: 线条交叉明显、乱遭遭一团线、相切较多、多边形中有线条</w:t>
      </w:r>
    </w:p>
    <w:p>
      <w:pPr>
        <w:widowControl w:val="0"/>
        <w:numPr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细化：曲直交点（整体点数无规律，且有曲直交点时考虑曲直交点数）</w:t>
      </w:r>
    </w:p>
    <w:p>
      <w:pPr>
        <w:widowControl w:val="0"/>
        <w:numPr>
          <w:numId w:val="0"/>
        </w:numPr>
        <w:ind w:left="2755" w:leftChars="1026" w:hanging="600" w:hanging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图形内部交点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细化：直线数量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曲线数量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直线+曲线数量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*一笔画图形：奇点数为0或2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（ 笔画数 = 奇点数 /  2 ）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角：直线与直线的交点，且角度要小于180度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直角数量、锐角数量、钝角数量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面数量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面的形状（三角形、四边形、对称图形。。。。）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最大（最小）面的形状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识别特征： 出现多个独立的小元素</w:t>
      </w:r>
    </w:p>
    <w:p>
      <w:pPr>
        <w:widowControl w:val="0"/>
        <w:numPr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元素种类：有多少种类</w:t>
      </w:r>
    </w:p>
    <w:p>
      <w:pPr>
        <w:widowControl w:val="0"/>
        <w:numPr>
          <w:numId w:val="0"/>
        </w:numPr>
        <w:ind w:firstLine="1800" w:firstLine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元素数量：有多少个数量</w:t>
      </w:r>
    </w:p>
    <w:p>
      <w:pPr>
        <w:widowControl w:val="0"/>
        <w:numPr>
          <w:numId w:val="0"/>
        </w:numPr>
        <w:ind w:left="3589" w:leftChars="85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部分数：分成几个不相连的部分（有很多黑色粗体部分）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空间重构</w:t>
      </w:r>
    </w:p>
    <w:p>
      <w:pPr>
        <w:numPr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相对面、相邻面、画边法（从唯一个点或边开始， 顺时针画出一个面的四条边，并标号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DF495"/>
    <w:multiLevelType w:val="singleLevel"/>
    <w:tmpl w:val="D59DF4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3D6448E"/>
    <w:multiLevelType w:val="singleLevel"/>
    <w:tmpl w:val="03D6448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066665"/>
    <w:multiLevelType w:val="multilevel"/>
    <w:tmpl w:val="5106666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12106F1"/>
    <w:rsid w:val="02243742"/>
    <w:rsid w:val="02546327"/>
    <w:rsid w:val="0266044F"/>
    <w:rsid w:val="04986F2C"/>
    <w:rsid w:val="04B80D46"/>
    <w:rsid w:val="05CB550F"/>
    <w:rsid w:val="066C6BCD"/>
    <w:rsid w:val="068675F4"/>
    <w:rsid w:val="07323831"/>
    <w:rsid w:val="073F23ED"/>
    <w:rsid w:val="08554C79"/>
    <w:rsid w:val="09225ECA"/>
    <w:rsid w:val="09AE5ED5"/>
    <w:rsid w:val="09DC2C7E"/>
    <w:rsid w:val="0A416AC1"/>
    <w:rsid w:val="0B9544CC"/>
    <w:rsid w:val="0BDA2DDB"/>
    <w:rsid w:val="0CB65BCA"/>
    <w:rsid w:val="0D2249E6"/>
    <w:rsid w:val="0DBA4E85"/>
    <w:rsid w:val="0F0732A5"/>
    <w:rsid w:val="0F541FF6"/>
    <w:rsid w:val="0FBA365B"/>
    <w:rsid w:val="0FCD2AAB"/>
    <w:rsid w:val="1134490C"/>
    <w:rsid w:val="124D062E"/>
    <w:rsid w:val="136E0E05"/>
    <w:rsid w:val="14906390"/>
    <w:rsid w:val="14FE3CBE"/>
    <w:rsid w:val="15C33F12"/>
    <w:rsid w:val="17091E29"/>
    <w:rsid w:val="17606C6C"/>
    <w:rsid w:val="18634E72"/>
    <w:rsid w:val="1903730C"/>
    <w:rsid w:val="19DE0FEC"/>
    <w:rsid w:val="1B8D459D"/>
    <w:rsid w:val="1C774A4B"/>
    <w:rsid w:val="1CA607EB"/>
    <w:rsid w:val="1D710D64"/>
    <w:rsid w:val="1E3F5C35"/>
    <w:rsid w:val="1F151F27"/>
    <w:rsid w:val="1F555303"/>
    <w:rsid w:val="1F846F7E"/>
    <w:rsid w:val="1FDD30F4"/>
    <w:rsid w:val="210B772C"/>
    <w:rsid w:val="214911E5"/>
    <w:rsid w:val="2192442E"/>
    <w:rsid w:val="225F51B3"/>
    <w:rsid w:val="22DA6E7A"/>
    <w:rsid w:val="2412756C"/>
    <w:rsid w:val="245A3F0A"/>
    <w:rsid w:val="256E4C1D"/>
    <w:rsid w:val="261E3A53"/>
    <w:rsid w:val="27630422"/>
    <w:rsid w:val="27A834C4"/>
    <w:rsid w:val="284306D4"/>
    <w:rsid w:val="28431FDB"/>
    <w:rsid w:val="29EF5FE4"/>
    <w:rsid w:val="2A487F59"/>
    <w:rsid w:val="2AE21797"/>
    <w:rsid w:val="2AFD6538"/>
    <w:rsid w:val="2B305D79"/>
    <w:rsid w:val="2C084B8A"/>
    <w:rsid w:val="2D39197D"/>
    <w:rsid w:val="2FDE3A14"/>
    <w:rsid w:val="30E824C4"/>
    <w:rsid w:val="31E0736F"/>
    <w:rsid w:val="31E214EA"/>
    <w:rsid w:val="337E7274"/>
    <w:rsid w:val="339219D4"/>
    <w:rsid w:val="33F9394A"/>
    <w:rsid w:val="3429110E"/>
    <w:rsid w:val="34B64D69"/>
    <w:rsid w:val="364E0DF8"/>
    <w:rsid w:val="375B7A81"/>
    <w:rsid w:val="37DB4672"/>
    <w:rsid w:val="37E7779F"/>
    <w:rsid w:val="38A201D1"/>
    <w:rsid w:val="38AB2D72"/>
    <w:rsid w:val="39283AFE"/>
    <w:rsid w:val="3A8B6409"/>
    <w:rsid w:val="3ADC52A0"/>
    <w:rsid w:val="3C0526C4"/>
    <w:rsid w:val="3D2404A0"/>
    <w:rsid w:val="3EA62FFA"/>
    <w:rsid w:val="411109F7"/>
    <w:rsid w:val="421D3B24"/>
    <w:rsid w:val="42740DCD"/>
    <w:rsid w:val="43B4769A"/>
    <w:rsid w:val="43C43F09"/>
    <w:rsid w:val="44486436"/>
    <w:rsid w:val="468C32FF"/>
    <w:rsid w:val="46A02239"/>
    <w:rsid w:val="474D6E1B"/>
    <w:rsid w:val="479E75AC"/>
    <w:rsid w:val="47B74E2A"/>
    <w:rsid w:val="48006B0B"/>
    <w:rsid w:val="485F42F2"/>
    <w:rsid w:val="48A1298E"/>
    <w:rsid w:val="4990682D"/>
    <w:rsid w:val="49911664"/>
    <w:rsid w:val="4A3D2930"/>
    <w:rsid w:val="4A897504"/>
    <w:rsid w:val="4B332774"/>
    <w:rsid w:val="4B8A1417"/>
    <w:rsid w:val="4B8F31CC"/>
    <w:rsid w:val="4EF23A21"/>
    <w:rsid w:val="4F587C55"/>
    <w:rsid w:val="4FA837A4"/>
    <w:rsid w:val="50360623"/>
    <w:rsid w:val="5074187D"/>
    <w:rsid w:val="50BB4BBC"/>
    <w:rsid w:val="529763AD"/>
    <w:rsid w:val="532A0443"/>
    <w:rsid w:val="53FC3D96"/>
    <w:rsid w:val="547D4A70"/>
    <w:rsid w:val="562212C3"/>
    <w:rsid w:val="57AF6302"/>
    <w:rsid w:val="57E23F75"/>
    <w:rsid w:val="58FA6280"/>
    <w:rsid w:val="59597449"/>
    <w:rsid w:val="59F848AB"/>
    <w:rsid w:val="5A2015B4"/>
    <w:rsid w:val="5D312368"/>
    <w:rsid w:val="5D43702B"/>
    <w:rsid w:val="5E1E2CCB"/>
    <w:rsid w:val="5E423EAB"/>
    <w:rsid w:val="5EF42FA0"/>
    <w:rsid w:val="62C019F6"/>
    <w:rsid w:val="639C6E32"/>
    <w:rsid w:val="64061A5B"/>
    <w:rsid w:val="64EC0F5F"/>
    <w:rsid w:val="668774A9"/>
    <w:rsid w:val="66DB16FA"/>
    <w:rsid w:val="67A015FD"/>
    <w:rsid w:val="6807119A"/>
    <w:rsid w:val="6BAC1076"/>
    <w:rsid w:val="6BD31549"/>
    <w:rsid w:val="6BDC7608"/>
    <w:rsid w:val="6C282683"/>
    <w:rsid w:val="6C972754"/>
    <w:rsid w:val="6E303241"/>
    <w:rsid w:val="6FD5183C"/>
    <w:rsid w:val="706420CF"/>
    <w:rsid w:val="71CD7C68"/>
    <w:rsid w:val="720E7860"/>
    <w:rsid w:val="723341B4"/>
    <w:rsid w:val="734076E8"/>
    <w:rsid w:val="74F82032"/>
    <w:rsid w:val="759E156D"/>
    <w:rsid w:val="75A40B94"/>
    <w:rsid w:val="76296CA9"/>
    <w:rsid w:val="765F0D83"/>
    <w:rsid w:val="774C1F73"/>
    <w:rsid w:val="77504DED"/>
    <w:rsid w:val="793903FE"/>
    <w:rsid w:val="79956DD4"/>
    <w:rsid w:val="7AF573FD"/>
    <w:rsid w:val="7BB4728E"/>
    <w:rsid w:val="7C2A7C4E"/>
    <w:rsid w:val="7D5F7669"/>
    <w:rsid w:val="7DC31816"/>
    <w:rsid w:val="7E6402A9"/>
    <w:rsid w:val="7E7152DE"/>
    <w:rsid w:val="7EA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2019-04-08T10:28:13Z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