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8155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39471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1303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49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71069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05300" cy="2190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95986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4396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2405" cy="2709545"/>
            <wp:effectExtent l="0" t="0" r="444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eastAsia="zh-CN"/>
        </w:rPr>
        <w:t>精算法一：</w:t>
      </w: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 xml:space="preserve"> 用消峰填谷法</w:t>
      </w:r>
    </w:p>
    <w:p>
      <w:pPr>
        <w:rPr>
          <w:rFonts w:hint="eastAsia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方法二： 看选项， 直接排除A与B， 因为不可能小于1800。也直接排除D</w:t>
      </w:r>
    </w:p>
    <w:p>
      <w:pPr>
        <w:rPr>
          <w:rFonts w:hint="eastAsia" w:ascii="楷体" w:hAnsi="楷体" w:eastAsia="楷体" w:cs="楷体"/>
          <w:sz w:val="36"/>
          <w:szCs w:val="44"/>
          <w:lang w:val="en-US" w:eastAsia="zh-CN"/>
        </w:rPr>
      </w:pPr>
    </w:p>
    <w:p>
      <w:pPr>
        <w:rPr>
          <w:rFonts w:hint="eastAsia" w:ascii="楷体" w:hAnsi="楷体" w:eastAsia="楷体" w:cs="楷体"/>
          <w:color w:val="0000FF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6"/>
          <w:szCs w:val="44"/>
          <w:lang w:val="en-US" w:eastAsia="zh-CN"/>
        </w:rPr>
        <w:t>技巧：资料分析，看选项是王道。因为只有一个正确答案。</w:t>
      </w:r>
    </w:p>
    <w:p>
      <w:pPr>
        <w:rPr>
          <w:rFonts w:hint="eastAsia" w:ascii="楷体" w:hAnsi="楷体" w:eastAsia="楷体" w:cs="楷体"/>
          <w:color w:val="0000FF"/>
          <w:sz w:val="36"/>
          <w:szCs w:val="44"/>
          <w:lang w:val="en-US" w:eastAsia="zh-CN"/>
        </w:rPr>
      </w:pPr>
    </w:p>
    <w:p>
      <w:r>
        <w:drawing>
          <wp:inline distT="0" distB="0" distL="114300" distR="114300">
            <wp:extent cx="5269865" cy="3679825"/>
            <wp:effectExtent l="0" t="0" r="6985" b="158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把答案看出来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很显然平均每年在 2000至3000之间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72405" cy="3622675"/>
            <wp:effectExtent l="0" t="0" r="4445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排序题从</w:t>
      </w:r>
      <w:r>
        <w:rPr>
          <w:rFonts w:hint="eastAsia"/>
          <w:lang w:val="en-US" w:eastAsia="zh-CN"/>
        </w:rPr>
        <w:t>B开始， 用代入法，一个一个代入去试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要注意坑： 单位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人口增长率单位是万分之几， 航空增长率。。</w:t>
      </w:r>
    </w:p>
    <w:p>
      <w:r>
        <w:drawing>
          <wp:inline distT="0" distB="0" distL="114300" distR="114300">
            <wp:extent cx="3962400" cy="396240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B65B2"/>
    <w:rsid w:val="01E4305D"/>
    <w:rsid w:val="05DE1C80"/>
    <w:rsid w:val="072C7951"/>
    <w:rsid w:val="0A461BD6"/>
    <w:rsid w:val="10383CD9"/>
    <w:rsid w:val="14D30DD7"/>
    <w:rsid w:val="15AF547F"/>
    <w:rsid w:val="1C5960FA"/>
    <w:rsid w:val="242767A6"/>
    <w:rsid w:val="26D12EC4"/>
    <w:rsid w:val="2BA13DD3"/>
    <w:rsid w:val="2D317DE6"/>
    <w:rsid w:val="344B1A12"/>
    <w:rsid w:val="37A32529"/>
    <w:rsid w:val="38073339"/>
    <w:rsid w:val="395210A6"/>
    <w:rsid w:val="3D6401AA"/>
    <w:rsid w:val="40CF64EC"/>
    <w:rsid w:val="4EB2479C"/>
    <w:rsid w:val="53C2382A"/>
    <w:rsid w:val="54A963C3"/>
    <w:rsid w:val="552B7B4E"/>
    <w:rsid w:val="5BB014AD"/>
    <w:rsid w:val="5F2B13E6"/>
    <w:rsid w:val="615D0325"/>
    <w:rsid w:val="65170275"/>
    <w:rsid w:val="69F8189B"/>
    <w:rsid w:val="6FB52D53"/>
    <w:rsid w:val="6FF72F98"/>
    <w:rsid w:val="78B776F4"/>
    <w:rsid w:val="795711F9"/>
    <w:rsid w:val="7AC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2019-12-28T12:27:00Z</dcterms:created>
  <dc:creator>ME</dc:creator>
  <cp:lastModifiedBy>ME</cp:lastModifiedBy>
  <dcterms:modified xsi:type="dcterms:W3CDTF">2019-12-29T01:35:31Z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