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0C" w:rsidRPr="00FE0C28" w:rsidRDefault="00FE0C28" w:rsidP="00FE0C28">
      <w:pPr>
        <w:jc w:val="both"/>
        <w:rPr>
          <w:b/>
          <w:sz w:val="28"/>
          <w:szCs w:val="28"/>
        </w:rPr>
      </w:pPr>
      <w:proofErr w:type="spellStart"/>
      <w:r w:rsidRPr="00FE0C28">
        <w:rPr>
          <w:b/>
          <w:sz w:val="28"/>
          <w:szCs w:val="28"/>
        </w:rPr>
        <w:t>PoE</w:t>
      </w:r>
      <w:proofErr w:type="spellEnd"/>
    </w:p>
    <w:p w:rsidR="00FE0C28" w:rsidRDefault="00FE0C28" w:rsidP="00FE0C28">
      <w:pPr>
        <w:jc w:val="both"/>
        <w:rPr>
          <w:sz w:val="28"/>
          <w:szCs w:val="28"/>
        </w:rPr>
      </w:pPr>
      <w:r w:rsidRPr="00FE0C28">
        <w:rPr>
          <w:sz w:val="28"/>
          <w:szCs w:val="28"/>
        </w:rPr>
        <w:t xml:space="preserve">Передача электроэнергии через </w:t>
      </w:r>
      <w:proofErr w:type="spellStart"/>
      <w:r w:rsidRPr="00FE0C28">
        <w:rPr>
          <w:sz w:val="28"/>
          <w:szCs w:val="28"/>
        </w:rPr>
        <w:t>Ethernet</w:t>
      </w:r>
      <w:proofErr w:type="spellEnd"/>
      <w:r w:rsidRPr="00FE0C28">
        <w:rPr>
          <w:sz w:val="28"/>
          <w:szCs w:val="28"/>
        </w:rPr>
        <w:t xml:space="preserve"> (</w:t>
      </w:r>
      <w:proofErr w:type="spellStart"/>
      <w:r w:rsidRPr="00FE0C28">
        <w:rPr>
          <w:sz w:val="28"/>
          <w:szCs w:val="28"/>
        </w:rPr>
        <w:t>Power</w:t>
      </w:r>
      <w:proofErr w:type="spellEnd"/>
      <w:r w:rsidRPr="00FE0C28">
        <w:rPr>
          <w:sz w:val="28"/>
          <w:szCs w:val="28"/>
        </w:rPr>
        <w:t xml:space="preserve"> </w:t>
      </w:r>
      <w:proofErr w:type="spellStart"/>
      <w:r w:rsidRPr="00FE0C28">
        <w:rPr>
          <w:sz w:val="28"/>
          <w:szCs w:val="28"/>
        </w:rPr>
        <w:t>over</w:t>
      </w:r>
      <w:proofErr w:type="spellEnd"/>
      <w:r w:rsidRPr="00FE0C28">
        <w:rPr>
          <w:sz w:val="28"/>
          <w:szCs w:val="28"/>
        </w:rPr>
        <w:t xml:space="preserve"> </w:t>
      </w:r>
      <w:proofErr w:type="spellStart"/>
      <w:r w:rsidRPr="00FE0C28">
        <w:rPr>
          <w:sz w:val="28"/>
          <w:szCs w:val="28"/>
        </w:rPr>
        <w:t>Ethernet</w:t>
      </w:r>
      <w:proofErr w:type="spellEnd"/>
      <w:r w:rsidRPr="00FE0C28">
        <w:rPr>
          <w:sz w:val="28"/>
          <w:szCs w:val="28"/>
        </w:rPr>
        <w:t xml:space="preserve"> (</w:t>
      </w:r>
      <w:proofErr w:type="spellStart"/>
      <w:r w:rsidRPr="00FE0C28">
        <w:rPr>
          <w:sz w:val="28"/>
          <w:szCs w:val="28"/>
        </w:rPr>
        <w:t>PoE</w:t>
      </w:r>
      <w:proofErr w:type="spellEnd"/>
      <w:r w:rsidRPr="00FE0C28">
        <w:rPr>
          <w:sz w:val="28"/>
          <w:szCs w:val="28"/>
        </w:rPr>
        <w:t xml:space="preserve">)) — технология, позволяющая передавать удалённому устройству электрическую энергию вместе с данными через стандартную витую пару в сети </w:t>
      </w:r>
      <w:proofErr w:type="spellStart"/>
      <w:r w:rsidRPr="00FE0C28">
        <w:rPr>
          <w:sz w:val="28"/>
          <w:szCs w:val="28"/>
        </w:rPr>
        <w:t>Ethernet</w:t>
      </w:r>
      <w:proofErr w:type="spellEnd"/>
      <w:r w:rsidRPr="00FE0C28">
        <w:rPr>
          <w:sz w:val="28"/>
          <w:szCs w:val="28"/>
        </w:rPr>
        <w:t>. Данная технология предназначается для IP-телефонии, точек доступа беспроводных сетей, IP-камер, сетевых концентраторов и других устройств, к которым нежелательно или невозможно проводить отдельный электрический кабель.</w:t>
      </w:r>
    </w:p>
    <w:p w:rsidR="00FE0C28" w:rsidRDefault="00557DCA" w:rsidP="00FE0C28">
      <w:pPr>
        <w:jc w:val="both"/>
        <w:rPr>
          <w:sz w:val="28"/>
          <w:szCs w:val="28"/>
        </w:rPr>
      </w:pPr>
      <w:r w:rsidRPr="00557DCA">
        <w:rPr>
          <w:sz w:val="28"/>
          <w:szCs w:val="28"/>
        </w:rPr>
        <w:t xml:space="preserve">Технология </w:t>
      </w:r>
      <w:proofErr w:type="spellStart"/>
      <w:r w:rsidRPr="00557DCA">
        <w:rPr>
          <w:sz w:val="28"/>
          <w:szCs w:val="28"/>
        </w:rPr>
        <w:t>PoE</w:t>
      </w:r>
      <w:proofErr w:type="spellEnd"/>
      <w:r w:rsidRPr="00557DCA">
        <w:rPr>
          <w:sz w:val="28"/>
          <w:szCs w:val="28"/>
        </w:rPr>
        <w:t xml:space="preserve"> описана стандартами IEEE 802.3af-2003 и IEEE 802.3at-2009. Существует несколько вариантов этой технологии, предшествующих первому стандарту, но они мало распространены.</w:t>
      </w:r>
    </w:p>
    <w:p w:rsidR="00557DCA" w:rsidRPr="00557DCA" w:rsidRDefault="00557DCA" w:rsidP="00557DCA">
      <w:pPr>
        <w:jc w:val="both"/>
        <w:rPr>
          <w:sz w:val="28"/>
          <w:szCs w:val="28"/>
        </w:rPr>
      </w:pPr>
      <w:r w:rsidRPr="00557DCA">
        <w:rPr>
          <w:sz w:val="28"/>
          <w:szCs w:val="28"/>
        </w:rPr>
        <w:t xml:space="preserve">Согласно </w:t>
      </w:r>
      <w:proofErr w:type="gramStart"/>
      <w:r w:rsidRPr="00557DCA">
        <w:rPr>
          <w:sz w:val="28"/>
          <w:szCs w:val="28"/>
        </w:rPr>
        <w:t>стандарту</w:t>
      </w:r>
      <w:proofErr w:type="gramEnd"/>
      <w:r w:rsidRPr="00557DCA">
        <w:rPr>
          <w:sz w:val="28"/>
          <w:szCs w:val="28"/>
        </w:rPr>
        <w:t xml:space="preserve"> IEEE 802.3af, в </w:t>
      </w:r>
      <w:proofErr w:type="spellStart"/>
      <w:r w:rsidRPr="00557DCA">
        <w:rPr>
          <w:sz w:val="28"/>
          <w:szCs w:val="28"/>
        </w:rPr>
        <w:t>четырёхпарном</w:t>
      </w:r>
      <w:proofErr w:type="spellEnd"/>
      <w:r w:rsidRPr="00557DCA">
        <w:rPr>
          <w:sz w:val="28"/>
          <w:szCs w:val="28"/>
        </w:rPr>
        <w:t xml:space="preserve"> кабеле питание подаётся через две пары проводников; максимальная мощность достигает 15,4 Вт при постоянном токе до 400 мА и номинальном напряжении 48 В. Минимальное значение напряжения может составить 36 В, а максимальное 57 В. Стандарт определяет 5 классов устройств, питаемых по технологии </w:t>
      </w:r>
      <w:proofErr w:type="spellStart"/>
      <w:r w:rsidRPr="00557DCA">
        <w:rPr>
          <w:sz w:val="28"/>
          <w:szCs w:val="28"/>
        </w:rPr>
        <w:t>PoE</w:t>
      </w:r>
      <w:proofErr w:type="spellEnd"/>
      <w:r w:rsidRPr="00557DCA">
        <w:rPr>
          <w:sz w:val="28"/>
          <w:szCs w:val="28"/>
        </w:rPr>
        <w:t>, от нулевого до четвертого. Каждому классу соответствуют свои параметры мощности и тока. Наиболее распространён первый класс. Для него входной ток равен 120 мА, а мощность может варьироваться от 0,44 до 3,84 Вт. Четвёртый класс не используется и зарезервирован на будущее.</w:t>
      </w:r>
    </w:p>
    <w:p w:rsidR="00FE0C28" w:rsidRDefault="00557DCA" w:rsidP="00557DCA">
      <w:pPr>
        <w:jc w:val="both"/>
        <w:rPr>
          <w:sz w:val="28"/>
          <w:szCs w:val="28"/>
        </w:rPr>
      </w:pPr>
      <w:r>
        <w:rPr>
          <w:sz w:val="28"/>
          <w:szCs w:val="28"/>
        </w:rPr>
        <w:t>Стандарт IEEE 802.3at-2009</w:t>
      </w:r>
      <w:r w:rsidRPr="00557DCA">
        <w:rPr>
          <w:sz w:val="28"/>
          <w:szCs w:val="28"/>
        </w:rPr>
        <w:t xml:space="preserve">, известный также как </w:t>
      </w:r>
      <w:proofErr w:type="spellStart"/>
      <w:r w:rsidRPr="00557DCA">
        <w:rPr>
          <w:sz w:val="28"/>
          <w:szCs w:val="28"/>
        </w:rPr>
        <w:t>PoE</w:t>
      </w:r>
      <w:proofErr w:type="spellEnd"/>
      <w:r w:rsidRPr="00557DCA">
        <w:rPr>
          <w:sz w:val="28"/>
          <w:szCs w:val="28"/>
        </w:rPr>
        <w:t xml:space="preserve">+ или </w:t>
      </w:r>
      <w:proofErr w:type="spellStart"/>
      <w:r w:rsidRPr="00557DCA">
        <w:rPr>
          <w:sz w:val="28"/>
          <w:szCs w:val="28"/>
        </w:rPr>
        <w:t>PoE</w:t>
      </w:r>
      <w:proofErr w:type="spellEnd"/>
      <w:r w:rsidRPr="00557DCA">
        <w:rPr>
          <w:sz w:val="28"/>
          <w:szCs w:val="28"/>
        </w:rPr>
        <w:t xml:space="preserve"> </w:t>
      </w:r>
      <w:proofErr w:type="spellStart"/>
      <w:r w:rsidRPr="00557DCA">
        <w:rPr>
          <w:sz w:val="28"/>
          <w:szCs w:val="28"/>
        </w:rPr>
        <w:t>plus</w:t>
      </w:r>
      <w:proofErr w:type="spellEnd"/>
      <w:r w:rsidRPr="00557DCA">
        <w:rPr>
          <w:sz w:val="28"/>
          <w:szCs w:val="28"/>
        </w:rPr>
        <w:t>, предусматрива</w:t>
      </w:r>
      <w:r>
        <w:rPr>
          <w:sz w:val="28"/>
          <w:szCs w:val="28"/>
        </w:rPr>
        <w:t>ет подачу мощности до 25,5 Вт</w:t>
      </w:r>
      <w:r w:rsidRPr="00557DCA">
        <w:rPr>
          <w:sz w:val="28"/>
          <w:szCs w:val="28"/>
        </w:rPr>
        <w:t>. Этот стандарт запрещает устройству-потребителю получать питание по всем четырём парам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Ethernet</w:t>
      </w:r>
      <w:proofErr w:type="spellEnd"/>
      <w:r>
        <w:rPr>
          <w:sz w:val="28"/>
          <w:szCs w:val="28"/>
        </w:rPr>
        <w:t>-кабеля одновременно</w:t>
      </w:r>
      <w:r w:rsidRPr="00557DCA">
        <w:rPr>
          <w:sz w:val="28"/>
          <w:szCs w:val="28"/>
        </w:rPr>
        <w:t>. Однако некоторые производители заявили о выпуске устройств, потребляющих питание по всем парам и таким образом</w:t>
      </w:r>
      <w:r>
        <w:rPr>
          <w:sz w:val="28"/>
          <w:szCs w:val="28"/>
        </w:rPr>
        <w:t xml:space="preserve"> получающих мощность до 60 Вт</w:t>
      </w:r>
      <w:r w:rsidRPr="00557DCA">
        <w:rPr>
          <w:sz w:val="28"/>
          <w:szCs w:val="28"/>
        </w:rPr>
        <w:t>.</w:t>
      </w:r>
    </w:p>
    <w:p w:rsidR="00FE0C28" w:rsidRDefault="00557DCA" w:rsidP="00FE0C28">
      <w:pPr>
        <w:jc w:val="both"/>
        <w:rPr>
          <w:sz w:val="28"/>
          <w:szCs w:val="28"/>
        </w:rPr>
      </w:pPr>
      <w:r w:rsidRPr="00557DCA">
        <w:rPr>
          <w:sz w:val="28"/>
          <w:szCs w:val="28"/>
        </w:rPr>
        <w:t xml:space="preserve">Помимо использования двух свободных пар в сети 10/100Base-T, стандарт предусматривает использование фантомного питания для передачи электроэнергии. Подача питающего напряжения осуществляется как разность потенциалов между парами проводников (например, по методу B между парами 4—5 и 7—8). Более современные устройства поддерживают передачу электричества по сигнальным проводам, а именно — по 1, 2, 3, 6. Этот вариант существенно снижает затраты на кабеле и монтажных работах. Такая технология </w:t>
      </w:r>
      <w:proofErr w:type="spellStart"/>
      <w:r w:rsidRPr="00557DCA">
        <w:rPr>
          <w:sz w:val="28"/>
          <w:szCs w:val="28"/>
        </w:rPr>
        <w:t>PoE</w:t>
      </w:r>
      <w:proofErr w:type="spellEnd"/>
      <w:r w:rsidRPr="00557DCA">
        <w:rPr>
          <w:sz w:val="28"/>
          <w:szCs w:val="28"/>
        </w:rPr>
        <w:t xml:space="preserve"> часто встречается в сфере IP-видеонаблюдения и точках доступа. Стандарт определяет пары проводников для подачи питания и его полярность. Эта технология работает с существующей кабельной системой, </w:t>
      </w:r>
      <w:r w:rsidRPr="00557DCA">
        <w:rPr>
          <w:sz w:val="28"/>
          <w:szCs w:val="28"/>
        </w:rPr>
        <w:lastRenderedPageBreak/>
        <w:t>включая кабели категории 5 без необходимости внесения каких-либо модификаций в существующую СКС.</w:t>
      </w:r>
    </w:p>
    <w:p w:rsidR="00557DCA" w:rsidRPr="00557DCA" w:rsidRDefault="00557DCA" w:rsidP="00557DCA">
      <w:pPr>
        <w:jc w:val="both"/>
        <w:rPr>
          <w:b/>
          <w:sz w:val="28"/>
          <w:szCs w:val="28"/>
        </w:rPr>
      </w:pPr>
      <w:r w:rsidRPr="00557DCA">
        <w:rPr>
          <w:b/>
          <w:sz w:val="28"/>
          <w:szCs w:val="28"/>
        </w:rPr>
        <w:t xml:space="preserve">Оборудование </w:t>
      </w:r>
      <w:proofErr w:type="spellStart"/>
      <w:r w:rsidRPr="00557DCA">
        <w:rPr>
          <w:b/>
          <w:sz w:val="28"/>
          <w:szCs w:val="28"/>
        </w:rPr>
        <w:t>PoE</w:t>
      </w:r>
      <w:proofErr w:type="spellEnd"/>
      <w:r w:rsidRPr="00557DCA">
        <w:rPr>
          <w:b/>
          <w:sz w:val="28"/>
          <w:szCs w:val="28"/>
        </w:rPr>
        <w:t xml:space="preserve"> и принцип работы</w:t>
      </w:r>
    </w:p>
    <w:p w:rsidR="00557DCA" w:rsidRPr="00557DCA" w:rsidRDefault="00557DCA" w:rsidP="00557DCA">
      <w:pPr>
        <w:jc w:val="both"/>
        <w:rPr>
          <w:sz w:val="28"/>
          <w:szCs w:val="28"/>
        </w:rPr>
      </w:pPr>
      <w:r w:rsidRPr="00557DCA">
        <w:rPr>
          <w:sz w:val="28"/>
          <w:szCs w:val="28"/>
        </w:rPr>
        <w:t xml:space="preserve">Технология </w:t>
      </w:r>
      <w:proofErr w:type="spellStart"/>
      <w:r w:rsidRPr="00557DCA">
        <w:rPr>
          <w:sz w:val="28"/>
          <w:szCs w:val="28"/>
        </w:rPr>
        <w:t>PoE</w:t>
      </w:r>
      <w:proofErr w:type="spellEnd"/>
      <w:r w:rsidRPr="00557DCA">
        <w:rPr>
          <w:sz w:val="28"/>
          <w:szCs w:val="28"/>
        </w:rPr>
        <w:t xml:space="preserve"> не оказывает влияния на качество передачи данных. Для её реализации используются свойства физического уровня </w:t>
      </w:r>
      <w:proofErr w:type="spellStart"/>
      <w:r w:rsidRPr="00557DCA">
        <w:rPr>
          <w:sz w:val="28"/>
          <w:szCs w:val="28"/>
        </w:rPr>
        <w:t>Ethernet</w:t>
      </w:r>
      <w:proofErr w:type="spellEnd"/>
      <w:r w:rsidRPr="00557DCA">
        <w:rPr>
          <w:sz w:val="28"/>
          <w:szCs w:val="28"/>
        </w:rPr>
        <w:t>:</w:t>
      </w:r>
    </w:p>
    <w:p w:rsidR="00FE0C28" w:rsidRPr="00557DCA" w:rsidRDefault="00557DCA" w:rsidP="00557DC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57DCA">
        <w:rPr>
          <w:sz w:val="28"/>
          <w:szCs w:val="28"/>
        </w:rPr>
        <w:t>с использованием высокочастотных трансформаторов на обоих концах линии с центральным отводом от обмоток. Постоянное напряжение питания подается на центральные отводы вторичных обмоток этих трансформаторов, и так же с центральных отводов снимается на приемной стороне. Использование центральных отводов сигнальных трансформаторов позволяет без взаимного влияния передавать питание по сигнальным парам, то есть передавать по одним и тем же проводникам и высокочастотные данные, и постоянное напряжение питания;</w:t>
      </w:r>
    </w:p>
    <w:p w:rsidR="00FE0C28" w:rsidRPr="00557DCA" w:rsidRDefault="00557DCA" w:rsidP="00557DC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57DCA">
        <w:rPr>
          <w:sz w:val="28"/>
          <w:szCs w:val="28"/>
        </w:rPr>
        <w:t xml:space="preserve">использование свободных пар для подачи питания. Современные кабельные сети </w:t>
      </w:r>
      <w:proofErr w:type="spellStart"/>
      <w:r w:rsidRPr="00557DCA">
        <w:rPr>
          <w:sz w:val="28"/>
          <w:szCs w:val="28"/>
        </w:rPr>
        <w:t>Ethernet</w:t>
      </w:r>
      <w:proofErr w:type="spellEnd"/>
      <w:r w:rsidRPr="00557DCA">
        <w:rPr>
          <w:sz w:val="28"/>
          <w:szCs w:val="28"/>
        </w:rPr>
        <w:t>, соответствующие стандарту 100BASE-TX, состоят из четырех пар, две из которых не задействованы.</w:t>
      </w:r>
    </w:p>
    <w:p w:rsidR="00FE0C28" w:rsidRDefault="00320B34" w:rsidP="00FE0C28">
      <w:pPr>
        <w:jc w:val="both"/>
        <w:rPr>
          <w:sz w:val="28"/>
          <w:szCs w:val="28"/>
        </w:rPr>
      </w:pPr>
      <w:r w:rsidRPr="00320B34">
        <w:rPr>
          <w:sz w:val="28"/>
          <w:szCs w:val="28"/>
        </w:rPr>
        <w:t xml:space="preserve">Питающее устройство подает питание в кабель только в том случае, если подключаемое устройство является устройством питаемого типа. Таким образом, оборудование, не поддерживающее технологию </w:t>
      </w:r>
      <w:proofErr w:type="spellStart"/>
      <w:r w:rsidRPr="00320B34">
        <w:rPr>
          <w:sz w:val="28"/>
          <w:szCs w:val="28"/>
        </w:rPr>
        <w:t>PoE</w:t>
      </w:r>
      <w:proofErr w:type="spellEnd"/>
      <w:r w:rsidRPr="00320B34">
        <w:rPr>
          <w:sz w:val="28"/>
          <w:szCs w:val="28"/>
        </w:rPr>
        <w:t xml:space="preserve"> и случайно подключенное к питающему устройств</w:t>
      </w:r>
      <w:r>
        <w:rPr>
          <w:sz w:val="28"/>
          <w:szCs w:val="28"/>
        </w:rPr>
        <w:t>у, не будет выведено из строя</w:t>
      </w:r>
      <w:r w:rsidRPr="00320B34">
        <w:rPr>
          <w:sz w:val="28"/>
          <w:szCs w:val="28"/>
        </w:rPr>
        <w:t>. Процедура подачи и отключения питания на кабель состоит из нескольких этапов.</w:t>
      </w:r>
    </w:p>
    <w:p w:rsidR="00320B34" w:rsidRPr="00320B34" w:rsidRDefault="00320B34" w:rsidP="00320B34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20B34">
        <w:rPr>
          <w:b/>
          <w:sz w:val="28"/>
          <w:szCs w:val="28"/>
        </w:rPr>
        <w:t>Определение подключения</w:t>
      </w:r>
    </w:p>
    <w:p w:rsidR="00FE0C28" w:rsidRDefault="00320B34" w:rsidP="00320B34">
      <w:pPr>
        <w:ind w:left="360"/>
        <w:jc w:val="both"/>
        <w:rPr>
          <w:sz w:val="28"/>
          <w:szCs w:val="28"/>
        </w:rPr>
      </w:pPr>
      <w:r w:rsidRPr="00320B34">
        <w:rPr>
          <w:sz w:val="28"/>
          <w:szCs w:val="28"/>
        </w:rPr>
        <w:t xml:space="preserve">Этап определения подключения служит для определения, является ли подключенное на противоположном конце кабеля устройство питаемым (PD). На этом этапе питающее устройство (PSE) подает на кабель напряжение от 2,8 до 10 B и определяет параметры входного сопротивления подключаемого устройства. Для питаемого </w:t>
      </w:r>
      <w:proofErr w:type="gramStart"/>
      <w:r w:rsidRPr="00320B34">
        <w:rPr>
          <w:sz w:val="28"/>
          <w:szCs w:val="28"/>
        </w:rPr>
        <w:t>устройства это</w:t>
      </w:r>
      <w:proofErr w:type="gramEnd"/>
      <w:r w:rsidRPr="00320B34">
        <w:rPr>
          <w:sz w:val="28"/>
          <w:szCs w:val="28"/>
        </w:rPr>
        <w:t xml:space="preserve"> сопротивление составляет от 19 до 26,5 кОм с параллельно подключенным конденса</w:t>
      </w:r>
      <w:r>
        <w:rPr>
          <w:sz w:val="28"/>
          <w:szCs w:val="28"/>
        </w:rPr>
        <w:t xml:space="preserve">тором ёмкостью от 0 до 150 </w:t>
      </w:r>
      <w:proofErr w:type="spellStart"/>
      <w:r>
        <w:rPr>
          <w:sz w:val="28"/>
          <w:szCs w:val="28"/>
        </w:rPr>
        <w:t>нФ</w:t>
      </w:r>
      <w:proofErr w:type="spellEnd"/>
      <w:r w:rsidRPr="00320B34">
        <w:rPr>
          <w:sz w:val="28"/>
          <w:szCs w:val="28"/>
        </w:rPr>
        <w:t xml:space="preserve">. Только после проверки соответствия параметров входного сопротивления для питаемого устройства питающее устройство переходит к следующему этапу, в противном случае питающее устройство повторно, через промежуток времени не менее 2 </w:t>
      </w:r>
      <w:proofErr w:type="spellStart"/>
      <w:r w:rsidRPr="00320B34">
        <w:rPr>
          <w:sz w:val="28"/>
          <w:szCs w:val="28"/>
        </w:rPr>
        <w:t>мс</w:t>
      </w:r>
      <w:proofErr w:type="spellEnd"/>
      <w:r w:rsidRPr="00320B34">
        <w:rPr>
          <w:sz w:val="28"/>
          <w:szCs w:val="28"/>
        </w:rPr>
        <w:t>, пытается определить подключение.</w:t>
      </w:r>
    </w:p>
    <w:p w:rsidR="00320B34" w:rsidRPr="00320B34" w:rsidRDefault="00320B34" w:rsidP="00320B34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20B34">
        <w:rPr>
          <w:b/>
          <w:sz w:val="28"/>
          <w:szCs w:val="28"/>
        </w:rPr>
        <w:t>Классификация</w:t>
      </w:r>
    </w:p>
    <w:p w:rsidR="00FE0C28" w:rsidRDefault="00320B34" w:rsidP="00320B34">
      <w:pPr>
        <w:ind w:left="360"/>
        <w:jc w:val="both"/>
        <w:rPr>
          <w:sz w:val="28"/>
          <w:szCs w:val="28"/>
        </w:rPr>
      </w:pPr>
      <w:r w:rsidRPr="00320B34">
        <w:rPr>
          <w:sz w:val="28"/>
          <w:szCs w:val="28"/>
        </w:rPr>
        <w:lastRenderedPageBreak/>
        <w:t>После этапа определения подключения питающее устройство может дополнительно выполнять этап классификации, определяя диапазон мощностей, потребляемых питаемым устройством, чтобы затем управлять этой мощностью. Каждому питаемому устройству, в зависимости от заявленной потребляемой мощности, будет присвоен класс от 0 до 4. Минимальный диапазон мощностей имеет класс 0. Класс 4 зарезервирован стандартом для дальнейшего развития. Питающее устройство может снять напряжение с кабеля, если питаемое устройство стало потреблять мощность больше объявленной во время классификации. Классификация выполняется путём введения в кабель питающим устройством напряжения от 14,5 до 20,5 В и измерения тока в линии.</w:t>
      </w:r>
    </w:p>
    <w:p w:rsidR="00320B34" w:rsidRPr="00320B34" w:rsidRDefault="00320B34" w:rsidP="00320B34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20B34">
        <w:rPr>
          <w:b/>
          <w:sz w:val="28"/>
          <w:szCs w:val="28"/>
        </w:rPr>
        <w:t>Подача полного напряжения</w:t>
      </w:r>
    </w:p>
    <w:p w:rsidR="00320B34" w:rsidRPr="00320B34" w:rsidRDefault="00320B34" w:rsidP="006D1BB8">
      <w:pPr>
        <w:ind w:left="360"/>
        <w:jc w:val="both"/>
        <w:rPr>
          <w:sz w:val="28"/>
          <w:szCs w:val="28"/>
        </w:rPr>
      </w:pPr>
      <w:r w:rsidRPr="00320B34">
        <w:rPr>
          <w:sz w:val="28"/>
          <w:szCs w:val="28"/>
        </w:rPr>
        <w:t xml:space="preserve">После прохождения этапов определения и классификации питающее устройство подает в кабель напряжение 48 </w:t>
      </w:r>
      <w:proofErr w:type="gramStart"/>
      <w:r w:rsidRPr="00320B34">
        <w:rPr>
          <w:sz w:val="28"/>
          <w:szCs w:val="28"/>
        </w:rPr>
        <w:t>В</w:t>
      </w:r>
      <w:proofErr w:type="gramEnd"/>
      <w:r w:rsidRPr="00320B34">
        <w:rPr>
          <w:sz w:val="28"/>
          <w:szCs w:val="28"/>
        </w:rPr>
        <w:t xml:space="preserve"> с фронтом нарастания не быстрее 400 </w:t>
      </w:r>
      <w:proofErr w:type="spellStart"/>
      <w:r w:rsidRPr="00320B34">
        <w:rPr>
          <w:sz w:val="28"/>
          <w:szCs w:val="28"/>
        </w:rPr>
        <w:t>мс</w:t>
      </w:r>
      <w:proofErr w:type="spellEnd"/>
      <w:r w:rsidRPr="00320B34">
        <w:rPr>
          <w:sz w:val="28"/>
          <w:szCs w:val="28"/>
        </w:rPr>
        <w:t>. После подачи полного напряжения на питаемое устройство питающее устройство осуществляет контроль его работы двумя способами:</w:t>
      </w:r>
    </w:p>
    <w:p w:rsidR="00320B34" w:rsidRPr="006D1BB8" w:rsidRDefault="00320B34" w:rsidP="006D1BB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D1BB8">
        <w:rPr>
          <w:sz w:val="28"/>
          <w:szCs w:val="28"/>
        </w:rPr>
        <w:t xml:space="preserve">если питаемое устройство в течение 400 </w:t>
      </w:r>
      <w:proofErr w:type="spellStart"/>
      <w:r w:rsidRPr="006D1BB8">
        <w:rPr>
          <w:sz w:val="28"/>
          <w:szCs w:val="28"/>
        </w:rPr>
        <w:t>мс</w:t>
      </w:r>
      <w:proofErr w:type="spellEnd"/>
      <w:r w:rsidRPr="006D1BB8">
        <w:rPr>
          <w:sz w:val="28"/>
          <w:szCs w:val="28"/>
        </w:rPr>
        <w:t xml:space="preserve"> будет потреблять ток меньше 5 мА, то питающее устройство снимает питание с кабеля;</w:t>
      </w:r>
    </w:p>
    <w:p w:rsidR="00320B34" w:rsidRPr="006D1BB8" w:rsidRDefault="00320B34" w:rsidP="006D1BB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D1BB8">
        <w:rPr>
          <w:sz w:val="28"/>
          <w:szCs w:val="28"/>
        </w:rPr>
        <w:t xml:space="preserve">питающее устройство подает в кабель напряжение 1,9—5,0 </w:t>
      </w:r>
      <w:proofErr w:type="gramStart"/>
      <w:r w:rsidRPr="006D1BB8">
        <w:rPr>
          <w:sz w:val="28"/>
          <w:szCs w:val="28"/>
        </w:rPr>
        <w:t>В</w:t>
      </w:r>
      <w:proofErr w:type="gramEnd"/>
      <w:r w:rsidRPr="006D1BB8">
        <w:rPr>
          <w:sz w:val="28"/>
          <w:szCs w:val="28"/>
        </w:rPr>
        <w:t xml:space="preserve"> с частотой 500 Гц и вычисляет входное сопротивление; если это сопротивление будет больше 1980 кОм в течение 400 </w:t>
      </w:r>
      <w:proofErr w:type="spellStart"/>
      <w:r w:rsidRPr="006D1BB8">
        <w:rPr>
          <w:sz w:val="28"/>
          <w:szCs w:val="28"/>
        </w:rPr>
        <w:t>мс</w:t>
      </w:r>
      <w:proofErr w:type="spellEnd"/>
      <w:r w:rsidRPr="006D1BB8">
        <w:rPr>
          <w:sz w:val="28"/>
          <w:szCs w:val="28"/>
        </w:rPr>
        <w:t>, питающее устройство снимает питание с кабеля.</w:t>
      </w:r>
    </w:p>
    <w:p w:rsidR="00FE0C28" w:rsidRDefault="00320B34" w:rsidP="006D1BB8">
      <w:pPr>
        <w:ind w:left="360"/>
        <w:jc w:val="both"/>
        <w:rPr>
          <w:sz w:val="28"/>
          <w:szCs w:val="28"/>
        </w:rPr>
      </w:pPr>
      <w:r w:rsidRPr="00320B34">
        <w:rPr>
          <w:sz w:val="28"/>
          <w:szCs w:val="28"/>
        </w:rPr>
        <w:t xml:space="preserve">Кроме того, питающее устройство непрерывно следит за током перегрузки. Если питаемое устройство будет потреблять ток более 400 мА в течение 75 </w:t>
      </w:r>
      <w:proofErr w:type="spellStart"/>
      <w:r w:rsidRPr="00320B34">
        <w:rPr>
          <w:sz w:val="28"/>
          <w:szCs w:val="28"/>
        </w:rPr>
        <w:t>мс</w:t>
      </w:r>
      <w:proofErr w:type="spellEnd"/>
      <w:r w:rsidRPr="00320B34">
        <w:rPr>
          <w:sz w:val="28"/>
          <w:szCs w:val="28"/>
        </w:rPr>
        <w:t>, питающее устройство снимет питание с кабеля.</w:t>
      </w:r>
    </w:p>
    <w:p w:rsidR="006D1BB8" w:rsidRPr="006D1BB8" w:rsidRDefault="006D1BB8" w:rsidP="006D1BB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D1BB8">
        <w:rPr>
          <w:b/>
          <w:sz w:val="28"/>
          <w:szCs w:val="28"/>
        </w:rPr>
        <w:t>Отключение</w:t>
      </w:r>
    </w:p>
    <w:p w:rsidR="00FE0C28" w:rsidRDefault="006D1BB8" w:rsidP="006D1BB8">
      <w:pPr>
        <w:ind w:left="360"/>
        <w:jc w:val="both"/>
        <w:rPr>
          <w:sz w:val="28"/>
          <w:szCs w:val="28"/>
        </w:rPr>
      </w:pPr>
      <w:bookmarkStart w:id="0" w:name="_GoBack"/>
      <w:r w:rsidRPr="006D1BB8">
        <w:rPr>
          <w:sz w:val="28"/>
          <w:szCs w:val="28"/>
        </w:rPr>
        <w:t xml:space="preserve">Когда питающее устройство определяет, что питаемое устройство отключено от кабеля или произошла перегрузка потребляемого тока питаемым устройством, происходит снятие напряжение с кабеля за время не менее 500 </w:t>
      </w:r>
      <w:proofErr w:type="spellStart"/>
      <w:r w:rsidRPr="006D1BB8">
        <w:rPr>
          <w:sz w:val="28"/>
          <w:szCs w:val="28"/>
        </w:rPr>
        <w:t>мс</w:t>
      </w:r>
      <w:proofErr w:type="spellEnd"/>
      <w:r w:rsidRPr="006D1BB8">
        <w:rPr>
          <w:sz w:val="28"/>
          <w:szCs w:val="28"/>
        </w:rPr>
        <w:t>.</w:t>
      </w:r>
      <w:bookmarkEnd w:id="0"/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Default="00FE0C28" w:rsidP="00FE0C28">
      <w:pPr>
        <w:jc w:val="both"/>
        <w:rPr>
          <w:sz w:val="28"/>
          <w:szCs w:val="28"/>
        </w:rPr>
      </w:pPr>
    </w:p>
    <w:p w:rsidR="00FE0C28" w:rsidRPr="00FE0C28" w:rsidRDefault="00FE0C28" w:rsidP="00FE0C28">
      <w:pPr>
        <w:jc w:val="both"/>
        <w:rPr>
          <w:sz w:val="28"/>
          <w:szCs w:val="28"/>
        </w:rPr>
      </w:pPr>
    </w:p>
    <w:sectPr w:rsidR="00FE0C28" w:rsidRPr="00FE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6C07"/>
    <w:multiLevelType w:val="hybridMultilevel"/>
    <w:tmpl w:val="74BCB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9CE"/>
    <w:multiLevelType w:val="hybridMultilevel"/>
    <w:tmpl w:val="989C2E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246D80"/>
    <w:multiLevelType w:val="hybridMultilevel"/>
    <w:tmpl w:val="D2C2F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28"/>
    <w:rsid w:val="00320B34"/>
    <w:rsid w:val="00557DCA"/>
    <w:rsid w:val="006D1BB8"/>
    <w:rsid w:val="00EB510C"/>
    <w:rsid w:val="00FE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1104"/>
  <w15:chartTrackingRefBased/>
  <w15:docId w15:val="{DA793D1C-AFAE-4FAD-944C-1071F2B7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2021-08-17T09:40:00Z</dcterms:created>
  <dcterms:modified xsi:type="dcterms:W3CDTF">2021-08-17T09:51:00Z</dcterms:modified>
</cp:coreProperties>
</file>