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7D48" w:rsidRPr="00337E8B" w:rsidRDefault="00F5373F" w:rsidP="00F5373F">
      <w:pPr>
        <w:jc w:val="both"/>
        <w:rPr>
          <w:b/>
          <w:sz w:val="32"/>
          <w:szCs w:val="32"/>
        </w:rPr>
      </w:pPr>
      <w:r w:rsidRPr="00337E8B">
        <w:rPr>
          <w:b/>
          <w:sz w:val="32"/>
          <w:szCs w:val="32"/>
        </w:rPr>
        <w:t>CDP</w:t>
      </w:r>
    </w:p>
    <w:p w:rsidR="00F5373F" w:rsidRDefault="00F5373F" w:rsidP="00F5373F">
      <w:pPr>
        <w:jc w:val="both"/>
        <w:rPr>
          <w:sz w:val="24"/>
          <w:szCs w:val="24"/>
        </w:rPr>
      </w:pPr>
      <w:proofErr w:type="spellStart"/>
      <w:r w:rsidRPr="00F5373F">
        <w:rPr>
          <w:b/>
          <w:sz w:val="24"/>
          <w:szCs w:val="24"/>
        </w:rPr>
        <w:t>Cisco</w:t>
      </w:r>
      <w:proofErr w:type="spellEnd"/>
      <w:r w:rsidRPr="00F5373F">
        <w:rPr>
          <w:b/>
          <w:sz w:val="24"/>
          <w:szCs w:val="24"/>
        </w:rPr>
        <w:t xml:space="preserve"> </w:t>
      </w:r>
      <w:proofErr w:type="spellStart"/>
      <w:r w:rsidRPr="00F5373F">
        <w:rPr>
          <w:b/>
          <w:sz w:val="24"/>
          <w:szCs w:val="24"/>
        </w:rPr>
        <w:t>Discovery</w:t>
      </w:r>
      <w:proofErr w:type="spellEnd"/>
      <w:r w:rsidRPr="00F5373F">
        <w:rPr>
          <w:b/>
          <w:sz w:val="24"/>
          <w:szCs w:val="24"/>
        </w:rPr>
        <w:t xml:space="preserve"> </w:t>
      </w:r>
      <w:proofErr w:type="spellStart"/>
      <w:r w:rsidRPr="00F5373F">
        <w:rPr>
          <w:b/>
          <w:sz w:val="24"/>
          <w:szCs w:val="24"/>
        </w:rPr>
        <w:t>Protocol</w:t>
      </w:r>
      <w:proofErr w:type="spellEnd"/>
      <w:r w:rsidRPr="00F5373F">
        <w:rPr>
          <w:b/>
          <w:sz w:val="24"/>
          <w:szCs w:val="24"/>
        </w:rPr>
        <w:t xml:space="preserve"> (CDP)</w:t>
      </w:r>
      <w:r w:rsidRPr="00F5373F">
        <w:rPr>
          <w:sz w:val="24"/>
          <w:szCs w:val="24"/>
        </w:rPr>
        <w:t xml:space="preserve"> — проприетарный протокол</w:t>
      </w:r>
      <w:r>
        <w:rPr>
          <w:sz w:val="24"/>
          <w:szCs w:val="24"/>
        </w:rPr>
        <w:t xml:space="preserve"> </w:t>
      </w:r>
      <w:proofErr w:type="spellStart"/>
      <w:r w:rsidRPr="00F5373F">
        <w:rPr>
          <w:sz w:val="24"/>
          <w:szCs w:val="24"/>
        </w:rPr>
        <w:t>Cisco</w:t>
      </w:r>
      <w:proofErr w:type="spellEnd"/>
      <w:r w:rsidRPr="00F5373F">
        <w:rPr>
          <w:sz w:val="24"/>
          <w:szCs w:val="24"/>
        </w:rPr>
        <w:t xml:space="preserve"> </w:t>
      </w:r>
      <w:r>
        <w:rPr>
          <w:sz w:val="24"/>
          <w:szCs w:val="24"/>
        </w:rPr>
        <w:t>второго уровня</w:t>
      </w:r>
      <w:r w:rsidRPr="00F5373F">
        <w:rPr>
          <w:sz w:val="24"/>
          <w:szCs w:val="24"/>
        </w:rPr>
        <w:t>, который позволяет сетевым устройствам анонсировать в сеть информацию о себе и о своих возможностях, а также собирать эту информацию о соседних устройствах.</w:t>
      </w:r>
    </w:p>
    <w:p w:rsidR="00F5373F" w:rsidRDefault="00F5373F" w:rsidP="00F5373F">
      <w:pPr>
        <w:jc w:val="both"/>
        <w:rPr>
          <w:sz w:val="24"/>
          <w:szCs w:val="24"/>
        </w:rPr>
      </w:pPr>
      <w:r w:rsidRPr="00F5373F">
        <w:rPr>
          <w:sz w:val="24"/>
          <w:szCs w:val="24"/>
        </w:rPr>
        <w:t xml:space="preserve">Устройство посылает </w:t>
      </w:r>
      <w:proofErr w:type="spellStart"/>
      <w:r w:rsidRPr="00F5373F">
        <w:rPr>
          <w:sz w:val="24"/>
          <w:szCs w:val="24"/>
        </w:rPr>
        <w:t>мультикаст</w:t>
      </w:r>
      <w:proofErr w:type="spellEnd"/>
      <w:r w:rsidRPr="00F5373F">
        <w:rPr>
          <w:sz w:val="24"/>
          <w:szCs w:val="24"/>
        </w:rPr>
        <w:t>-анонс (</w:t>
      </w:r>
      <w:proofErr w:type="spellStart"/>
      <w:r w:rsidRPr="00F5373F">
        <w:rPr>
          <w:sz w:val="24"/>
          <w:szCs w:val="24"/>
        </w:rPr>
        <w:t>advertisement</w:t>
      </w:r>
      <w:proofErr w:type="spellEnd"/>
      <w:r w:rsidRPr="00F5373F">
        <w:rPr>
          <w:sz w:val="24"/>
          <w:szCs w:val="24"/>
        </w:rPr>
        <w:t xml:space="preserve">) на MAC-адрес 01-00-0c-cc-cc-cc. В конфигурации по умолчанию анонсы рассылаются каждые 60 секунд на порты </w:t>
      </w:r>
      <w:proofErr w:type="spellStart"/>
      <w:r w:rsidRPr="00F5373F">
        <w:rPr>
          <w:sz w:val="24"/>
          <w:szCs w:val="24"/>
        </w:rPr>
        <w:t>Ethernet</w:t>
      </w:r>
      <w:proofErr w:type="spellEnd"/>
      <w:r w:rsidRPr="00F5373F">
        <w:rPr>
          <w:sz w:val="24"/>
          <w:szCs w:val="24"/>
        </w:rPr>
        <w:t xml:space="preserve">, </w:t>
      </w:r>
      <w:proofErr w:type="spellStart"/>
      <w:r w:rsidRPr="00F5373F">
        <w:rPr>
          <w:sz w:val="24"/>
          <w:szCs w:val="24"/>
        </w:rPr>
        <w:t>Frame</w:t>
      </w:r>
      <w:proofErr w:type="spellEnd"/>
      <w:r w:rsidRPr="00F5373F">
        <w:rPr>
          <w:sz w:val="24"/>
          <w:szCs w:val="24"/>
        </w:rPr>
        <w:t xml:space="preserve"> </w:t>
      </w:r>
      <w:proofErr w:type="spellStart"/>
      <w:r w:rsidRPr="00F5373F">
        <w:rPr>
          <w:sz w:val="24"/>
          <w:szCs w:val="24"/>
        </w:rPr>
        <w:t>Relay</w:t>
      </w:r>
      <w:proofErr w:type="spellEnd"/>
      <w:r w:rsidRPr="00F5373F">
        <w:rPr>
          <w:sz w:val="24"/>
          <w:szCs w:val="24"/>
        </w:rPr>
        <w:t xml:space="preserve"> и ATM. Каждое устройство, понимающее анонсы, сохраняет полученную информацию в CDP-таблице и позволяет посмотреть её по команде </w:t>
      </w:r>
      <w:proofErr w:type="spellStart"/>
      <w:r w:rsidRPr="00F5373F">
        <w:rPr>
          <w:sz w:val="24"/>
          <w:szCs w:val="24"/>
        </w:rPr>
        <w:t>show</w:t>
      </w:r>
      <w:proofErr w:type="spellEnd"/>
      <w:r w:rsidRPr="00F5373F">
        <w:rPr>
          <w:sz w:val="24"/>
          <w:szCs w:val="24"/>
        </w:rPr>
        <w:t xml:space="preserve"> </w:t>
      </w:r>
      <w:proofErr w:type="spellStart"/>
      <w:r w:rsidRPr="00F5373F">
        <w:rPr>
          <w:sz w:val="24"/>
          <w:szCs w:val="24"/>
        </w:rPr>
        <w:t>cdp</w:t>
      </w:r>
      <w:proofErr w:type="spellEnd"/>
      <w:r w:rsidRPr="00F5373F">
        <w:rPr>
          <w:sz w:val="24"/>
          <w:szCs w:val="24"/>
        </w:rPr>
        <w:t xml:space="preserve"> </w:t>
      </w:r>
      <w:proofErr w:type="spellStart"/>
      <w:r w:rsidRPr="00F5373F">
        <w:rPr>
          <w:sz w:val="24"/>
          <w:szCs w:val="24"/>
        </w:rPr>
        <w:t>neighbors</w:t>
      </w:r>
      <w:proofErr w:type="spellEnd"/>
      <w:r w:rsidRPr="00F5373F">
        <w:rPr>
          <w:sz w:val="24"/>
          <w:szCs w:val="24"/>
        </w:rPr>
        <w:t xml:space="preserve">, и более детально по команде </w:t>
      </w:r>
      <w:proofErr w:type="spellStart"/>
      <w:r w:rsidRPr="00F5373F">
        <w:rPr>
          <w:sz w:val="24"/>
          <w:szCs w:val="24"/>
        </w:rPr>
        <w:t>show</w:t>
      </w:r>
      <w:proofErr w:type="spellEnd"/>
      <w:r w:rsidRPr="00F5373F">
        <w:rPr>
          <w:sz w:val="24"/>
          <w:szCs w:val="24"/>
        </w:rPr>
        <w:t xml:space="preserve"> </w:t>
      </w:r>
      <w:proofErr w:type="spellStart"/>
      <w:r w:rsidRPr="00F5373F">
        <w:rPr>
          <w:sz w:val="24"/>
          <w:szCs w:val="24"/>
        </w:rPr>
        <w:t>cdp</w:t>
      </w:r>
      <w:proofErr w:type="spellEnd"/>
      <w:r w:rsidRPr="00F5373F">
        <w:rPr>
          <w:sz w:val="24"/>
          <w:szCs w:val="24"/>
        </w:rPr>
        <w:t xml:space="preserve"> </w:t>
      </w:r>
      <w:proofErr w:type="spellStart"/>
      <w:r w:rsidRPr="00F5373F">
        <w:rPr>
          <w:sz w:val="24"/>
          <w:szCs w:val="24"/>
        </w:rPr>
        <w:t>entry</w:t>
      </w:r>
      <w:proofErr w:type="spellEnd"/>
      <w:r w:rsidRPr="00F5373F">
        <w:rPr>
          <w:sz w:val="24"/>
          <w:szCs w:val="24"/>
        </w:rPr>
        <w:t xml:space="preserve"> устройство. Если устройство трижды не прислало анонс (при значениях по умолчанию — 3 минуты (180 секунд)), оно удаляется из таблицы.</w:t>
      </w:r>
    </w:p>
    <w:p w:rsidR="00F5373F" w:rsidRPr="00F5373F" w:rsidRDefault="00F5373F" w:rsidP="00F5373F">
      <w:pPr>
        <w:jc w:val="both"/>
        <w:rPr>
          <w:sz w:val="24"/>
          <w:szCs w:val="24"/>
        </w:rPr>
      </w:pPr>
      <w:r w:rsidRPr="00F5373F">
        <w:rPr>
          <w:sz w:val="24"/>
          <w:szCs w:val="24"/>
        </w:rPr>
        <w:t>В анонсах также содержится информация о времени жизни пакета (</w:t>
      </w:r>
      <w:proofErr w:type="spellStart"/>
      <w:r w:rsidRPr="00F5373F">
        <w:rPr>
          <w:sz w:val="24"/>
          <w:szCs w:val="24"/>
        </w:rPr>
        <w:t>Time</w:t>
      </w:r>
      <w:proofErr w:type="spellEnd"/>
      <w:r w:rsidRPr="00F5373F">
        <w:rPr>
          <w:sz w:val="24"/>
          <w:szCs w:val="24"/>
        </w:rPr>
        <w:t xml:space="preserve"> </w:t>
      </w:r>
      <w:proofErr w:type="spellStart"/>
      <w:r w:rsidRPr="00F5373F">
        <w:rPr>
          <w:sz w:val="24"/>
          <w:szCs w:val="24"/>
        </w:rPr>
        <w:t>To</w:t>
      </w:r>
      <w:proofErr w:type="spellEnd"/>
      <w:r w:rsidRPr="00F5373F">
        <w:rPr>
          <w:sz w:val="24"/>
          <w:szCs w:val="24"/>
        </w:rPr>
        <w:t xml:space="preserve"> </w:t>
      </w:r>
      <w:proofErr w:type="spellStart"/>
      <w:r w:rsidRPr="00F5373F">
        <w:rPr>
          <w:sz w:val="24"/>
          <w:szCs w:val="24"/>
        </w:rPr>
        <w:t>Live</w:t>
      </w:r>
      <w:proofErr w:type="spellEnd"/>
      <w:r w:rsidRPr="00F5373F">
        <w:rPr>
          <w:sz w:val="24"/>
          <w:szCs w:val="24"/>
        </w:rPr>
        <w:t xml:space="preserve"> — TTL) или времени удержания информации (</w:t>
      </w:r>
      <w:proofErr w:type="spellStart"/>
      <w:r w:rsidRPr="00F5373F">
        <w:rPr>
          <w:sz w:val="24"/>
          <w:szCs w:val="24"/>
        </w:rPr>
        <w:t>holdtime</w:t>
      </w:r>
      <w:proofErr w:type="spellEnd"/>
      <w:r w:rsidRPr="00F5373F">
        <w:rPr>
          <w:sz w:val="24"/>
          <w:szCs w:val="24"/>
        </w:rPr>
        <w:t>). Последний параметр определяет время, в течение которого будет храниться CDP информация, прежде чем она будет уничтожена.</w:t>
      </w:r>
    </w:p>
    <w:p w:rsidR="00F5373F" w:rsidRPr="00F5373F" w:rsidRDefault="00F5373F" w:rsidP="00F5373F">
      <w:pPr>
        <w:jc w:val="both"/>
        <w:rPr>
          <w:sz w:val="24"/>
          <w:szCs w:val="24"/>
        </w:rPr>
      </w:pPr>
      <w:r w:rsidRPr="00F5373F">
        <w:rPr>
          <w:sz w:val="24"/>
          <w:szCs w:val="24"/>
        </w:rPr>
        <w:t>Протокол работает на канальном уровне и позволяет двум системам получить информацию друг о друге даже в том случае, если они используют различные протоколы сетевого уровня.</w:t>
      </w:r>
    </w:p>
    <w:p w:rsidR="00F5373F" w:rsidRPr="00F5373F" w:rsidRDefault="00F5373F" w:rsidP="00F5373F">
      <w:pPr>
        <w:jc w:val="both"/>
        <w:rPr>
          <w:sz w:val="24"/>
          <w:szCs w:val="24"/>
        </w:rPr>
      </w:pPr>
      <w:r w:rsidRPr="00F5373F">
        <w:rPr>
          <w:sz w:val="24"/>
          <w:szCs w:val="24"/>
        </w:rPr>
        <w:t>Протокол CDP обеспечивает получение информации о каждом соседнем устройстве путём передачи информации в формате TLV (</w:t>
      </w:r>
      <w:proofErr w:type="spellStart"/>
      <w:r w:rsidRPr="00F5373F">
        <w:rPr>
          <w:sz w:val="24"/>
          <w:szCs w:val="24"/>
        </w:rPr>
        <w:t>Type</w:t>
      </w:r>
      <w:proofErr w:type="spellEnd"/>
      <w:r w:rsidRPr="00F5373F">
        <w:rPr>
          <w:sz w:val="24"/>
          <w:szCs w:val="24"/>
        </w:rPr>
        <w:t xml:space="preserve"> </w:t>
      </w:r>
      <w:proofErr w:type="spellStart"/>
      <w:r w:rsidRPr="00F5373F">
        <w:rPr>
          <w:sz w:val="24"/>
          <w:szCs w:val="24"/>
        </w:rPr>
        <w:t>Length</w:t>
      </w:r>
      <w:proofErr w:type="spellEnd"/>
      <w:r w:rsidRPr="00F5373F">
        <w:rPr>
          <w:sz w:val="24"/>
          <w:szCs w:val="24"/>
        </w:rPr>
        <w:t xml:space="preserve"> </w:t>
      </w:r>
      <w:proofErr w:type="spellStart"/>
      <w:r w:rsidRPr="00F5373F">
        <w:rPr>
          <w:sz w:val="24"/>
          <w:szCs w:val="24"/>
        </w:rPr>
        <w:t>Value</w:t>
      </w:r>
      <w:proofErr w:type="spellEnd"/>
      <w:r w:rsidRPr="00F5373F">
        <w:rPr>
          <w:sz w:val="24"/>
          <w:szCs w:val="24"/>
        </w:rPr>
        <w:t xml:space="preserve"> — запись тип — длина — значение). Записи TLV — это блоки информации, внедрённые в CDP анонсы. Значения TLV конкретного устройства включают в себя такую информацию:</w:t>
      </w:r>
    </w:p>
    <w:p w:rsidR="00F5373F" w:rsidRPr="00F5373F" w:rsidRDefault="00F5373F" w:rsidP="00F5373F">
      <w:pPr>
        <w:pStyle w:val="a3"/>
        <w:numPr>
          <w:ilvl w:val="0"/>
          <w:numId w:val="1"/>
        </w:numPr>
        <w:jc w:val="both"/>
        <w:rPr>
          <w:sz w:val="24"/>
          <w:szCs w:val="24"/>
        </w:rPr>
      </w:pPr>
      <w:r w:rsidRPr="00F5373F">
        <w:rPr>
          <w:sz w:val="24"/>
          <w:szCs w:val="24"/>
        </w:rPr>
        <w:t>Идентификатор устройства;</w:t>
      </w:r>
    </w:p>
    <w:p w:rsidR="00F5373F" w:rsidRPr="00F5373F" w:rsidRDefault="00F5373F" w:rsidP="00F5373F">
      <w:pPr>
        <w:pStyle w:val="a3"/>
        <w:numPr>
          <w:ilvl w:val="0"/>
          <w:numId w:val="1"/>
        </w:numPr>
        <w:jc w:val="both"/>
        <w:rPr>
          <w:sz w:val="24"/>
          <w:szCs w:val="24"/>
        </w:rPr>
      </w:pPr>
      <w:r w:rsidRPr="00F5373F">
        <w:rPr>
          <w:sz w:val="24"/>
          <w:szCs w:val="24"/>
        </w:rPr>
        <w:t>Номер и тип локального интерфейса;</w:t>
      </w:r>
    </w:p>
    <w:p w:rsidR="00F5373F" w:rsidRPr="00F5373F" w:rsidRDefault="00F5373F" w:rsidP="00F5373F">
      <w:pPr>
        <w:pStyle w:val="a3"/>
        <w:numPr>
          <w:ilvl w:val="0"/>
          <w:numId w:val="1"/>
        </w:numPr>
        <w:jc w:val="both"/>
        <w:rPr>
          <w:sz w:val="24"/>
          <w:szCs w:val="24"/>
        </w:rPr>
      </w:pPr>
      <w:r w:rsidRPr="00F5373F">
        <w:rPr>
          <w:sz w:val="24"/>
          <w:szCs w:val="24"/>
        </w:rPr>
        <w:t>Время удержания информации (время, по истечении которого записи из CDP-таблицы удаляются);</w:t>
      </w:r>
    </w:p>
    <w:p w:rsidR="00F5373F" w:rsidRPr="00F5373F" w:rsidRDefault="00F5373F" w:rsidP="00F5373F">
      <w:pPr>
        <w:pStyle w:val="a3"/>
        <w:numPr>
          <w:ilvl w:val="0"/>
          <w:numId w:val="1"/>
        </w:numPr>
        <w:jc w:val="both"/>
        <w:rPr>
          <w:sz w:val="24"/>
          <w:szCs w:val="24"/>
        </w:rPr>
      </w:pPr>
      <w:r w:rsidRPr="00F5373F">
        <w:rPr>
          <w:sz w:val="24"/>
          <w:szCs w:val="24"/>
        </w:rPr>
        <w:t>Тип устройства (маршрутизатор, коммутатор, сетевой мост и т.д.);</w:t>
      </w:r>
    </w:p>
    <w:p w:rsidR="00F5373F" w:rsidRPr="00F5373F" w:rsidRDefault="00F5373F" w:rsidP="00F5373F">
      <w:pPr>
        <w:pStyle w:val="a3"/>
        <w:numPr>
          <w:ilvl w:val="0"/>
          <w:numId w:val="1"/>
        </w:numPr>
        <w:jc w:val="both"/>
        <w:rPr>
          <w:sz w:val="24"/>
          <w:szCs w:val="24"/>
        </w:rPr>
      </w:pPr>
      <w:r w:rsidRPr="00F5373F">
        <w:rPr>
          <w:sz w:val="24"/>
          <w:szCs w:val="24"/>
        </w:rPr>
        <w:t xml:space="preserve">Физическую платформу устройства (модель подключенного устройства, например, </w:t>
      </w:r>
      <w:proofErr w:type="spellStart"/>
      <w:r w:rsidRPr="00F5373F">
        <w:rPr>
          <w:sz w:val="24"/>
          <w:szCs w:val="24"/>
        </w:rPr>
        <w:t>Сisco</w:t>
      </w:r>
      <w:proofErr w:type="spellEnd"/>
      <w:r w:rsidRPr="00F5373F">
        <w:rPr>
          <w:sz w:val="24"/>
          <w:szCs w:val="24"/>
        </w:rPr>
        <w:t xml:space="preserve"> 2961);</w:t>
      </w:r>
    </w:p>
    <w:p w:rsidR="00F5373F" w:rsidRPr="00F5373F" w:rsidRDefault="00F5373F" w:rsidP="00F5373F">
      <w:pPr>
        <w:pStyle w:val="a3"/>
        <w:numPr>
          <w:ilvl w:val="0"/>
          <w:numId w:val="1"/>
        </w:numPr>
        <w:jc w:val="both"/>
        <w:rPr>
          <w:sz w:val="24"/>
          <w:szCs w:val="24"/>
        </w:rPr>
      </w:pPr>
      <w:r w:rsidRPr="00F5373F">
        <w:rPr>
          <w:sz w:val="24"/>
          <w:szCs w:val="24"/>
        </w:rPr>
        <w:t>Номер и тип удаленного интерфейса;</w:t>
      </w:r>
    </w:p>
    <w:p w:rsidR="00F5373F" w:rsidRPr="00F5373F" w:rsidRDefault="00F5373F" w:rsidP="00F5373F">
      <w:pPr>
        <w:pStyle w:val="a3"/>
        <w:numPr>
          <w:ilvl w:val="0"/>
          <w:numId w:val="1"/>
        </w:numPr>
        <w:jc w:val="both"/>
        <w:rPr>
          <w:sz w:val="24"/>
          <w:szCs w:val="24"/>
        </w:rPr>
      </w:pPr>
      <w:r w:rsidRPr="00F5373F">
        <w:rPr>
          <w:sz w:val="24"/>
          <w:szCs w:val="24"/>
        </w:rPr>
        <w:t>Доменное имя VTP (только в случае использования протокола CDPv2);</w:t>
      </w:r>
    </w:p>
    <w:p w:rsidR="00F5373F" w:rsidRPr="00F5373F" w:rsidRDefault="00F5373F" w:rsidP="00F5373F">
      <w:pPr>
        <w:pStyle w:val="a3"/>
        <w:numPr>
          <w:ilvl w:val="0"/>
          <w:numId w:val="1"/>
        </w:numPr>
        <w:jc w:val="both"/>
        <w:rPr>
          <w:sz w:val="24"/>
          <w:szCs w:val="24"/>
        </w:rPr>
      </w:pPr>
      <w:r w:rsidRPr="00F5373F">
        <w:rPr>
          <w:sz w:val="24"/>
          <w:szCs w:val="24"/>
        </w:rPr>
        <w:t>Номер собственной сети VLAN (только в случае использования протокола CDPv2);</w:t>
      </w:r>
    </w:p>
    <w:p w:rsidR="00F5373F" w:rsidRPr="00F5373F" w:rsidRDefault="00F5373F" w:rsidP="00F5373F">
      <w:pPr>
        <w:pStyle w:val="a3"/>
        <w:numPr>
          <w:ilvl w:val="0"/>
          <w:numId w:val="1"/>
        </w:numPr>
        <w:jc w:val="both"/>
        <w:rPr>
          <w:sz w:val="24"/>
          <w:szCs w:val="24"/>
        </w:rPr>
      </w:pPr>
      <w:r w:rsidRPr="00F5373F">
        <w:rPr>
          <w:sz w:val="24"/>
          <w:szCs w:val="24"/>
        </w:rPr>
        <w:t>Информацию о дуплексности соединения (только в случае использования протокола CDPv2).</w:t>
      </w:r>
    </w:p>
    <w:p w:rsidR="00F5373F" w:rsidRDefault="00F5373F" w:rsidP="00F5373F">
      <w:pPr>
        <w:jc w:val="both"/>
        <w:rPr>
          <w:sz w:val="24"/>
          <w:szCs w:val="24"/>
        </w:rPr>
      </w:pPr>
      <w:r w:rsidRPr="00F5373F">
        <w:rPr>
          <w:sz w:val="24"/>
          <w:szCs w:val="24"/>
        </w:rPr>
        <w:t xml:space="preserve">Руководства по безопасности требуют отключения протокола CDP на интерфейсах, выходящих за защищённый периметр, так как передаваемая информация (например, версия IOS) может использоваться для подготовки атаки через уязвимость конкретной версии IOS. Выключение производится командой </w:t>
      </w:r>
      <w:proofErr w:type="spellStart"/>
      <w:r w:rsidRPr="00F5373F">
        <w:rPr>
          <w:sz w:val="24"/>
          <w:szCs w:val="24"/>
        </w:rPr>
        <w:t>no</w:t>
      </w:r>
      <w:proofErr w:type="spellEnd"/>
      <w:r w:rsidRPr="00F5373F">
        <w:rPr>
          <w:sz w:val="24"/>
          <w:szCs w:val="24"/>
        </w:rPr>
        <w:t xml:space="preserve"> </w:t>
      </w:r>
      <w:proofErr w:type="spellStart"/>
      <w:r w:rsidRPr="00F5373F">
        <w:rPr>
          <w:sz w:val="24"/>
          <w:szCs w:val="24"/>
        </w:rPr>
        <w:t>cdp</w:t>
      </w:r>
      <w:proofErr w:type="spellEnd"/>
      <w:r w:rsidRPr="00F5373F">
        <w:rPr>
          <w:sz w:val="24"/>
          <w:szCs w:val="24"/>
        </w:rPr>
        <w:t xml:space="preserve"> </w:t>
      </w:r>
      <w:proofErr w:type="spellStart"/>
      <w:r w:rsidRPr="00F5373F">
        <w:rPr>
          <w:sz w:val="24"/>
          <w:szCs w:val="24"/>
        </w:rPr>
        <w:t>run</w:t>
      </w:r>
      <w:proofErr w:type="spellEnd"/>
      <w:r w:rsidRPr="00F5373F">
        <w:rPr>
          <w:sz w:val="24"/>
          <w:szCs w:val="24"/>
        </w:rPr>
        <w:t xml:space="preserve"> глобально, </w:t>
      </w:r>
      <w:proofErr w:type="spellStart"/>
      <w:r w:rsidRPr="00F5373F">
        <w:rPr>
          <w:sz w:val="24"/>
          <w:szCs w:val="24"/>
        </w:rPr>
        <w:t>no</w:t>
      </w:r>
      <w:proofErr w:type="spellEnd"/>
      <w:r w:rsidRPr="00F5373F">
        <w:rPr>
          <w:sz w:val="24"/>
          <w:szCs w:val="24"/>
        </w:rPr>
        <w:t xml:space="preserve"> </w:t>
      </w:r>
      <w:proofErr w:type="spellStart"/>
      <w:r w:rsidRPr="00F5373F">
        <w:rPr>
          <w:sz w:val="24"/>
          <w:szCs w:val="24"/>
        </w:rPr>
        <w:t>cdp</w:t>
      </w:r>
      <w:proofErr w:type="spellEnd"/>
      <w:r w:rsidRPr="00F5373F">
        <w:rPr>
          <w:sz w:val="24"/>
          <w:szCs w:val="24"/>
        </w:rPr>
        <w:t xml:space="preserve"> </w:t>
      </w:r>
      <w:proofErr w:type="spellStart"/>
      <w:r w:rsidRPr="00F5373F">
        <w:rPr>
          <w:sz w:val="24"/>
          <w:szCs w:val="24"/>
        </w:rPr>
        <w:t>enable</w:t>
      </w:r>
      <w:proofErr w:type="spellEnd"/>
      <w:r w:rsidRPr="00F5373F">
        <w:rPr>
          <w:sz w:val="24"/>
          <w:szCs w:val="24"/>
        </w:rPr>
        <w:t xml:space="preserve"> для интерфейса.</w:t>
      </w:r>
    </w:p>
    <w:p w:rsidR="00F5373F" w:rsidRPr="00F5373F" w:rsidRDefault="00F5373F" w:rsidP="00F5373F">
      <w:pPr>
        <w:jc w:val="both"/>
        <w:rPr>
          <w:sz w:val="24"/>
          <w:szCs w:val="24"/>
        </w:rPr>
      </w:pPr>
      <w:bookmarkStart w:id="0" w:name="_GoBack"/>
      <w:bookmarkEnd w:id="0"/>
    </w:p>
    <w:sectPr w:rsidR="00F5373F" w:rsidRPr="00F5373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B36043"/>
    <w:multiLevelType w:val="hybridMultilevel"/>
    <w:tmpl w:val="72BC10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73F"/>
    <w:rsid w:val="00337E8B"/>
    <w:rsid w:val="00657D48"/>
    <w:rsid w:val="00F369AC"/>
    <w:rsid w:val="00F537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7CAA2"/>
  <w15:chartTrackingRefBased/>
  <w15:docId w15:val="{538FEE0B-4398-41F1-B980-AC65841A7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537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353</Words>
  <Characters>2013</Characters>
  <Application>Microsoft Office Word</Application>
  <DocSecurity>0</DocSecurity>
  <Lines>16</Lines>
  <Paragraphs>4</Paragraphs>
  <ScaleCrop>false</ScaleCrop>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Бакулов Александр Сергеевич</dc:creator>
  <cp:keywords/>
  <dc:description/>
  <cp:lastModifiedBy>Бакулов Александр Сергеевич</cp:lastModifiedBy>
  <cp:revision>3</cp:revision>
  <dcterms:created xsi:type="dcterms:W3CDTF">2021-08-12T05:46:00Z</dcterms:created>
  <dcterms:modified xsi:type="dcterms:W3CDTF">2021-08-27T10:44:00Z</dcterms:modified>
</cp:coreProperties>
</file>