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D18358" w14:textId="28FC4FB4" w:rsidR="00DB59B3" w:rsidRPr="000C4C5D" w:rsidRDefault="000C4C5D">
      <w:pPr>
        <w:rPr>
          <w:lang w:val="nl-NL"/>
        </w:rPr>
      </w:pPr>
      <w:r>
        <w:rPr>
          <w:lang w:val="nl-NL"/>
        </w:rPr>
        <w:t>Alexander Bal</w:t>
      </w:r>
    </w:p>
    <w:sectPr w:rsidR="00DB59B3" w:rsidRPr="000C4C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C5D"/>
    <w:rsid w:val="000C4C5D"/>
    <w:rsid w:val="00DB5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FC307"/>
  <w15:chartTrackingRefBased/>
  <w15:docId w15:val="{C0104EE3-FFF8-4FEE-9825-D785DBB7E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</dc:creator>
  <cp:keywords/>
  <dc:description/>
  <cp:lastModifiedBy>Alexander Bal</cp:lastModifiedBy>
  <cp:revision>1</cp:revision>
  <dcterms:created xsi:type="dcterms:W3CDTF">2020-09-30T06:15:00Z</dcterms:created>
  <dcterms:modified xsi:type="dcterms:W3CDTF">2020-09-30T06:16:00Z</dcterms:modified>
</cp:coreProperties>
</file>