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3A" w:rsidRPr="00E30BFF" w:rsidRDefault="00AD2A41" w:rsidP="00AD2A41">
      <w:pPr>
        <w:ind w:firstLine="708"/>
      </w:pPr>
      <w:r w:rsidRPr="00E30BFF">
        <w:t>П</w:t>
      </w:r>
      <w:r w:rsidRPr="00E30BFF">
        <w:t>ризнаки событийности являются наиболее существенными для адекватного составления математических моделей</w:t>
      </w:r>
      <w:r w:rsidRPr="00E30BFF">
        <w:t xml:space="preserve">. </w:t>
      </w:r>
      <w:r w:rsidRPr="00E30BFF">
        <w:t>Признаки событийности и построенн</w:t>
      </w:r>
      <w:r w:rsidRPr="00E30BFF">
        <w:t xml:space="preserve">ые на них методы моделирования </w:t>
      </w:r>
      <w:r w:rsidRPr="00E30BFF">
        <w:t>существенно отличают исследуемый подход от методов моделирования, общепринятых, например, в теории систем и теории автоматического управления, основными инструментами которых являются интегро-дифференциальные уравнения, методы теории вероятностей, математической статистики и случайных процессов.</w:t>
      </w:r>
      <w:r w:rsidRPr="00E30BFF">
        <w:t xml:space="preserve"> </w:t>
      </w:r>
      <w:r w:rsidRPr="00E30BFF">
        <w:t>Результатами моделирования являются восстановленное фазовое пространство моделируемых систем и характеристики звеньев управления и регулирования.</w:t>
      </w:r>
    </w:p>
    <w:p w:rsidR="00AD2A41" w:rsidRPr="00E30BFF" w:rsidRDefault="00AD2A41" w:rsidP="00AD2A41">
      <w:pPr>
        <w:ind w:firstLine="708"/>
      </w:pPr>
      <w:bookmarkStart w:id="0" w:name="_GoBack"/>
      <w:r w:rsidRPr="00E30BFF">
        <w:t xml:space="preserve">Другим подходом является имитационное моделирование [4], использующее методы теорий систем и сетей массового обслуживания (СМО и </w:t>
      </w:r>
      <w:proofErr w:type="spellStart"/>
      <w:r w:rsidRPr="00E30BFF">
        <w:t>СеМО</w:t>
      </w:r>
      <w:proofErr w:type="spellEnd"/>
      <w:r w:rsidRPr="00E30BFF">
        <w:t xml:space="preserve"> соответственно), в которых рассматриваются различные модели входных, выходных потоков и правил обслуживания, построенных на базе соответствующих законов распределения случайных величин и процессов.</w:t>
      </w:r>
      <w:r w:rsidRPr="00E30BFF">
        <w:t xml:space="preserve"> </w:t>
      </w:r>
      <w:r w:rsidRPr="00E30BFF">
        <w:t xml:space="preserve">в. В данном случае методами моделирования </w:t>
      </w:r>
      <w:bookmarkEnd w:id="0"/>
      <w:r w:rsidRPr="00E30BFF">
        <w:t>являются генераторы некоторых типов случайных процессов (имитирующих моменты времени поступления заявок на обслуживание), а результатами моделирования (часто усредненными) – времена пребывания заявки в очереди, системе, времена обслуживания, вероятности пребывания в очереди, вероятности обслуживания (за некоторый период) и другие вероятностные и статистические характеристики.</w:t>
      </w:r>
    </w:p>
    <w:p w:rsidR="00AD2A41" w:rsidRPr="00E30BFF" w:rsidRDefault="00AD2A41" w:rsidP="00AD2A41">
      <w:pPr>
        <w:ind w:firstLine="708"/>
      </w:pPr>
      <w:r w:rsidRPr="00E30BFF">
        <w:t xml:space="preserve">Заметим, что и в общей теории систем, и в теориях СМО и </w:t>
      </w:r>
      <w:proofErr w:type="spellStart"/>
      <w:r w:rsidRPr="00E30BFF">
        <w:t>СеМО</w:t>
      </w:r>
      <w:proofErr w:type="spellEnd"/>
      <w:r w:rsidRPr="00E30BFF">
        <w:t xml:space="preserve"> неявно предполагается использование процессного времени. Это означает, что в первом случае принимается, что процессы в системах протекают по возможности мгновенно (хотя в некоторых случаях допустима их инерционность), а во втором случае принимается, что процессы подчинены некоторому вероятностному закону.</w:t>
      </w:r>
      <w:r w:rsidRPr="00E30BFF">
        <w:t xml:space="preserve"> </w:t>
      </w:r>
      <w:r w:rsidRPr="00E30BFF">
        <w:t>В целом процессное время означает, что изменение состояний системы, а также ее модели можно отметить на некоторой временной шкале; если шкала является непрерывной, то естественным будет непрерывное моделирование состояний системы, иначе – дискретное, а также соответствующий им математический аппарат.</w:t>
      </w:r>
    </w:p>
    <w:p w:rsidR="00AD2A41" w:rsidRPr="00E30BFF" w:rsidRDefault="00AD2A41" w:rsidP="00AD2A41">
      <w:pPr>
        <w:ind w:firstLine="708"/>
      </w:pPr>
      <w:r w:rsidRPr="00E30BFF">
        <w:t>В основу дискретно-событийного моделирования</w:t>
      </w:r>
      <w:r w:rsidRPr="00E30BFF">
        <w:t xml:space="preserve"> </w:t>
      </w:r>
      <w:r w:rsidRPr="00E30BFF">
        <w:t xml:space="preserve">положена </w:t>
      </w:r>
      <w:r w:rsidRPr="00E30BFF">
        <w:t>концепция -</w:t>
      </w:r>
      <w:r w:rsidRPr="00E30BFF">
        <w:t xml:space="preserve"> состояния системы изменяются под воздействием некоторых событий, в общем случае безотносительно к их точной привязке к временной шкале</w:t>
      </w:r>
      <w:r w:rsidRPr="00E30BFF">
        <w:t xml:space="preserve">. </w:t>
      </w:r>
      <w:r w:rsidRPr="00E30BFF">
        <w:t>Существенными являются лишь факты возникновения этих событий и взаимодействие их между собой, то есть синхронизация (некоторое событие предшествует другому, некоторое событие вызывает возникновение другого либо других событий и так далее).</w:t>
      </w:r>
    </w:p>
    <w:p w:rsidR="00AD2A41" w:rsidRPr="00E30BFF" w:rsidRDefault="00AD2A41">
      <w:r w:rsidRPr="00E30BFF">
        <w:br w:type="page"/>
      </w:r>
    </w:p>
    <w:p w:rsidR="00AD2A41" w:rsidRPr="00E30BFF" w:rsidRDefault="00AD2A41" w:rsidP="00AD2A41">
      <w:pPr>
        <w:ind w:firstLine="708"/>
        <w:rPr>
          <w:b/>
        </w:rPr>
      </w:pPr>
      <w:r w:rsidRPr="00E30BFF">
        <w:rPr>
          <w:b/>
        </w:rPr>
        <w:lastRenderedPageBreak/>
        <w:t>Подходы и алгоритмы дискретно-событийного моделирования</w:t>
      </w:r>
    </w:p>
    <w:p w:rsidR="00AD2A41" w:rsidRPr="00E30BFF" w:rsidRDefault="00AD2A41" w:rsidP="00AD2A41">
      <w:pPr>
        <w:ind w:firstLine="708"/>
      </w:pPr>
      <w:r w:rsidRPr="00E30BFF">
        <w:t>Проведем грань между дискретно-событийным моделированием и другими методами моделирования более четко.</w:t>
      </w:r>
      <w:r w:rsidRPr="00E30BFF">
        <w:t xml:space="preserve"> </w:t>
      </w:r>
    </w:p>
    <w:p w:rsidR="00AD2A41" w:rsidRPr="00E30BFF" w:rsidRDefault="00AD2A41" w:rsidP="00AD2A41">
      <w:pPr>
        <w:ind w:firstLine="708"/>
      </w:pPr>
      <w:r w:rsidRPr="00E30BFF">
        <w:t>Б</w:t>
      </w:r>
      <w:r w:rsidRPr="00E30BFF">
        <w:t>ольшинство систем моделируется по принципу «вход–состояние–выход». Принимая общеизвестные обозначения векторов: u(t) – вход, x(t) – состояние, y(t) – выход, динамика моделируемой системы описывается уравнениями</w:t>
      </w:r>
      <w:r w:rsidRPr="00E30BFF">
        <w:t xml:space="preserve"> </w:t>
      </w:r>
      <w:r w:rsidRPr="00E30BFF">
        <w:t xml:space="preserve">с начальными условиями </w:t>
      </w:r>
      <w:proofErr w:type="gramStart"/>
      <w:r w:rsidRPr="00E30BFF">
        <w:t>t &gt;</w:t>
      </w:r>
      <w:proofErr w:type="gramEnd"/>
      <w:r w:rsidRPr="00E30BFF">
        <w:t xml:space="preserve"> 0</w:t>
      </w:r>
      <w:r w:rsidRPr="00E30BFF">
        <w:t xml:space="preserve">:  </w:t>
      </w:r>
    </w:p>
    <w:p w:rsidR="00AD2A41" w:rsidRPr="00E30BFF" w:rsidRDefault="00AD2A41" w:rsidP="00AD2A41">
      <w:pPr>
        <w:ind w:left="2124"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 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 u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 t</m:t>
            </m:r>
          </m:e>
        </m:d>
      </m:oMath>
      <w:r w:rsidRPr="00E30BFF">
        <w:rPr>
          <w:rFonts w:eastAsiaTheme="minorEastAsia"/>
        </w:rPr>
        <w:t xml:space="preserve">    (1)</w:t>
      </w:r>
    </w:p>
    <w:p w:rsidR="00AD2A41" w:rsidRPr="00E30BFF" w:rsidRDefault="00AD2A41" w:rsidP="00AD2A41">
      <w:pPr>
        <w:ind w:left="2124" w:firstLine="708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 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 u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 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   (2)</m:t>
        </m:r>
      </m:oMath>
      <w:r w:rsidRPr="00E30BFF">
        <w:rPr>
          <w:rFonts w:eastAsiaTheme="minorEastAsia"/>
        </w:rPr>
        <w:t xml:space="preserve"> </w:t>
      </w:r>
    </w:p>
    <w:p w:rsidR="00AD2A41" w:rsidRPr="00E30BFF" w:rsidRDefault="00AD2A41" w:rsidP="00AD2A41">
      <w:pPr>
        <w:ind w:left="2124" w:firstLine="708"/>
        <w:rPr>
          <w:rFonts w:eastAsiaTheme="minorEastAsia"/>
        </w:rPr>
      </w:pPr>
    </w:p>
    <w:p w:rsidR="00AD2A41" w:rsidRPr="00E30BFF" w:rsidRDefault="00AD2A41" w:rsidP="00AD2A41">
      <w:pPr>
        <w:ind w:firstLine="708"/>
      </w:pPr>
      <w:r w:rsidRPr="00E30BFF">
        <w:t>Уравнение (1) означает составление множества состояний моделируемой системы, а если принять, что множество таких состояний равно n, а множество входных сигналов равно m, то получается, что необходимо моделировать n уравнений состояний:</w:t>
      </w:r>
    </w:p>
    <w:p w:rsidR="00AD2A41" w:rsidRPr="00E30BFF" w:rsidRDefault="00AD2A41" w:rsidP="00AD2A41">
      <w:pPr>
        <w:ind w:firstLine="708"/>
        <w:rPr>
          <w:rFonts w:eastAsiaTheme="minorEastAsia"/>
        </w:rPr>
      </w:pPr>
      <w:r w:rsidRPr="00E30BFF">
        <w:rPr>
          <w:noProof/>
          <w:lang w:eastAsia="ru-RU"/>
        </w:rPr>
        <w:drawing>
          <wp:inline distT="0" distB="0" distL="0" distR="0" wp14:anchorId="1E01FF85" wp14:editId="3346EEE7">
            <wp:extent cx="4986670" cy="388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83" cy="4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41" w:rsidRPr="00E30BFF" w:rsidRDefault="00AD2A41" w:rsidP="00AD2A41">
      <w:pPr>
        <w:ind w:firstLine="708"/>
        <w:rPr>
          <w:rFonts w:eastAsiaTheme="minorEastAsia"/>
        </w:rPr>
      </w:pPr>
      <w:r w:rsidRPr="00E30BFF">
        <w:rPr>
          <w:noProof/>
          <w:lang w:eastAsia="ru-RU"/>
        </w:rPr>
        <w:drawing>
          <wp:inline distT="0" distB="0" distL="0" distR="0" wp14:anchorId="459F1674" wp14:editId="3DD818A0">
            <wp:extent cx="4986655" cy="514211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688" cy="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FF" w:rsidRPr="00E30BFF" w:rsidRDefault="00E30BFF" w:rsidP="00AD2A41">
      <w:pPr>
        <w:ind w:firstLine="708"/>
      </w:pPr>
      <w:r w:rsidRPr="00E30BFF">
        <w:t>и k выходных уравнений системы:</w:t>
      </w:r>
    </w:p>
    <w:p w:rsidR="00E30BFF" w:rsidRPr="00E30BFF" w:rsidRDefault="00E30BFF" w:rsidP="00AD2A41">
      <w:pPr>
        <w:ind w:firstLine="708"/>
        <w:rPr>
          <w:rFonts w:eastAsiaTheme="minorEastAsia"/>
        </w:rPr>
      </w:pPr>
      <w:r w:rsidRPr="00E30BFF">
        <w:rPr>
          <w:noProof/>
          <w:lang w:eastAsia="ru-RU"/>
        </w:rPr>
        <w:drawing>
          <wp:inline distT="0" distB="0" distL="0" distR="0" wp14:anchorId="1935D761" wp14:editId="2D5EAAA3">
            <wp:extent cx="5020930" cy="1275907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898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41" w:rsidRPr="00E30BFF" w:rsidRDefault="00AD2A41" w:rsidP="00AD2A41">
      <w:pPr>
        <w:ind w:firstLine="708"/>
        <w:rPr>
          <w:rFonts w:eastAsiaTheme="minorEastAsia"/>
        </w:rPr>
      </w:pPr>
    </w:p>
    <w:p w:rsidR="00AD2A41" w:rsidRPr="00E30BFF" w:rsidRDefault="00AD2A41" w:rsidP="00AD2A41">
      <w:pPr>
        <w:ind w:firstLine="708"/>
        <w:rPr>
          <w:rFonts w:eastAsiaTheme="minorEastAsia"/>
        </w:rPr>
      </w:pPr>
    </w:p>
    <w:p w:rsidR="00E30BFF" w:rsidRPr="00E30BFF" w:rsidRDefault="00E30BFF" w:rsidP="00AD2A41">
      <w:pPr>
        <w:ind w:firstLine="708"/>
        <w:rPr>
          <w:rFonts w:eastAsiaTheme="minorEastAsia"/>
        </w:rPr>
      </w:pPr>
    </w:p>
    <w:p w:rsidR="00E30BFF" w:rsidRPr="00E30BFF" w:rsidRDefault="00E30BFF">
      <w:pPr>
        <w:rPr>
          <w:rFonts w:eastAsiaTheme="minorEastAsia"/>
        </w:rPr>
      </w:pPr>
      <w:r w:rsidRPr="00E30BFF">
        <w:rPr>
          <w:rFonts w:eastAsiaTheme="minorEastAsia"/>
        </w:rPr>
        <w:br w:type="page"/>
      </w:r>
    </w:p>
    <w:p w:rsidR="00AD2A41" w:rsidRPr="00E30BFF" w:rsidRDefault="00E30BFF" w:rsidP="00E30BFF">
      <w:pPr>
        <w:ind w:firstLine="708"/>
      </w:pPr>
      <w:r w:rsidRPr="00E30BFF">
        <w:lastRenderedPageBreak/>
        <w:t>Еще раз следует заметить, что изменение состояний динамической системы в таких случаях моделирования всегда привязано ко времени, какими бы его измерениями мы ни пользовались, непрерывными или дискретными. В дискретно-событийном моделировании важен факт фиксации события (или группы событий), а в какое время, либо интервал времени, либо через какой промежуток времени эти события фиксируются, уже не столь важно. Получается, что «событие первично, а время вторично».</w:t>
      </w:r>
    </w:p>
    <w:p w:rsidR="00E30BFF" w:rsidRPr="00E30BFF" w:rsidRDefault="00E30BFF" w:rsidP="00E30BFF">
      <w:pPr>
        <w:ind w:firstLine="708"/>
        <w:rPr>
          <w:rFonts w:eastAsiaTheme="minorEastAsia"/>
        </w:rPr>
      </w:pPr>
      <w:r w:rsidRPr="00E30BFF">
        <w:rPr>
          <w:noProof/>
          <w:lang w:eastAsia="ru-RU"/>
        </w:rPr>
        <w:drawing>
          <wp:inline distT="0" distB="0" distL="0" distR="0" wp14:anchorId="31DFFA9C" wp14:editId="7E40B2A3">
            <wp:extent cx="4552950" cy="7210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FF" w:rsidRPr="00E30BFF" w:rsidRDefault="00E30BFF" w:rsidP="00E30BFF">
      <w:pPr>
        <w:ind w:firstLine="708"/>
      </w:pPr>
      <w:r w:rsidRPr="00E30BFF">
        <w:t>В верхней части</w:t>
      </w:r>
      <w:r w:rsidRPr="00E30BFF">
        <w:t xml:space="preserve"> </w:t>
      </w:r>
      <w:r w:rsidRPr="00E30BFF">
        <w:t>показано пространство состояний непрерывной системы, в средней – дискретной системы, а в нижней –</w:t>
      </w:r>
      <w:r w:rsidRPr="00E30BFF">
        <w:t xml:space="preserve"> дискретно-событийной системы.  </w:t>
      </w:r>
      <w:r w:rsidRPr="00E30BFF">
        <w:t xml:space="preserve">Ясно, что пространство состояний дискретно-событийной системы является дискретным и составляет события s1, …,s5, а </w:t>
      </w:r>
      <w:r w:rsidRPr="00E30BFF">
        <w:lastRenderedPageBreak/>
        <w:t>переключение между этими состояниями происходит в соответствии с наступлением некоторых событий e1, …, e4. Естественно, при динамической смене состояний системы может происходить возврат к предыдущим состояниям, поэтому моделирование пространства состояний будет составлять при упорядочении по хронологии цепочек событий и совпадении момента времени и события (или группы событий) последовательность пар («время», «состояние»). В данном случае (рис. 1) это</w:t>
      </w:r>
      <w:r w:rsidRPr="00E30BFF">
        <w:t xml:space="preserve"> </w:t>
      </w:r>
    </w:p>
    <w:p w:rsidR="00E30BFF" w:rsidRPr="00E30BFF" w:rsidRDefault="00E30BFF" w:rsidP="00E30BFF">
      <w:pPr>
        <w:ind w:firstLine="708"/>
        <w:rPr>
          <w:rFonts w:eastAsiaTheme="minorEastAsia"/>
        </w:rPr>
      </w:pPr>
      <w:r w:rsidRPr="00E30BFF">
        <w:rPr>
          <w:noProof/>
          <w:lang w:eastAsia="ru-RU"/>
        </w:rPr>
        <w:drawing>
          <wp:inline distT="0" distB="0" distL="0" distR="0" wp14:anchorId="2143E168" wp14:editId="46954A5B">
            <wp:extent cx="28765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BFF">
        <w:rPr>
          <w:rFonts w:eastAsiaTheme="minorEastAsia"/>
        </w:rPr>
        <w:t xml:space="preserve">  (3)</w:t>
      </w:r>
    </w:p>
    <w:p w:rsidR="00E30BFF" w:rsidRPr="00E30BFF" w:rsidRDefault="00E30BFF" w:rsidP="00E30BFF">
      <w:pPr>
        <w:ind w:firstLine="708"/>
        <w:rPr>
          <w:rFonts w:eastAsiaTheme="minorEastAsia"/>
        </w:rPr>
      </w:pPr>
      <w:r>
        <w:t xml:space="preserve">В формальном виде </w:t>
      </w:r>
      <w:r w:rsidRPr="00E30BFF">
        <w:rPr>
          <w:b/>
        </w:rPr>
        <w:t>дискретно-событийная система</w:t>
      </w:r>
      <w:r>
        <w:t xml:space="preserve"> – это некая разновидность </w:t>
      </w:r>
      <w:proofErr w:type="spellStart"/>
      <w:r>
        <w:t>временнόго</w:t>
      </w:r>
      <w:proofErr w:type="spellEnd"/>
      <w:r>
        <w:t xml:space="preserve"> автомата [11], который представляется в следующем виде</w:t>
      </w:r>
    </w:p>
    <w:p w:rsidR="00AD2A41" w:rsidRDefault="00E30BFF" w:rsidP="00AD2A41">
      <w:pPr>
        <w:ind w:firstLine="708"/>
      </w:pPr>
      <w:r w:rsidRPr="00E30BFF">
        <w:rPr>
          <w:b/>
          <w:u w:val="single"/>
        </w:rPr>
        <w:t>Определение 1. Модель дискретно-событийной системы</w:t>
      </w:r>
      <w:r>
        <w:t xml:space="preserve"> представляет собой кортеж</w:t>
      </w:r>
      <w:r w:rsidRPr="00E30BFF">
        <w:t>:</w:t>
      </w:r>
    </w:p>
    <w:p w:rsidR="00E30BFF" w:rsidRPr="00E30BFF" w:rsidRDefault="00E30BFF" w:rsidP="00E30BFF">
      <w:pPr>
        <w:ind w:left="2124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DS=(X, E, f, Г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30BFF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(4</w:t>
      </w:r>
      <w:r w:rsidRPr="00E30BFF">
        <w:rPr>
          <w:rFonts w:eastAsiaTheme="minorEastAsia"/>
        </w:rPr>
        <w:t>)</w:t>
      </w:r>
    </w:p>
    <w:p w:rsidR="00E30BFF" w:rsidRDefault="00E30BFF" w:rsidP="00E30BFF">
      <w:pPr>
        <w:ind w:firstLine="708"/>
        <w:rPr>
          <w:lang w:val="en-US"/>
        </w:rPr>
      </w:pPr>
      <w:r>
        <w:t xml:space="preserve">где X – конечное множество, пространство состояний системы; E – конечное множество событий; f – функция смены состояний, f: X </w:t>
      </w:r>
      <w:r>
        <w:sym w:font="Symbol" w:char="F0B4"/>
      </w:r>
      <w:r>
        <w:t xml:space="preserve"> E </w:t>
      </w:r>
      <w:r>
        <w:sym w:font="Symbol" w:char="F0AE"/>
      </w:r>
      <w:r>
        <w:t xml:space="preserve"> X; Г – конечное множество активных (и исполняемых в текущий момент) событий; x0 – начальное состояние. В связи с тем, что время как таковое не присутствует в модели (4), но при имитационном моделировании все же необходимо воспроизводить хронологию событий по мере упорядоченности их между собой, (4) дополняется модельными часами, связанными с множеством событий. Такие модельные часы представляют собой конечное множество</w:t>
      </w:r>
      <w:r>
        <w:rPr>
          <w:lang w:val="en-US"/>
        </w:rPr>
        <w:t>:</w:t>
      </w:r>
    </w:p>
    <w:p w:rsidR="00E30BFF" w:rsidRDefault="00E30BFF" w:rsidP="00E30BFF">
      <w:pPr>
        <w:ind w:firstLine="708"/>
      </w:pPr>
      <w:r>
        <w:rPr>
          <w:noProof/>
          <w:lang w:eastAsia="ru-RU"/>
        </w:rPr>
        <w:drawing>
          <wp:inline distT="0" distB="0" distL="0" distR="0" wp14:anchorId="10BDA955" wp14:editId="1E79B81A">
            <wp:extent cx="426720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FF" w:rsidRDefault="00E30BFF" w:rsidP="00E30BFF">
      <w:pPr>
        <w:ind w:firstLine="708"/>
      </w:pPr>
      <w:r>
        <w:t xml:space="preserve">где </w:t>
      </w:r>
      <w:proofErr w:type="spellStart"/>
      <w:proofErr w:type="gramStart"/>
      <w:r>
        <w:t>vi,k</w:t>
      </w:r>
      <w:proofErr w:type="spellEnd"/>
      <w:proofErr w:type="gramEnd"/>
      <w:r>
        <w:t xml:space="preserve"> – время жизни (продолжительность) события.</w:t>
      </w:r>
    </w:p>
    <w:p w:rsidR="00E30BFF" w:rsidRDefault="00E30BFF" w:rsidP="00E30BFF">
      <w:pPr>
        <w:ind w:firstLine="708"/>
      </w:pPr>
      <w:r>
        <w:t xml:space="preserve">Для последовательности событий {e1, e2, …, </w:t>
      </w:r>
      <w:proofErr w:type="spellStart"/>
      <w:r>
        <w:t>ek</w:t>
      </w:r>
      <w:proofErr w:type="spellEnd"/>
      <w:r>
        <w:t>, ek+1, …} можно «включить модельные часы» (5), получить V = {</w:t>
      </w:r>
      <w:proofErr w:type="spellStart"/>
      <w:proofErr w:type="gramStart"/>
      <w:r>
        <w:t>vi</w:t>
      </w:r>
      <w:proofErr w:type="spellEnd"/>
      <w:r>
        <w:t xml:space="preserve"> :</w:t>
      </w:r>
      <w:proofErr w:type="gramEnd"/>
      <w:r>
        <w:t xml:space="preserve"> i = 1, …, m} и генерировать события ek+1 = h(</w:t>
      </w:r>
      <w:proofErr w:type="spellStart"/>
      <w:r>
        <w:t>xk</w:t>
      </w:r>
      <w:proofErr w:type="spellEnd"/>
      <w:r>
        <w:t xml:space="preserve">, v1, …, </w:t>
      </w:r>
      <w:proofErr w:type="spellStart"/>
      <w:r>
        <w:t>vm</w:t>
      </w:r>
      <w:proofErr w:type="spellEnd"/>
      <w:r>
        <w:t>). Динамика состояний дискретно-событийной системы при этом определяется уравнением xk+1 = f (</w:t>
      </w:r>
      <w:proofErr w:type="spellStart"/>
      <w:r>
        <w:t>xk</w:t>
      </w:r>
      <w:proofErr w:type="spellEnd"/>
      <w:r>
        <w:t xml:space="preserve">, v1, …, </w:t>
      </w:r>
      <w:proofErr w:type="spellStart"/>
      <w:r>
        <w:t>vm</w:t>
      </w:r>
      <w:proofErr w:type="spellEnd"/>
      <w:r>
        <w:t>). Таким образом, очень существенной задачей является формирование (генерация) списков событий, то есть пар вида (3), в зависимости от которой можно выделить событийно-ориентированное и процессно-ориентированное исполнение событий.</w:t>
      </w:r>
    </w:p>
    <w:p w:rsidR="00E30BFF" w:rsidRDefault="00E30BFF" w:rsidP="00E30BFF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1FE3CA9D" wp14:editId="471A1A25">
            <wp:extent cx="5448300" cy="508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FF" w:rsidRDefault="00E30BFF" w:rsidP="00E30BFF">
      <w:pPr>
        <w:ind w:firstLine="708"/>
      </w:pPr>
      <w:r>
        <w:t xml:space="preserve">Алгоритм 1. Событийно-ориентированное моделирование. </w:t>
      </w:r>
    </w:p>
    <w:p w:rsidR="00E30BFF" w:rsidRDefault="00E30BFF" w:rsidP="00E30BFF">
      <w:pPr>
        <w:ind w:firstLine="708"/>
      </w:pPr>
      <w:r>
        <w:t>1. Установить модельные часы в 0. Инициализировать начальный список событий, расположив их в хронологическом порядке следования. Элемент списка событий имеет структуру (</w:t>
      </w:r>
      <w:proofErr w:type="spellStart"/>
      <w:proofErr w:type="gramStart"/>
      <w:r>
        <w:t>E.ti</w:t>
      </w:r>
      <w:proofErr w:type="spellEnd"/>
      <w:proofErr w:type="gramEnd"/>
      <w:r>
        <w:t>; E.sj) и характеризуется временем и типом состояния (</w:t>
      </w:r>
      <w:proofErr w:type="spellStart"/>
      <w:r>
        <w:t>ti</w:t>
      </w:r>
      <w:proofErr w:type="spellEnd"/>
      <w:r>
        <w:t xml:space="preserve">, </w:t>
      </w:r>
      <w:proofErr w:type="spellStart"/>
      <w:r>
        <w:t>sj</w:t>
      </w:r>
      <w:proofErr w:type="spellEnd"/>
      <w:r>
        <w:t xml:space="preserve">). </w:t>
      </w:r>
    </w:p>
    <w:p w:rsidR="00E30BFF" w:rsidRDefault="00E30BFF" w:rsidP="00E30BFF">
      <w:pPr>
        <w:ind w:firstLine="708"/>
      </w:pPr>
      <w:r>
        <w:t xml:space="preserve">2. Выбрать событие E из начала списка. Если список пуст, завершить моделирование. </w:t>
      </w:r>
    </w:p>
    <w:p w:rsidR="00E30BFF" w:rsidRDefault="00E30BFF" w:rsidP="00E30BFF">
      <w:pPr>
        <w:ind w:firstLine="708"/>
      </w:pPr>
      <w:r>
        <w:t xml:space="preserve">3. Установить модельные часы в </w:t>
      </w:r>
      <w:proofErr w:type="spellStart"/>
      <w:r>
        <w:t>E.ti</w:t>
      </w:r>
      <w:proofErr w:type="spellEnd"/>
      <w:r>
        <w:t xml:space="preserve">. Проверить длительность события и при превышении времени, отведенного на моделирование, завершить его. </w:t>
      </w:r>
    </w:p>
    <w:p w:rsidR="00E30BFF" w:rsidRDefault="00E30BFF" w:rsidP="00E30BFF">
      <w:pPr>
        <w:ind w:firstLine="708"/>
      </w:pPr>
      <w:r>
        <w:t>4. В соответствии с типом события и состояния E.sj исполнить подпрограмму-обработчик события.</w:t>
      </w:r>
    </w:p>
    <w:p w:rsidR="00E30BFF" w:rsidRDefault="00E30BFF" w:rsidP="00E30BFF">
      <w:pPr>
        <w:ind w:firstLine="708"/>
      </w:pPr>
      <w:r>
        <w:t xml:space="preserve"> 5. Обновить список событий, системные переменные и структуры, поместить новое событие в список событий. </w:t>
      </w:r>
    </w:p>
    <w:p w:rsidR="00E30BFF" w:rsidRDefault="00E30BFF" w:rsidP="00E30BFF">
      <w:pPr>
        <w:ind w:firstLine="708"/>
      </w:pPr>
      <w:r>
        <w:t>6. Продолжить моделирование, перейдя к п. 2. Элементы возможной программной реализации алгоритма 1 показаны в примере 1.</w:t>
      </w:r>
    </w:p>
    <w:p w:rsidR="00E30BFF" w:rsidRDefault="00E30BFF" w:rsidP="00E30BFF">
      <w:pPr>
        <w:ind w:firstLine="708"/>
      </w:pPr>
      <w:r>
        <w:t xml:space="preserve">Обработчик устанавливает начальное время, инициализирует список событий и в цикле, выбирая следующее событие, переустанавливает модельные часы, проверяя, чтобы не было превышения максимально допустимого времени моделирования, вызывает подпрограмму </w:t>
      </w:r>
      <w:proofErr w:type="spellStart"/>
      <w:r>
        <w:t>exec_event</w:t>
      </w:r>
      <w:proofErr w:type="spellEnd"/>
      <w:r>
        <w:t>(</w:t>
      </w:r>
      <w:proofErr w:type="spellStart"/>
      <w:r>
        <w:t>status</w:t>
      </w:r>
      <w:proofErr w:type="spellEnd"/>
      <w:r>
        <w:t>). При ее реализации имеет смысл запрограммировать хотя бы простейшее планирование списка событий в виде динамической очереди FIFO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).</w:t>
      </w:r>
    </w:p>
    <w:p w:rsidR="00E30BFF" w:rsidRDefault="00E30BFF" w:rsidP="00E30BFF">
      <w:pPr>
        <w:ind w:firstLine="708"/>
      </w:pPr>
      <w:r>
        <w:lastRenderedPageBreak/>
        <w:t>Во втором подходе, процессно-ориентированном исполнении событий, есть возможность исполнения группы событий при их логическом объединении в процессы,</w:t>
      </w:r>
    </w:p>
    <w:p w:rsidR="00E30BFF" w:rsidRDefault="00E30BFF" w:rsidP="00E30BFF">
      <w:pPr>
        <w:ind w:firstLine="708"/>
      </w:pPr>
      <w:r>
        <w:rPr>
          <w:noProof/>
          <w:lang w:eastAsia="ru-RU"/>
        </w:rPr>
        <w:drawing>
          <wp:inline distT="0" distB="0" distL="0" distR="0" wp14:anchorId="4AA280E4" wp14:editId="05DB5D77">
            <wp:extent cx="4737509" cy="439124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998" cy="44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FF" w:rsidRDefault="00E30BFF" w:rsidP="00E30BFF">
      <w:pPr>
        <w:ind w:firstLine="708"/>
      </w:pPr>
      <w:r>
        <w:t>Основным отличием данного вида от предыдущего является не только возможность объединять процессы в группы, но и планировать переключение между процессами, разделяя при этом совместные ресурсы моделируемой системы.</w:t>
      </w:r>
    </w:p>
    <w:p w:rsidR="00E30BFF" w:rsidRDefault="00E30BFF" w:rsidP="00E30BFF">
      <w:pPr>
        <w:ind w:firstLine="708"/>
      </w:pPr>
      <w:r>
        <w:t xml:space="preserve">Алгоритм 2. Процессно-ориентированное моделирование. </w:t>
      </w:r>
    </w:p>
    <w:p w:rsidR="00E30BFF" w:rsidRDefault="00E30BFF" w:rsidP="00E30BFF">
      <w:pPr>
        <w:ind w:firstLine="708"/>
      </w:pPr>
      <w:r>
        <w:t>1. Установить модельные часы в 0. Инициализировать начальный список событий, расположив их в хронологическом порядке следования. Элементы списков событий группируются в процессы, имеющие структуру (</w:t>
      </w:r>
      <w:proofErr w:type="spellStart"/>
      <w:r>
        <w:t>P.idi</w:t>
      </w:r>
      <w:proofErr w:type="spellEnd"/>
      <w:r>
        <w:t xml:space="preserve">; </w:t>
      </w:r>
      <w:proofErr w:type="spellStart"/>
      <w:proofErr w:type="gramStart"/>
      <w:r>
        <w:t>P.timei</w:t>
      </w:r>
      <w:proofErr w:type="spellEnd"/>
      <w:proofErr w:type="gramEnd"/>
      <w:r>
        <w:t>), и характеризуются идентификатором и временем (</w:t>
      </w:r>
      <w:proofErr w:type="spellStart"/>
      <w:r>
        <w:t>id</w:t>
      </w:r>
      <w:proofErr w:type="spellEnd"/>
      <w:r>
        <w:t xml:space="preserve">; </w:t>
      </w:r>
      <w:proofErr w:type="spellStart"/>
      <w:r>
        <w:t>time</w:t>
      </w:r>
      <w:proofErr w:type="spellEnd"/>
      <w:r>
        <w:t>). Запустить основной цикл моделирования.</w:t>
      </w:r>
    </w:p>
    <w:p w:rsidR="00E30BFF" w:rsidRDefault="00E30BFF" w:rsidP="00E30BFF">
      <w:pPr>
        <w:ind w:firstLine="708"/>
      </w:pPr>
      <w:r>
        <w:t xml:space="preserve"> 2. Создать активный процесс P из списка планируемых к исполнению событий. Если список пустой, завершить моделирование. </w:t>
      </w:r>
    </w:p>
    <w:p w:rsidR="00E30BFF" w:rsidRDefault="00E30BFF" w:rsidP="00E30BFF">
      <w:pPr>
        <w:ind w:firstLine="708"/>
      </w:pPr>
      <w:r>
        <w:t xml:space="preserve">3. Проверить превышение максимального времени, отведенного на моделирование. Если есть превышение, моделирование завершить. </w:t>
      </w:r>
    </w:p>
    <w:p w:rsidR="00E30BFF" w:rsidRDefault="00E30BFF" w:rsidP="00E30BFF">
      <w:pPr>
        <w:ind w:firstLine="708"/>
      </w:pPr>
      <w:r>
        <w:t xml:space="preserve">4. Присвоить процессу дескриптор исполнения и передать его планировщику процессов. </w:t>
      </w:r>
    </w:p>
    <w:p w:rsidR="00E30BFF" w:rsidRDefault="00E30BFF" w:rsidP="00E30BFF">
      <w:pPr>
        <w:ind w:firstLine="708"/>
      </w:pPr>
      <w:r>
        <w:t xml:space="preserve">5. Выполнить планирование процессов: исполнение, ожидание, переключение, завершение. </w:t>
      </w:r>
    </w:p>
    <w:p w:rsidR="00E30BFF" w:rsidRDefault="00E30BFF" w:rsidP="00E30BFF">
      <w:pPr>
        <w:ind w:firstLine="708"/>
      </w:pPr>
      <w:r>
        <w:t xml:space="preserve">6. В рамках процесса требуется исполнить обработчики событий, генерировать новые события. </w:t>
      </w:r>
    </w:p>
    <w:p w:rsidR="00E30BFF" w:rsidRDefault="00E30BFF" w:rsidP="00E30BFF">
      <w:pPr>
        <w:ind w:firstLine="708"/>
      </w:pPr>
      <w:r>
        <w:t>7. Перейти к п. 2.</w:t>
      </w:r>
    </w:p>
    <w:p w:rsidR="00E30BFF" w:rsidRDefault="00E30BFF" w:rsidP="00E30BFF">
      <w:pPr>
        <w:jc w:val="center"/>
        <w:rPr>
          <w:b/>
        </w:rPr>
      </w:pPr>
      <w:r>
        <w:br w:type="page"/>
      </w:r>
      <w:r w:rsidRPr="00E30BFF">
        <w:rPr>
          <w:b/>
        </w:rPr>
        <w:lastRenderedPageBreak/>
        <w:t>ПРАКТИКА</w:t>
      </w:r>
    </w:p>
    <w:p w:rsidR="00E30BFF" w:rsidRPr="00E30BFF" w:rsidRDefault="00E30BFF" w:rsidP="00E30BFF">
      <w:pPr>
        <w:ind w:firstLine="709"/>
        <w:jc w:val="center"/>
      </w:pPr>
    </w:p>
    <w:p w:rsidR="004F6487" w:rsidRPr="004F6487" w:rsidRDefault="004F6487" w:rsidP="004F6487">
      <w:pPr>
        <w:shd w:val="clear" w:color="auto" w:fill="FFFFFF"/>
        <w:spacing w:before="240" w:after="100" w:afterAutospacing="1" w:line="240" w:lineRule="auto"/>
        <w:rPr>
          <w:rFonts w:ascii="Calibri" w:eastAsia="Times New Roman" w:hAnsi="Calibri" w:cs="Calibri"/>
          <w:lang w:eastAsia="ru-RU"/>
        </w:rPr>
      </w:pPr>
      <w:r w:rsidRPr="004F6487">
        <w:rPr>
          <w:rFonts w:ascii="Calibri" w:eastAsia="Times New Roman" w:hAnsi="Calibri" w:cs="Calibri"/>
          <w:lang w:eastAsia="ru-RU"/>
        </w:rPr>
        <w:t>Удобным инструментом имитационного моделирования в подобных случаях являются системы дискретно-событи</w:t>
      </w:r>
      <w:r>
        <w:rPr>
          <w:rFonts w:ascii="Calibri" w:eastAsia="Times New Roman" w:hAnsi="Calibri" w:cs="Calibri"/>
          <w:lang w:eastAsia="ru-RU"/>
        </w:rPr>
        <w:t>йного моделирования. За сложным</w:t>
      </w:r>
      <w:r w:rsidRPr="004F6487">
        <w:rPr>
          <w:rFonts w:ascii="Calibri" w:eastAsia="Times New Roman" w:hAnsi="Calibri" w:cs="Calibri"/>
          <w:lang w:eastAsia="ru-RU"/>
        </w:rPr>
        <w:t xml:space="preserve"> математическим термином скрываются вполне простые концепции:</w:t>
      </w:r>
    </w:p>
    <w:p w:rsidR="004F6487" w:rsidRPr="004F6487" w:rsidRDefault="004F6487" w:rsidP="004F6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lang w:eastAsia="ru-RU"/>
        </w:rPr>
      </w:pPr>
      <w:r w:rsidRPr="004F6487">
        <w:rPr>
          <w:rFonts w:ascii="Calibri" w:eastAsia="Times New Roman" w:hAnsi="Calibri" w:cs="Calibri"/>
          <w:lang w:eastAsia="ru-RU"/>
        </w:rPr>
        <w:t>в соответствии с расписанием прилёта и вылета самолётов, в пространство модели вводятся "процессы" (в нашем случае, машины с водителями и пассажирами)</w:t>
      </w:r>
    </w:p>
    <w:p w:rsidR="004F6487" w:rsidRPr="004F6487" w:rsidRDefault="004F6487" w:rsidP="004F6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lang w:eastAsia="ru-RU"/>
        </w:rPr>
      </w:pPr>
      <w:r w:rsidRPr="004F6487">
        <w:rPr>
          <w:rFonts w:ascii="Calibri" w:eastAsia="Times New Roman" w:hAnsi="Calibri" w:cs="Calibri"/>
          <w:lang w:eastAsia="ru-RU"/>
        </w:rPr>
        <w:t>эти машины являются "клиентами" трёх типов разделяемых, ограниченных по мощности "серверов": устройств выдачи парковочных талонов на въезде, устройства приёма парковочных талонов на выезде и автоматов оплаты</w:t>
      </w:r>
    </w:p>
    <w:p w:rsidR="004F6487" w:rsidRPr="004F6487" w:rsidRDefault="004F6487" w:rsidP="004F6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lang w:eastAsia="ru-RU"/>
        </w:rPr>
      </w:pPr>
      <w:r w:rsidRPr="004F6487">
        <w:rPr>
          <w:rFonts w:ascii="Calibri" w:eastAsia="Times New Roman" w:hAnsi="Calibri" w:cs="Calibri"/>
          <w:lang w:eastAsia="ru-RU"/>
        </w:rPr>
        <w:t>при въезде, ожидании выезда и во время оплаты, машины и водители образуют очереди FIFO по принципу первый вошёл, первый вышел</w:t>
      </w:r>
    </w:p>
    <w:p w:rsidR="004F6487" w:rsidRPr="004F6487" w:rsidRDefault="004F6487" w:rsidP="004F6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lang w:eastAsia="ru-RU"/>
        </w:rPr>
      </w:pPr>
      <w:r w:rsidRPr="004F6487">
        <w:rPr>
          <w:rFonts w:ascii="Calibri" w:eastAsia="Times New Roman" w:hAnsi="Calibri" w:cs="Calibri"/>
          <w:lang w:eastAsia="ru-RU"/>
        </w:rPr>
        <w:t>в качестве параметров модели задаётся расписание прихода машин, количество доступных серверов, время обслуживания и время ожидания пассажиров на территории аэропорта</w:t>
      </w:r>
    </w:p>
    <w:p w:rsidR="00E30BFF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>
        <w:rPr>
          <w:rFonts w:ascii="Calibri" w:hAnsi="Calibri" w:cs="Calibri"/>
          <w:color w:val="666666"/>
          <w:shd w:val="clear" w:color="auto" w:fill="FFFFFF"/>
        </w:rPr>
        <w:t>В соответствии с этими соображениями, дискретно-событийная модель будет выглядеть как полигон, на который в дискретные моменты времени прибывают независимые виртуальные машинки, действующие по заданной программе (встать в очередь на въезд - получить талон - дождаться пассажиров - встать в очередь на выезд - оплатить услуги) и реагирующие на события (освобождение или захват ресурса). </w:t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>
        <w:rPr>
          <w:rFonts w:ascii="Calibri" w:hAnsi="Calibri" w:cs="Calibri"/>
          <w:color w:val="666666"/>
          <w:shd w:val="clear" w:color="auto" w:fill="FFFFFF"/>
        </w:rPr>
        <w:t>Для придания большей реалистичности, часть процессов можно описать с помощью случайных величин (например, с помощью распределения Пуассона, время прихода машин) - этот вариант имитационных моделей называется моделированием методом Монте-Карло (по аналогии с вероятностной природой казино). В нашем случае, чтобы не усложнять модель, я решил оставить всем параметрам детерминированные значения.</w:t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 w:rsidRPr="004F6487">
        <w:rPr>
          <w:rFonts w:ascii="Calibri" w:hAnsi="Calibri" w:cs="Calibri"/>
          <w:color w:val="666666"/>
          <w:u w:val="single"/>
          <w:shd w:val="clear" w:color="auto" w:fill="FFFFFF"/>
        </w:rPr>
        <w:lastRenderedPageBreak/>
        <w:t>Первый вопрос</w:t>
      </w:r>
      <w:r>
        <w:rPr>
          <w:rFonts w:ascii="Calibri" w:hAnsi="Calibri" w:cs="Calibri"/>
          <w:color w:val="666666"/>
          <w:shd w:val="clear" w:color="auto" w:fill="FFFFFF"/>
        </w:rPr>
        <w:t xml:space="preserve">, на который хотелось получить ответ: действительно ли, при ухудшении уровня сервиса будет расти выручка? Для ответа на этот вопрос был проведён ряд вычислительных экспериментов с разным числом входящих машин в течение часа (можно назвать это нагрузочным тестированием). </w:t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>
        <w:rPr>
          <w:rFonts w:ascii="Calibri" w:hAnsi="Calibri" w:cs="Calibri"/>
          <w:color w:val="666666"/>
          <w:shd w:val="clear" w:color="auto" w:fill="FFFFFF"/>
        </w:rPr>
        <w:t>Под уровнем сервиса мы считаем время "от ворот до ворот", т.е. среднее время пребывания машин на территории, хотя правильнее было бы суммировать время нахождения в очереди на въезд и на выезд. На графике видно, что наблюдаемый мною эффект резкого увеличения времени ожидания в очереди, действительно, имеет место, когда среднее время пребывания становится равным 15 минутам и половина водителей начинает выходить из машин для оплаты. Очевидно, что интенсивность этого эффекта можно усугубить, уменьшив число работающих автоматов и увеличив время ожидания.</w:t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>
        <w:rPr>
          <w:rFonts w:ascii="Calibri" w:hAnsi="Calibri" w:cs="Calibri"/>
          <w:color w:val="666666"/>
          <w:shd w:val="clear" w:color="auto" w:fill="FFFFFF"/>
        </w:rPr>
        <w:t>Машины поступали в систему в течение часа "партиями" каждые 15 минут. В результате, получился следующий график зависимости среднего времени пребывания машин на территории от потока машин:</w:t>
      </w:r>
    </w:p>
    <w:p w:rsidR="004F6487" w:rsidRDefault="004F6487" w:rsidP="00E30BFF">
      <w:pPr>
        <w:ind w:firstLine="708"/>
      </w:pPr>
      <w:r>
        <w:rPr>
          <w:noProof/>
          <w:lang w:eastAsia="ru-RU"/>
        </w:rPr>
        <w:drawing>
          <wp:inline distT="0" distB="0" distL="0" distR="0" wp14:anchorId="69C42188" wp14:editId="60CA11C5">
            <wp:extent cx="3880884" cy="259112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53" cy="26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87" w:rsidRDefault="004F6487" w:rsidP="00E30BFF">
      <w:pPr>
        <w:ind w:firstLine="708"/>
      </w:pPr>
    </w:p>
    <w:p w:rsidR="004F6487" w:rsidRDefault="004F6487">
      <w:r>
        <w:br w:type="page"/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 w:rsidRPr="004F6487">
        <w:rPr>
          <w:rFonts w:ascii="Calibri" w:hAnsi="Calibri" w:cs="Calibri"/>
          <w:color w:val="666666"/>
          <w:u w:val="single"/>
          <w:shd w:val="clear" w:color="auto" w:fill="FFFFFF"/>
        </w:rPr>
        <w:lastRenderedPageBreak/>
        <w:t>Что происходит с выручкой</w:t>
      </w:r>
      <w:r>
        <w:rPr>
          <w:rFonts w:ascii="Calibri" w:hAnsi="Calibri" w:cs="Calibri"/>
          <w:color w:val="666666"/>
          <w:shd w:val="clear" w:color="auto" w:fill="FFFFFF"/>
        </w:rPr>
        <w:t>? Лучшим показателем для отражения ситуации является процент машин, не попавших в 15-минутный бесплатный коридор от общего числа вошедшего транспорта. График числа оплаченных въездов приведён ниже:</w:t>
      </w:r>
    </w:p>
    <w:p w:rsidR="004F6487" w:rsidRDefault="004F6487" w:rsidP="00E30BFF">
      <w:pPr>
        <w:ind w:firstLine="708"/>
      </w:pPr>
      <w:r>
        <w:rPr>
          <w:noProof/>
          <w:lang w:eastAsia="ru-RU"/>
        </w:rPr>
        <w:drawing>
          <wp:inline distT="0" distB="0" distL="0" distR="0" wp14:anchorId="58299225" wp14:editId="271E0A05">
            <wp:extent cx="4011790" cy="3094074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633" cy="31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>
        <w:rPr>
          <w:rFonts w:ascii="Calibri" w:hAnsi="Calibri" w:cs="Calibri"/>
          <w:color w:val="666666"/>
          <w:shd w:val="clear" w:color="auto" w:fill="FFFFFF"/>
        </w:rPr>
        <w:t xml:space="preserve">Наша теория подтвердилась. Из графика видно, что низкая пропускная способность выгодна </w:t>
      </w:r>
      <w:proofErr w:type="spellStart"/>
      <w:r>
        <w:rPr>
          <w:rFonts w:ascii="Calibri" w:hAnsi="Calibri" w:cs="Calibri"/>
          <w:color w:val="666666"/>
          <w:shd w:val="clear" w:color="auto" w:fill="FFFFFF"/>
        </w:rPr>
        <w:t>парковщикам</w:t>
      </w:r>
      <w:proofErr w:type="spellEnd"/>
      <w:r>
        <w:rPr>
          <w:rFonts w:ascii="Calibri" w:hAnsi="Calibri" w:cs="Calibri"/>
          <w:color w:val="666666"/>
          <w:shd w:val="clear" w:color="auto" w:fill="FFFFFF"/>
        </w:rPr>
        <w:t>.</w:t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  <w:r>
        <w:rPr>
          <w:rFonts w:ascii="Calibri" w:hAnsi="Calibri" w:cs="Calibri"/>
          <w:color w:val="666666"/>
          <w:shd w:val="clear" w:color="auto" w:fill="FFFFFF"/>
        </w:rPr>
        <w:t> Из первого графика видно, что минимальное увеличение "бесплатного" интервала положительно влияет на пропускную способность (например, с 15 до 20 минут). Понятно, что обратной стороной этого улучшения является сокращение свободного пространства в зоне посадки и высадки пассажиров, что в какой-то момент может стать лимитирующим фактором (не смоделированного в нашем сценарии). Очевидно, что и здесь можно найти выход: нужно стимулировать водителей к короткому времени нахождения на территории аэровокзала. Как этого добиться? Во-первых, предоставить водителям актуальную информацию о прилёте самолётов</w:t>
      </w:r>
      <w:r>
        <w:rPr>
          <w:rFonts w:ascii="Calibri" w:hAnsi="Calibri" w:cs="Calibri"/>
          <w:color w:val="666666"/>
          <w:shd w:val="clear" w:color="auto" w:fill="FFFFFF"/>
        </w:rPr>
        <w:t>.</w:t>
      </w:r>
    </w:p>
    <w:p w:rsidR="004F6487" w:rsidRDefault="004F6487" w:rsidP="00E30BFF">
      <w:pPr>
        <w:ind w:firstLine="708"/>
        <w:rPr>
          <w:rFonts w:ascii="Calibri" w:hAnsi="Calibri" w:cs="Calibri"/>
          <w:color w:val="666666"/>
          <w:shd w:val="clear" w:color="auto" w:fill="FFFFFF"/>
        </w:rPr>
      </w:pPr>
    </w:p>
    <w:p w:rsidR="004F6487" w:rsidRDefault="004F6487" w:rsidP="004F6487">
      <w:pPr>
        <w:pStyle w:val="a8"/>
        <w:shd w:val="clear" w:color="auto" w:fill="FFFFFF"/>
        <w:spacing w:before="240" w:beforeAutospacing="0"/>
        <w:rPr>
          <w:rFonts w:ascii="Calibri" w:hAnsi="Calibri" w:cs="Calibri"/>
          <w:color w:val="666666"/>
          <w:sz w:val="22"/>
          <w:szCs w:val="22"/>
        </w:rPr>
      </w:pPr>
      <w:r>
        <w:rPr>
          <w:rFonts w:ascii="Calibri" w:hAnsi="Calibri" w:cs="Calibri"/>
          <w:color w:val="666666"/>
          <w:sz w:val="22"/>
          <w:szCs w:val="22"/>
        </w:rPr>
        <w:t>schedule0.txt (в том же каталоге, что и сама программа). Пример записей файла:</w:t>
      </w:r>
    </w:p>
    <w:p w:rsidR="004F6487" w:rsidRDefault="004F6487" w:rsidP="004F6487">
      <w:pPr>
        <w:pStyle w:val="a8"/>
        <w:shd w:val="clear" w:color="auto" w:fill="FFFFFF"/>
        <w:spacing w:before="240" w:beforeAutospacing="0"/>
        <w:rPr>
          <w:rFonts w:ascii="Calibri" w:hAnsi="Calibri" w:cs="Calibri"/>
          <w:color w:val="666666"/>
          <w:sz w:val="22"/>
          <w:szCs w:val="22"/>
        </w:rPr>
      </w:pPr>
      <w:r>
        <w:rPr>
          <w:rFonts w:ascii="Calibri" w:hAnsi="Calibri" w:cs="Calibri"/>
          <w:color w:val="666666"/>
          <w:sz w:val="22"/>
          <w:szCs w:val="22"/>
        </w:rPr>
        <w:t>0   20</w:t>
      </w:r>
      <w:r>
        <w:rPr>
          <w:rFonts w:ascii="Calibri" w:hAnsi="Calibri" w:cs="Calibri"/>
          <w:color w:val="666666"/>
          <w:sz w:val="22"/>
          <w:szCs w:val="22"/>
        </w:rPr>
        <w:br/>
        <w:t>15   20</w:t>
      </w:r>
      <w:r>
        <w:rPr>
          <w:rFonts w:ascii="Calibri" w:hAnsi="Calibri" w:cs="Calibri"/>
          <w:color w:val="666666"/>
          <w:sz w:val="22"/>
          <w:szCs w:val="22"/>
        </w:rPr>
        <w:br/>
        <w:t>30   20</w:t>
      </w:r>
      <w:r>
        <w:rPr>
          <w:rFonts w:ascii="Calibri" w:hAnsi="Calibri" w:cs="Calibri"/>
          <w:color w:val="666666"/>
          <w:sz w:val="22"/>
          <w:szCs w:val="22"/>
        </w:rPr>
        <w:br/>
        <w:t>45   20</w:t>
      </w:r>
    </w:p>
    <w:p w:rsidR="004F6487" w:rsidRDefault="004F6487" w:rsidP="004F6487">
      <w:pPr>
        <w:pStyle w:val="a8"/>
        <w:shd w:val="clear" w:color="auto" w:fill="FFFFFF"/>
        <w:spacing w:before="240" w:beforeAutospacing="0"/>
        <w:rPr>
          <w:rFonts w:ascii="Calibri" w:hAnsi="Calibri" w:cs="Calibri"/>
          <w:color w:val="666666"/>
          <w:sz w:val="22"/>
          <w:szCs w:val="22"/>
        </w:rPr>
      </w:pPr>
      <w:r>
        <w:rPr>
          <w:rFonts w:ascii="Calibri" w:hAnsi="Calibri" w:cs="Calibri"/>
          <w:color w:val="666666"/>
          <w:sz w:val="22"/>
          <w:szCs w:val="22"/>
        </w:rPr>
        <w:t>Каждая строка означает количество поступающих машин в определённый момент времени по часам модели (20 машин с 0-й минуты, 20 машин с 15-й и т.д.). Столбцы должны быть разделены символом табуляции.</w:t>
      </w:r>
    </w:p>
    <w:p w:rsidR="004F6487" w:rsidRPr="00E30BFF" w:rsidRDefault="004F6487" w:rsidP="00E30BFF">
      <w:pPr>
        <w:ind w:firstLine="708"/>
      </w:pPr>
    </w:p>
    <w:sectPr w:rsidR="004F6487" w:rsidRPr="00E3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B70" w:rsidRDefault="00FC4B70" w:rsidP="00E30BFF">
      <w:pPr>
        <w:spacing w:after="0" w:line="240" w:lineRule="auto"/>
      </w:pPr>
      <w:r>
        <w:separator/>
      </w:r>
    </w:p>
  </w:endnote>
  <w:endnote w:type="continuationSeparator" w:id="0">
    <w:p w:rsidR="00FC4B70" w:rsidRDefault="00FC4B70" w:rsidP="00E3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B70" w:rsidRDefault="00FC4B70" w:rsidP="00E30BFF">
      <w:pPr>
        <w:spacing w:after="0" w:line="240" w:lineRule="auto"/>
      </w:pPr>
      <w:r>
        <w:separator/>
      </w:r>
    </w:p>
  </w:footnote>
  <w:footnote w:type="continuationSeparator" w:id="0">
    <w:p w:rsidR="00FC4B70" w:rsidRDefault="00FC4B70" w:rsidP="00E3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A2FC3"/>
    <w:multiLevelType w:val="multilevel"/>
    <w:tmpl w:val="FAB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2"/>
    <w:rsid w:val="00467D3A"/>
    <w:rsid w:val="004F6487"/>
    <w:rsid w:val="00AD2A41"/>
    <w:rsid w:val="00CD513F"/>
    <w:rsid w:val="00E30BFF"/>
    <w:rsid w:val="00E60EDF"/>
    <w:rsid w:val="00F35612"/>
    <w:rsid w:val="00F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1471"/>
  <w15:chartTrackingRefBased/>
  <w15:docId w15:val="{A3FF030C-03CF-48C0-A599-BD73200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A41"/>
    <w:rPr>
      <w:color w:val="808080"/>
    </w:rPr>
  </w:style>
  <w:style w:type="paragraph" w:styleId="a4">
    <w:name w:val="header"/>
    <w:basedOn w:val="a"/>
    <w:link w:val="a5"/>
    <w:uiPriority w:val="99"/>
    <w:unhideWhenUsed/>
    <w:rsid w:val="00E3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0BFF"/>
  </w:style>
  <w:style w:type="paragraph" w:styleId="a6">
    <w:name w:val="footer"/>
    <w:basedOn w:val="a"/>
    <w:link w:val="a7"/>
    <w:uiPriority w:val="99"/>
    <w:unhideWhenUsed/>
    <w:rsid w:val="00E3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0BFF"/>
  </w:style>
  <w:style w:type="paragraph" w:styleId="a8">
    <w:name w:val="Normal (Web)"/>
    <w:basedOn w:val="a"/>
    <w:uiPriority w:val="99"/>
    <w:semiHidden/>
    <w:unhideWhenUsed/>
    <w:rsid w:val="004F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9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Бобряков</dc:creator>
  <cp:keywords/>
  <dc:description/>
  <cp:lastModifiedBy>Александр Бобряков</cp:lastModifiedBy>
  <cp:revision>2</cp:revision>
  <dcterms:created xsi:type="dcterms:W3CDTF">2020-12-12T15:22:00Z</dcterms:created>
  <dcterms:modified xsi:type="dcterms:W3CDTF">2020-12-13T10:02:00Z</dcterms:modified>
</cp:coreProperties>
</file>