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42" w:rsidRPr="00A160BD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67642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572B36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«Информационные технологии и прикладная математика»</w:t>
      </w:r>
    </w:p>
    <w:p w:rsidR="00667642" w:rsidRPr="00572B36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810 «И</w:t>
      </w:r>
      <w:r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7642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Реферат по теме:</w:t>
      </w:r>
    </w:p>
    <w:p w:rsidR="00667642" w:rsidRPr="00CC1AFC" w:rsidRDefault="00667642" w:rsidP="00667642">
      <w:pPr>
        <w:pStyle w:val="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545662" w:rsidRPr="00595C9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Модели распределенных алгоритмов на графах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876F59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667642" w:rsidRDefault="00667642" w:rsidP="00667642">
      <w:pPr>
        <w:pStyle w:val="12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А.С. Бобряков</w:t>
      </w:r>
    </w:p>
    <w:p w:rsidR="00667642" w:rsidRDefault="00667642" w:rsidP="00667642">
      <w:pPr>
        <w:pStyle w:val="12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-203М-19</w:t>
      </w:r>
    </w:p>
    <w:p w:rsidR="00667642" w:rsidRDefault="00667642" w:rsidP="00667642">
      <w:pPr>
        <w:pStyle w:val="12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А.И.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Майсурадзе</w:t>
      </w:r>
      <w:proofErr w:type="spellEnd"/>
    </w:p>
    <w:p w:rsidR="00667642" w:rsidRPr="00572B36" w:rsidRDefault="00667642" w:rsidP="00667642">
      <w:pPr>
        <w:pStyle w:val="12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667642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id w:val="1255391886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:rsidR="00667642" w:rsidRPr="003C1FF0" w:rsidRDefault="00667642" w:rsidP="00667642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C1FF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:rsidR="00BB3B71" w:rsidRDefault="0066764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622C">
            <w:fldChar w:fldCharType="begin"/>
          </w:r>
          <w:r w:rsidRPr="0076622C">
            <w:instrText xml:space="preserve"> TOC \o "1-3" \h \z \u </w:instrText>
          </w:r>
          <w:r w:rsidRPr="0076622C">
            <w:fldChar w:fldCharType="separate"/>
          </w:r>
          <w:hyperlink w:anchor="_Toc71555725" w:history="1">
            <w:r w:rsidR="00BB3B71" w:rsidRPr="000F1707">
              <w:rPr>
                <w:rStyle w:val="a4"/>
                <w:b/>
                <w:bCs/>
                <w:noProof/>
              </w:rPr>
              <w:t>1.</w:t>
            </w:r>
            <w:r w:rsidR="00BB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B3B71" w:rsidRPr="000F1707">
              <w:rPr>
                <w:rStyle w:val="a4"/>
                <w:b/>
                <w:bCs/>
                <w:noProof/>
              </w:rPr>
              <w:t>Введение</w:t>
            </w:r>
            <w:r w:rsidR="00BB3B71">
              <w:rPr>
                <w:noProof/>
                <w:webHidden/>
              </w:rPr>
              <w:tab/>
            </w:r>
            <w:r w:rsidR="00BB3B71">
              <w:rPr>
                <w:noProof/>
                <w:webHidden/>
              </w:rPr>
              <w:fldChar w:fldCharType="begin"/>
            </w:r>
            <w:r w:rsidR="00BB3B71">
              <w:rPr>
                <w:noProof/>
                <w:webHidden/>
              </w:rPr>
              <w:instrText xml:space="preserve"> PAGEREF _Toc71555725 \h </w:instrText>
            </w:r>
            <w:r w:rsidR="00BB3B71">
              <w:rPr>
                <w:noProof/>
                <w:webHidden/>
              </w:rPr>
            </w:r>
            <w:r w:rsidR="00BB3B71">
              <w:rPr>
                <w:noProof/>
                <w:webHidden/>
              </w:rPr>
              <w:fldChar w:fldCharType="separate"/>
            </w:r>
            <w:r w:rsidR="00BB3B71">
              <w:rPr>
                <w:noProof/>
                <w:webHidden/>
              </w:rPr>
              <w:t>3</w:t>
            </w:r>
            <w:r w:rsidR="00BB3B71">
              <w:rPr>
                <w:noProof/>
                <w:webHidden/>
              </w:rPr>
              <w:fldChar w:fldCharType="end"/>
            </w:r>
          </w:hyperlink>
        </w:p>
        <w:p w:rsidR="00BB3B71" w:rsidRDefault="00F651C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5726" w:history="1">
            <w:r w:rsidR="00BB3B71" w:rsidRPr="000F1707">
              <w:rPr>
                <w:rStyle w:val="a4"/>
                <w:b/>
                <w:bCs/>
                <w:noProof/>
              </w:rPr>
              <w:t>2.</w:t>
            </w:r>
            <w:r w:rsidR="00BB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B3B71" w:rsidRPr="000F1707">
              <w:rPr>
                <w:rStyle w:val="a4"/>
                <w:b/>
                <w:bCs/>
                <w:noProof/>
              </w:rPr>
              <w:t>Типы рассматриваемых алгоритмов</w:t>
            </w:r>
            <w:r w:rsidR="00BB3B71">
              <w:rPr>
                <w:noProof/>
                <w:webHidden/>
              </w:rPr>
              <w:tab/>
            </w:r>
            <w:r w:rsidR="00BB3B71">
              <w:rPr>
                <w:noProof/>
                <w:webHidden/>
              </w:rPr>
              <w:fldChar w:fldCharType="begin"/>
            </w:r>
            <w:r w:rsidR="00BB3B71">
              <w:rPr>
                <w:noProof/>
                <w:webHidden/>
              </w:rPr>
              <w:instrText xml:space="preserve"> PAGEREF _Toc71555726 \h </w:instrText>
            </w:r>
            <w:r w:rsidR="00BB3B71">
              <w:rPr>
                <w:noProof/>
                <w:webHidden/>
              </w:rPr>
            </w:r>
            <w:r w:rsidR="00BB3B71">
              <w:rPr>
                <w:noProof/>
                <w:webHidden/>
              </w:rPr>
              <w:fldChar w:fldCharType="separate"/>
            </w:r>
            <w:r w:rsidR="00BB3B71">
              <w:rPr>
                <w:noProof/>
                <w:webHidden/>
              </w:rPr>
              <w:t>3</w:t>
            </w:r>
            <w:r w:rsidR="00BB3B71">
              <w:rPr>
                <w:noProof/>
                <w:webHidden/>
              </w:rPr>
              <w:fldChar w:fldCharType="end"/>
            </w:r>
          </w:hyperlink>
        </w:p>
        <w:p w:rsidR="00BB3B71" w:rsidRDefault="00F651C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5727" w:history="1">
            <w:r w:rsidR="00BB3B71" w:rsidRPr="000F1707">
              <w:rPr>
                <w:rStyle w:val="a4"/>
                <w:b/>
                <w:bCs/>
                <w:noProof/>
              </w:rPr>
              <w:t>3.</w:t>
            </w:r>
            <w:r w:rsidR="00BB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B3B71" w:rsidRPr="000F1707">
              <w:rPr>
                <w:rStyle w:val="a4"/>
                <w:b/>
                <w:bCs/>
                <w:noProof/>
              </w:rPr>
              <w:t>Модели распределенных алгоритмов</w:t>
            </w:r>
            <w:r w:rsidR="00BB3B71">
              <w:rPr>
                <w:noProof/>
                <w:webHidden/>
              </w:rPr>
              <w:tab/>
            </w:r>
            <w:r w:rsidR="00BB3B71">
              <w:rPr>
                <w:noProof/>
                <w:webHidden/>
              </w:rPr>
              <w:fldChar w:fldCharType="begin"/>
            </w:r>
            <w:r w:rsidR="00BB3B71">
              <w:rPr>
                <w:noProof/>
                <w:webHidden/>
              </w:rPr>
              <w:instrText xml:space="preserve"> PAGEREF _Toc71555727 \h </w:instrText>
            </w:r>
            <w:r w:rsidR="00BB3B71">
              <w:rPr>
                <w:noProof/>
                <w:webHidden/>
              </w:rPr>
            </w:r>
            <w:r w:rsidR="00BB3B71">
              <w:rPr>
                <w:noProof/>
                <w:webHidden/>
              </w:rPr>
              <w:fldChar w:fldCharType="separate"/>
            </w:r>
            <w:r w:rsidR="00BB3B71">
              <w:rPr>
                <w:noProof/>
                <w:webHidden/>
              </w:rPr>
              <w:t>5</w:t>
            </w:r>
            <w:r w:rsidR="00BB3B71">
              <w:rPr>
                <w:noProof/>
                <w:webHidden/>
              </w:rPr>
              <w:fldChar w:fldCharType="end"/>
            </w:r>
          </w:hyperlink>
        </w:p>
        <w:p w:rsidR="00BB3B71" w:rsidRDefault="00F651C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5728" w:history="1">
            <w:r w:rsidR="00BB3B71" w:rsidRPr="000F1707">
              <w:rPr>
                <w:rStyle w:val="a4"/>
                <w:b/>
                <w:bCs/>
                <w:noProof/>
                <w:lang w:val="en-US"/>
              </w:rPr>
              <w:t>4.</w:t>
            </w:r>
            <w:r w:rsidR="00BB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B3B71" w:rsidRPr="000F1707">
              <w:rPr>
                <w:rStyle w:val="a4"/>
                <w:b/>
                <w:bCs/>
                <w:noProof/>
              </w:rPr>
              <w:t>Оценка работы алгоритмов</w:t>
            </w:r>
            <w:r w:rsidR="00BB3B71">
              <w:rPr>
                <w:noProof/>
                <w:webHidden/>
              </w:rPr>
              <w:tab/>
            </w:r>
            <w:r w:rsidR="00BB3B71">
              <w:rPr>
                <w:noProof/>
                <w:webHidden/>
              </w:rPr>
              <w:fldChar w:fldCharType="begin"/>
            </w:r>
            <w:r w:rsidR="00BB3B71">
              <w:rPr>
                <w:noProof/>
                <w:webHidden/>
              </w:rPr>
              <w:instrText xml:space="preserve"> PAGEREF _Toc71555728 \h </w:instrText>
            </w:r>
            <w:r w:rsidR="00BB3B71">
              <w:rPr>
                <w:noProof/>
                <w:webHidden/>
              </w:rPr>
            </w:r>
            <w:r w:rsidR="00BB3B71">
              <w:rPr>
                <w:noProof/>
                <w:webHidden/>
              </w:rPr>
              <w:fldChar w:fldCharType="separate"/>
            </w:r>
            <w:r w:rsidR="00BB3B71">
              <w:rPr>
                <w:noProof/>
                <w:webHidden/>
              </w:rPr>
              <w:t>6</w:t>
            </w:r>
            <w:r w:rsidR="00BB3B71">
              <w:rPr>
                <w:noProof/>
                <w:webHidden/>
              </w:rPr>
              <w:fldChar w:fldCharType="end"/>
            </w:r>
          </w:hyperlink>
        </w:p>
        <w:p w:rsidR="00BB3B71" w:rsidRDefault="00F651C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5729" w:history="1">
            <w:r w:rsidR="00BB3B71" w:rsidRPr="000F1707">
              <w:rPr>
                <w:rStyle w:val="a4"/>
                <w:b/>
                <w:bCs/>
                <w:noProof/>
              </w:rPr>
              <w:t>5.</w:t>
            </w:r>
            <w:r w:rsidR="00BB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B3B71" w:rsidRPr="000F1707">
              <w:rPr>
                <w:rStyle w:val="a4"/>
                <w:b/>
                <w:bCs/>
                <w:noProof/>
              </w:rPr>
              <w:t>Заключение</w:t>
            </w:r>
            <w:r w:rsidR="00BB3B71">
              <w:rPr>
                <w:noProof/>
                <w:webHidden/>
              </w:rPr>
              <w:tab/>
            </w:r>
            <w:r w:rsidR="00BB3B71">
              <w:rPr>
                <w:noProof/>
                <w:webHidden/>
              </w:rPr>
              <w:fldChar w:fldCharType="begin"/>
            </w:r>
            <w:r w:rsidR="00BB3B71">
              <w:rPr>
                <w:noProof/>
                <w:webHidden/>
              </w:rPr>
              <w:instrText xml:space="preserve"> PAGEREF _Toc71555729 \h </w:instrText>
            </w:r>
            <w:r w:rsidR="00BB3B71">
              <w:rPr>
                <w:noProof/>
                <w:webHidden/>
              </w:rPr>
            </w:r>
            <w:r w:rsidR="00BB3B71">
              <w:rPr>
                <w:noProof/>
                <w:webHidden/>
              </w:rPr>
              <w:fldChar w:fldCharType="separate"/>
            </w:r>
            <w:r w:rsidR="00BB3B71">
              <w:rPr>
                <w:noProof/>
                <w:webHidden/>
              </w:rPr>
              <w:t>7</w:t>
            </w:r>
            <w:r w:rsidR="00BB3B71">
              <w:rPr>
                <w:noProof/>
                <w:webHidden/>
              </w:rPr>
              <w:fldChar w:fldCharType="end"/>
            </w:r>
          </w:hyperlink>
        </w:p>
        <w:p w:rsidR="00BB3B71" w:rsidRDefault="00F65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5730" w:history="1">
            <w:r w:rsidR="00BB3B71" w:rsidRPr="000F1707">
              <w:rPr>
                <w:rStyle w:val="a4"/>
                <w:b/>
                <w:bCs/>
                <w:noProof/>
              </w:rPr>
              <w:t>Список использованных источников</w:t>
            </w:r>
            <w:r w:rsidR="00BB3B71">
              <w:rPr>
                <w:noProof/>
                <w:webHidden/>
              </w:rPr>
              <w:tab/>
            </w:r>
            <w:r w:rsidR="00BB3B71">
              <w:rPr>
                <w:noProof/>
                <w:webHidden/>
              </w:rPr>
              <w:fldChar w:fldCharType="begin"/>
            </w:r>
            <w:r w:rsidR="00BB3B71">
              <w:rPr>
                <w:noProof/>
                <w:webHidden/>
              </w:rPr>
              <w:instrText xml:space="preserve"> PAGEREF _Toc71555730 \h </w:instrText>
            </w:r>
            <w:r w:rsidR="00BB3B71">
              <w:rPr>
                <w:noProof/>
                <w:webHidden/>
              </w:rPr>
            </w:r>
            <w:r w:rsidR="00BB3B71">
              <w:rPr>
                <w:noProof/>
                <w:webHidden/>
              </w:rPr>
              <w:fldChar w:fldCharType="separate"/>
            </w:r>
            <w:r w:rsidR="00BB3B71">
              <w:rPr>
                <w:noProof/>
                <w:webHidden/>
              </w:rPr>
              <w:t>7</w:t>
            </w:r>
            <w:r w:rsidR="00BB3B71">
              <w:rPr>
                <w:noProof/>
                <w:webHidden/>
              </w:rPr>
              <w:fldChar w:fldCharType="end"/>
            </w:r>
          </w:hyperlink>
        </w:p>
        <w:p w:rsidR="00667642" w:rsidRDefault="00667642" w:rsidP="00667642">
          <w:r w:rsidRPr="0076622C">
            <w:fldChar w:fldCharType="end"/>
          </w:r>
        </w:p>
      </w:sdtContent>
    </w:sdt>
    <w:p w:rsidR="00667642" w:rsidRDefault="00667642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:rsidR="00667642" w:rsidRDefault="00667642" w:rsidP="0066764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1555725"/>
      <w:r w:rsidRPr="00326A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667642" w:rsidRDefault="00667642" w:rsidP="00667642">
      <w:r>
        <w:t xml:space="preserve">В настоящее время при выполнении распределенных алгоритмов над графами возникает потребность в ускорении вычислений путем применения различных </w:t>
      </w:r>
      <w:r w:rsidR="00410565">
        <w:t>вычислительных структур и моделей</w:t>
      </w:r>
      <w:r w:rsidRPr="00667642">
        <w:t xml:space="preserve">. </w:t>
      </w:r>
      <w:r w:rsidRPr="000D6C2C">
        <w:t xml:space="preserve">Структуру </w:t>
      </w:r>
      <w:r>
        <w:t xml:space="preserve">вычислений, на которой решается </w:t>
      </w:r>
      <w:proofErr w:type="spellStart"/>
      <w:r>
        <w:t>графовая</w:t>
      </w:r>
      <w:proofErr w:type="spellEnd"/>
      <w:r>
        <w:t xml:space="preserve"> задача</w:t>
      </w:r>
      <w:r w:rsidRPr="00667642">
        <w:t>,</w:t>
      </w:r>
      <w:r>
        <w:t xml:space="preserve"> состоящую из компьютерных кластеров без общей памяти</w:t>
      </w:r>
      <w:r w:rsidRPr="00667642">
        <w:t xml:space="preserve">, </w:t>
      </w:r>
      <w:r>
        <w:t>но с взаимодействием процессоров путем обмена сообщениями</w:t>
      </w:r>
      <w:r w:rsidRPr="00667642">
        <w:t xml:space="preserve">, </w:t>
      </w:r>
      <w:r>
        <w:t>использующих заданную сеть связи</w:t>
      </w:r>
      <w:r w:rsidRPr="00667642">
        <w:t xml:space="preserve">, </w:t>
      </w:r>
      <w:r>
        <w:t xml:space="preserve">считают совпадающей с графом. </w:t>
      </w:r>
    </w:p>
    <w:p w:rsidR="00667642" w:rsidRPr="00667642" w:rsidRDefault="00667642" w:rsidP="00667642">
      <w:r>
        <w:t>Большинство асинхронных моделей работают на основе одновременного начала работы каждого процессора,</w:t>
      </w:r>
      <w:r w:rsidRPr="00667642">
        <w:t xml:space="preserve"> </w:t>
      </w:r>
      <w:r>
        <w:t>расположенного в вершине графа</w:t>
      </w:r>
      <w:r w:rsidRPr="00667642">
        <w:t xml:space="preserve">. </w:t>
      </w:r>
      <w:r>
        <w:t>Но существуют модели</w:t>
      </w:r>
      <w:r w:rsidRPr="00667642">
        <w:t xml:space="preserve">, </w:t>
      </w:r>
      <w:r>
        <w:t>при которых</w:t>
      </w:r>
      <w:r w:rsidRPr="000D6C2C">
        <w:t xml:space="preserve"> работа начинается с одной корневой вершины</w:t>
      </w:r>
      <w:r>
        <w:t xml:space="preserve">. </w:t>
      </w:r>
      <w:r w:rsidR="00410565">
        <w:t>Особенностью таких моделей является</w:t>
      </w:r>
      <w:r w:rsidRPr="000D6C2C">
        <w:t>, что время работы алгоритма учитывает время начального распространения сообщений от корня до остальных вершин</w:t>
      </w:r>
      <w:r>
        <w:t>. Это время в синхронном случае равно</w:t>
      </w:r>
      <w:r w:rsidR="00212E46" w:rsidRPr="00212E46">
        <w:t xml:space="preserve">, </w:t>
      </w:r>
      <w:r w:rsidR="00212E46">
        <w:t>так как время доставки сообщения осуществляется за один логический такт (раунд)</w:t>
      </w:r>
      <w:r>
        <w:t>, а в асинхронной не превышает максимального расстояния от корня до других вершин.</w:t>
      </w:r>
    </w:p>
    <w:p w:rsidR="00467D3A" w:rsidRDefault="00667642" w:rsidP="00667642">
      <w:r>
        <w:t xml:space="preserve">В данной работе будут рассмотрены </w:t>
      </w:r>
      <w:r w:rsidR="0002547E">
        <w:t>синхронная и асинхронная модели</w:t>
      </w:r>
      <w:r>
        <w:t xml:space="preserve"> распределенных алгоритмов решения задач на неориентированных графах</w:t>
      </w:r>
      <w:r w:rsidRPr="00667642">
        <w:t xml:space="preserve">. </w:t>
      </w:r>
    </w:p>
    <w:p w:rsidR="00667642" w:rsidRDefault="00667642" w:rsidP="0066764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715557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рассматриваемых алгоритмов</w:t>
      </w:r>
      <w:bookmarkEnd w:id="1"/>
    </w:p>
    <w:p w:rsidR="0002547E" w:rsidRDefault="00212E46" w:rsidP="0002547E">
      <w:r>
        <w:t>Для примера рассматриваются неориентированные нумерованные графы</w:t>
      </w:r>
      <w:r w:rsidR="003935D4" w:rsidRPr="003935D4">
        <w:t xml:space="preserve">, </w:t>
      </w:r>
      <w:r w:rsidR="003935D4">
        <w:t xml:space="preserve">где каждая вершина хранит свой номер </w:t>
      </w:r>
      <w:r w:rsidR="004134CD">
        <w:t xml:space="preserve">размером, </w:t>
      </w:r>
      <w:r w:rsidR="003935D4">
        <w:t xml:space="preserve">а также переменную множества соседей. На них </w:t>
      </w:r>
      <w:r>
        <w:t xml:space="preserve">исполняются алгоритмы решения любых задач </w:t>
      </w:r>
      <w:r w:rsidR="003935D4">
        <w:t>под такие графы</w:t>
      </w:r>
      <w:r w:rsidRPr="00212E46">
        <w:t xml:space="preserve">, </w:t>
      </w:r>
      <w:r>
        <w:t>разделенных по типам</w:t>
      </w:r>
      <w:r w:rsidRPr="00212E46">
        <w:t xml:space="preserve">. </w:t>
      </w:r>
      <w:r>
        <w:t>При том</w:t>
      </w:r>
      <w:r w:rsidRPr="00212E46">
        <w:t>,</w:t>
      </w:r>
      <w:r>
        <w:t xml:space="preserve"> система основана на сборе информации либо в каждой вершине графа</w:t>
      </w:r>
      <w:r w:rsidRPr="00212E46">
        <w:t xml:space="preserve">, </w:t>
      </w:r>
      <w:r>
        <w:t>либо в корне</w:t>
      </w:r>
      <w:r w:rsidRPr="00212E46">
        <w:t xml:space="preserve">. </w:t>
      </w:r>
      <w:r>
        <w:t>При решении задачи с разметкой графа происходит соответствующая пометка некоторых вершин или ребер</w:t>
      </w:r>
      <w:r w:rsidRPr="00212E46">
        <w:t xml:space="preserve">, </w:t>
      </w:r>
      <w:r w:rsidR="004134CD">
        <w:t>а ответ о завершении задачи и</w:t>
      </w:r>
      <w:bookmarkStart w:id="2" w:name="_GoBack"/>
      <w:bookmarkEnd w:id="2"/>
      <w:r>
        <w:t xml:space="preserve"> разметки посылается корню</w:t>
      </w:r>
      <w:r w:rsidRPr="00212E46">
        <w:t>.</w:t>
      </w:r>
      <w:r>
        <w:t xml:space="preserve"> А в </w:t>
      </w:r>
      <w:r w:rsidR="0002547E">
        <w:lastRenderedPageBreak/>
        <w:t>случае решения задачи без разметки корень формирует ответ в виде сообщения вовне</w:t>
      </w:r>
      <w:r>
        <w:t xml:space="preserve">. </w:t>
      </w:r>
    </w:p>
    <w:p w:rsidR="00212E46" w:rsidRPr="00212E46" w:rsidRDefault="00212E46" w:rsidP="00D96D28">
      <w:r>
        <w:t>Первый тип</w:t>
      </w:r>
      <w:r w:rsidR="00D96D28">
        <w:t xml:space="preserve"> алгоритмов – сбор в корне</w:t>
      </w:r>
      <w:r w:rsidR="00D96D28" w:rsidRPr="00D96D28">
        <w:t>.</w:t>
      </w:r>
      <w:r w:rsidR="00D96D28">
        <w:t xml:space="preserve"> </w:t>
      </w:r>
      <w:r>
        <w:t>Основная структура – рассылается сообщение</w:t>
      </w:r>
      <w:r w:rsidRPr="00212E46">
        <w:t xml:space="preserve">, </w:t>
      </w:r>
      <w:r>
        <w:t>которое инициализирует сбор информации о графе</w:t>
      </w:r>
      <w:r w:rsidRPr="00212E46">
        <w:t>,</w:t>
      </w:r>
      <w:r>
        <w:t xml:space="preserve"> от корня ко всем вершинам. В итоге в корне собирается вся информация о графе</w:t>
      </w:r>
      <w:r w:rsidRPr="00212E46">
        <w:t xml:space="preserve">, </w:t>
      </w:r>
      <w:r>
        <w:t>после чего в нем решается основная задача</w:t>
      </w:r>
      <w:r w:rsidRPr="00212E46">
        <w:t xml:space="preserve">, </w:t>
      </w:r>
      <w:r>
        <w:t>сообщение с решением которой посылается вовне</w:t>
      </w:r>
      <w:r w:rsidRPr="00212E46">
        <w:t>.</w:t>
      </w:r>
      <w:r>
        <w:t xml:space="preserve"> Граф при этом не размечается</w:t>
      </w:r>
      <w:r w:rsidRPr="00212E46">
        <w:t>.</w:t>
      </w:r>
      <w:r>
        <w:t xml:space="preserve"> Цель этого типа - распространение сообщений от корня ко всем ребрам и обратное распространение осуществляются за минимальное время</w:t>
      </w:r>
      <w:r w:rsidRPr="00D96D28">
        <w:t xml:space="preserve">, </w:t>
      </w:r>
      <w:r>
        <w:t xml:space="preserve">равное </w:t>
      </w:r>
      <m:oMath>
        <m:r>
          <w:rPr>
            <w:rFonts w:ascii="Cambria Math" w:hAnsi="Cambria Math"/>
          </w:rPr>
          <m:t>(2 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  <m:r>
          <w:rPr>
            <w:rFonts w:ascii="Cambria Math" w:hAnsi="Cambria Math"/>
          </w:rPr>
          <m:t>+1)</m:t>
        </m:r>
      </m:oMath>
      <w:r w:rsidRPr="00D96D28">
        <w:rPr>
          <w:rFonts w:eastAsiaTheme="minorEastAsia"/>
        </w:rPr>
        <w:t>.</w:t>
      </w:r>
    </w:p>
    <w:p w:rsidR="003935D4" w:rsidRDefault="00D96D28" w:rsidP="003935D4">
      <w:pPr>
        <w:rPr>
          <w:rFonts w:eastAsiaTheme="minorEastAsia"/>
        </w:rPr>
      </w:pPr>
      <w:r>
        <w:t>Второй тип – сбор сообщений в корне и разметка из корня</w:t>
      </w:r>
      <w:r w:rsidRPr="00D96D28">
        <w:t xml:space="preserve">. </w:t>
      </w:r>
      <w:r w:rsidR="003935D4">
        <w:t xml:space="preserve">Основная структура –  сначала выполняется сбор </w:t>
      </w:r>
      <w:proofErr w:type="spellStart"/>
      <w:r w:rsidR="003935D4">
        <w:t>графовой</w:t>
      </w:r>
      <w:proofErr w:type="spellEnd"/>
      <w:r w:rsidR="003935D4">
        <w:t xml:space="preserve"> информации в корне</w:t>
      </w:r>
      <w:r w:rsidR="003935D4" w:rsidRPr="003935D4">
        <w:t xml:space="preserve">, </w:t>
      </w:r>
      <w:r w:rsidR="003935D4">
        <w:t>далее в корне решается задача</w:t>
      </w:r>
      <w:r w:rsidR="003935D4" w:rsidRPr="003935D4">
        <w:t xml:space="preserve">, </w:t>
      </w:r>
      <w:r w:rsidR="003935D4">
        <w:t>а затем осуществляется глобальная разметка графа в соответствии с найденным решением</w:t>
      </w:r>
      <w:r w:rsidR="003935D4" w:rsidRPr="003935D4">
        <w:t xml:space="preserve">. </w:t>
      </w:r>
      <w:r w:rsidR="003935D4">
        <w:t>Чтобы осуществить разметку</w:t>
      </w:r>
      <w:r w:rsidR="003935D4" w:rsidRPr="003935D4">
        <w:t xml:space="preserve">, </w:t>
      </w:r>
      <w:r w:rsidR="003935D4">
        <w:t>из корня посылается сообщение во все вершины, чтобы они выполнили свою локальную разметку</w:t>
      </w:r>
      <w:r w:rsidR="003935D4" w:rsidRPr="003935D4">
        <w:t xml:space="preserve">, </w:t>
      </w:r>
      <w:r w:rsidR="003935D4">
        <w:t>после чего оповестили корень о завершении. Когда корень получит информацию о локальном завершении всех вершин</w:t>
      </w:r>
      <w:r w:rsidR="003935D4" w:rsidRPr="003935D4">
        <w:t xml:space="preserve">, </w:t>
      </w:r>
      <w:r w:rsidR="003935D4">
        <w:t>тогда будет завершена глобальная разметка</w:t>
      </w:r>
      <w:r w:rsidR="003935D4" w:rsidRPr="003935D4">
        <w:t>.</w:t>
      </w:r>
      <w:r w:rsidR="003935D4">
        <w:t xml:space="preserve"> Цель этого типа - распространение сообщений от корня ко всем ребрам осуществляется за </w:t>
      </w:r>
      <m:oMath>
        <m:r>
          <w:rPr>
            <w:rFonts w:ascii="Cambria Math" w:hAnsi="Cambria Math"/>
          </w:rPr>
          <m:t>(2 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  <m:r>
          <w:rPr>
            <w:rFonts w:ascii="Cambria Math" w:hAnsi="Cambria Math"/>
          </w:rPr>
          <m:t>+1)</m:t>
        </m:r>
      </m:oMath>
      <w:r w:rsidR="003935D4">
        <w:t xml:space="preserve"> и обратное распространение осуществляется за минимальное время</w:t>
      </w:r>
      <w:r w:rsidR="003935D4" w:rsidRPr="00D96D28">
        <w:t xml:space="preserve">, </w:t>
      </w:r>
      <w:r w:rsidR="003935D4">
        <w:t xml:space="preserve">равное </w:t>
      </w:r>
      <m:oMath>
        <m:r>
          <w:rPr>
            <w:rFonts w:ascii="Cambria Math" w:hAnsi="Cambria Math"/>
          </w:rPr>
          <m:t>(2 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  <m:r>
          <w:rPr>
            <w:rFonts w:ascii="Cambria Math" w:hAnsi="Cambria Math"/>
          </w:rPr>
          <m:t>)</m:t>
        </m:r>
      </m:oMath>
      <w:r w:rsidR="003935D4" w:rsidRPr="00D96D28">
        <w:rPr>
          <w:rFonts w:eastAsiaTheme="minorEastAsia"/>
        </w:rPr>
        <w:t>.</w:t>
      </w:r>
      <w:r w:rsidR="003935D4">
        <w:rPr>
          <w:rFonts w:eastAsiaTheme="minorEastAsia"/>
        </w:rPr>
        <w:t xml:space="preserve"> </w:t>
      </w:r>
    </w:p>
    <w:p w:rsidR="003A090B" w:rsidRPr="0051697E" w:rsidRDefault="0051697E" w:rsidP="003A090B">
      <w:r>
        <w:rPr>
          <w:rFonts w:eastAsiaTheme="minorEastAsia"/>
        </w:rPr>
        <w:t>Третий тип – сбор и разметка осуществляется во всех вершинах</w:t>
      </w:r>
      <w:r w:rsidRPr="0051697E">
        <w:rPr>
          <w:rFonts w:eastAsiaTheme="minorEastAsia"/>
        </w:rPr>
        <w:t>.</w:t>
      </w:r>
      <w:r w:rsidR="003935D4">
        <w:rPr>
          <w:rFonts w:eastAsiaTheme="minorEastAsia"/>
        </w:rPr>
        <w:t xml:space="preserve"> Основная </w:t>
      </w:r>
      <w:r w:rsidR="003935D4">
        <w:t>структура – информация о графе собирается и в корне</w:t>
      </w:r>
      <w:r w:rsidR="003935D4" w:rsidRPr="003935D4">
        <w:t xml:space="preserve">, </w:t>
      </w:r>
      <w:r w:rsidR="003935D4">
        <w:t>и в каждой вершине путем отправки соответствующего сообщения</w:t>
      </w:r>
      <w:r w:rsidR="003935D4" w:rsidRPr="003935D4">
        <w:t xml:space="preserve">, </w:t>
      </w:r>
      <w:r w:rsidR="003935D4">
        <w:t>инициализирующее сбор данных</w:t>
      </w:r>
      <w:r w:rsidR="003935D4" w:rsidRPr="003935D4">
        <w:t xml:space="preserve">. </w:t>
      </w:r>
      <w:r w:rsidR="003935D4">
        <w:t>После сбора информации каждая вершина сама решает поставленную задачу</w:t>
      </w:r>
      <w:r w:rsidR="003935D4" w:rsidRPr="003935D4">
        <w:t xml:space="preserve"> и выполняет локальную разметку.</w:t>
      </w:r>
      <w:r w:rsidR="003935D4">
        <w:t xml:space="preserve"> Корень получает соответствующие сообщения о завершении операций на каждой вершине</w:t>
      </w:r>
      <w:r w:rsidR="003935D4" w:rsidRPr="003935D4">
        <w:t xml:space="preserve">, </w:t>
      </w:r>
      <w:r w:rsidR="003935D4">
        <w:lastRenderedPageBreak/>
        <w:t xml:space="preserve">после чего посылает вовне сообщение о завершении </w:t>
      </w:r>
      <w:r w:rsidR="003A090B">
        <w:t>задачи и разметке графа</w:t>
      </w:r>
      <w:r w:rsidR="003935D4" w:rsidRPr="003935D4">
        <w:t>.</w:t>
      </w:r>
      <w:r w:rsidR="003A090B">
        <w:t xml:space="preserve"> Цель этого типа – сбор информации в каждой вершине через распространение сообщений от корня ко всем ребрам осуществляется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  <m:r>
          <w:rPr>
            <w:rFonts w:ascii="Cambria Math" w:hAnsi="Cambria Math"/>
          </w:rPr>
          <m:t>+1+(максимальное "расстояние между веринами"))</m:t>
        </m:r>
      </m:oMath>
      <w:r w:rsidR="003A090B" w:rsidRPr="0051697E">
        <w:rPr>
          <w:rFonts w:eastAsiaTheme="minorEastAsia"/>
        </w:rPr>
        <w:t xml:space="preserve">, </w:t>
      </w:r>
      <w:r w:rsidR="003A090B">
        <w:rPr>
          <w:rFonts w:eastAsiaTheme="minorEastAsia"/>
        </w:rPr>
        <w:t xml:space="preserve">и сообщение корню о завершении разметки осуществляется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</m:oMath>
      <w:r w:rsidR="003A090B" w:rsidRPr="0051697E">
        <w:rPr>
          <w:rFonts w:eastAsiaTheme="minorEastAsia"/>
        </w:rPr>
        <w:t>.</w:t>
      </w:r>
    </w:p>
    <w:p w:rsidR="0002547E" w:rsidRDefault="0002547E" w:rsidP="000254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715557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Модели распределенных алгоритмов</w:t>
      </w:r>
      <w:bookmarkEnd w:id="3"/>
    </w:p>
    <w:p w:rsidR="0002547E" w:rsidRDefault="0002547E" w:rsidP="0002547E">
      <w:r>
        <w:t>Модель определяется структурой</w:t>
      </w:r>
      <w:r w:rsidRPr="0002547E">
        <w:t xml:space="preserve">, </w:t>
      </w:r>
      <w:r>
        <w:t xml:space="preserve">при которой процессоры </w:t>
      </w:r>
      <w:r w:rsidR="003A090B">
        <w:t xml:space="preserve">выполнения задач </w:t>
      </w:r>
      <w:r w:rsidRPr="000D6C2C">
        <w:t>находятся в вершинах графа и обмениваются между собой сообщениями,</w:t>
      </w:r>
      <w:r w:rsidR="003A090B">
        <w:t xml:space="preserve"> которые пересылаются по рёбрам</w:t>
      </w:r>
      <w:r w:rsidRPr="0002547E">
        <w:t>.</w:t>
      </w:r>
      <w:r>
        <w:t xml:space="preserve"> </w:t>
      </w:r>
      <w:r w:rsidRPr="000D6C2C">
        <w:t>Граф предполагается неориентированным, связным,</w:t>
      </w:r>
      <w:r>
        <w:t xml:space="preserve"> упорядоченным</w:t>
      </w:r>
      <w:r w:rsidRPr="000D6C2C">
        <w:t xml:space="preserve"> без кратных рёбер и</w:t>
      </w:r>
      <w:r>
        <w:t xml:space="preserve"> петель, с выделенной вершиной</w:t>
      </w:r>
      <w:r w:rsidRPr="0002547E">
        <w:t xml:space="preserve">, </w:t>
      </w:r>
      <w:r>
        <w:t>являющейся</w:t>
      </w:r>
      <w:r w:rsidRPr="000D6C2C">
        <w:t xml:space="preserve"> корнем графа. </w:t>
      </w:r>
      <w:r w:rsidR="00001995">
        <w:t>Ребра являются двунаправленным каналом передачи сообщений.</w:t>
      </w:r>
    </w:p>
    <w:p w:rsidR="00CF4AAE" w:rsidRDefault="00001995" w:rsidP="00001995">
      <w:r>
        <w:t>В отличие от стандартных подходов выполнения задач рассматриваемые модели запускают задачу не одновременно на всех узлах</w:t>
      </w:r>
      <w:r w:rsidRPr="00001995">
        <w:t xml:space="preserve">, </w:t>
      </w:r>
      <w:r>
        <w:t>а только с корня</w:t>
      </w:r>
      <w:r w:rsidRPr="00001995">
        <w:t>.</w:t>
      </w:r>
      <w:r w:rsidR="00CF4AAE" w:rsidRPr="000D6C2C">
        <w:t xml:space="preserve"> Другие вершины </w:t>
      </w:r>
      <w:r>
        <w:t>начинают выполнение задачи</w:t>
      </w:r>
      <w:r w:rsidR="00CF4AAE" w:rsidRPr="000D6C2C">
        <w:t xml:space="preserve"> после </w:t>
      </w:r>
      <w:r>
        <w:t>получения соответствующего сообщения, передаваемого</w:t>
      </w:r>
      <w:r w:rsidR="00CF4AAE" w:rsidRPr="000D6C2C">
        <w:t xml:space="preserve"> по </w:t>
      </w:r>
      <w:r>
        <w:t>вершинам</w:t>
      </w:r>
      <w:r w:rsidR="00CF4AAE" w:rsidRPr="000D6C2C">
        <w:t>. Соответственно, задача считается решё</w:t>
      </w:r>
      <w:r w:rsidR="00CF4AAE">
        <w:t xml:space="preserve">нной только после того, как корень получил об этом </w:t>
      </w:r>
      <w:r>
        <w:t>информацию</w:t>
      </w:r>
      <w:r w:rsidR="00CF4AAE" w:rsidRPr="00CF4AAE">
        <w:t xml:space="preserve">. </w:t>
      </w:r>
    </w:p>
    <w:p w:rsidR="0002547E" w:rsidRPr="00CF4AAE" w:rsidRDefault="00CF4AAE" w:rsidP="00C12D18">
      <w:r>
        <w:t xml:space="preserve">Рассматривается </w:t>
      </w:r>
      <w:r w:rsidRPr="000D6C2C">
        <w:t xml:space="preserve">две разновидности </w:t>
      </w:r>
      <w:r>
        <w:t>модели: синхронная</w:t>
      </w:r>
      <w:r w:rsidRPr="000D6C2C">
        <w:t xml:space="preserve"> – RSM (</w:t>
      </w:r>
      <w:proofErr w:type="spellStart"/>
      <w:r w:rsidRPr="000D6C2C">
        <w:t>Rooted</w:t>
      </w:r>
      <w:proofErr w:type="spellEnd"/>
      <w:r w:rsidRPr="000D6C2C">
        <w:t xml:space="preserve">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и асинхронная</w:t>
      </w:r>
      <w:r w:rsidRPr="000D6C2C">
        <w:t xml:space="preserve"> – RAM (</w:t>
      </w:r>
      <w:proofErr w:type="spellStart"/>
      <w:r w:rsidRPr="000D6C2C">
        <w:t>Rooted</w:t>
      </w:r>
      <w:proofErr w:type="spellEnd"/>
      <w:r w:rsidRPr="000D6C2C">
        <w:t xml:space="preserve"> </w:t>
      </w:r>
      <w:proofErr w:type="spellStart"/>
      <w:r w:rsidRPr="000D6C2C">
        <w:t>Asynchronous</w:t>
      </w:r>
      <w:proofErr w:type="spellEnd"/>
      <w:r w:rsidRPr="000D6C2C">
        <w:t xml:space="preserve"> </w:t>
      </w:r>
      <w:proofErr w:type="spellStart"/>
      <w:r w:rsidRPr="000D6C2C">
        <w:t>Model</w:t>
      </w:r>
      <w:proofErr w:type="spellEnd"/>
      <w:r w:rsidRPr="000D6C2C">
        <w:t>).</w:t>
      </w:r>
      <w:r w:rsidRPr="00CF4AAE">
        <w:t xml:space="preserve"> </w:t>
      </w:r>
      <w:r>
        <w:t>В синхронной модели</w:t>
      </w:r>
      <w:r w:rsidRPr="000D6C2C">
        <w:t xml:space="preserve"> сообщение </w:t>
      </w:r>
      <w:r w:rsidR="00001995">
        <w:t>доставляется</w:t>
      </w:r>
      <w:r w:rsidRPr="000D6C2C">
        <w:t xml:space="preserve"> по ребру</w:t>
      </w:r>
      <w:r>
        <w:t xml:space="preserve"> за фиксированное время. </w:t>
      </w:r>
      <w:r w:rsidRPr="000D6C2C">
        <w:t>В асинхронной модели</w:t>
      </w:r>
      <w:r>
        <w:t xml:space="preserve"> сообщение </w:t>
      </w:r>
      <w:r w:rsidR="00001995">
        <w:t>доставляется</w:t>
      </w:r>
      <w:r>
        <w:t xml:space="preserve"> </w:t>
      </w:r>
      <w:r w:rsidR="00001995">
        <w:t xml:space="preserve">за </w:t>
      </w:r>
      <w:r w:rsidRPr="000D6C2C">
        <w:t xml:space="preserve">произвольное время, ограниченное сверху 1 тактом. </w:t>
      </w:r>
      <w:r>
        <w:t>Но</w:t>
      </w:r>
      <w:r w:rsidRPr="000D6C2C">
        <w:t xml:space="preserve"> время передачи сообщения по ребру может быть различным </w:t>
      </w:r>
      <w:r w:rsidR="00001995">
        <w:t>в зависимости от самих</w:t>
      </w:r>
      <w:r w:rsidRPr="000D6C2C">
        <w:t xml:space="preserve"> рёбер, </w:t>
      </w:r>
      <w:r w:rsidR="00001995">
        <w:t>направлений</w:t>
      </w:r>
      <w:r w:rsidR="00001995" w:rsidRPr="00001995">
        <w:t>,</w:t>
      </w:r>
      <w:r w:rsidRPr="000D6C2C">
        <w:t xml:space="preserve"> и</w:t>
      </w:r>
      <w:r>
        <w:t xml:space="preserve"> также оно</w:t>
      </w:r>
      <w:r w:rsidRPr="000D6C2C">
        <w:t xml:space="preserve"> </w:t>
      </w:r>
      <w:proofErr w:type="spellStart"/>
      <w:r w:rsidRPr="000D6C2C">
        <w:t>меня</w:t>
      </w:r>
      <w:r w:rsidR="00001995">
        <w:t>е</w:t>
      </w:r>
      <w:r w:rsidRPr="000D6C2C">
        <w:t>ться</w:t>
      </w:r>
      <w:proofErr w:type="spellEnd"/>
      <w:r w:rsidRPr="000D6C2C">
        <w:t xml:space="preserve"> со временем.</w:t>
      </w:r>
      <w:r>
        <w:t xml:space="preserve"> </w:t>
      </w:r>
      <w:r w:rsidRPr="000D6C2C">
        <w:t xml:space="preserve">В RSM между раундами проходит ровно один такт, и время работы алгоритма </w:t>
      </w:r>
      <w:r>
        <w:t>можно считать</w:t>
      </w:r>
      <w:r w:rsidR="0051697E" w:rsidRPr="0051697E">
        <w:t>,</w:t>
      </w:r>
      <w:r>
        <w:t xml:space="preserve"> как число раундов. Под раундом </w:t>
      </w:r>
      <w:r>
        <w:lastRenderedPageBreak/>
        <w:t>понимается каждая итерация</w:t>
      </w:r>
      <w:r w:rsidRPr="00CF4AAE">
        <w:t xml:space="preserve">, </w:t>
      </w:r>
      <w:r>
        <w:t xml:space="preserve">при которой процессоры в вершинах принимают все сообщения, обрабатывают их и посылают новые. В </w:t>
      </w:r>
      <w:r w:rsidRPr="000D6C2C">
        <w:t xml:space="preserve">RAM время между раундами </w:t>
      </w:r>
      <w:r w:rsidR="00001995">
        <w:t xml:space="preserve">находится в </w:t>
      </w:r>
      <w:r w:rsidRPr="000D6C2C">
        <w:t>интервале (0,1], поэтому</w:t>
      </w:r>
      <w:r w:rsidR="00001995">
        <w:t xml:space="preserve"> нет смысла считать время работы</w:t>
      </w:r>
      <w:r w:rsidRPr="000D6C2C">
        <w:t xml:space="preserve"> алгоритма в раунд</w:t>
      </w:r>
      <w:r w:rsidR="00001995">
        <w:t xml:space="preserve">ах. Нужно оценивать время в тактах </w:t>
      </w:r>
      <w:r>
        <w:t>при наихудшем случае</w:t>
      </w:r>
      <w:r w:rsidRPr="000D6C2C">
        <w:t xml:space="preserve"> в зависимости от времени передачи по рёбрам </w:t>
      </w:r>
      <w:r w:rsidR="00001995">
        <w:t xml:space="preserve">сообщений во все </w:t>
      </w:r>
      <w:r w:rsidRPr="000D6C2C">
        <w:t>моменты времени.</w:t>
      </w:r>
    </w:p>
    <w:p w:rsidR="00C12D18" w:rsidRDefault="00C12D18" w:rsidP="00C12D18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715557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работы алгоритмов</w:t>
      </w:r>
      <w:bookmarkEnd w:id="4"/>
    </w:p>
    <w:p w:rsidR="00BB3B71" w:rsidRDefault="00C12D18" w:rsidP="00C12D18">
      <w:r>
        <w:t>Оценка работы алгоритмов приведена в таблице 1</w:t>
      </w:r>
      <w:r w:rsidRPr="00C12D18">
        <w:t xml:space="preserve">. </w:t>
      </w:r>
      <w:r>
        <w:t xml:space="preserve">Под </w:t>
      </w:r>
      <m:oMath>
        <m:r>
          <w:rPr>
            <w:rFonts w:ascii="Cambria Math" w:hAnsi="Cambria Math"/>
          </w:rPr>
          <m:t>T</m:t>
        </m:r>
      </m:oMath>
      <w:r w:rsidRPr="00C12D18">
        <w:rPr>
          <w:rFonts w:eastAsiaTheme="minorEastAsia"/>
        </w:rPr>
        <w:t xml:space="preserve"> </w:t>
      </w:r>
      <w:r>
        <w:rPr>
          <w:rFonts w:eastAsiaTheme="minorEastAsia"/>
        </w:rPr>
        <w:t>понимается время работы алгоритма</w:t>
      </w:r>
      <w:r w:rsidRPr="00C12D1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 w:rsidRPr="00C12D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размер памяти вершины </w:t>
      </w:r>
      <w:r w:rsidR="00BB3B71" w:rsidRPr="00BB3B71">
        <w:rPr>
          <w:rFonts w:eastAsiaTheme="minorEastAsia"/>
        </w:rPr>
        <w:t>(</w:t>
      </w:r>
      <w:r>
        <w:rPr>
          <w:rFonts w:eastAsiaTheme="minorEastAsia"/>
        </w:rPr>
        <w:t>сумма размеров хранимых переменных без учета памяти для принимаемы и посылаемых сообщений</w:t>
      </w:r>
      <w:r w:rsidR="00BB3B71" w:rsidRPr="00BB3B71">
        <w:rPr>
          <w:rFonts w:eastAsiaTheme="minorEastAsia"/>
        </w:rPr>
        <w:t>)</w:t>
      </w:r>
      <w:r w:rsidRPr="00C12D1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12D1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12D18">
        <w:rPr>
          <w:rFonts w:eastAsiaTheme="minorEastAsia"/>
        </w:rPr>
        <w:t xml:space="preserve"> </w:t>
      </w:r>
      <w:r>
        <w:rPr>
          <w:rFonts w:eastAsiaTheme="minorEastAsia"/>
        </w:rPr>
        <w:t>максимальное расстояние от корня до вершины</w:t>
      </w:r>
      <w:r w:rsidR="000D5175" w:rsidRPr="000D5175">
        <w:rPr>
          <w:rFonts w:eastAsiaTheme="minorEastAsia"/>
        </w:rPr>
        <w:t xml:space="preserve">, </w:t>
      </w:r>
      <w:r w:rsidR="002511E4" w:rsidRPr="000D51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–</w:t>
      </w:r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диаметр графа</w:t>
      </w:r>
      <w:r w:rsidR="002511E4" w:rsidRPr="002511E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–</w:t>
      </w:r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размер описания графа</w:t>
      </w:r>
      <w:r w:rsidR="002511E4" w:rsidRPr="002511E4">
        <w:rPr>
          <w:rFonts w:eastAsiaTheme="minorEastAsia"/>
        </w:rPr>
        <w:t xml:space="preserve">, </w:t>
      </w:r>
      <w:r w:rsidR="002511E4">
        <w:rPr>
          <w:rFonts w:eastAsiaTheme="minorEastAsia"/>
        </w:rPr>
        <w:t>необходимого для решения задачи</w:t>
      </w:r>
      <w:r w:rsidR="00410565" w:rsidRPr="00410565">
        <w:rPr>
          <w:rFonts w:eastAsiaTheme="minorEastAsia"/>
        </w:rPr>
        <w:t>,</w:t>
      </w:r>
      <w:r w:rsidR="002511E4" w:rsidRPr="002511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–</w:t>
      </w:r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число вершин</w:t>
      </w:r>
      <w:r w:rsidR="002511E4" w:rsidRPr="002511E4">
        <w:rPr>
          <w:rFonts w:eastAsiaTheme="minorEastAsia"/>
        </w:rPr>
        <w:t xml:space="preserve">, </w:t>
      </w:r>
      <w:r w:rsidR="002511E4">
        <w:sym w:font="Symbol" w:char="F044"/>
      </w:r>
      <w:r w:rsidR="002511E4" w:rsidRPr="002511E4">
        <w:t xml:space="preserve"> - </w:t>
      </w:r>
      <w:r w:rsidR="002511E4">
        <w:t>максимальная степень вершины</w:t>
      </w:r>
      <w:r w:rsidR="00E6342A" w:rsidRPr="00E6342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all</m:t>
            </m:r>
          </m:sub>
        </m:sSub>
      </m:oMath>
      <w:r w:rsidR="00E6342A" w:rsidRPr="00E6342A">
        <w:rPr>
          <w:rFonts w:eastAsiaTheme="minorEastAsia"/>
        </w:rPr>
        <w:t xml:space="preserve"> - </w:t>
      </w:r>
      <w:r w:rsidR="00E6342A">
        <w:t>максимальный суммарный размер сообщений, находящихся на всех рёбрах одновременно</w:t>
      </w:r>
      <w:r w:rsidR="002511E4" w:rsidRPr="002511E4">
        <w:t>.</w:t>
      </w:r>
    </w:p>
    <w:p w:rsidR="00C12D18" w:rsidRDefault="00BB3B71" w:rsidP="00BB3B71">
      <w:pPr>
        <w:jc w:val="right"/>
      </w:pPr>
      <w:r>
        <w:t>Таблица 1 – Оценка работы алгоритмов по их типам</w:t>
      </w:r>
      <w:r w:rsidRPr="00BB3B71">
        <w:t>.</w:t>
      </w:r>
      <w:r w:rsidR="002511E4" w:rsidRPr="002511E4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3"/>
        <w:gridCol w:w="1570"/>
        <w:gridCol w:w="619"/>
        <w:gridCol w:w="951"/>
        <w:gridCol w:w="1258"/>
        <w:gridCol w:w="16"/>
        <w:gridCol w:w="1243"/>
        <w:gridCol w:w="892"/>
        <w:gridCol w:w="1023"/>
      </w:tblGrid>
      <w:tr w:rsidR="002511E4" w:rsidTr="002511E4">
        <w:tc>
          <w:tcPr>
            <w:tcW w:w="1773" w:type="dxa"/>
            <w:vMerge w:val="restart"/>
          </w:tcPr>
          <w:p w:rsidR="002511E4" w:rsidRPr="002511E4" w:rsidRDefault="002511E4" w:rsidP="002511E4">
            <w:pPr>
              <w:ind w:firstLine="0"/>
              <w:jc w:val="center"/>
            </w:pPr>
          </w:p>
        </w:tc>
        <w:tc>
          <w:tcPr>
            <w:tcW w:w="3140" w:type="dxa"/>
            <w:gridSpan w:val="3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Тип 1</w:t>
            </w:r>
          </w:p>
        </w:tc>
        <w:tc>
          <w:tcPr>
            <w:tcW w:w="2517" w:type="dxa"/>
            <w:gridSpan w:val="3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Тип 2</w:t>
            </w:r>
          </w:p>
        </w:tc>
        <w:tc>
          <w:tcPr>
            <w:tcW w:w="1915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Тип 3</w:t>
            </w:r>
          </w:p>
        </w:tc>
      </w:tr>
      <w:tr w:rsidR="002511E4" w:rsidTr="002511E4">
        <w:tc>
          <w:tcPr>
            <w:tcW w:w="1773" w:type="dxa"/>
            <w:vMerge/>
          </w:tcPr>
          <w:p w:rsidR="002511E4" w:rsidRPr="002511E4" w:rsidRDefault="002511E4" w:rsidP="002511E4">
            <w:pPr>
              <w:ind w:firstLine="0"/>
              <w:jc w:val="center"/>
            </w:pPr>
          </w:p>
        </w:tc>
        <w:tc>
          <w:tcPr>
            <w:tcW w:w="2189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RSM</w:t>
            </w:r>
          </w:p>
        </w:tc>
        <w:tc>
          <w:tcPr>
            <w:tcW w:w="951" w:type="dxa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RAM</w:t>
            </w:r>
          </w:p>
        </w:tc>
        <w:tc>
          <w:tcPr>
            <w:tcW w:w="1274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RSM</w:t>
            </w:r>
          </w:p>
        </w:tc>
        <w:tc>
          <w:tcPr>
            <w:tcW w:w="1243" w:type="dxa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RAM</w:t>
            </w:r>
          </w:p>
        </w:tc>
        <w:tc>
          <w:tcPr>
            <w:tcW w:w="892" w:type="dxa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RSM</w:t>
            </w:r>
          </w:p>
        </w:tc>
        <w:tc>
          <w:tcPr>
            <w:tcW w:w="1023" w:type="dxa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RAM</w:t>
            </w:r>
          </w:p>
        </w:tc>
      </w:tr>
      <w:tr w:rsidR="002511E4" w:rsidRPr="002511E4" w:rsidTr="002511E4">
        <w:tc>
          <w:tcPr>
            <w:tcW w:w="1773" w:type="dxa"/>
          </w:tcPr>
          <w:p w:rsidR="002511E4" w:rsidRPr="002511E4" w:rsidRDefault="002511E4" w:rsidP="002511E4">
            <w:pPr>
              <w:ind w:firstLine="0"/>
              <w:jc w:val="center"/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oMath>
            <w:r w:rsidRPr="002511E4">
              <w:rPr>
                <w:rFonts w:eastAsiaTheme="minorEastAsia"/>
              </w:rPr>
              <w:t xml:space="preserve"> (для некорневой вершины)</w:t>
            </w:r>
          </w:p>
        </w:tc>
        <w:tc>
          <w:tcPr>
            <w:tcW w:w="2189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  <w:lang w:val="en-US"/>
              </w:rPr>
            </w:pPr>
            <w:r w:rsidRPr="002511E4">
              <w:rPr>
                <w:i/>
              </w:rPr>
              <w:t>O(</w:t>
            </w:r>
            <w:proofErr w:type="spellStart"/>
            <w:r w:rsidRPr="002511E4">
              <w:rPr>
                <w:i/>
              </w:rPr>
              <w:t>min</w:t>
            </w:r>
            <w:proofErr w:type="spellEnd"/>
            <w:r w:rsidRPr="002511E4">
              <w:rPr>
                <w:i/>
              </w:rPr>
              <w:t>{n,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  <w:lang w:val="en-US"/>
              </w:rPr>
              <w:t>})</w:t>
            </w:r>
          </w:p>
        </w:tc>
        <w:tc>
          <w:tcPr>
            <w:tcW w:w="951" w:type="dxa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t>O(n)</w:t>
            </w:r>
          </w:p>
        </w:tc>
        <w:tc>
          <w:tcPr>
            <w:tcW w:w="1274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t>O(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</w:t>
            </w:r>
            <w:proofErr w:type="spellStart"/>
            <w:r w:rsidRPr="002511E4">
              <w:rPr>
                <w:i/>
              </w:rPr>
              <w:t>nlogn</w:t>
            </w:r>
            <w:proofErr w:type="spellEnd"/>
            <w:r w:rsidRPr="002511E4">
              <w:rPr>
                <w:i/>
              </w:rPr>
              <w:t>)</w:t>
            </w:r>
          </w:p>
        </w:tc>
        <w:tc>
          <w:tcPr>
            <w:tcW w:w="1243" w:type="dxa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  <w:lang w:val="en-US"/>
              </w:rPr>
            </w:pPr>
            <w:r w:rsidRPr="002511E4">
              <w:rPr>
                <w:i/>
                <w:lang w:val="en-US"/>
              </w:rPr>
              <w:t xml:space="preserve">O(n+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  <w:lang w:val="en-US"/>
              </w:rPr>
              <w:t>logn</w:t>
            </w:r>
            <w:proofErr w:type="spellEnd"/>
            <w:r w:rsidRPr="002511E4">
              <w:rPr>
                <w:i/>
                <w:lang w:val="en-US"/>
              </w:rPr>
              <w:t>) = O(</w:t>
            </w:r>
            <w:proofErr w:type="spellStart"/>
            <w:r w:rsidRPr="002511E4">
              <w:rPr>
                <w:i/>
                <w:lang w:val="en-US"/>
              </w:rPr>
              <w:t>nlogn</w:t>
            </w:r>
            <w:proofErr w:type="spellEnd"/>
            <w:r w:rsidRPr="002511E4">
              <w:rPr>
                <w:i/>
                <w:lang w:val="en-US"/>
              </w:rPr>
              <w:t>)</w:t>
            </w:r>
          </w:p>
        </w:tc>
        <w:tc>
          <w:tcPr>
            <w:tcW w:w="1915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O(</w:t>
            </w:r>
            <w:proofErr w:type="spellStart"/>
            <w:r>
              <w:rPr>
                <w:i/>
              </w:rPr>
              <w:t>P</w:t>
            </w:r>
            <w:r w:rsidRPr="002511E4">
              <w:rPr>
                <w:i/>
              </w:rPr>
              <w:t>+n</w:t>
            </w:r>
            <w:proofErr w:type="spellEnd"/>
            <w:r w:rsidRPr="002511E4">
              <w:rPr>
                <w:i/>
              </w:rPr>
              <w:t xml:space="preserve">+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</w:tr>
      <w:tr w:rsidR="002511E4" w:rsidTr="00224D69">
        <w:tc>
          <w:tcPr>
            <w:tcW w:w="1773" w:type="dxa"/>
          </w:tcPr>
          <w:p w:rsidR="002511E4" w:rsidRPr="002511E4" w:rsidRDefault="002511E4" w:rsidP="002511E4">
            <w:pPr>
              <w:ind w:firstLine="0"/>
              <w:jc w:val="center"/>
              <w:rPr>
                <w:rFonts w:eastAsia="Calibri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oMath>
            <w:r w:rsidRPr="002511E4">
              <w:rPr>
                <w:rFonts w:eastAsiaTheme="minorEastAsia"/>
              </w:rPr>
              <w:t xml:space="preserve"> (для корневой вершины)</w:t>
            </w:r>
          </w:p>
        </w:tc>
        <w:tc>
          <w:tcPr>
            <w:tcW w:w="2189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O(P +</w:t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  <w:tc>
          <w:tcPr>
            <w:tcW w:w="951" w:type="dxa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t>O(P + +n)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  <w:tc>
          <w:tcPr>
            <w:tcW w:w="1274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O(P +</w:t>
            </w:r>
            <w:r w:rsidRPr="002511E4">
              <w:rPr>
                <w:i/>
              </w:rPr>
              <w:t xml:space="preserve">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  <w:tc>
          <w:tcPr>
            <w:tcW w:w="1243" w:type="dxa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t xml:space="preserve">O(P + +n+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  <w:tc>
          <w:tcPr>
            <w:tcW w:w="1915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O(</w:t>
            </w:r>
            <w:proofErr w:type="spellStart"/>
            <w:r>
              <w:rPr>
                <w:i/>
              </w:rPr>
              <w:t>P</w:t>
            </w:r>
            <w:r w:rsidRPr="002511E4">
              <w:rPr>
                <w:i/>
              </w:rPr>
              <w:t>+n</w:t>
            </w:r>
            <w:proofErr w:type="spellEnd"/>
            <w:r w:rsidRPr="002511E4">
              <w:rPr>
                <w:i/>
              </w:rPr>
              <w:t xml:space="preserve">+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</w:tr>
      <w:tr w:rsidR="00E6342A" w:rsidTr="003C7FE3">
        <w:tc>
          <w:tcPr>
            <w:tcW w:w="1773" w:type="dxa"/>
          </w:tcPr>
          <w:p w:rsidR="00E6342A" w:rsidRPr="002511E4" w:rsidRDefault="00E6342A" w:rsidP="002511E4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40" w:type="dxa"/>
            <w:gridSpan w:val="3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sym w:font="Symbol" w:char="F0A3"/>
            </w:r>
            <w:r w:rsidRPr="002511E4">
              <w:rPr>
                <w:i/>
              </w:rPr>
              <w:t xml:space="preserve"> 2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Pr="002511E4">
              <w:rPr>
                <w:i/>
              </w:rPr>
              <w:t>+1</w:t>
            </w:r>
          </w:p>
        </w:tc>
        <w:tc>
          <w:tcPr>
            <w:tcW w:w="2517" w:type="dxa"/>
            <w:gridSpan w:val="3"/>
          </w:tcPr>
          <w:p w:rsidR="00E6342A" w:rsidRPr="002511E4" w:rsidRDefault="00E6342A" w:rsidP="00E6342A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sym w:font="Symbol" w:char="F0A3"/>
            </w:r>
            <w:r w:rsidRPr="002511E4">
              <w:rPr>
                <w:i/>
              </w:rPr>
              <w:t xml:space="preserve"> 4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Pr="002511E4">
              <w:rPr>
                <w:i/>
              </w:rPr>
              <w:t>+1</w:t>
            </w:r>
          </w:p>
        </w:tc>
        <w:tc>
          <w:tcPr>
            <w:tcW w:w="1915" w:type="dxa"/>
            <w:gridSpan w:val="2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sym w:font="Symbol" w:char="F0A3"/>
            </w:r>
            <w:r w:rsidRPr="002511E4">
              <w:rPr>
                <w:i/>
              </w:rPr>
              <w:t xml:space="preserve"> 2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Pr="002511E4">
              <w:rPr>
                <w:i/>
              </w:rPr>
              <w:t xml:space="preserve">+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 w:rsidRPr="002511E4">
              <w:rPr>
                <w:i/>
              </w:rPr>
              <w:t xml:space="preserve"> +1</w:t>
            </w:r>
          </w:p>
        </w:tc>
      </w:tr>
      <w:tr w:rsidR="00E6342A" w:rsidTr="00833C15">
        <w:tc>
          <w:tcPr>
            <w:tcW w:w="1773" w:type="dxa"/>
          </w:tcPr>
          <w:p w:rsidR="00E6342A" w:rsidRPr="002511E4" w:rsidRDefault="00F651C9" w:rsidP="002511E4">
            <w:pPr>
              <w:ind w:firstLine="0"/>
              <w:jc w:val="center"/>
              <w:rPr>
                <w:rFonts w:eastAsia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all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2</w:t>
            </w:r>
            <w:r>
              <w:t>logn)</w:t>
            </w:r>
          </w:p>
        </w:tc>
        <w:tc>
          <w:tcPr>
            <w:tcW w:w="1570" w:type="dxa"/>
            <w:gridSpan w:val="2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4</w:t>
            </w:r>
            <w:r>
              <w:t>)</w:t>
            </w:r>
          </w:p>
        </w:tc>
        <w:tc>
          <w:tcPr>
            <w:tcW w:w="1258" w:type="dxa"/>
          </w:tcPr>
          <w:p w:rsidR="00E6342A" w:rsidRPr="002511E4" w:rsidRDefault="00E6342A" w:rsidP="00E6342A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59" w:type="dxa"/>
            <w:gridSpan w:val="2"/>
          </w:tcPr>
          <w:p w:rsidR="00E6342A" w:rsidRPr="002511E4" w:rsidRDefault="00E6342A" w:rsidP="00E6342A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4</w:t>
            </w:r>
            <w:r>
              <w:t>)</w:t>
            </w:r>
          </w:p>
        </w:tc>
        <w:tc>
          <w:tcPr>
            <w:tcW w:w="1915" w:type="dxa"/>
            <w:gridSpan w:val="2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4</w:t>
            </w:r>
            <w:r>
              <w:t>)</w:t>
            </w:r>
          </w:p>
        </w:tc>
      </w:tr>
    </w:tbl>
    <w:p w:rsidR="002511E4" w:rsidRPr="002511E4" w:rsidRDefault="002511E4" w:rsidP="00C12D18">
      <w:pPr>
        <w:rPr>
          <w:i/>
        </w:rPr>
      </w:pPr>
    </w:p>
    <w:p w:rsidR="00E6342A" w:rsidRDefault="00E6342A" w:rsidP="00E6342A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715557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E6342A" w:rsidRPr="00410565" w:rsidRDefault="00E6342A" w:rsidP="00E6342A">
      <w:r>
        <w:t xml:space="preserve">В работе приводится обзор </w:t>
      </w:r>
      <w:r w:rsidR="00BB3B71">
        <w:t xml:space="preserve">синхронной и асинхронной </w:t>
      </w:r>
      <w:r w:rsidR="005B55FA">
        <w:t>распределенных моделей для решений нескольких типов задач</w:t>
      </w:r>
      <w:r>
        <w:t xml:space="preserve"> </w:t>
      </w:r>
      <w:r w:rsidR="005B55FA">
        <w:t xml:space="preserve">на основе </w:t>
      </w:r>
      <w:r w:rsidR="00545662">
        <w:t xml:space="preserve">нумерованных </w:t>
      </w:r>
      <w:r w:rsidR="005B55FA">
        <w:t>неориентированных графов</w:t>
      </w:r>
      <w:r w:rsidR="00545662" w:rsidRPr="00545662">
        <w:t xml:space="preserve">, </w:t>
      </w:r>
      <w:r w:rsidR="00545662">
        <w:t>а также приводятся оценки их сложности</w:t>
      </w:r>
      <w:r w:rsidR="00545662" w:rsidRPr="00545662">
        <w:t xml:space="preserve">. </w:t>
      </w:r>
      <w:r w:rsidR="00545662">
        <w:t>Рассматриваемые набор задач содержит задачи</w:t>
      </w:r>
      <w:r w:rsidR="00545662" w:rsidRPr="00545662">
        <w:t xml:space="preserve">, </w:t>
      </w:r>
      <w:r w:rsidR="00545662">
        <w:t>основанные на сборе информации о всем графе в корне или в вершине</w:t>
      </w:r>
      <w:r w:rsidR="00545662" w:rsidRPr="00545662">
        <w:t xml:space="preserve">, </w:t>
      </w:r>
      <w:r w:rsidR="00545662">
        <w:t>а</w:t>
      </w:r>
      <w:r w:rsidR="00545662" w:rsidRPr="00545662">
        <w:t xml:space="preserve"> </w:t>
      </w:r>
      <w:r w:rsidR="00545662">
        <w:t>также задачи</w:t>
      </w:r>
      <w:r w:rsidR="00545662" w:rsidRPr="00545662">
        <w:t xml:space="preserve">, </w:t>
      </w:r>
      <w:r w:rsidR="00545662">
        <w:t>проводящие разметку графа</w:t>
      </w:r>
      <w:r w:rsidR="00545662" w:rsidRPr="00545662">
        <w:t>.</w:t>
      </w:r>
      <w:r w:rsidR="00545662">
        <w:t xml:space="preserve"> Для этого набора приведена характеристика памяти</w:t>
      </w:r>
      <w:r w:rsidR="00545662" w:rsidRPr="00545662">
        <w:t xml:space="preserve">, </w:t>
      </w:r>
      <w:r w:rsidR="00545662">
        <w:t>отвечающая за максимальный суммарный размер сообщений, находящихся на всех рёбрах одновременно</w:t>
      </w:r>
      <w:r w:rsidR="00545662" w:rsidRPr="00545662">
        <w:t>.</w:t>
      </w:r>
    </w:p>
    <w:p w:rsidR="00BB3B71" w:rsidRDefault="00BB3B71" w:rsidP="00BB3B71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15557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  <w:bookmarkEnd w:id="6"/>
    </w:p>
    <w:p w:rsidR="00BB3B71" w:rsidRPr="00BB3B71" w:rsidRDefault="00BB3B71" w:rsidP="00BB3B71">
      <w:pPr>
        <w:pStyle w:val="a5"/>
        <w:numPr>
          <w:ilvl w:val="0"/>
          <w:numId w:val="4"/>
        </w:numPr>
        <w:rPr>
          <w:lang w:val="en-US"/>
        </w:rPr>
      </w:pPr>
      <w:r>
        <w:t xml:space="preserve">И. Бурдонов, А. </w:t>
      </w:r>
      <w:proofErr w:type="spellStart"/>
      <w:r>
        <w:t>Косачев</w:t>
      </w:r>
      <w:proofErr w:type="spellEnd"/>
      <w:r>
        <w:t>. Распределённые алгоритмы на корневых неориентированных графах // Труды Института системного программирования РАН. Том 29, выпуск 5, 2017, стр. 283-310.</w:t>
      </w:r>
    </w:p>
    <w:p w:rsidR="00BB3B71" w:rsidRPr="00BB3B71" w:rsidRDefault="00BB3B71" w:rsidP="00BB3B71">
      <w:pPr>
        <w:pStyle w:val="a5"/>
        <w:numPr>
          <w:ilvl w:val="0"/>
          <w:numId w:val="4"/>
        </w:numPr>
        <w:rPr>
          <w:lang w:val="en-US"/>
        </w:rPr>
      </w:pPr>
      <w:r>
        <w:t xml:space="preserve">И. Бурдонов, А. </w:t>
      </w:r>
      <w:proofErr w:type="spellStart"/>
      <w:r>
        <w:t>Косачев</w:t>
      </w:r>
      <w:proofErr w:type="spellEnd"/>
      <w:r>
        <w:t xml:space="preserve">. Общий подход к решению задач на графах коллективом автоматов. Труды ИСП РАН, том 29, </w:t>
      </w:r>
      <w:proofErr w:type="spellStart"/>
      <w:r>
        <w:t>вып</w:t>
      </w:r>
      <w:proofErr w:type="spellEnd"/>
      <w:r>
        <w:t>. 2, 2017, стр. 27-76.</w:t>
      </w:r>
    </w:p>
    <w:p w:rsidR="00BB3B71" w:rsidRPr="00BB3B71" w:rsidRDefault="00BB3B71" w:rsidP="00BB3B71">
      <w:pPr>
        <w:pStyle w:val="a5"/>
        <w:numPr>
          <w:ilvl w:val="0"/>
          <w:numId w:val="4"/>
        </w:numPr>
        <w:rPr>
          <w:lang w:val="en-US"/>
        </w:rPr>
      </w:pPr>
      <w:r>
        <w:t xml:space="preserve">И. Бурдонов, А. </w:t>
      </w:r>
      <w:proofErr w:type="spellStart"/>
      <w:r>
        <w:t>Косачев</w:t>
      </w:r>
      <w:proofErr w:type="spellEnd"/>
      <w:r>
        <w:t>. Проблема отката в ориентированной распределенной системе // Труды Института системного программирования РАН. Том 30, выпуск 2, 2018, стр. 167-194.</w:t>
      </w:r>
    </w:p>
    <w:sectPr w:rsidR="00BB3B71" w:rsidRPr="00BB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34A"/>
    <w:multiLevelType w:val="hybridMultilevel"/>
    <w:tmpl w:val="75F00144"/>
    <w:lvl w:ilvl="0" w:tplc="1C80D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545D2B"/>
    <w:multiLevelType w:val="hybridMultilevel"/>
    <w:tmpl w:val="8D1E2510"/>
    <w:lvl w:ilvl="0" w:tplc="A27CE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37754A"/>
    <w:multiLevelType w:val="hybridMultilevel"/>
    <w:tmpl w:val="FCA4E3FA"/>
    <w:lvl w:ilvl="0" w:tplc="913AFC42">
      <w:start w:val="1"/>
      <w:numFmt w:val="decimal"/>
      <w:lvlText w:val="%1&gt;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8153E6"/>
    <w:multiLevelType w:val="hybridMultilevel"/>
    <w:tmpl w:val="8D1E2510"/>
    <w:lvl w:ilvl="0" w:tplc="A27CE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97"/>
    <w:rsid w:val="00001995"/>
    <w:rsid w:val="0002547E"/>
    <w:rsid w:val="000D5175"/>
    <w:rsid w:val="00212E46"/>
    <w:rsid w:val="002511E4"/>
    <w:rsid w:val="003935D4"/>
    <w:rsid w:val="003A090B"/>
    <w:rsid w:val="00410565"/>
    <w:rsid w:val="004134CD"/>
    <w:rsid w:val="00467D3A"/>
    <w:rsid w:val="0051697E"/>
    <w:rsid w:val="00545662"/>
    <w:rsid w:val="00595C90"/>
    <w:rsid w:val="005B55FA"/>
    <w:rsid w:val="00667642"/>
    <w:rsid w:val="006F482A"/>
    <w:rsid w:val="00823297"/>
    <w:rsid w:val="009F793C"/>
    <w:rsid w:val="00BB3B71"/>
    <w:rsid w:val="00C12D18"/>
    <w:rsid w:val="00CD513F"/>
    <w:rsid w:val="00CF4AAE"/>
    <w:rsid w:val="00D96D28"/>
    <w:rsid w:val="00E6342A"/>
    <w:rsid w:val="00F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4277"/>
  <w15:chartTrackingRefBased/>
  <w15:docId w15:val="{03C4EEC7-65A5-44B7-B005-F34694D4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642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67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642"/>
    <w:pPr>
      <w:spacing w:beforeAutospacing="0" w:afterAutospacing="0"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642"/>
  </w:style>
  <w:style w:type="character" w:styleId="a4">
    <w:name w:val="Hyperlink"/>
    <w:basedOn w:val="a0"/>
    <w:uiPriority w:val="99"/>
    <w:unhideWhenUsed/>
    <w:rsid w:val="00667642"/>
    <w:rPr>
      <w:color w:val="0563C1" w:themeColor="hyperlink"/>
      <w:u w:val="single"/>
    </w:rPr>
  </w:style>
  <w:style w:type="paragraph" w:customStyle="1" w:styleId="12">
    <w:name w:val="Обычный1"/>
    <w:rsid w:val="0066764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5">
    <w:name w:val="List Paragraph"/>
    <w:basedOn w:val="a"/>
    <w:uiPriority w:val="34"/>
    <w:qFormat/>
    <w:rsid w:val="006676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96D28"/>
    <w:rPr>
      <w:color w:val="808080"/>
    </w:rPr>
  </w:style>
  <w:style w:type="table" w:styleId="a7">
    <w:name w:val="Table Grid"/>
    <w:basedOn w:val="a1"/>
    <w:uiPriority w:val="39"/>
    <w:rsid w:val="0025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Охлупина</dc:creator>
  <cp:keywords/>
  <dc:description/>
  <cp:lastModifiedBy>Анастасия Охлупина</cp:lastModifiedBy>
  <cp:revision>6</cp:revision>
  <dcterms:created xsi:type="dcterms:W3CDTF">2021-05-09T21:06:00Z</dcterms:created>
  <dcterms:modified xsi:type="dcterms:W3CDTF">2021-05-11T18:41:00Z</dcterms:modified>
</cp:coreProperties>
</file>