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BE96" w14:textId="77777777" w:rsidR="00BA20B2" w:rsidRPr="00BA20B2" w:rsidRDefault="00BA20B2" w:rsidP="00BA20B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sz w:val="32"/>
          <w:szCs w:val="32"/>
          <w:lang w:val="en-MT" w:eastAsia="en-MT"/>
        </w:rPr>
        <w:t>Quiz Questions + Answers</w:t>
      </w:r>
    </w:p>
    <w:p w14:paraId="4A274520" w14:textId="77777777" w:rsidR="00BA20B2" w:rsidRPr="00BA20B2" w:rsidRDefault="00BA20B2" w:rsidP="00BA20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</w:p>
    <w:p w14:paraId="5F93C526" w14:textId="5979BE1F" w:rsidR="00BA20B2" w:rsidRPr="00BA20B2" w:rsidRDefault="00BA20B2" w:rsidP="00BA20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sz w:val="24"/>
          <w:szCs w:val="24"/>
          <w:lang w:val="en-MT" w:eastAsia="en-MT"/>
        </w:rPr>
        <w:t xml:space="preserve">Link to Quiz: </w:t>
      </w:r>
      <w:hyperlink r:id="rId5" w:history="1">
        <w:r w:rsidR="00AC125D" w:rsidRPr="00AC125D">
          <w:rPr>
            <w:rStyle w:val="Hyperlink"/>
            <w:rFonts w:ascii="Lora" w:eastAsia="Times New Roman" w:hAnsi="Lora" w:cs="Times New Roman"/>
            <w:b/>
            <w:bCs/>
            <w:sz w:val="24"/>
            <w:szCs w:val="24"/>
            <w:lang w:val="en-MT" w:eastAsia="en-MT"/>
          </w:rPr>
          <w:t>https://docs.google.com/forms/d/e/1FAIpQLSdR0GSYV0Df9CneQCucbFLBDc-TdpdZ2-YrKckfW-c6GnpzbA/viewform?usp</w:t>
        </w:r>
        <w:r w:rsidR="00AC125D" w:rsidRPr="00AC125D">
          <w:rPr>
            <w:rStyle w:val="Hyperlink"/>
            <w:rFonts w:ascii="Lora" w:eastAsia="Times New Roman" w:hAnsi="Lora" w:cs="Times New Roman"/>
            <w:b/>
            <w:bCs/>
            <w:sz w:val="24"/>
            <w:szCs w:val="24"/>
            <w:lang w:val="en-MT" w:eastAsia="en-MT"/>
          </w:rPr>
          <w:t>=</w:t>
        </w:r>
        <w:r w:rsidR="00AC125D" w:rsidRPr="00AC125D">
          <w:rPr>
            <w:rStyle w:val="Hyperlink"/>
            <w:rFonts w:ascii="Lora" w:eastAsia="Times New Roman" w:hAnsi="Lora" w:cs="Times New Roman"/>
            <w:b/>
            <w:bCs/>
            <w:sz w:val="24"/>
            <w:szCs w:val="24"/>
            <w:lang w:val="en-MT" w:eastAsia="en-MT"/>
          </w:rPr>
          <w:t>publish-editor</w:t>
        </w:r>
      </w:hyperlink>
    </w:p>
    <w:p w14:paraId="42FF2B8E" w14:textId="1BBAE7E9" w:rsidR="00BA20B2" w:rsidRPr="00BA20B2" w:rsidRDefault="00BA20B2" w:rsidP="00BA20B2">
      <w:pPr>
        <w:shd w:val="clear" w:color="auto" w:fill="FFFFFF"/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1. Natural image storage</w:t>
      </w:r>
    </w:p>
    <w:p w14:paraId="5236BDE0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Correct: 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Logarithmically, with higher sensitivity in shadows. Humans perceive brightness nonlinearly, especially in dark areas, so images are stored with perceptual encoding rather than pure linear values.</w:t>
      </w:r>
    </w:p>
    <w:p w14:paraId="191F2BAB" w14:textId="77777777" w:rsidR="00BA20B2" w:rsidRPr="00BA20B2" w:rsidRDefault="00BA20B2" w:rsidP="00BA20B2">
      <w:pPr>
        <w:numPr>
          <w:ilvl w:val="0"/>
          <w:numId w:val="11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Linear: Matches physical light, not perception.</w:t>
      </w:r>
    </w:p>
    <w:p w14:paraId="5BDB0B2C" w14:textId="77777777" w:rsidR="00BA20B2" w:rsidRPr="00BA20B2" w:rsidRDefault="00BA20B2" w:rsidP="00BA20B2">
      <w:pPr>
        <w:numPr>
          <w:ilvl w:val="0"/>
          <w:numId w:val="11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Exponential: Incorrect model for image storage.</w:t>
      </w:r>
    </w:p>
    <w:p w14:paraId="7D487ED5" w14:textId="77777777" w:rsidR="00BA20B2" w:rsidRPr="00BA20B2" w:rsidRDefault="00BA20B2" w:rsidP="00BA20B2">
      <w:pPr>
        <w:numPr>
          <w:ilvl w:val="0"/>
          <w:numId w:val="11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Both: Sounds reasonable but is not standard encoding practice.</w:t>
      </w:r>
    </w:p>
    <w:p w14:paraId="6136A823" w14:textId="6C5F9E66" w:rsidR="00BA20B2" w:rsidRPr="00BA20B2" w:rsidRDefault="00BA20B2" w:rsidP="00BA20B2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2. Why is Gamma Correction applied to raw linear camera data?</w:t>
      </w:r>
    </w:p>
    <w:p w14:paraId="08DD432D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Correct: 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To compensate for human logarithmic brightness perception. Camera sensors capture light linearly, but humans do not see brightness linearly.</w:t>
      </w:r>
    </w:p>
    <w:p w14:paraId="2B66BD83" w14:textId="77777777" w:rsidR="00BA20B2" w:rsidRPr="00BA20B2" w:rsidRDefault="00BA20B2" w:rsidP="00BA20B2">
      <w:pPr>
        <w:numPr>
          <w:ilvl w:val="0"/>
          <w:numId w:val="12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Expand dynamic range: That is HDR.</w:t>
      </w:r>
    </w:p>
    <w:p w14:paraId="1F810BDB" w14:textId="77777777" w:rsidR="00BA20B2" w:rsidRPr="00BA20B2" w:rsidRDefault="00BA20B2" w:rsidP="00BA20B2">
      <w:pPr>
        <w:numPr>
          <w:ilvl w:val="0"/>
          <w:numId w:val="12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HDR to LDR: That is tone mapping.</w:t>
      </w:r>
    </w:p>
    <w:p w14:paraId="34B08C0D" w14:textId="77777777" w:rsidR="00BA20B2" w:rsidRPr="00BA20B2" w:rsidRDefault="00BA20B2" w:rsidP="00BA20B2">
      <w:pPr>
        <w:numPr>
          <w:ilvl w:val="0"/>
          <w:numId w:val="12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No transformation needed: Ignores human perception differences.</w:t>
      </w:r>
    </w:p>
    <w:p w14:paraId="73F9B11A" w14:textId="2B4C9735" w:rsidR="00BA20B2" w:rsidRPr="00BA20B2" w:rsidRDefault="00BA20B2" w:rsidP="00BA20B2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3. What is the mathematical formula of Gamma Correction</w:t>
      </w:r>
    </w:p>
    <w:p w14:paraId="4D0C1F3E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Correct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 xml:space="preserve">: s = C · </w:t>
      </w:r>
      <w:proofErr w:type="spellStart"/>
      <w:r w:rsidRPr="00BA20B2">
        <w:rPr>
          <w:rFonts w:ascii="Lora" w:eastAsia="Times New Roman" w:hAnsi="Lora" w:cs="Times New Roman"/>
          <w:color w:val="000000"/>
          <w:lang w:val="en-MT" w:eastAsia="en-MT"/>
        </w:rPr>
        <w:t>r</w:t>
      </w:r>
      <w:r w:rsidRPr="00BA20B2">
        <w:rPr>
          <w:rFonts w:eastAsia="Times New Roman"/>
          <w:color w:val="1F1F1F"/>
          <w:sz w:val="13"/>
          <w:szCs w:val="13"/>
          <w:shd w:val="clear" w:color="auto" w:fill="FFFFFF"/>
          <w:vertAlign w:val="superscript"/>
          <w:lang w:val="en-MT" w:eastAsia="en-MT"/>
        </w:rPr>
        <w:t>ɣ</w:t>
      </w:r>
      <w:proofErr w:type="spellEnd"/>
      <w:r w:rsidRPr="00BA20B2">
        <w:rPr>
          <w:rFonts w:ascii="Lora" w:eastAsia="Times New Roman" w:hAnsi="Lora" w:cs="Times New Roman"/>
          <w:color w:val="000000"/>
          <w:sz w:val="13"/>
          <w:szCs w:val="13"/>
          <w:vertAlign w:val="superscript"/>
          <w:lang w:val="en-MT" w:eastAsia="en-MT"/>
        </w:rPr>
        <w:t> </w:t>
      </w:r>
    </w:p>
    <w:p w14:paraId="65175D78" w14:textId="77777777" w:rsidR="00BA20B2" w:rsidRPr="00BA20B2" w:rsidRDefault="00BA20B2" w:rsidP="00BA20B2">
      <w:pPr>
        <w:numPr>
          <w:ilvl w:val="0"/>
          <w:numId w:val="13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C · log(r): Logarithmic, but not the standard gamma equation.</w:t>
      </w:r>
    </w:p>
    <w:p w14:paraId="4C69BD87" w14:textId="77777777" w:rsidR="00BA20B2" w:rsidRPr="00BA20B2" w:rsidRDefault="00BA20B2" w:rsidP="00BA20B2">
      <w:pPr>
        <w:numPr>
          <w:ilvl w:val="0"/>
          <w:numId w:val="13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 / </w:t>
      </w:r>
      <w:proofErr w:type="spellStart"/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r^</w:t>
      </w:r>
      <w:r w:rsidRPr="00BA20B2">
        <w:rPr>
          <w:rFonts w:ascii="Cambria" w:eastAsia="Times New Roman" w:hAnsi="Cambria" w:cs="Cambria"/>
          <w:b/>
          <w:bCs/>
          <w:color w:val="000000"/>
          <w:lang w:val="en-MT" w:eastAsia="en-MT"/>
        </w:rPr>
        <w:t>γ</w:t>
      </w:r>
      <w:proofErr w:type="spellEnd"/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: Incorrect inversion.</w:t>
      </w:r>
    </w:p>
    <w:p w14:paraId="0F98C454" w14:textId="77777777" w:rsidR="00BA20B2" w:rsidRPr="00BA20B2" w:rsidRDefault="00BA20B2" w:rsidP="00BA20B2">
      <w:pPr>
        <w:numPr>
          <w:ilvl w:val="0"/>
          <w:numId w:val="13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 + </w:t>
      </w:r>
      <w:r w:rsidRPr="00BA20B2">
        <w:rPr>
          <w:rFonts w:ascii="Cambria" w:eastAsia="Times New Roman" w:hAnsi="Cambria" w:cs="Cambria"/>
          <w:b/>
          <w:bCs/>
          <w:color w:val="000000"/>
          <w:lang w:val="en-MT" w:eastAsia="en-MT"/>
        </w:rPr>
        <w:t>γ</w:t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 </w:t>
      </w:r>
      <w:r w:rsidRPr="00BA20B2">
        <w:rPr>
          <w:rFonts w:ascii="Lora" w:eastAsia="Times New Roman" w:hAnsi="Lora" w:cs="Lora"/>
          <w:b/>
          <w:bCs/>
          <w:color w:val="000000"/>
          <w:lang w:val="en-MT" w:eastAsia="en-MT"/>
        </w:rPr>
        <w:t>·</w:t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 r: Only linear scaling.</w:t>
      </w:r>
    </w:p>
    <w:p w14:paraId="72B08DA6" w14:textId="34519250" w:rsidR="00BA20B2" w:rsidRPr="00BA20B2" w:rsidRDefault="00BA20B2" w:rsidP="00BA20B2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4. From the Gamma Correction in the previous equation, what does the 'r' stand for?</w:t>
      </w:r>
    </w:p>
    <w:p w14:paraId="7A370FEA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Correct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: Input pixel value.</w:t>
      </w:r>
    </w:p>
    <w:p w14:paraId="2D6A7287" w14:textId="77777777" w:rsidR="00BA20B2" w:rsidRPr="00BA20B2" w:rsidRDefault="00BA20B2" w:rsidP="00BA20B2">
      <w:pPr>
        <w:numPr>
          <w:ilvl w:val="0"/>
          <w:numId w:val="14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Output value: That is s.</w:t>
      </w:r>
    </w:p>
    <w:p w14:paraId="67B87BE2" w14:textId="77777777" w:rsidR="00BA20B2" w:rsidRPr="00BA20B2" w:rsidRDefault="00BA20B2" w:rsidP="00BA20B2">
      <w:pPr>
        <w:numPr>
          <w:ilvl w:val="0"/>
          <w:numId w:val="14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Scaling constant: That is C.</w:t>
      </w:r>
    </w:p>
    <w:p w14:paraId="2B757AF3" w14:textId="77777777" w:rsidR="00BA20B2" w:rsidRPr="00BA20B2" w:rsidRDefault="00BA20B2" w:rsidP="00BA20B2">
      <w:pPr>
        <w:numPr>
          <w:ilvl w:val="0"/>
          <w:numId w:val="14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Shape control: That is </w:t>
      </w:r>
      <w:r w:rsidRPr="00BA20B2">
        <w:rPr>
          <w:rFonts w:ascii="Cambria" w:eastAsia="Times New Roman" w:hAnsi="Cambria" w:cs="Cambria"/>
          <w:b/>
          <w:bCs/>
          <w:color w:val="000000"/>
          <w:lang w:val="en-MT" w:eastAsia="en-MT"/>
        </w:rPr>
        <w:t>γ</w:t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.</w:t>
      </w:r>
    </w:p>
    <w:p w14:paraId="54FA7AB1" w14:textId="3866DA89" w:rsidR="00BA20B2" w:rsidRPr="00BA20B2" w:rsidRDefault="00BA20B2" w:rsidP="00BA20B2">
      <w:pPr>
        <w:shd w:val="clear" w:color="auto" w:fill="FFFFFF"/>
        <w:spacing w:before="2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5. </w:t>
      </w:r>
      <w:r w:rsidRPr="00BA20B2">
        <w:rPr>
          <w:rFonts w:ascii="Lora" w:eastAsia="Times New Roman" w:hAnsi="Lora" w:cs="Times New Roman"/>
          <w:b/>
          <w:bCs/>
          <w:color w:val="1F1F1F"/>
          <w:lang w:val="en-MT" w:eastAsia="en-MT"/>
        </w:rPr>
        <w:t>A primary characteristic of HDR images compared to LDR (Typically 8-bit)</w:t>
      </w:r>
    </w:p>
    <w:p w14:paraId="2841BDE8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Correct: 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Wider luminance range using 10–12 bits per channel.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br/>
        <w:t xml:space="preserve"> HDR preserves more highlight and shadow detail than 8-bit LDR.</w:t>
      </w:r>
    </w:p>
    <w:p w14:paraId="7D1F2C71" w14:textId="77777777" w:rsidR="00BA20B2" w:rsidRPr="00BA20B2" w:rsidRDefault="00BA20B2" w:rsidP="00BA20B2">
      <w:pPr>
        <w:numPr>
          <w:ilvl w:val="0"/>
          <w:numId w:val="15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Less bit depth: Opposite of HDR.</w:t>
      </w:r>
    </w:p>
    <w:p w14:paraId="2FF8EFFA" w14:textId="77777777" w:rsidR="00BA20B2" w:rsidRPr="00BA20B2" w:rsidRDefault="00BA20B2" w:rsidP="00BA20B2">
      <w:pPr>
        <w:numPr>
          <w:ilvl w:val="0"/>
          <w:numId w:val="15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Always tone mapped: False.</w:t>
      </w:r>
    </w:p>
    <w:p w14:paraId="7C1B0649" w14:textId="77777777" w:rsidR="00BA20B2" w:rsidRPr="00BA20B2" w:rsidRDefault="00BA20B2" w:rsidP="00BA20B2">
      <w:pPr>
        <w:numPr>
          <w:ilvl w:val="0"/>
          <w:numId w:val="15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Logarithmic capture: Sensors capture light linearly.</w:t>
      </w:r>
    </w:p>
    <w:p w14:paraId="69F276E0" w14:textId="77777777" w:rsidR="00BA20B2" w:rsidRDefault="00BA20B2" w:rsidP="00BA20B2">
      <w:pPr>
        <w:shd w:val="clear" w:color="auto" w:fill="FFFFFF"/>
        <w:spacing w:before="240" w:line="240" w:lineRule="auto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lastRenderedPageBreak/>
        <w:br/>
      </w:r>
    </w:p>
    <w:p w14:paraId="33CD0EC3" w14:textId="449D848A" w:rsidR="00BA20B2" w:rsidRPr="00BA20B2" w:rsidRDefault="00BA20B2" w:rsidP="00BA20B2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6. What does gamma decoding do?</w:t>
      </w:r>
    </w:p>
    <w:p w14:paraId="5CBC2C93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Correct: 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Restores linear light data by reversing gamma compression.</w:t>
      </w:r>
    </w:p>
    <w:p w14:paraId="3A06E629" w14:textId="77777777" w:rsidR="00BA20B2" w:rsidRPr="00BA20B2" w:rsidRDefault="00BA20B2" w:rsidP="00BA20B2">
      <w:pPr>
        <w:numPr>
          <w:ilvl w:val="0"/>
          <w:numId w:val="16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More shadow values: Describes encoding, not decoding.</w:t>
      </w:r>
    </w:p>
    <w:p w14:paraId="35B875CE" w14:textId="77777777" w:rsidR="00BA20B2" w:rsidRPr="00BA20B2" w:rsidRDefault="00BA20B2" w:rsidP="00BA20B2">
      <w:pPr>
        <w:numPr>
          <w:ilvl w:val="0"/>
          <w:numId w:val="16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HDR compression: Tone mapping.</w:t>
      </w:r>
    </w:p>
    <w:p w14:paraId="008C418C" w14:textId="77777777" w:rsidR="00BA20B2" w:rsidRPr="00BA20B2" w:rsidRDefault="00BA20B2" w:rsidP="00BA20B2">
      <w:pPr>
        <w:numPr>
          <w:ilvl w:val="0"/>
          <w:numId w:val="16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Log transform: Not standard gamma decoding.</w:t>
      </w:r>
    </w:p>
    <w:p w14:paraId="1FBB45F1" w14:textId="15C759ED" w:rsidR="00BA20B2" w:rsidRPr="00BA20B2" w:rsidRDefault="00BA20B2" w:rsidP="00BA20B2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7. </w:t>
      </w:r>
      <w:r w:rsidRPr="00BA20B2">
        <w:rPr>
          <w:rFonts w:ascii="Lora" w:eastAsia="Times New Roman" w:hAnsi="Lora" w:cs="Times New Roman"/>
          <w:b/>
          <w:bCs/>
          <w:color w:val="1F1F1F"/>
          <w:shd w:val="clear" w:color="auto" w:fill="FFFFFF"/>
          <w:lang w:val="en-MT" w:eastAsia="en-MT"/>
        </w:rPr>
        <w:t>The key conceptual difference between gamma correction and tone mapping is:</w:t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 </w:t>
      </w:r>
    </w:p>
    <w:p w14:paraId="6E76FD39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Correct: 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Gamma correction converts linear data into perceptual space, while tone mapping compresses HDR into displayable LDR.</w:t>
      </w:r>
    </w:p>
    <w:p w14:paraId="65DD74C5" w14:textId="77777777" w:rsidR="00BA20B2" w:rsidRPr="00BA20B2" w:rsidRDefault="00BA20B2" w:rsidP="00BA20B2">
      <w:pPr>
        <w:numPr>
          <w:ilvl w:val="0"/>
          <w:numId w:val="17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Advanced gamma: Oversimplification.</w:t>
      </w:r>
    </w:p>
    <w:p w14:paraId="7BD591F0" w14:textId="77777777" w:rsidR="00BA20B2" w:rsidRPr="00BA20B2" w:rsidRDefault="00BA20B2" w:rsidP="00BA20B2">
      <w:pPr>
        <w:numPr>
          <w:ilvl w:val="0"/>
          <w:numId w:val="17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Games vs photography: False distinction.</w:t>
      </w:r>
    </w:p>
    <w:p w14:paraId="4B4CA55D" w14:textId="77777777" w:rsidR="00BA20B2" w:rsidRPr="00BA20B2" w:rsidRDefault="00BA20B2" w:rsidP="00BA20B2">
      <w:pPr>
        <w:numPr>
          <w:ilvl w:val="0"/>
          <w:numId w:val="17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Same formula: Incorrect.</w:t>
      </w:r>
    </w:p>
    <w:p w14:paraId="5670C051" w14:textId="40137EE4" w:rsidR="00BA20B2" w:rsidRPr="00BA20B2" w:rsidRDefault="00BA20B2" w:rsidP="00BA20B2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8.</w:t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 How does light work?</w:t>
      </w:r>
    </w:p>
    <w:p w14:paraId="3E8ED3F8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Correct: 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Linearly, brightness scales proportionally.  Twice the light intensity means twice the photons.</w:t>
      </w:r>
    </w:p>
    <w:p w14:paraId="0866A431" w14:textId="77777777" w:rsidR="00BA20B2" w:rsidRPr="00BA20B2" w:rsidRDefault="00BA20B2" w:rsidP="00BA20B2">
      <w:pPr>
        <w:numPr>
          <w:ilvl w:val="0"/>
          <w:numId w:val="18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Logarithmic: Confuses light with perception.</w:t>
      </w:r>
    </w:p>
    <w:p w14:paraId="64B5B022" w14:textId="77777777" w:rsidR="00BA20B2" w:rsidRPr="00BA20B2" w:rsidRDefault="00BA20B2" w:rsidP="00BA20B2">
      <w:pPr>
        <w:numPr>
          <w:ilvl w:val="0"/>
          <w:numId w:val="18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Exponential: Physically incorrect.</w:t>
      </w:r>
    </w:p>
    <w:p w14:paraId="2932FB5E" w14:textId="77777777" w:rsidR="00BA20B2" w:rsidRPr="00BA20B2" w:rsidRDefault="00BA20B2" w:rsidP="00BA20B2">
      <w:pPr>
        <w:numPr>
          <w:ilvl w:val="0"/>
          <w:numId w:val="18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Identical to vision: Human perception is processed biologically.</w:t>
      </w:r>
    </w:p>
    <w:p w14:paraId="23E21805" w14:textId="46F7D0E3" w:rsidR="00BA20B2" w:rsidRPr="00BA20B2" w:rsidRDefault="00BA20B2" w:rsidP="00BA20B2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9. </w:t>
      </w:r>
      <w:r w:rsidRPr="00BA20B2">
        <w:rPr>
          <w:rFonts w:ascii="Lora" w:eastAsia="Times New Roman" w:hAnsi="Lora" w:cs="Times New Roman"/>
          <w:b/>
          <w:bCs/>
          <w:color w:val="1F1F1F"/>
          <w:lang w:val="en-MT" w:eastAsia="en-MT"/>
        </w:rPr>
        <w:t>A typical tone mapping operator applies a non-linear curve that is:</w:t>
      </w:r>
    </w:p>
    <w:p w14:paraId="33C04D9C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Correct: 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Mostly linear in dark areas, compressing highlights to avoid clipping.</w:t>
      </w:r>
    </w:p>
    <w:p w14:paraId="736E32AF" w14:textId="77777777" w:rsidR="00BA20B2" w:rsidRPr="00BA20B2" w:rsidRDefault="00BA20B2" w:rsidP="00BA20B2">
      <w:pPr>
        <w:numPr>
          <w:ilvl w:val="0"/>
          <w:numId w:val="19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Fully linear: Highlights clip.</w:t>
      </w:r>
    </w:p>
    <w:p w14:paraId="659B5BAF" w14:textId="77777777" w:rsidR="00BA20B2" w:rsidRPr="00BA20B2" w:rsidRDefault="00BA20B2" w:rsidP="00BA20B2">
      <w:pPr>
        <w:numPr>
          <w:ilvl w:val="0"/>
          <w:numId w:val="19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Exponentially increasing: Worsens clipping.</w:t>
      </w:r>
    </w:p>
    <w:p w14:paraId="14192903" w14:textId="77777777" w:rsidR="00BA20B2" w:rsidRPr="00BA20B2" w:rsidRDefault="00BA20B2" w:rsidP="00BA20B2">
      <w:pPr>
        <w:numPr>
          <w:ilvl w:val="0"/>
          <w:numId w:val="19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Identical to gamma: Different process.</w:t>
      </w:r>
    </w:p>
    <w:p w14:paraId="244702CD" w14:textId="7008C9C4" w:rsidR="00BA20B2" w:rsidRPr="00BA20B2" w:rsidRDefault="00BA20B2" w:rsidP="00BA20B2">
      <w:pPr>
        <w:shd w:val="clear" w:color="auto" w:fill="FFFFFF"/>
        <w:spacing w:before="2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T" w:eastAsia="en-MT"/>
        </w:rPr>
      </w:pPr>
      <w:r>
        <w:rPr>
          <w:rFonts w:ascii="Lora" w:eastAsia="Times New Roman" w:hAnsi="Lora" w:cs="Times New Roman"/>
          <w:b/>
          <w:bCs/>
          <w:color w:val="000000"/>
          <w:lang w:val="en-MT" w:eastAsia="en-MT"/>
        </w:rPr>
        <w:br/>
      </w: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10. What is Luminance?</w:t>
      </w:r>
    </w:p>
    <w:p w14:paraId="53433A7A" w14:textId="77777777" w:rsidR="00BA20B2" w:rsidRPr="00BA20B2" w:rsidRDefault="00BA20B2" w:rsidP="00BA20B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 xml:space="preserve">Correct: </w:t>
      </w:r>
      <w:r w:rsidRPr="00BA20B2">
        <w:rPr>
          <w:rFonts w:ascii="Lora" w:eastAsia="Times New Roman" w:hAnsi="Lora" w:cs="Times New Roman"/>
          <w:color w:val="000000"/>
          <w:lang w:val="en-MT" w:eastAsia="en-MT"/>
        </w:rPr>
        <w:t>A measure of light intensity per unit area.</w:t>
      </w:r>
    </w:p>
    <w:p w14:paraId="55274983" w14:textId="77777777" w:rsidR="00BA20B2" w:rsidRPr="00BA20B2" w:rsidRDefault="00BA20B2" w:rsidP="00BA20B2">
      <w:pPr>
        <w:numPr>
          <w:ilvl w:val="0"/>
          <w:numId w:val="20"/>
        </w:numPr>
        <w:shd w:val="clear" w:color="auto" w:fill="FFFFFF"/>
        <w:spacing w:before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Human perception: Refers to perceived brightness, not luminance itself.</w:t>
      </w:r>
    </w:p>
    <w:p w14:paraId="5F3C15B5" w14:textId="77777777" w:rsidR="00BA20B2" w:rsidRPr="00BA20B2" w:rsidRDefault="00BA20B2" w:rsidP="00BA20B2">
      <w:pPr>
        <w:numPr>
          <w:ilvl w:val="0"/>
          <w:numId w:val="20"/>
        </w:numPr>
        <w:shd w:val="clear" w:color="auto" w:fill="FFFFFF"/>
        <w:spacing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Total emitted light: That is luminous flux.</w:t>
      </w:r>
    </w:p>
    <w:p w14:paraId="1F19A8E8" w14:textId="77777777" w:rsidR="00BA20B2" w:rsidRPr="00BA20B2" w:rsidRDefault="00BA20B2" w:rsidP="00BA20B2">
      <w:pPr>
        <w:numPr>
          <w:ilvl w:val="0"/>
          <w:numId w:val="20"/>
        </w:numPr>
        <w:shd w:val="clear" w:color="auto" w:fill="FFFFFF"/>
        <w:spacing w:after="240" w:line="240" w:lineRule="auto"/>
        <w:textAlignment w:val="baseline"/>
        <w:rPr>
          <w:rFonts w:ascii="Lora" w:eastAsia="Times New Roman" w:hAnsi="Lora" w:cs="Times New Roman"/>
          <w:b/>
          <w:bCs/>
          <w:color w:val="000000"/>
          <w:lang w:val="en-MT" w:eastAsia="en-MT"/>
        </w:rPr>
      </w:pPr>
      <w:r w:rsidRPr="00BA20B2">
        <w:rPr>
          <w:rFonts w:ascii="Lora" w:eastAsia="Times New Roman" w:hAnsi="Lora" w:cs="Times New Roman"/>
          <w:b/>
          <w:bCs/>
          <w:color w:val="000000"/>
          <w:lang w:val="en-MT" w:eastAsia="en-MT"/>
        </w:rPr>
        <w:t>Result of gamma correction: Unrelated.</w:t>
      </w:r>
    </w:p>
    <w:p w14:paraId="3ED189E7" w14:textId="23F30B5D" w:rsidR="009F04EA" w:rsidRPr="00BA20B2" w:rsidRDefault="009F04EA" w:rsidP="00BA20B2"/>
    <w:sectPr w:rsidR="009F04EA" w:rsidRPr="00BA20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DDBCF4FE-99D8-452F-BC57-356C846BAB55}"/>
    <w:embedBold r:id="rId2" w:fontKey="{E24ED630-DA3A-4A60-9291-B7AE907A4C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CFD85B-1935-4FB8-A06D-54B7C871F87B}"/>
    <w:embedBold r:id="rId4" w:fontKey="{4E87D42A-CAD3-4DB9-8E4C-6592C61D50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5DC86AF-53C3-4EAB-AE61-FB380FDE91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E13"/>
    <w:multiLevelType w:val="multilevel"/>
    <w:tmpl w:val="96D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60FD"/>
    <w:multiLevelType w:val="multilevel"/>
    <w:tmpl w:val="1D0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73DD"/>
    <w:multiLevelType w:val="multilevel"/>
    <w:tmpl w:val="7C7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815AD"/>
    <w:multiLevelType w:val="multilevel"/>
    <w:tmpl w:val="80E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212A2"/>
    <w:multiLevelType w:val="multilevel"/>
    <w:tmpl w:val="026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D11C6"/>
    <w:multiLevelType w:val="multilevel"/>
    <w:tmpl w:val="2EA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629B8"/>
    <w:multiLevelType w:val="multilevel"/>
    <w:tmpl w:val="8272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B2DAD"/>
    <w:multiLevelType w:val="multilevel"/>
    <w:tmpl w:val="10A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23806"/>
    <w:multiLevelType w:val="multilevel"/>
    <w:tmpl w:val="1F5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969C3"/>
    <w:multiLevelType w:val="multilevel"/>
    <w:tmpl w:val="367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21EA6"/>
    <w:multiLevelType w:val="multilevel"/>
    <w:tmpl w:val="FE5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34236"/>
    <w:multiLevelType w:val="multilevel"/>
    <w:tmpl w:val="97E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04B9F"/>
    <w:multiLevelType w:val="multilevel"/>
    <w:tmpl w:val="920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F0C9D"/>
    <w:multiLevelType w:val="multilevel"/>
    <w:tmpl w:val="1D6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909C9"/>
    <w:multiLevelType w:val="multilevel"/>
    <w:tmpl w:val="4A32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B7C9F"/>
    <w:multiLevelType w:val="multilevel"/>
    <w:tmpl w:val="66A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F1CCB"/>
    <w:multiLevelType w:val="multilevel"/>
    <w:tmpl w:val="A44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52E27"/>
    <w:multiLevelType w:val="multilevel"/>
    <w:tmpl w:val="7ED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244B9"/>
    <w:multiLevelType w:val="multilevel"/>
    <w:tmpl w:val="670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F1F08"/>
    <w:multiLevelType w:val="multilevel"/>
    <w:tmpl w:val="80A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282539">
    <w:abstractNumId w:val="5"/>
  </w:num>
  <w:num w:numId="2" w16cid:durableId="1364135673">
    <w:abstractNumId w:val="18"/>
  </w:num>
  <w:num w:numId="3" w16cid:durableId="1798909719">
    <w:abstractNumId w:val="6"/>
  </w:num>
  <w:num w:numId="4" w16cid:durableId="662781552">
    <w:abstractNumId w:val="12"/>
  </w:num>
  <w:num w:numId="5" w16cid:durableId="102268013">
    <w:abstractNumId w:val="3"/>
  </w:num>
  <w:num w:numId="6" w16cid:durableId="491141087">
    <w:abstractNumId w:val="8"/>
  </w:num>
  <w:num w:numId="7" w16cid:durableId="930628361">
    <w:abstractNumId w:val="4"/>
  </w:num>
  <w:num w:numId="8" w16cid:durableId="1681930866">
    <w:abstractNumId w:val="19"/>
  </w:num>
  <w:num w:numId="9" w16cid:durableId="1091580899">
    <w:abstractNumId w:val="15"/>
  </w:num>
  <w:num w:numId="10" w16cid:durableId="1063718849">
    <w:abstractNumId w:val="16"/>
  </w:num>
  <w:num w:numId="11" w16cid:durableId="1913395604">
    <w:abstractNumId w:val="0"/>
  </w:num>
  <w:num w:numId="12" w16cid:durableId="2096634688">
    <w:abstractNumId w:val="2"/>
  </w:num>
  <w:num w:numId="13" w16cid:durableId="1771923981">
    <w:abstractNumId w:val="7"/>
  </w:num>
  <w:num w:numId="14" w16cid:durableId="177040078">
    <w:abstractNumId w:val="14"/>
  </w:num>
  <w:num w:numId="15" w16cid:durableId="767315997">
    <w:abstractNumId w:val="11"/>
  </w:num>
  <w:num w:numId="16" w16cid:durableId="102308373">
    <w:abstractNumId w:val="10"/>
  </w:num>
  <w:num w:numId="17" w16cid:durableId="1762986657">
    <w:abstractNumId w:val="13"/>
  </w:num>
  <w:num w:numId="18" w16cid:durableId="105783646">
    <w:abstractNumId w:val="17"/>
  </w:num>
  <w:num w:numId="19" w16cid:durableId="279343304">
    <w:abstractNumId w:val="9"/>
  </w:num>
  <w:num w:numId="20" w16cid:durableId="183240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4EA"/>
    <w:rsid w:val="00634ECF"/>
    <w:rsid w:val="006367ED"/>
    <w:rsid w:val="009F04EA"/>
    <w:rsid w:val="00AC125D"/>
    <w:rsid w:val="00BA20B2"/>
    <w:rsid w:val="00FE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89C6"/>
  <w15:docId w15:val="{A16B252F-63AB-4AE0-9CE6-B1BBF962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M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A20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0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12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R0GSYV0Df9CneQCucbFLBDc-TdpdZ2-YrKckfW-c6GnpzbA/viewform?usp=publish-edito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Zack Haber</cp:lastModifiedBy>
  <cp:revision>4</cp:revision>
  <dcterms:created xsi:type="dcterms:W3CDTF">2026-05-16T13:03:00Z</dcterms:created>
  <dcterms:modified xsi:type="dcterms:W3CDTF">2026-05-17T22:43:00Z</dcterms:modified>
</cp:coreProperties>
</file>