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7EC5" w14:textId="4FC374C4" w:rsidR="00637094" w:rsidRDefault="00637094" w:rsidP="00637094">
      <w:pPr>
        <w:spacing w:before="5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на разработку </w:t>
      </w:r>
      <w:r w:rsidR="00CD6DDB">
        <w:rPr>
          <w:rFonts w:ascii="Times New Roman" w:hAnsi="Times New Roman" w:cs="Times New Roman"/>
          <w:b/>
          <w:bCs/>
          <w:sz w:val="28"/>
          <w:szCs w:val="28"/>
        </w:rPr>
        <w:t>мобильного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</w:t>
      </w:r>
    </w:p>
    <w:p w14:paraId="61A2C2FE" w14:textId="50410CA3" w:rsidR="00162B13" w:rsidRDefault="00637094" w:rsidP="00637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ООО «МУЗЫКАНТ»</w:t>
      </w:r>
      <w:r w:rsidR="00CD6DDB">
        <w:rPr>
          <w:rFonts w:ascii="Times New Roman" w:hAnsi="Times New Roman" w:cs="Times New Roman"/>
          <w:b/>
          <w:bCs/>
          <w:sz w:val="28"/>
          <w:szCs w:val="28"/>
        </w:rPr>
        <w:t xml:space="preserve"> (интернет-магазин «Музторг»)</w:t>
      </w:r>
    </w:p>
    <w:p w14:paraId="5FB8556D" w14:textId="3DB22FC2" w:rsidR="00637094" w:rsidRDefault="006370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DEF44C" w14:textId="156389D0" w:rsidR="00637094" w:rsidRPr="00F6447B" w:rsidRDefault="00F6447B" w:rsidP="00F6447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положения</w:t>
      </w:r>
    </w:p>
    <w:p w14:paraId="7B1368EC" w14:textId="1DF4ECEA" w:rsidR="00F6447B" w:rsidRPr="00F6447B" w:rsidRDefault="00F6447B" w:rsidP="00F6447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документа</w:t>
      </w:r>
    </w:p>
    <w:p w14:paraId="7FAD549C" w14:textId="19A8672A" w:rsidR="00F6447B" w:rsidRDefault="00F6447B" w:rsidP="00F6447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определяет требования и порядок разработки </w:t>
      </w:r>
      <w:r w:rsidR="00E963D7">
        <w:rPr>
          <w:rFonts w:ascii="Times New Roman" w:hAnsi="Times New Roman" w:cs="Times New Roman"/>
          <w:sz w:val="28"/>
          <w:szCs w:val="28"/>
        </w:rPr>
        <w:t>мобильного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для предприятия ООО «МУЗЫКАНТ»</w:t>
      </w:r>
      <w:r w:rsidR="00E963D7">
        <w:rPr>
          <w:rFonts w:ascii="Times New Roman" w:hAnsi="Times New Roman" w:cs="Times New Roman"/>
          <w:sz w:val="28"/>
          <w:szCs w:val="28"/>
        </w:rPr>
        <w:t xml:space="preserve"> (интернет-магазин «Музторг»)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5E83D" w14:textId="59F8F181" w:rsidR="00F6447B" w:rsidRDefault="00F6447B" w:rsidP="00F6447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исполнителя и заказчика</w:t>
      </w:r>
    </w:p>
    <w:p w14:paraId="7D81325B" w14:textId="0D883AF0" w:rsidR="00F6447B" w:rsidRPr="00772E37" w:rsidRDefault="00F6447B" w:rsidP="00F6447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72E37">
        <w:rPr>
          <w:rFonts w:ascii="Times New Roman" w:hAnsi="Times New Roman" w:cs="Times New Roman"/>
          <w:sz w:val="28"/>
          <w:szCs w:val="28"/>
        </w:rPr>
        <w:t xml:space="preserve"> ООО «МУЗЫКАНТ»</w:t>
      </w:r>
    </w:p>
    <w:p w14:paraId="50349B8A" w14:textId="1B3E633A" w:rsidR="00F6447B" w:rsidRPr="002265A1" w:rsidRDefault="00F6447B" w:rsidP="00F6447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  <w:r w:rsidRPr="00F644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заказчика</w:t>
      </w:r>
      <w:r w:rsidRPr="00F6447B">
        <w:rPr>
          <w:rFonts w:ascii="Times New Roman" w:hAnsi="Times New Roman" w:cs="Times New Roman"/>
          <w:sz w:val="28"/>
          <w:szCs w:val="28"/>
        </w:rPr>
        <w:t>:</w:t>
      </w:r>
      <w:r w:rsidR="00772E37">
        <w:rPr>
          <w:rFonts w:ascii="Times New Roman" w:hAnsi="Times New Roman" w:cs="Times New Roman"/>
          <w:sz w:val="28"/>
          <w:szCs w:val="28"/>
        </w:rPr>
        <w:t xml:space="preserve"> г. Краснодар, ул. Филатова, д. 7</w:t>
      </w:r>
    </w:p>
    <w:p w14:paraId="57C8C351" w14:textId="5A52884B" w:rsidR="00F6447B" w:rsidRDefault="00F6447B" w:rsidP="00F6447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 w:rsidRPr="00F644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ИП Ткаченко Александр Владимирович</w:t>
      </w:r>
    </w:p>
    <w:p w14:paraId="59F323B2" w14:textId="59E93036" w:rsidR="00F6447B" w:rsidRPr="002630D3" w:rsidRDefault="00F6447B" w:rsidP="00F6447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исполнителя</w:t>
      </w:r>
      <w:r w:rsidRPr="002630D3">
        <w:rPr>
          <w:rFonts w:ascii="Times New Roman" w:hAnsi="Times New Roman" w:cs="Times New Roman"/>
          <w:sz w:val="28"/>
          <w:szCs w:val="28"/>
        </w:rPr>
        <w:t>:</w:t>
      </w:r>
      <w:r w:rsidR="002630D3">
        <w:rPr>
          <w:rFonts w:ascii="Times New Roman" w:hAnsi="Times New Roman" w:cs="Times New Roman"/>
          <w:sz w:val="28"/>
          <w:szCs w:val="28"/>
        </w:rPr>
        <w:t xml:space="preserve"> г. Краснодар, ул. Калинина, д. 13</w:t>
      </w:r>
    </w:p>
    <w:p w14:paraId="6B1B12F9" w14:textId="4CFD9F12" w:rsidR="00F6447B" w:rsidRDefault="00F6447B" w:rsidP="00F6447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Краткие сведение о компании</w:t>
      </w:r>
    </w:p>
    <w:p w14:paraId="11EE43D3" w14:textId="743777D9" w:rsidR="00F6447B" w:rsidRPr="0003614F" w:rsidRDefault="0003614F" w:rsidP="000361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3614F">
        <w:rPr>
          <w:rFonts w:ascii="Times New Roman" w:hAnsi="Times New Roman" w:cs="Times New Roman"/>
          <w:sz w:val="28"/>
          <w:szCs w:val="28"/>
        </w:rPr>
        <w:t>ООО "МУЗЫКАНТ" (</w:t>
      </w:r>
      <w:r>
        <w:rPr>
          <w:rFonts w:ascii="Times New Roman" w:hAnsi="Times New Roman" w:cs="Times New Roman"/>
          <w:sz w:val="28"/>
          <w:szCs w:val="28"/>
        </w:rPr>
        <w:t>интернет-магазин «Музторг»</w:t>
      </w:r>
      <w:r w:rsidRPr="0003614F">
        <w:rPr>
          <w:rFonts w:ascii="Times New Roman" w:hAnsi="Times New Roman" w:cs="Times New Roman"/>
          <w:sz w:val="28"/>
          <w:szCs w:val="28"/>
        </w:rPr>
        <w:t>) является одним из крупнейших музыкальных магазинов в России, специализирующимся на продаже музыкальных инструментов, звукового и светового оборудования, аксессуаров и других товаров для музыкантов и звукорежиссеров.</w:t>
      </w:r>
    </w:p>
    <w:p w14:paraId="281626BF" w14:textId="217D4DFD" w:rsidR="00F6447B" w:rsidRDefault="00F6447B" w:rsidP="00F6447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 мобильного приложения</w:t>
      </w:r>
    </w:p>
    <w:p w14:paraId="6F70CBC7" w14:textId="3C2A04C8" w:rsidR="00F6447B" w:rsidRPr="00A076AC" w:rsidRDefault="00A076AC" w:rsidP="00A076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Основанием для разработки мобильного приложения является договор № 88 от 01.04.2023</w:t>
      </w:r>
    </w:p>
    <w:p w14:paraId="0E4B9244" w14:textId="2D46135B" w:rsidR="00F6447B" w:rsidRDefault="00F6447B" w:rsidP="00F6447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и цели создания мобильного приложения</w:t>
      </w:r>
    </w:p>
    <w:p w14:paraId="56482B7A" w14:textId="7F94F2C1" w:rsidR="00F6447B" w:rsidRDefault="00F6447B" w:rsidP="00F6447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мобильного приложения</w:t>
      </w:r>
    </w:p>
    <w:p w14:paraId="7C55D9C2" w14:textId="42223320" w:rsidR="00DB11FE" w:rsidRDefault="00F85B2B" w:rsidP="00F85B2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85B2B">
        <w:rPr>
          <w:rFonts w:ascii="Times New Roman" w:hAnsi="Times New Roman" w:cs="Times New Roman"/>
          <w:sz w:val="28"/>
          <w:szCs w:val="28"/>
        </w:rPr>
        <w:t>азначение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85B2B">
        <w:rPr>
          <w:rFonts w:ascii="Times New Roman" w:hAnsi="Times New Roman" w:cs="Times New Roman"/>
          <w:sz w:val="28"/>
          <w:szCs w:val="28"/>
        </w:rPr>
        <w:t xml:space="preserve"> мобильного приложения для ООО "МУЗЫКАНТ" (интернет-магазин «Музторг»)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F85B2B">
        <w:rPr>
          <w:rFonts w:ascii="Times New Roman" w:hAnsi="Times New Roman" w:cs="Times New Roman"/>
          <w:sz w:val="28"/>
          <w:szCs w:val="28"/>
        </w:rPr>
        <w:t xml:space="preserve"> предоставление удобного и быстрого доступа к широкому ассортименту товаров и услуг компании, повышение уровня сервиса и комфорта покупок для пользователей.</w:t>
      </w:r>
    </w:p>
    <w:p w14:paraId="77D60249" w14:textId="3ECE620C" w:rsidR="00F85B2B" w:rsidRPr="00F85B2B" w:rsidRDefault="00F85B2B" w:rsidP="00F85B2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создания</w:t>
      </w:r>
    </w:p>
    <w:p w14:paraId="1F4DB042" w14:textId="05C0BA17" w:rsidR="00F85B2B" w:rsidRPr="00F85B2B" w:rsidRDefault="00F85B2B" w:rsidP="00F85B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t>Увеличение продаж</w:t>
      </w:r>
      <w:r w:rsidRPr="00F85B2B">
        <w:rPr>
          <w:rFonts w:ascii="Times New Roman" w:hAnsi="Times New Roman" w:cs="Times New Roman"/>
          <w:sz w:val="28"/>
          <w:szCs w:val="28"/>
        </w:rPr>
        <w:t>: мобильное приложение может помочь увеличить продажи товаров компании, предоставляя пользователям удобный и быстрый доступ к каталогу товаров и процессу заказа.</w:t>
      </w:r>
    </w:p>
    <w:p w14:paraId="0F9491CF" w14:textId="4D0BDD20" w:rsidR="00F85B2B" w:rsidRPr="00F85B2B" w:rsidRDefault="00F85B2B" w:rsidP="00F85B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t>Повышение уровня сервиса</w:t>
      </w:r>
      <w:r w:rsidRPr="00F85B2B">
        <w:rPr>
          <w:rFonts w:ascii="Times New Roman" w:hAnsi="Times New Roman" w:cs="Times New Roman"/>
          <w:sz w:val="28"/>
          <w:szCs w:val="28"/>
        </w:rPr>
        <w:t>: приложение может помочь компании предоставить более высокий уровень сервиса, удобный и интуитивно понятный интерфейс, возможность получения информации и обратной связи.</w:t>
      </w:r>
    </w:p>
    <w:p w14:paraId="14869E6F" w14:textId="333DDD40" w:rsidR="00F85B2B" w:rsidRPr="00F85B2B" w:rsidRDefault="00F85B2B" w:rsidP="00F85B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t>Привлечение новых клиентов</w:t>
      </w:r>
      <w:r w:rsidRPr="00F85B2B">
        <w:rPr>
          <w:rFonts w:ascii="Times New Roman" w:hAnsi="Times New Roman" w:cs="Times New Roman"/>
          <w:sz w:val="28"/>
          <w:szCs w:val="28"/>
        </w:rPr>
        <w:t>: мобильное приложение может привлечь новых клиентов, которые будут заинтересованы в покупке товаров через приложение.</w:t>
      </w:r>
    </w:p>
    <w:p w14:paraId="34617B45" w14:textId="3E7F5085" w:rsidR="00F85B2B" w:rsidRPr="00F85B2B" w:rsidRDefault="00F85B2B" w:rsidP="00F85B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lastRenderedPageBreak/>
        <w:t>Удержание клиентов</w:t>
      </w:r>
      <w:r w:rsidRPr="00F85B2B">
        <w:rPr>
          <w:rFonts w:ascii="Times New Roman" w:hAnsi="Times New Roman" w:cs="Times New Roman"/>
          <w:sz w:val="28"/>
          <w:szCs w:val="28"/>
        </w:rPr>
        <w:t>: приложение может помочь удержать клиентов, предоставляя им удобный и комфортный способ покупки товаров и информации о предложениях компании.</w:t>
      </w:r>
    </w:p>
    <w:p w14:paraId="42146D71" w14:textId="2F17D025" w:rsidR="00F85B2B" w:rsidRPr="00F85B2B" w:rsidRDefault="00F85B2B" w:rsidP="00F85B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t>Создание узнаваемого бренда</w:t>
      </w:r>
      <w:r w:rsidRPr="00F85B2B">
        <w:rPr>
          <w:rFonts w:ascii="Times New Roman" w:hAnsi="Times New Roman" w:cs="Times New Roman"/>
          <w:sz w:val="28"/>
          <w:szCs w:val="28"/>
        </w:rPr>
        <w:t>: мобильное приложение может помочь создать узнаваемый бренд, улучшить репутацию компании и укрепить связь с клиентами.</w:t>
      </w:r>
    </w:p>
    <w:p w14:paraId="4E7B6E73" w14:textId="4DE589FD" w:rsidR="00F85B2B" w:rsidRDefault="00F85B2B" w:rsidP="00F85B2B">
      <w:pPr>
        <w:pStyle w:val="a3"/>
        <w:numPr>
          <w:ilvl w:val="0"/>
          <w:numId w:val="2"/>
        </w:numPr>
        <w:spacing w:after="240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F85B2B">
        <w:rPr>
          <w:rFonts w:ascii="Times New Roman" w:hAnsi="Times New Roman" w:cs="Times New Roman"/>
          <w:sz w:val="28"/>
          <w:szCs w:val="28"/>
          <w:u w:val="single"/>
        </w:rPr>
        <w:t>Анализ поведения клиентов</w:t>
      </w:r>
      <w:r w:rsidRPr="00F85B2B">
        <w:rPr>
          <w:rFonts w:ascii="Times New Roman" w:hAnsi="Times New Roman" w:cs="Times New Roman"/>
          <w:sz w:val="28"/>
          <w:szCs w:val="28"/>
        </w:rPr>
        <w:t>: приложение может предоставить компании информацию о поведении клиентов, их предпочтениях и покупательных привычках, что поможет улучшить стратегию продаж и ассортимент товаров.</w:t>
      </w:r>
    </w:p>
    <w:p w14:paraId="4F66B775" w14:textId="3BF4814D" w:rsidR="00F85B2B" w:rsidRDefault="00F85B2B" w:rsidP="00F85B2B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мобильному приложению</w:t>
      </w:r>
    </w:p>
    <w:p w14:paraId="65C82A8E" w14:textId="180B4ADB" w:rsidR="00F85B2B" w:rsidRDefault="0077284C" w:rsidP="00F85B2B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069EB47D" w14:textId="0C8F72B3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Каталог товаров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иметь полный каталог товаров с возможностью быстрого поиска, фильтрации и сортировки.</w:t>
      </w:r>
    </w:p>
    <w:p w14:paraId="4AB4D165" w14:textId="1A8CF73D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Корзина и оформление заказа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позволять пользователям добавлять товары в корзину и оформлять заказы с помощью нескольких шагов.</w:t>
      </w:r>
    </w:p>
    <w:p w14:paraId="2F7D6927" w14:textId="2CB7C055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Оплата заказа</w:t>
      </w:r>
      <w:r w:rsidRPr="009B63C5">
        <w:rPr>
          <w:rFonts w:ascii="Times New Roman" w:hAnsi="Times New Roman" w:cs="Times New Roman"/>
          <w:sz w:val="28"/>
          <w:szCs w:val="28"/>
        </w:rPr>
        <w:t xml:space="preserve">: приложение должно предоставлять несколько способов оплаты, таких как банковские карты, электронные кошельки, наличные и </w:t>
      </w:r>
      <w:r w:rsidR="001C7A50" w:rsidRPr="009B63C5">
        <w:rPr>
          <w:rFonts w:ascii="Times New Roman" w:hAnsi="Times New Roman" w:cs="Times New Roman"/>
          <w:sz w:val="28"/>
          <w:szCs w:val="28"/>
        </w:rPr>
        <w:t>т. д.</w:t>
      </w:r>
    </w:p>
    <w:p w14:paraId="6977B07D" w14:textId="5D16165F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Информация о заказах и доставке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предоставлять пользователям полную информацию о своих заказах и состоянии доставки.</w:t>
      </w:r>
    </w:p>
    <w:p w14:paraId="25E68843" w14:textId="76F0F51E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Акции и скидки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уведомлять пользователей о текущих акциях и скидках на товары, а также предоставлять возможность использовать промо-коды.</w:t>
      </w:r>
    </w:p>
    <w:p w14:paraId="432423B6" w14:textId="62841142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Уведомления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отправлять уведомления пользователям о состоянии и изменении заказов, акциях и скидках.</w:t>
      </w:r>
    </w:p>
    <w:p w14:paraId="71C8AD53" w14:textId="6DB42009" w:rsidR="009B63C5" w:rsidRPr="009B63C5" w:rsidRDefault="009B63C5" w:rsidP="009B63C5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Рейтинги и отзывы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позволять пользователям оставлять отзывы и ставить рейтинги товаров, а также просматривать отзывы других пользователей.</w:t>
      </w:r>
    </w:p>
    <w:p w14:paraId="4ADF3E34" w14:textId="0E69E621" w:rsidR="009B63C5" w:rsidRPr="001C7A50" w:rsidRDefault="009B63C5" w:rsidP="001C7A50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Контактная информация</w:t>
      </w:r>
      <w:r w:rsidRPr="009B63C5">
        <w:rPr>
          <w:rFonts w:ascii="Times New Roman" w:hAnsi="Times New Roman" w:cs="Times New Roman"/>
          <w:sz w:val="28"/>
          <w:szCs w:val="28"/>
        </w:rPr>
        <w:t>: приложение должно предоставлять пользователям контактную информацию компании, такую как адреса магазинов, телефоны и электронные адреса.</w:t>
      </w:r>
    </w:p>
    <w:p w14:paraId="5D08855F" w14:textId="1DC0E12C" w:rsidR="009B63C5" w:rsidRPr="001C7A50" w:rsidRDefault="009B63C5" w:rsidP="001C7A50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История заказов</w:t>
      </w:r>
      <w:r w:rsidRPr="001C7A50">
        <w:rPr>
          <w:rFonts w:ascii="Times New Roman" w:hAnsi="Times New Roman" w:cs="Times New Roman"/>
          <w:sz w:val="28"/>
          <w:szCs w:val="28"/>
        </w:rPr>
        <w:t>: приложение должно хранить историю заказов пользователя, чтобы пользователи могли легко отслеживать свои покупки.</w:t>
      </w:r>
    </w:p>
    <w:p w14:paraId="28339D2F" w14:textId="02811FBF" w:rsidR="0077284C" w:rsidRDefault="009B63C5" w:rsidP="001C7A50">
      <w:pPr>
        <w:pStyle w:val="a3"/>
        <w:numPr>
          <w:ilvl w:val="0"/>
          <w:numId w:val="3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BF6">
        <w:rPr>
          <w:rFonts w:ascii="Times New Roman" w:hAnsi="Times New Roman" w:cs="Times New Roman"/>
          <w:sz w:val="28"/>
          <w:szCs w:val="28"/>
          <w:u w:val="single"/>
        </w:rPr>
        <w:t>Поиск по магазинам</w:t>
      </w:r>
      <w:r w:rsidRPr="001C7A50">
        <w:rPr>
          <w:rFonts w:ascii="Times New Roman" w:hAnsi="Times New Roman" w:cs="Times New Roman"/>
          <w:sz w:val="28"/>
          <w:szCs w:val="28"/>
        </w:rPr>
        <w:t>: приложение должно позволять пользователям искать магазины компании, просматривать их адреса на карте и получать подробную информацию о магазинах.</w:t>
      </w:r>
    </w:p>
    <w:p w14:paraId="7DB0059D" w14:textId="50928E5E" w:rsidR="00790F2B" w:rsidRDefault="00790F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6C8A69" w14:textId="7FA1FF7C" w:rsidR="00790F2B" w:rsidRDefault="00F00762" w:rsidP="00F00762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Нефункциональные требования</w:t>
      </w:r>
    </w:p>
    <w:p w14:paraId="1B570198" w14:textId="41E8D327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Быстродействие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иметь быстрое время отклика</w:t>
      </w:r>
      <w:r w:rsidR="00F22725">
        <w:rPr>
          <w:rFonts w:ascii="Times New Roman" w:hAnsi="Times New Roman" w:cs="Times New Roman"/>
          <w:sz w:val="28"/>
          <w:szCs w:val="28"/>
        </w:rPr>
        <w:t xml:space="preserve"> (1 секунда)</w:t>
      </w:r>
      <w:r w:rsidRPr="008A2AE0">
        <w:rPr>
          <w:rFonts w:ascii="Times New Roman" w:hAnsi="Times New Roman" w:cs="Times New Roman"/>
          <w:sz w:val="28"/>
          <w:szCs w:val="28"/>
        </w:rPr>
        <w:t xml:space="preserve"> и загрузки страниц, чтобы пользователи могли быстро и удобно делать покупки.</w:t>
      </w:r>
    </w:p>
    <w:p w14:paraId="302D5711" w14:textId="2DBA0497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Удобство использования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быть удобным и интуитивно понятным в использовании, чтобы пользователи могли быстро находить нужную информацию и покупать товары.</w:t>
      </w:r>
    </w:p>
    <w:p w14:paraId="6BE067AE" w14:textId="34698FEA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Надежность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быть стабильным и надежным,</w:t>
      </w:r>
      <w:r w:rsidR="00567BFF">
        <w:rPr>
          <w:rFonts w:ascii="Times New Roman" w:hAnsi="Times New Roman" w:cs="Times New Roman"/>
          <w:sz w:val="28"/>
          <w:szCs w:val="28"/>
        </w:rPr>
        <w:t xml:space="preserve"> с возможностью одновременного подключения 50 </w:t>
      </w:r>
      <w:r w:rsidR="00940111">
        <w:rPr>
          <w:rFonts w:ascii="Times New Roman" w:hAnsi="Times New Roman" w:cs="Times New Roman"/>
          <w:sz w:val="28"/>
          <w:szCs w:val="28"/>
        </w:rPr>
        <w:t>000 пользователей</w:t>
      </w:r>
      <w:r w:rsidR="00567BFF">
        <w:rPr>
          <w:rFonts w:ascii="Times New Roman" w:hAnsi="Times New Roman" w:cs="Times New Roman"/>
          <w:sz w:val="28"/>
          <w:szCs w:val="28"/>
        </w:rPr>
        <w:t>,</w:t>
      </w:r>
      <w:r w:rsidRPr="008A2AE0">
        <w:rPr>
          <w:rFonts w:ascii="Times New Roman" w:hAnsi="Times New Roman" w:cs="Times New Roman"/>
          <w:sz w:val="28"/>
          <w:szCs w:val="28"/>
        </w:rPr>
        <w:t xml:space="preserve"> чтобы избежать потери данных и недоступности приложения в критических моментах.</w:t>
      </w:r>
    </w:p>
    <w:p w14:paraId="78C1EF46" w14:textId="0CC7A113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Безопасность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обеспечивать высокий уровень безопасности для защиты личных данных пользователей и конфиденциальности их покупок.</w:t>
      </w:r>
    </w:p>
    <w:p w14:paraId="3F2C7A6D" w14:textId="03341565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Совместимость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быть совместимо с различными операционными системами и устройствами, чтобы максимально охватить аудиторию пользователей.</w:t>
      </w:r>
    </w:p>
    <w:p w14:paraId="414A84DE" w14:textId="37F48BCB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Дизайн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иметь привлекательный и современный дизайн, соответствующий корпоративному стилю и имиджу компании.</w:t>
      </w:r>
    </w:p>
    <w:p w14:paraId="14250FC9" w14:textId="19C2919D" w:rsidR="008A2AE0" w:rsidRPr="008A2AE0" w:rsidRDefault="008A2AE0" w:rsidP="008A2AE0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Масштабируемость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быть готово к масштабированию, чтобы соответствовать растущему количеству пользователей и объему продаж.</w:t>
      </w:r>
    </w:p>
    <w:p w14:paraId="7796B04F" w14:textId="2166F544" w:rsidR="009B43AE" w:rsidRDefault="008A2AE0" w:rsidP="009B43AE">
      <w:pPr>
        <w:pStyle w:val="a3"/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EC5D5A">
        <w:rPr>
          <w:rFonts w:ascii="Times New Roman" w:hAnsi="Times New Roman" w:cs="Times New Roman"/>
          <w:sz w:val="28"/>
          <w:szCs w:val="28"/>
          <w:u w:val="single"/>
        </w:rPr>
        <w:t>Локализация</w:t>
      </w:r>
      <w:r w:rsidRPr="008A2AE0">
        <w:rPr>
          <w:rFonts w:ascii="Times New Roman" w:hAnsi="Times New Roman" w:cs="Times New Roman"/>
          <w:sz w:val="28"/>
          <w:szCs w:val="28"/>
        </w:rPr>
        <w:t>: приложение должно быть локализовано для разных стран и языков, чтобы максимально охватить аудиторию пользователей в разных регионах.</w:t>
      </w:r>
    </w:p>
    <w:p w14:paraId="634C80D8" w14:textId="7C016A81" w:rsidR="009B43AE" w:rsidRPr="009B43AE" w:rsidRDefault="009B43AE" w:rsidP="009B43AE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процессу разработки</w:t>
      </w:r>
    </w:p>
    <w:p w14:paraId="19D24710" w14:textId="67A9B3A8" w:rsidR="009B43AE" w:rsidRPr="009B43AE" w:rsidRDefault="009B43AE" w:rsidP="009B43AE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t>Использование современных технологий</w:t>
      </w:r>
      <w:r w:rsidRPr="009B43AE">
        <w:rPr>
          <w:rFonts w:ascii="Times New Roman" w:hAnsi="Times New Roman" w:cs="Times New Roman"/>
          <w:sz w:val="28"/>
          <w:szCs w:val="28"/>
        </w:rPr>
        <w:t>: разработка приложения должна осуществляться с использованием современных технологий и инструментов для обеспечения высокой производительности, масштабируемости, безопасности и удобства использования.</w:t>
      </w:r>
    </w:p>
    <w:p w14:paraId="2E91B13B" w14:textId="0366CE92" w:rsidR="009B43AE" w:rsidRPr="009B43AE" w:rsidRDefault="009B43AE" w:rsidP="009B43AE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t>Управление версиями</w:t>
      </w:r>
      <w:r w:rsidRPr="009B43AE">
        <w:rPr>
          <w:rFonts w:ascii="Times New Roman" w:hAnsi="Times New Roman" w:cs="Times New Roman"/>
          <w:sz w:val="28"/>
          <w:szCs w:val="28"/>
        </w:rPr>
        <w:t>: все изменения в исходном коде приложения должны фиксироваться с помощью системы контроля версий, такой как Git, для обеспечения отслеживаемости и контроля качества.</w:t>
      </w:r>
    </w:p>
    <w:p w14:paraId="2648FE59" w14:textId="0F6F7299" w:rsidR="009B43AE" w:rsidRPr="009B43AE" w:rsidRDefault="009B43AE" w:rsidP="009B43AE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t>Тестирование</w:t>
      </w:r>
      <w:r w:rsidRPr="009B43AE">
        <w:rPr>
          <w:rFonts w:ascii="Times New Roman" w:hAnsi="Times New Roman" w:cs="Times New Roman"/>
          <w:sz w:val="28"/>
          <w:szCs w:val="28"/>
        </w:rPr>
        <w:t>: разработчики должны проходить тщательное тестирование всех функциональных и нефункциональных требований приложения, чтобы обнаружить и устранить ошибки до выпуска приложения на рынок.</w:t>
      </w:r>
    </w:p>
    <w:p w14:paraId="4B5E49BA" w14:textId="1C49483C" w:rsidR="009B43AE" w:rsidRPr="00CE7F05" w:rsidRDefault="009B43AE" w:rsidP="00CE7F05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t>Соблюдение стандартов кодирования</w:t>
      </w:r>
      <w:r w:rsidRPr="00CE7F05">
        <w:rPr>
          <w:rFonts w:ascii="Times New Roman" w:hAnsi="Times New Roman" w:cs="Times New Roman"/>
          <w:sz w:val="28"/>
          <w:szCs w:val="28"/>
        </w:rPr>
        <w:t>: при разработке приложения необходимо соблюдать стандарты кодирования, чтобы обеспечить читаемость и понятность кода для других разработчиков, а также облегчить его сопровождение и поддержку.</w:t>
      </w:r>
    </w:p>
    <w:p w14:paraId="429AE737" w14:textId="0B21E89B" w:rsidR="009B43AE" w:rsidRPr="00CE7F05" w:rsidRDefault="009B43AE" w:rsidP="00CE7F05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lastRenderedPageBreak/>
        <w:t>Система обратной связи</w:t>
      </w:r>
      <w:r w:rsidRPr="00CE7F05">
        <w:rPr>
          <w:rFonts w:ascii="Times New Roman" w:hAnsi="Times New Roman" w:cs="Times New Roman"/>
          <w:sz w:val="28"/>
          <w:szCs w:val="28"/>
        </w:rPr>
        <w:t>: необходимо обеспечить систему обратной связи с пользователями, чтобы получать обратную связь от пользователей, узнавать о проблемах и недостатках приложения и быстро реагировать на них.</w:t>
      </w:r>
    </w:p>
    <w:p w14:paraId="41A7CEE4" w14:textId="41318ACF" w:rsidR="009B43AE" w:rsidRDefault="009B43AE" w:rsidP="00CE7F05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E7F05">
        <w:rPr>
          <w:rFonts w:ascii="Times New Roman" w:hAnsi="Times New Roman" w:cs="Times New Roman"/>
          <w:sz w:val="28"/>
          <w:szCs w:val="28"/>
          <w:u w:val="single"/>
        </w:rPr>
        <w:t>Документация</w:t>
      </w:r>
      <w:r w:rsidRPr="00CE7F05">
        <w:rPr>
          <w:rFonts w:ascii="Times New Roman" w:hAnsi="Times New Roman" w:cs="Times New Roman"/>
          <w:sz w:val="28"/>
          <w:szCs w:val="28"/>
        </w:rPr>
        <w:t>: разработчики должны создавать подробную документацию по приложению, включающую в себя описание функциональных и нефункциональных требований, диаграммы архитектуры, описание алгоритмов и прочие сведения, необходимые для понимания работы приложения.</w:t>
      </w:r>
    </w:p>
    <w:p w14:paraId="4374D46B" w14:textId="29A33B4A" w:rsidR="007D6353" w:rsidRDefault="007D6353" w:rsidP="007D6353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документации</w:t>
      </w:r>
    </w:p>
    <w:p w14:paraId="35F98BDE" w14:textId="5C2A64C5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Описание требований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подробное описание функциональных и нефункциональных требований к приложению.</w:t>
      </w:r>
    </w:p>
    <w:p w14:paraId="26153F40" w14:textId="2DB8CD30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Диаграммы архитектуры</w:t>
      </w:r>
      <w:r w:rsidRPr="0007311A">
        <w:rPr>
          <w:rFonts w:ascii="Times New Roman" w:hAnsi="Times New Roman" w:cs="Times New Roman"/>
          <w:sz w:val="28"/>
          <w:szCs w:val="28"/>
        </w:rPr>
        <w:t>: в документации должны быть представлены диаграммы архитектуры приложения, которые помогут понять структуру приложения и взаимодействие его компонентов.</w:t>
      </w:r>
    </w:p>
    <w:p w14:paraId="59EA792B" w14:textId="36991811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Описание алгоритмов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описание алгоритмов, используемых в приложении, их назначение и особенности работы.</w:t>
      </w:r>
    </w:p>
    <w:p w14:paraId="4E56CAFF" w14:textId="625EEDD9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Инструкция пользователя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подробную инструкцию по использованию приложения, включая описание функциональности, интерфейса, настроек и прочих возможностей.</w:t>
      </w:r>
    </w:p>
    <w:p w14:paraId="5F4961D9" w14:textId="1B9083A4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Инструкция по установке и настройке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инструкцию по установке и настройке приложения на устройствах пользователей.</w:t>
      </w:r>
    </w:p>
    <w:p w14:paraId="48B12DAD" w14:textId="793D70B0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Схемы базы данных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схемы базы данных и описание ее структуры.</w:t>
      </w:r>
    </w:p>
    <w:p w14:paraId="503210ED" w14:textId="2B3BC1CD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Описание архитектуры безопасности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описание архитектуры безопасности приложения, включая методы защиты от атак и уязвимостей.</w:t>
      </w:r>
    </w:p>
    <w:p w14:paraId="06B4E19B" w14:textId="4599BB26" w:rsidR="0007311A" w:rsidRPr="0007311A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Описание процессов разработки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описание процессов разработки, используемых при создании приложения, включая методы управления версиями, тестирования и интеграции.</w:t>
      </w:r>
    </w:p>
    <w:p w14:paraId="392D4E23" w14:textId="03D3FBDC" w:rsidR="007D6353" w:rsidRDefault="0007311A" w:rsidP="0007311A">
      <w:pPr>
        <w:pStyle w:val="a3"/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C00822">
        <w:rPr>
          <w:rFonts w:ascii="Times New Roman" w:hAnsi="Times New Roman" w:cs="Times New Roman"/>
          <w:sz w:val="28"/>
          <w:szCs w:val="28"/>
          <w:u w:val="single"/>
        </w:rPr>
        <w:t>Руководство по сопровождению и поддержке</w:t>
      </w:r>
      <w:r w:rsidRPr="0007311A">
        <w:rPr>
          <w:rFonts w:ascii="Times New Roman" w:hAnsi="Times New Roman" w:cs="Times New Roman"/>
          <w:sz w:val="28"/>
          <w:szCs w:val="28"/>
        </w:rPr>
        <w:t>: документация должна содержать руководство по сопровождению и поддержке приложения после его выпуска на рынок, включая инструкции по обновлению, исправлению ошибок и прочих вопросах.</w:t>
      </w:r>
    </w:p>
    <w:p w14:paraId="6AF32FB0" w14:textId="2244E642" w:rsidR="006F5F4C" w:rsidRDefault="006F5F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4243CC" w14:textId="4DC152D0" w:rsidR="006F5F4C" w:rsidRDefault="005A4EB8" w:rsidP="005A4EB8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безопасности</w:t>
      </w:r>
    </w:p>
    <w:p w14:paraId="4DEE18D1" w14:textId="2DBBBF44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Аутентификация и авторизация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обеспечивать безопасную аутентификацию и авторизацию пользователей, чтобы предотвратить несанкционированный доступ к личным данным пользователей и финансовым операциям.</w:t>
      </w:r>
    </w:p>
    <w:p w14:paraId="69297D66" w14:textId="07246EAA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Шифрование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использовать шифрование для защиты конфиденциальных данных, таких как данные платежей, личная информация пользователей и прочие.</w:t>
      </w:r>
    </w:p>
    <w:p w14:paraId="18F62EDB" w14:textId="49A95F26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Защита от взлома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быть защищено от взлома, взлома паролей, использования вредоносного ПО и других угроз безопасности.</w:t>
      </w:r>
    </w:p>
    <w:p w14:paraId="68BACCBF" w14:textId="683132C9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Безопасность сервера</w:t>
      </w:r>
      <w:r w:rsidRPr="000376B3">
        <w:rPr>
          <w:rFonts w:ascii="Times New Roman" w:hAnsi="Times New Roman" w:cs="Times New Roman"/>
          <w:sz w:val="28"/>
          <w:szCs w:val="28"/>
        </w:rPr>
        <w:t>: серверы, используемые для обработки данных пользователей и транзакций, должны быть защищены от взлома и других угроз.</w:t>
      </w:r>
    </w:p>
    <w:p w14:paraId="7E505F74" w14:textId="57ECEA6A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Защита от DDoS-атак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иметь механизмы защиты от DDoS-атак, чтобы предотвратить недоступность серверов и снижение качества обслуживания.</w:t>
      </w:r>
    </w:p>
    <w:p w14:paraId="4126C68F" w14:textId="71BA5410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Обновления безопасности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регулярно обновляться, чтобы исправлять уязвимости и повышать безопасность.</w:t>
      </w:r>
    </w:p>
    <w:p w14:paraId="079C2023" w14:textId="79AF88A0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Обучение персонала</w:t>
      </w:r>
      <w:r w:rsidRPr="000376B3">
        <w:rPr>
          <w:rFonts w:ascii="Times New Roman" w:hAnsi="Times New Roman" w:cs="Times New Roman"/>
          <w:sz w:val="28"/>
          <w:szCs w:val="28"/>
        </w:rPr>
        <w:t>: персонал, работающий с приложением, должен быть обучен и соблюдать требования безопасности.</w:t>
      </w:r>
    </w:p>
    <w:p w14:paraId="39696013" w14:textId="7D241C0C" w:rsidR="000376B3" w:rsidRPr="000376B3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Резервное копирование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иметь резервные копии данных, чтобы восстановить их в случае сбоев в работе или кибератак.</w:t>
      </w:r>
    </w:p>
    <w:p w14:paraId="7A16D276" w14:textId="06A786C6" w:rsidR="005A4EB8" w:rsidRDefault="000376B3" w:rsidP="000376B3">
      <w:pPr>
        <w:pStyle w:val="a3"/>
        <w:numPr>
          <w:ilvl w:val="0"/>
          <w:numId w:val="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7AAD">
        <w:rPr>
          <w:rFonts w:ascii="Times New Roman" w:hAnsi="Times New Roman" w:cs="Times New Roman"/>
          <w:sz w:val="28"/>
          <w:szCs w:val="28"/>
          <w:u w:val="single"/>
        </w:rPr>
        <w:t>Политика конфиденциальности</w:t>
      </w:r>
      <w:r w:rsidRPr="000376B3">
        <w:rPr>
          <w:rFonts w:ascii="Times New Roman" w:hAnsi="Times New Roman" w:cs="Times New Roman"/>
          <w:sz w:val="28"/>
          <w:szCs w:val="28"/>
        </w:rPr>
        <w:t>: приложение должно иметь политику конфиденциальности, которая будет ясно обозначать, какие данные собираются, как они используются и как они защищаются.</w:t>
      </w:r>
    </w:p>
    <w:p w14:paraId="5B5CE0B7" w14:textId="059630ED" w:rsidR="00B07947" w:rsidRDefault="00B07947" w:rsidP="00B07947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мобильного приложения</w:t>
      </w:r>
    </w:p>
    <w:p w14:paraId="57094A11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входа и регистрации</w:t>
      </w:r>
    </w:p>
    <w:p w14:paraId="1A6B544E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Главный экран (каталог товаров)</w:t>
      </w:r>
    </w:p>
    <w:p w14:paraId="228DFDEB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 категорий товаров</w:t>
      </w:r>
    </w:p>
    <w:p w14:paraId="3C52E215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 продукта</w:t>
      </w:r>
    </w:p>
    <w:p w14:paraId="52B824EE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 корзины</w:t>
      </w:r>
    </w:p>
    <w:p w14:paraId="7D6DAE7A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 оформления заказа</w:t>
      </w:r>
    </w:p>
    <w:p w14:paraId="73CB6D5C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профиля пользователя</w:t>
      </w:r>
    </w:p>
    <w:p w14:paraId="5E2F6A1E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 истории заказов</w:t>
      </w:r>
    </w:p>
    <w:p w14:paraId="5C06D8F0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настроек приложения</w:t>
      </w:r>
    </w:p>
    <w:p w14:paraId="0DBD5970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часто задаваемых вопросов (FAQ)</w:t>
      </w:r>
    </w:p>
    <w:p w14:paraId="341CE6E5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уведомлений и оповещений</w:t>
      </w:r>
    </w:p>
    <w:p w14:paraId="53D2A46D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lastRenderedPageBreak/>
        <w:t>Экраны результата поиска</w:t>
      </w:r>
    </w:p>
    <w:p w14:paraId="52FABD24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фильтрации товаров</w:t>
      </w:r>
    </w:p>
    <w:p w14:paraId="7836FC38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обратной связи</w:t>
      </w:r>
    </w:p>
    <w:p w14:paraId="7076F0FE" w14:textId="77777777" w:rsidR="00B07947" w:rsidRP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поддержки клиентов</w:t>
      </w:r>
    </w:p>
    <w:p w14:paraId="36CDD3DA" w14:textId="1E083BD5" w:rsidR="00B07947" w:rsidRDefault="00B07947" w:rsidP="00B07947">
      <w:pPr>
        <w:pStyle w:val="a3"/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B07947">
        <w:rPr>
          <w:rFonts w:ascii="Times New Roman" w:hAnsi="Times New Roman" w:cs="Times New Roman"/>
          <w:sz w:val="28"/>
          <w:szCs w:val="28"/>
        </w:rPr>
        <w:t>Экраны с информацией о доставке и оплате.</w:t>
      </w:r>
    </w:p>
    <w:p w14:paraId="38198DA1" w14:textId="78F9758E" w:rsidR="00B07947" w:rsidRDefault="00B07947" w:rsidP="00B07947">
      <w:pPr>
        <w:pStyle w:val="a3"/>
        <w:numPr>
          <w:ilvl w:val="1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Навигация по мобильному приложению</w:t>
      </w:r>
    </w:p>
    <w:p w14:paraId="0AF566FC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При запуске приложения пользователь увидит экран входа/регистрации, где сможет авторизоваться или зарегистрироваться нового пользователя.</w:t>
      </w:r>
    </w:p>
    <w:p w14:paraId="037C81A8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попадает на главный экран с каталогом товаров. На этом экране будут отображаться категории товаров и акционные предложения.</w:t>
      </w:r>
    </w:p>
    <w:p w14:paraId="5A86AEAB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выбрать любую категорию и перейти на экран со списком продуктов, соответствующих выбранной категории. На этом экране будет возможность фильтровать товары по различным параметрам.</w:t>
      </w:r>
    </w:p>
    <w:p w14:paraId="7BE7CF80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выбрать любой продукт и перейти на экран с подробной информацией о продукте. На этом экране будет отображаться фотография продукта, описание, цена, характеристики, отзывы покупателей и возможность добавить продукт в корзину.</w:t>
      </w:r>
    </w:p>
    <w:p w14:paraId="07106B99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перейти на экран корзины, чтобы просмотреть список добавленных товаров и перейти к оформлению заказа.</w:t>
      </w:r>
    </w:p>
    <w:p w14:paraId="1BFC7712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перейти на экран оформления заказа, где ему будут предложены различные варианты доставки и оплаты. На этом экране также можно будет ввести данные для доставки.</w:t>
      </w:r>
    </w:p>
    <w:p w14:paraId="3F70A0A4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перейти на экран своего профиля, где будет доступ к истории заказов, настройкам приложения и контактной информации поддержки клиентов.</w:t>
      </w:r>
    </w:p>
    <w:p w14:paraId="5ECF88C5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перейти на экран FAQ, где найдет ответы на часто задаваемые вопросы.</w:t>
      </w:r>
    </w:p>
    <w:p w14:paraId="5ABEDB8F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получать уведомления о статусе заказа, скидках и других акциях через специальный экран уведомлений.</w:t>
      </w:r>
    </w:p>
    <w:p w14:paraId="66F9EFAA" w14:textId="77777777" w:rsidR="000C1F2E" w:rsidRPr="000C1F2E" w:rsidRDefault="000C1F2E" w:rsidP="000C1F2E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воспользоваться экраном поддержки клиентов, где сможет задать свой вопрос и получить ответ от технической поддержки.</w:t>
      </w:r>
    </w:p>
    <w:p w14:paraId="3EE4A5E3" w14:textId="471534E8" w:rsidR="002158E9" w:rsidRDefault="000C1F2E" w:rsidP="002158E9">
      <w:pPr>
        <w:pStyle w:val="a3"/>
        <w:numPr>
          <w:ilvl w:val="0"/>
          <w:numId w:val="9"/>
        </w:numPr>
        <w:spacing w:after="24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C1F2E">
        <w:rPr>
          <w:rFonts w:ascii="Times New Roman" w:hAnsi="Times New Roman" w:cs="Times New Roman"/>
          <w:sz w:val="28"/>
          <w:szCs w:val="28"/>
        </w:rPr>
        <w:t>Пользователь может воспользоваться экраном настроек приложения, где сможет настроить различные параметры приложения, такие как уведомления, язык, цветовую схему и т. д.</w:t>
      </w:r>
    </w:p>
    <w:p w14:paraId="36E8E7B9" w14:textId="200E65EC" w:rsidR="002265A1" w:rsidRDefault="00226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68CDAC" w14:textId="2024BC0E" w:rsidR="002265A1" w:rsidRDefault="002265A1" w:rsidP="002265A1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контроля и приемки мобильного приложения</w:t>
      </w:r>
    </w:p>
    <w:p w14:paraId="4EFEBA3E" w14:textId="3F151BC9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завершения разработки мобильного приложения</w:t>
      </w:r>
      <w:r w:rsidRPr="00F2698A">
        <w:rPr>
          <w:rFonts w:ascii="Times New Roman" w:hAnsi="Times New Roman" w:cs="Times New Roman"/>
          <w:sz w:val="28"/>
          <w:szCs w:val="28"/>
        </w:rPr>
        <w:t xml:space="preserve"> команда разработчиков проводит внутреннее тестирование приложения, чтобы выявить ошибки и недочеты. В ходе тестирования проверяется работоспособность приложения, соответствие требованиям и функциональности, а также качество кода.</w:t>
      </w:r>
    </w:p>
    <w:p w14:paraId="1D3BB9A9" w14:textId="0C46B173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внутреннего тестирования приложение передается на внешнее тестирование. Это может быть аутсорсинговая компания или тестировщики-фрилансеры, которые проводят дополнительное тестирование приложения на различных устройствах и операционных системах, чтобы выявить возможные ошибки и проблемы с совместимостью.</w:t>
      </w:r>
    </w:p>
    <w:p w14:paraId="174E59C5" w14:textId="6D59FE9E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внешнего тестирования приложение передается на проверку заказчику. Заказчик проводит тестирование приложения на своих устройствах и операционных системах, чтобы убедиться в его работоспособности, соответствии требованиям и функциональности.</w:t>
      </w:r>
    </w:p>
    <w:p w14:paraId="2F6535EF" w14:textId="6BF0B38D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Если в процессе тестирования выявляются ошибки или недочеты, то команда разработчиков вносит исправления и передает приложение на повторное тестирование.</w:t>
      </w:r>
    </w:p>
    <w:p w14:paraId="58D2DABA" w14:textId="7EAA0F9C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успешного завершения тестирования и исправления всех выявленных ошибок и недочетов, приложение готово к сдаче и принимается на приемку заказчиком. В ходе приемки проверяется соответствие приложения требованиям технического задания, функциональности и качества.</w:t>
      </w:r>
    </w:p>
    <w:p w14:paraId="2C1E07A9" w14:textId="03F61119" w:rsidR="00F2698A" w:rsidRP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принятия приложения заказчиком, происходит его установка на сервере или в маркетплейсе для скачивания и использования конечными пользователями.</w:t>
      </w:r>
    </w:p>
    <w:p w14:paraId="0A11BD65" w14:textId="41688A1D" w:rsidR="00F2698A" w:rsidRDefault="00F2698A" w:rsidP="00F2698A">
      <w:pPr>
        <w:pStyle w:val="a3"/>
        <w:numPr>
          <w:ilvl w:val="0"/>
          <w:numId w:val="10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F2698A">
        <w:rPr>
          <w:rFonts w:ascii="Times New Roman" w:hAnsi="Times New Roman" w:cs="Times New Roman"/>
          <w:sz w:val="28"/>
          <w:szCs w:val="28"/>
        </w:rPr>
        <w:t>После выпуска приложения на рынок проводится мониторинг его работы, анализ отзывов и обратной связи пользователей, а также внесение необходимых изменений и обновлений для улучшения качества и функциональности приложения.</w:t>
      </w:r>
    </w:p>
    <w:p w14:paraId="3FC491FA" w14:textId="7C69286C" w:rsidR="00986157" w:rsidRDefault="00986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40A35B" w14:textId="7FD14893" w:rsidR="00986157" w:rsidRDefault="00986157" w:rsidP="00986157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составу и содержанию работ по вводу приложения в эксплуатацию</w:t>
      </w:r>
    </w:p>
    <w:p w14:paraId="0FF07F19" w14:textId="1ADDE7D4" w:rsidR="005A0DB5" w:rsidRPr="005A0DB5" w:rsidRDefault="005A0DB5" w:rsidP="005A0DB5">
      <w:pPr>
        <w:pStyle w:val="a3"/>
        <w:spacing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При вводе приложения в эксплуатацию требуется выполнение следующих работ:</w:t>
      </w:r>
    </w:p>
    <w:p w14:paraId="1848A765" w14:textId="1A58DDBB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Установка приложения на сервере или в маркетплейсе для скачивания и использования конечными пользователями.</w:t>
      </w:r>
    </w:p>
    <w:p w14:paraId="364A81D8" w14:textId="7E725FAE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Создание документации, описывающей основные функции, возможности и настройки приложения для конечных пользователей.</w:t>
      </w:r>
    </w:p>
    <w:p w14:paraId="6363FF21" w14:textId="0C7EC041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Проведение обучения конечных пользователей работе с приложением, в том числе инструктаж по его использованию, функциональности и возможностям.</w:t>
      </w:r>
    </w:p>
    <w:p w14:paraId="0E3F6FA8" w14:textId="6A5500AE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Организация технической поддержки приложения, включая контроль за работоспособностью и регулярное обновление программного обеспечения.</w:t>
      </w:r>
    </w:p>
    <w:p w14:paraId="32AB2B44" w14:textId="254C3998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Проведение регулярных анализов работы приложения, а также сбор обратной связи от конечных пользователей с целью постоянного улучшения функциональности и качества приложения.</w:t>
      </w:r>
    </w:p>
    <w:p w14:paraId="6BA7A21F" w14:textId="6D640D77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Обеспечение безопасности приложения и защиты данных пользователей от взлома, кражи или утечки информации.</w:t>
      </w:r>
    </w:p>
    <w:p w14:paraId="190377F9" w14:textId="7DD9CB0A" w:rsidR="005A0DB5" w:rsidRPr="005A0DB5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Проведение мониторинга и анализа рынка, конкурентов и пользовательских потребностей для обновления и доработки приложения в соответствии с требованиями рынка.</w:t>
      </w:r>
    </w:p>
    <w:p w14:paraId="40BFCF47" w14:textId="178D1CA6" w:rsidR="00986157" w:rsidRDefault="005A0DB5" w:rsidP="005A0DB5">
      <w:pPr>
        <w:pStyle w:val="a3"/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5A0DB5">
        <w:rPr>
          <w:rFonts w:ascii="Times New Roman" w:hAnsi="Times New Roman" w:cs="Times New Roman"/>
          <w:sz w:val="28"/>
          <w:szCs w:val="28"/>
        </w:rPr>
        <w:t>Соблюдение всех норм и стандартов в области информационной безопасности, защиты авторских прав, личных данных пользователей и других соответствующих требований законодательства.</w:t>
      </w:r>
    </w:p>
    <w:p w14:paraId="2E1695F6" w14:textId="13126D3E" w:rsidR="001E0BFC" w:rsidRDefault="001E0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F5A649" w14:textId="7208692B" w:rsidR="001E0BFC" w:rsidRDefault="001E0BFC" w:rsidP="001E0BFC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 предварительных технико-экономических показателей на этапе разработки программного обеспечения (ПО)</w:t>
      </w:r>
    </w:p>
    <w:p w14:paraId="1ED29623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Э = ПЭ + СЗ</w:t>
      </w:r>
    </w:p>
    <w:p w14:paraId="0FD67E6E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Э – суммарный доход от эксплуатации ПО</w:t>
      </w:r>
    </w:p>
    <w:p w14:paraId="32BD00E7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ПЭ – предполагаемая эффективность ПО</w:t>
      </w:r>
    </w:p>
    <w:p w14:paraId="17D86793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СЗ – сумма затрат</w:t>
      </w:r>
    </w:p>
    <w:p w14:paraId="640A3B15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 xml:space="preserve">ПЭ = Т * СР </w:t>
      </w:r>
    </w:p>
    <w:p w14:paraId="778975CF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Т – приблизительный срок использования ПО</w:t>
      </w:r>
    </w:p>
    <w:p w14:paraId="6F797697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СР – средства на разработку</w:t>
      </w:r>
    </w:p>
    <w:p w14:paraId="21C76A61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СЗ = СР + СС</w:t>
      </w:r>
    </w:p>
    <w:p w14:paraId="7A48D7E3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СС – средства на сопровождение</w:t>
      </w:r>
    </w:p>
    <w:p w14:paraId="578F18B3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СС = 1.5 * СР</w:t>
      </w:r>
    </w:p>
    <w:p w14:paraId="27B360F9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СР = К * ЗП * ТР + ЗО</w:t>
      </w:r>
    </w:p>
    <w:p w14:paraId="279BF10C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К – количество разработчиков</w:t>
      </w:r>
    </w:p>
    <w:p w14:paraId="247B22DE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ЗП – заработная плата</w:t>
      </w:r>
    </w:p>
    <w:p w14:paraId="22F55965" w14:textId="77777777" w:rsidR="001E0BFC" w:rsidRP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ТР – количество рабочих дней</w:t>
      </w:r>
    </w:p>
    <w:p w14:paraId="67D47D66" w14:textId="39733AC1" w:rsid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0BFC">
        <w:rPr>
          <w:rFonts w:ascii="Times New Roman" w:hAnsi="Times New Roman" w:cs="Times New Roman"/>
          <w:b/>
          <w:bCs/>
          <w:sz w:val="28"/>
          <w:szCs w:val="28"/>
        </w:rPr>
        <w:t>ЗО – затраты на оборудование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E0BFC" w14:paraId="0125EBB2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B148" w14:textId="77777777" w:rsidR="001E0BFC" w:rsidRDefault="001E0BFC">
            <w:pPr>
              <w:pStyle w:val="a3"/>
              <w:spacing w:after="0"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 (затраты на оборудование)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0AD9" w14:textId="79A53AB9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1A2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="001A20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E0BFC" w14:paraId="0EBDF1B1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FBC5F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 (количество рабочих дней)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3E8A" w14:textId="20631823" w:rsidR="001E0BFC" w:rsidRDefault="001A20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1E0BFC" w14:paraId="2E00C4EC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DBBF4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ЗП (заработная плата)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34A6" w14:textId="211645BB" w:rsidR="001E0BFC" w:rsidRDefault="009A0177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</w:tr>
      <w:tr w:rsidR="001E0BFC" w14:paraId="6E239046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F5039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 (количество разработчиков)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8748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E0BFC" w14:paraId="458B6B72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B355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 (средства на сопровождение)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9EEB" w14:textId="049E636C" w:rsidR="001E0BFC" w:rsidRDefault="008C519A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885 000</w:t>
            </w:r>
          </w:p>
        </w:tc>
      </w:tr>
      <w:tr w:rsidR="001E0BFC" w14:paraId="6ABD8FD1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D899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 (средства на разработку)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1370" w14:textId="5D22B74C" w:rsidR="001E0BFC" w:rsidRDefault="009A0177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590 000</w:t>
            </w:r>
          </w:p>
        </w:tc>
      </w:tr>
      <w:tr w:rsidR="001E0BFC" w14:paraId="42A1B445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46DB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СЗ (сумма затрат)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F1B1" w14:textId="1DE10768" w:rsidR="001E0BFC" w:rsidRDefault="001A20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</w:t>
            </w:r>
            <w:r w:rsidR="008C519A">
              <w:rPr>
                <w:rFonts w:ascii="Times New Roman" w:hAnsi="Times New Roman" w:cs="Times New Roman"/>
                <w:sz w:val="28"/>
                <w:szCs w:val="28"/>
              </w:rPr>
              <w:t>475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000</w:t>
            </w:r>
          </w:p>
        </w:tc>
      </w:tr>
      <w:tr w:rsidR="001E0BFC" w14:paraId="03BCFF9F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91E9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ПЭ (предполагаемая эффективность)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6A97" w14:textId="71C4B00C" w:rsidR="001E0BFC" w:rsidRDefault="00BF53B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590 000</w:t>
            </w:r>
          </w:p>
        </w:tc>
      </w:tr>
      <w:tr w:rsidR="001E0BFC" w14:paraId="2D9F72FC" w14:textId="77777777" w:rsidTr="001E0BF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254C" w14:textId="77777777" w:rsidR="001E0BFC" w:rsidRDefault="001E0BFC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 (суммарный доход от эксплуатации ПО)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805F" w14:textId="1D1225F1" w:rsidR="001E0BFC" w:rsidRDefault="00CE78E3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1 106 250</w:t>
            </w:r>
          </w:p>
        </w:tc>
      </w:tr>
    </w:tbl>
    <w:p w14:paraId="21A7E4CD" w14:textId="77777777" w:rsidR="001E0BFC" w:rsidRDefault="001E0BFC" w:rsidP="001E0BFC">
      <w:pPr>
        <w:spacing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F9B33" w14:textId="77777777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= 1</w:t>
      </w:r>
    </w:p>
    <w:p w14:paraId="12D1E559" w14:textId="6C001097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ЗП = </w:t>
      </w:r>
      <w:r w:rsidR="00C716F0">
        <w:rPr>
          <w:rFonts w:ascii="Times New Roman" w:hAnsi="Times New Roman" w:cs="Times New Roman"/>
          <w:sz w:val="28"/>
          <w:szCs w:val="28"/>
        </w:rPr>
        <w:t>6 000</w:t>
      </w:r>
    </w:p>
    <w:p w14:paraId="19583783" w14:textId="3914FFEC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 = </w:t>
      </w:r>
      <w:r w:rsidR="00C716F0">
        <w:rPr>
          <w:rFonts w:ascii="Times New Roman" w:hAnsi="Times New Roman" w:cs="Times New Roman"/>
          <w:sz w:val="28"/>
          <w:szCs w:val="28"/>
        </w:rPr>
        <w:t>61</w:t>
      </w:r>
    </w:p>
    <w:p w14:paraId="68566E8F" w14:textId="57311E7F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 = 50</w:t>
      </w:r>
      <w:r w:rsidR="009A0177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00</w:t>
      </w:r>
    </w:p>
    <w:p w14:paraId="56DC5936" w14:textId="764BA95A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 = 1 * </w:t>
      </w:r>
      <w:r w:rsidR="009A0177">
        <w:rPr>
          <w:rFonts w:ascii="Times New Roman" w:hAnsi="Times New Roman" w:cs="Times New Roman"/>
          <w:sz w:val="28"/>
          <w:szCs w:val="28"/>
        </w:rPr>
        <w:t>6 000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9A0177">
        <w:rPr>
          <w:rFonts w:ascii="Times New Roman" w:hAnsi="Times New Roman" w:cs="Times New Roman"/>
          <w:sz w:val="28"/>
          <w:szCs w:val="28"/>
        </w:rPr>
        <w:t>90</w:t>
      </w:r>
      <w:r>
        <w:rPr>
          <w:rFonts w:ascii="Times New Roman" w:hAnsi="Times New Roman" w:cs="Times New Roman"/>
          <w:sz w:val="28"/>
          <w:szCs w:val="28"/>
        </w:rPr>
        <w:t xml:space="preserve"> + 50</w:t>
      </w:r>
      <w:r w:rsidR="009A0177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 xml:space="preserve">00 = </w:t>
      </w:r>
      <w:r w:rsidR="009A0177">
        <w:rPr>
          <w:rFonts w:ascii="Times New Roman" w:hAnsi="Times New Roman" w:cs="Times New Roman"/>
          <w:sz w:val="28"/>
          <w:szCs w:val="28"/>
        </w:rPr>
        <w:t>590</w:t>
      </w:r>
      <w:r>
        <w:rPr>
          <w:rFonts w:ascii="Times New Roman" w:hAnsi="Times New Roman" w:cs="Times New Roman"/>
          <w:sz w:val="28"/>
          <w:szCs w:val="28"/>
        </w:rPr>
        <w:t xml:space="preserve"> 000</w:t>
      </w:r>
    </w:p>
    <w:p w14:paraId="5E5750B8" w14:textId="6EA0D426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 = 1,5 *</w:t>
      </w:r>
      <w:r w:rsidR="005A595A">
        <w:rPr>
          <w:rFonts w:ascii="Times New Roman" w:hAnsi="Times New Roman" w:cs="Times New Roman"/>
          <w:sz w:val="28"/>
          <w:szCs w:val="28"/>
        </w:rPr>
        <w:t>590</w:t>
      </w:r>
      <w:r>
        <w:rPr>
          <w:rFonts w:ascii="Times New Roman" w:hAnsi="Times New Roman" w:cs="Times New Roman"/>
          <w:sz w:val="28"/>
          <w:szCs w:val="28"/>
        </w:rPr>
        <w:t xml:space="preserve"> 000 = </w:t>
      </w:r>
      <w:r w:rsidR="005A595A">
        <w:rPr>
          <w:rFonts w:ascii="Times New Roman" w:hAnsi="Times New Roman" w:cs="Times New Roman"/>
          <w:sz w:val="28"/>
          <w:szCs w:val="28"/>
        </w:rPr>
        <w:t xml:space="preserve">885 </w:t>
      </w:r>
      <w:r>
        <w:rPr>
          <w:rFonts w:ascii="Times New Roman" w:hAnsi="Times New Roman" w:cs="Times New Roman"/>
          <w:sz w:val="28"/>
          <w:szCs w:val="28"/>
        </w:rPr>
        <w:t>000</w:t>
      </w:r>
    </w:p>
    <w:p w14:paraId="56C09675" w14:textId="513E69A6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СЗ = </w:t>
      </w:r>
      <w:r w:rsidR="008C519A"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 xml:space="preserve">0 000 + </w:t>
      </w:r>
      <w:r w:rsidR="008C519A">
        <w:rPr>
          <w:rFonts w:ascii="Times New Roman" w:hAnsi="Times New Roman" w:cs="Times New Roman"/>
          <w:sz w:val="28"/>
          <w:szCs w:val="28"/>
        </w:rPr>
        <w:t>88</w:t>
      </w:r>
      <w:r>
        <w:rPr>
          <w:rFonts w:ascii="Times New Roman" w:hAnsi="Times New Roman" w:cs="Times New Roman"/>
          <w:sz w:val="28"/>
          <w:szCs w:val="28"/>
        </w:rPr>
        <w:t xml:space="preserve">5 000 = </w:t>
      </w:r>
      <w:r w:rsidR="008C519A">
        <w:rPr>
          <w:rFonts w:ascii="Times New Roman" w:hAnsi="Times New Roman" w:cs="Times New Roman"/>
          <w:sz w:val="28"/>
          <w:szCs w:val="28"/>
        </w:rPr>
        <w:t>1 4</w:t>
      </w:r>
      <w:r>
        <w:rPr>
          <w:rFonts w:ascii="Times New Roman" w:hAnsi="Times New Roman" w:cs="Times New Roman"/>
          <w:sz w:val="28"/>
          <w:szCs w:val="28"/>
        </w:rPr>
        <w:t xml:space="preserve">75 000 </w:t>
      </w:r>
    </w:p>
    <w:p w14:paraId="3558EAC2" w14:textId="26E15631" w:rsidR="001E0BFC" w:rsidRPr="00CE78E3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ПЭ = 1 * </w:t>
      </w:r>
      <w:r w:rsidR="00BF53B0"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 xml:space="preserve">0 000 = </w:t>
      </w:r>
      <w:r w:rsidR="00BF53B0">
        <w:rPr>
          <w:rFonts w:ascii="Times New Roman" w:hAnsi="Times New Roman" w:cs="Times New Roman"/>
          <w:sz w:val="28"/>
          <w:szCs w:val="28"/>
        </w:rPr>
        <w:t>59</w:t>
      </w:r>
      <w:r w:rsidRPr="00CE78E3">
        <w:rPr>
          <w:rFonts w:ascii="Times New Roman" w:hAnsi="Times New Roman" w:cs="Times New Roman"/>
          <w:sz w:val="28"/>
          <w:szCs w:val="28"/>
        </w:rPr>
        <w:t>0 000</w:t>
      </w:r>
    </w:p>
    <w:p w14:paraId="2F32EFAA" w14:textId="1837B785" w:rsidR="001E0BFC" w:rsidRDefault="001E0BFC" w:rsidP="001E0B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 = 0.75</w:t>
      </w:r>
      <w:r w:rsidR="00CD626C">
        <w:rPr>
          <w:rFonts w:ascii="Times New Roman" w:hAnsi="Times New Roman" w:cs="Times New Roman"/>
          <w:sz w:val="28"/>
          <w:szCs w:val="28"/>
        </w:rPr>
        <w:t xml:space="preserve"> </w:t>
      </w:r>
      <w:r w:rsidR="00CD626C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1E0">
        <w:rPr>
          <w:rFonts w:ascii="Times New Roman" w:hAnsi="Times New Roman" w:cs="Times New Roman"/>
          <w:sz w:val="28"/>
          <w:szCs w:val="28"/>
        </w:rPr>
        <w:t xml:space="preserve">1 475 000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CE78E3">
        <w:rPr>
          <w:rFonts w:ascii="Times New Roman" w:hAnsi="Times New Roman" w:cs="Times New Roman"/>
          <w:sz w:val="28"/>
          <w:szCs w:val="28"/>
        </w:rPr>
        <w:t>1 1</w:t>
      </w:r>
      <w:r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250</w:t>
      </w:r>
    </w:p>
    <w:p w14:paraId="1AF7945A" w14:textId="0D68AF67" w:rsidR="001E0BFC" w:rsidRDefault="001E0BFC" w:rsidP="001E0BFC">
      <w:pPr>
        <w:spacing w:after="24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5F1402C" w14:textId="2D538CC8" w:rsidR="001E0BFC" w:rsidRPr="001E0BFC" w:rsidRDefault="00CE78E3" w:rsidP="001E0BFC">
      <w:pPr>
        <w:spacing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CE78E3">
        <w:rPr>
          <w:rFonts w:ascii="Times New Roman" w:hAnsi="Times New Roman" w:cs="Times New Roman"/>
          <w:sz w:val="28"/>
          <w:szCs w:val="28"/>
        </w:rPr>
        <w:t xml:space="preserve">Сумма затрат на разработку ПО составляет </w:t>
      </w:r>
      <w:r>
        <w:rPr>
          <w:rFonts w:ascii="Times New Roman" w:hAnsi="Times New Roman" w:cs="Times New Roman"/>
          <w:sz w:val="28"/>
          <w:szCs w:val="28"/>
        </w:rPr>
        <w:t>1 4</w:t>
      </w:r>
      <w:r w:rsidRPr="00CE78E3">
        <w:rPr>
          <w:rFonts w:ascii="Times New Roman" w:hAnsi="Times New Roman" w:cs="Times New Roman"/>
          <w:sz w:val="28"/>
          <w:szCs w:val="28"/>
        </w:rPr>
        <w:t xml:space="preserve">75 000, включая затраты на оборудование, заработную плату разработчика и средства на разработку и сопровождение ПО. Предполагаемая эффективность проекта составляет </w:t>
      </w:r>
      <w:r>
        <w:rPr>
          <w:rFonts w:ascii="Times New Roman" w:hAnsi="Times New Roman" w:cs="Times New Roman"/>
          <w:sz w:val="28"/>
          <w:szCs w:val="28"/>
        </w:rPr>
        <w:t>59</w:t>
      </w:r>
      <w:r w:rsidRPr="00CE78E3">
        <w:rPr>
          <w:rFonts w:ascii="Times New Roman" w:hAnsi="Times New Roman" w:cs="Times New Roman"/>
          <w:sz w:val="28"/>
          <w:szCs w:val="28"/>
        </w:rPr>
        <w:t xml:space="preserve">0 00. Суммарный доход от эксплуатации программного обеспечения составляет </w:t>
      </w:r>
      <w:r>
        <w:rPr>
          <w:rFonts w:ascii="Times New Roman" w:hAnsi="Times New Roman" w:cs="Times New Roman"/>
          <w:sz w:val="28"/>
          <w:szCs w:val="28"/>
        </w:rPr>
        <w:t>1 1</w:t>
      </w:r>
      <w:r w:rsidRPr="00CE78E3">
        <w:rPr>
          <w:rFonts w:ascii="Times New Roman" w:hAnsi="Times New Roman" w:cs="Times New Roman"/>
          <w:sz w:val="28"/>
          <w:szCs w:val="28"/>
        </w:rPr>
        <w:t xml:space="preserve">06 250. Количество рабочих дней составляет </w:t>
      </w:r>
      <w:r>
        <w:rPr>
          <w:rFonts w:ascii="Times New Roman" w:hAnsi="Times New Roman" w:cs="Times New Roman"/>
          <w:sz w:val="28"/>
          <w:szCs w:val="28"/>
        </w:rPr>
        <w:t>90</w:t>
      </w:r>
      <w:r w:rsidRPr="00CE78E3">
        <w:rPr>
          <w:rFonts w:ascii="Times New Roman" w:hAnsi="Times New Roman" w:cs="Times New Roman"/>
          <w:sz w:val="28"/>
          <w:szCs w:val="28"/>
        </w:rPr>
        <w:t xml:space="preserve"> дней. При условии, что данные параметры были рассчитаны и оценены правильно, можно сделать вывод о том, что проект имеет потенциал для прибыльной эксплуатации и окупаемости затрат.</w:t>
      </w:r>
    </w:p>
    <w:sectPr w:rsidR="001E0BFC" w:rsidRPr="001E0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68E"/>
    <w:multiLevelType w:val="hybridMultilevel"/>
    <w:tmpl w:val="BB38C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06769A"/>
    <w:multiLevelType w:val="hybridMultilevel"/>
    <w:tmpl w:val="312E2236"/>
    <w:lvl w:ilvl="0" w:tplc="7842F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15443B"/>
    <w:multiLevelType w:val="hybridMultilevel"/>
    <w:tmpl w:val="74600B20"/>
    <w:lvl w:ilvl="0" w:tplc="E174C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E7546A"/>
    <w:multiLevelType w:val="hybridMultilevel"/>
    <w:tmpl w:val="E95C0D7E"/>
    <w:lvl w:ilvl="0" w:tplc="1E60C2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C2610D"/>
    <w:multiLevelType w:val="hybridMultilevel"/>
    <w:tmpl w:val="86F4D1DA"/>
    <w:lvl w:ilvl="0" w:tplc="E26867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BC12BA"/>
    <w:multiLevelType w:val="hybridMultilevel"/>
    <w:tmpl w:val="099E30BE"/>
    <w:lvl w:ilvl="0" w:tplc="52C49B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842B1D"/>
    <w:multiLevelType w:val="hybridMultilevel"/>
    <w:tmpl w:val="27C65F6E"/>
    <w:lvl w:ilvl="0" w:tplc="F6640CB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5AF77F8A"/>
    <w:multiLevelType w:val="hybridMultilevel"/>
    <w:tmpl w:val="D9FAD1EC"/>
    <w:lvl w:ilvl="0" w:tplc="A0381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2D020C9"/>
    <w:multiLevelType w:val="hybridMultilevel"/>
    <w:tmpl w:val="D856E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D929A7"/>
    <w:multiLevelType w:val="hybridMultilevel"/>
    <w:tmpl w:val="4A0CFFF6"/>
    <w:lvl w:ilvl="0" w:tplc="61A46C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E6F795E"/>
    <w:multiLevelType w:val="multilevel"/>
    <w:tmpl w:val="D93C9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93929468">
    <w:abstractNumId w:val="10"/>
  </w:num>
  <w:num w:numId="2" w16cid:durableId="749273366">
    <w:abstractNumId w:val="7"/>
  </w:num>
  <w:num w:numId="3" w16cid:durableId="871958035">
    <w:abstractNumId w:val="1"/>
  </w:num>
  <w:num w:numId="4" w16cid:durableId="474226759">
    <w:abstractNumId w:val="4"/>
  </w:num>
  <w:num w:numId="5" w16cid:durableId="1400055490">
    <w:abstractNumId w:val="3"/>
  </w:num>
  <w:num w:numId="6" w16cid:durableId="169179902">
    <w:abstractNumId w:val="5"/>
  </w:num>
  <w:num w:numId="7" w16cid:durableId="1944797752">
    <w:abstractNumId w:val="9"/>
  </w:num>
  <w:num w:numId="8" w16cid:durableId="358286012">
    <w:abstractNumId w:val="0"/>
  </w:num>
  <w:num w:numId="9" w16cid:durableId="890002657">
    <w:abstractNumId w:val="8"/>
  </w:num>
  <w:num w:numId="10" w16cid:durableId="1225142981">
    <w:abstractNumId w:val="2"/>
  </w:num>
  <w:num w:numId="11" w16cid:durableId="1833058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63"/>
    <w:rsid w:val="0003614F"/>
    <w:rsid w:val="000376B3"/>
    <w:rsid w:val="0007311A"/>
    <w:rsid w:val="000C19B5"/>
    <w:rsid w:val="000C1F2E"/>
    <w:rsid w:val="000D35ED"/>
    <w:rsid w:val="000F6BC7"/>
    <w:rsid w:val="001A2080"/>
    <w:rsid w:val="001C6D15"/>
    <w:rsid w:val="001C7A50"/>
    <w:rsid w:val="001E0BFC"/>
    <w:rsid w:val="001F1E63"/>
    <w:rsid w:val="001F5724"/>
    <w:rsid w:val="002158E9"/>
    <w:rsid w:val="002265A1"/>
    <w:rsid w:val="002608F4"/>
    <w:rsid w:val="00262291"/>
    <w:rsid w:val="002630D3"/>
    <w:rsid w:val="003A5DE5"/>
    <w:rsid w:val="00416983"/>
    <w:rsid w:val="004B18CC"/>
    <w:rsid w:val="00567BFF"/>
    <w:rsid w:val="00585929"/>
    <w:rsid w:val="005A0DB5"/>
    <w:rsid w:val="005A4EB8"/>
    <w:rsid w:val="005A595A"/>
    <w:rsid w:val="005B27A7"/>
    <w:rsid w:val="005D01E0"/>
    <w:rsid w:val="005F1BEA"/>
    <w:rsid w:val="00614ADB"/>
    <w:rsid w:val="00637094"/>
    <w:rsid w:val="006A5965"/>
    <w:rsid w:val="006F5F4C"/>
    <w:rsid w:val="00741A28"/>
    <w:rsid w:val="0077284C"/>
    <w:rsid w:val="00772E37"/>
    <w:rsid w:val="00790F2B"/>
    <w:rsid w:val="007930AE"/>
    <w:rsid w:val="007D6353"/>
    <w:rsid w:val="0080129C"/>
    <w:rsid w:val="008A2AE0"/>
    <w:rsid w:val="008C519A"/>
    <w:rsid w:val="00940111"/>
    <w:rsid w:val="0096417F"/>
    <w:rsid w:val="00986157"/>
    <w:rsid w:val="009A0177"/>
    <w:rsid w:val="009B43AE"/>
    <w:rsid w:val="009B63C5"/>
    <w:rsid w:val="00A076AC"/>
    <w:rsid w:val="00AE0FA2"/>
    <w:rsid w:val="00B07947"/>
    <w:rsid w:val="00B16152"/>
    <w:rsid w:val="00B92CD9"/>
    <w:rsid w:val="00BF53B0"/>
    <w:rsid w:val="00C00822"/>
    <w:rsid w:val="00C716F0"/>
    <w:rsid w:val="00CD626C"/>
    <w:rsid w:val="00CD6DDB"/>
    <w:rsid w:val="00CE78E3"/>
    <w:rsid w:val="00CE7BF6"/>
    <w:rsid w:val="00CE7F05"/>
    <w:rsid w:val="00D02D41"/>
    <w:rsid w:val="00DB11FE"/>
    <w:rsid w:val="00E963D7"/>
    <w:rsid w:val="00EA26A7"/>
    <w:rsid w:val="00EC5D5A"/>
    <w:rsid w:val="00EE00BF"/>
    <w:rsid w:val="00F00762"/>
    <w:rsid w:val="00F200A7"/>
    <w:rsid w:val="00F22725"/>
    <w:rsid w:val="00F2698A"/>
    <w:rsid w:val="00F27AAD"/>
    <w:rsid w:val="00F6447B"/>
    <w:rsid w:val="00F85B2B"/>
    <w:rsid w:val="00FA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9A0C"/>
  <w15:chartTrackingRefBased/>
  <w15:docId w15:val="{81929A81-2BB2-494E-AA68-268FB0CE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47B"/>
    <w:pPr>
      <w:ind w:left="720"/>
      <w:contextualSpacing/>
    </w:pPr>
  </w:style>
  <w:style w:type="table" w:styleId="a4">
    <w:name w:val="Table Grid"/>
    <w:basedOn w:val="a1"/>
    <w:uiPriority w:val="39"/>
    <w:rsid w:val="001E0BF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5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751409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89289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059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6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02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5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2A94D-1D40-457F-9289-E84A51360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Caulfield</dc:creator>
  <cp:keywords/>
  <dc:description/>
  <cp:lastModifiedBy>Alex Caulfield</cp:lastModifiedBy>
  <cp:revision>59</cp:revision>
  <dcterms:created xsi:type="dcterms:W3CDTF">2023-04-10T05:47:00Z</dcterms:created>
  <dcterms:modified xsi:type="dcterms:W3CDTF">2023-05-04T11:38:00Z</dcterms:modified>
</cp:coreProperties>
</file>