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E81" w:rsidRDefault="003A3E81" w:rsidP="003A3E81">
      <w:pPr>
        <w:pStyle w:val="a4"/>
        <w:ind w:firstLine="0"/>
        <w:rPr>
          <w:szCs w:val="28"/>
        </w:rPr>
      </w:pPr>
      <w:bookmarkStart w:id="0" w:name="_Hlk482571092"/>
      <w:bookmarkEnd w:id="0"/>
      <w:r>
        <w:rPr>
          <w:szCs w:val="28"/>
        </w:rPr>
        <w:t>Министерство образования Республики Беларусь</w:t>
      </w:r>
    </w:p>
    <w:p w:rsidR="003A3E81" w:rsidRDefault="003A3E81" w:rsidP="003A3E81">
      <w:pPr>
        <w:pStyle w:val="a8"/>
        <w:spacing w:line="240" w:lineRule="auto"/>
        <w:rPr>
          <w:rFonts w:ascii="Times New Roman" w:hAnsi="Times New Roman"/>
          <w:sz w:val="28"/>
          <w:szCs w:val="28"/>
        </w:rPr>
      </w:pPr>
    </w:p>
    <w:p w:rsidR="003A3E81" w:rsidRDefault="003A3E81" w:rsidP="003A3E81">
      <w:pPr>
        <w:pStyle w:val="a8"/>
        <w:spacing w:line="240" w:lineRule="auto"/>
        <w:rPr>
          <w:rFonts w:ascii="Times New Roman" w:hAnsi="Times New Roman"/>
          <w:sz w:val="28"/>
          <w:szCs w:val="28"/>
        </w:rPr>
      </w:pPr>
      <w:r>
        <w:rPr>
          <w:rFonts w:ascii="Times New Roman" w:hAnsi="Times New Roman"/>
          <w:sz w:val="28"/>
          <w:szCs w:val="28"/>
        </w:rPr>
        <w:t>Учреждение образования</w:t>
      </w:r>
    </w:p>
    <w:p w:rsidR="003A3E81" w:rsidRDefault="003A3E81" w:rsidP="003A3E81">
      <w:pPr>
        <w:jc w:val="center"/>
        <w:rPr>
          <w:caps/>
          <w:szCs w:val="28"/>
        </w:rPr>
      </w:pPr>
      <w:r>
        <w:rPr>
          <w:caps/>
          <w:szCs w:val="28"/>
        </w:rPr>
        <w:t>БелорусскиЙ государственный университет</w:t>
      </w:r>
    </w:p>
    <w:p w:rsidR="003A3E81" w:rsidRDefault="003A3E81" w:rsidP="003A3E81">
      <w:pPr>
        <w:jc w:val="center"/>
        <w:rPr>
          <w:caps/>
          <w:szCs w:val="28"/>
        </w:rPr>
      </w:pPr>
      <w:r>
        <w:rPr>
          <w:caps/>
          <w:szCs w:val="28"/>
        </w:rPr>
        <w:t>информатики и радиоэлектроники</w:t>
      </w:r>
    </w:p>
    <w:p w:rsidR="003A3E81" w:rsidRDefault="003A3E81" w:rsidP="003A3E81">
      <w:pPr>
        <w:ind w:firstLine="0"/>
        <w:rPr>
          <w:szCs w:val="28"/>
        </w:rPr>
      </w:pPr>
    </w:p>
    <w:p w:rsidR="003A3E81" w:rsidRDefault="003A3E81" w:rsidP="003A3E81">
      <w:pPr>
        <w:rPr>
          <w:szCs w:val="28"/>
        </w:rPr>
      </w:pPr>
      <w:r>
        <w:rPr>
          <w:szCs w:val="28"/>
        </w:rPr>
        <w:t>Факультет компьютерных систем и сетей</w:t>
      </w:r>
    </w:p>
    <w:p w:rsidR="003A3E81" w:rsidRDefault="003A3E81" w:rsidP="003A3E81">
      <w:pPr>
        <w:rPr>
          <w:szCs w:val="28"/>
        </w:rPr>
      </w:pPr>
    </w:p>
    <w:p w:rsidR="003A3E81" w:rsidRDefault="003A3E81" w:rsidP="003A3E81">
      <w:pPr>
        <w:rPr>
          <w:szCs w:val="28"/>
        </w:rPr>
      </w:pPr>
      <w:r>
        <w:rPr>
          <w:szCs w:val="28"/>
        </w:rPr>
        <w:t>Кафедра  программного обеспечения информационных технологий</w:t>
      </w:r>
    </w:p>
    <w:p w:rsidR="003A3E81" w:rsidRDefault="003A3E81" w:rsidP="003A3E81">
      <w:pPr>
        <w:rPr>
          <w:szCs w:val="28"/>
        </w:rPr>
      </w:pPr>
    </w:p>
    <w:p w:rsidR="003A3E81" w:rsidRDefault="003A3E81" w:rsidP="003A3E81">
      <w:pPr>
        <w:rPr>
          <w:szCs w:val="28"/>
        </w:rPr>
      </w:pPr>
    </w:p>
    <w:p w:rsidR="003A3E81" w:rsidRDefault="003A3E81" w:rsidP="003A3E81">
      <w:pPr>
        <w:rPr>
          <w:szCs w:val="28"/>
        </w:rPr>
      </w:pPr>
    </w:p>
    <w:tbl>
      <w:tblPr>
        <w:tblW w:w="0" w:type="auto"/>
        <w:tblInd w:w="5868" w:type="dxa"/>
        <w:tblLayout w:type="fixed"/>
        <w:tblLook w:val="04A0" w:firstRow="1" w:lastRow="0" w:firstColumn="1" w:lastColumn="0" w:noHBand="0" w:noVBand="1"/>
      </w:tblPr>
      <w:tblGrid>
        <w:gridCol w:w="4152"/>
      </w:tblGrid>
      <w:tr w:rsidR="003A3E81" w:rsidTr="003A3E81">
        <w:trPr>
          <w:trHeight w:val="575"/>
        </w:trPr>
        <w:tc>
          <w:tcPr>
            <w:tcW w:w="4152" w:type="dxa"/>
            <w:hideMark/>
          </w:tcPr>
          <w:p w:rsidR="003A3E81" w:rsidRDefault="003A3E81">
            <w:pPr>
              <w:ind w:firstLine="0"/>
              <w:rPr>
                <w:szCs w:val="28"/>
                <w:lang w:val="en-US"/>
              </w:rPr>
            </w:pPr>
            <w:r>
              <w:rPr>
                <w:i/>
                <w:szCs w:val="28"/>
              </w:rPr>
              <w:t>К защите допустить</w:t>
            </w:r>
            <w:r>
              <w:rPr>
                <w:szCs w:val="28"/>
              </w:rPr>
              <w:t>:</w:t>
            </w:r>
          </w:p>
        </w:tc>
      </w:tr>
      <w:tr w:rsidR="003A3E81" w:rsidTr="003A3E81">
        <w:trPr>
          <w:trHeight w:val="449"/>
        </w:trPr>
        <w:tc>
          <w:tcPr>
            <w:tcW w:w="4152" w:type="dxa"/>
            <w:hideMark/>
          </w:tcPr>
          <w:p w:rsidR="003A3E81" w:rsidRDefault="003A3E81">
            <w:pPr>
              <w:ind w:left="-160" w:firstLine="0"/>
              <w:rPr>
                <w:szCs w:val="28"/>
              </w:rPr>
            </w:pPr>
            <w:r>
              <w:rPr>
                <w:szCs w:val="28"/>
              </w:rPr>
              <w:t xml:space="preserve">  Заведующая кафедрой ПОИТ</w:t>
            </w:r>
          </w:p>
        </w:tc>
      </w:tr>
      <w:tr w:rsidR="003A3E81" w:rsidTr="003A3E81">
        <w:trPr>
          <w:trHeight w:val="535"/>
        </w:trPr>
        <w:tc>
          <w:tcPr>
            <w:tcW w:w="4152" w:type="dxa"/>
            <w:hideMark/>
          </w:tcPr>
          <w:p w:rsidR="003A3E81" w:rsidRDefault="003A3E81">
            <w:pPr>
              <w:ind w:left="-250" w:firstLine="142"/>
              <w:rPr>
                <w:szCs w:val="28"/>
              </w:rPr>
            </w:pPr>
            <w:r>
              <w:rPr>
                <w:szCs w:val="28"/>
              </w:rPr>
              <w:t>____________Н. В. Лапицкая</w:t>
            </w:r>
          </w:p>
        </w:tc>
      </w:tr>
    </w:tbl>
    <w:p w:rsidR="003A3E81" w:rsidRDefault="003A3E81" w:rsidP="003A3E81">
      <w:pPr>
        <w:rPr>
          <w:szCs w:val="28"/>
        </w:rPr>
      </w:pPr>
    </w:p>
    <w:p w:rsidR="003A3E81" w:rsidRDefault="003A3E81" w:rsidP="003A3E81">
      <w:pPr>
        <w:rPr>
          <w:szCs w:val="28"/>
        </w:rPr>
      </w:pPr>
    </w:p>
    <w:p w:rsidR="003A3E81" w:rsidRDefault="003A3E81" w:rsidP="003A3E81">
      <w:pPr>
        <w:pStyle w:val="1"/>
        <w:spacing w:before="0" w:after="0"/>
        <w:ind w:firstLine="0"/>
        <w:rPr>
          <w:caps/>
          <w:sz w:val="28"/>
          <w:szCs w:val="28"/>
        </w:rPr>
      </w:pPr>
      <w:bookmarkStart w:id="1" w:name="_Toc482678662"/>
      <w:r>
        <w:rPr>
          <w:caps/>
          <w:sz w:val="28"/>
          <w:szCs w:val="28"/>
        </w:rPr>
        <w:t>Пояснительная записка</w:t>
      </w:r>
      <w:bookmarkEnd w:id="1"/>
    </w:p>
    <w:p w:rsidR="003A3E81" w:rsidRDefault="003A3E81" w:rsidP="003A3E81">
      <w:pPr>
        <w:ind w:firstLine="0"/>
        <w:jc w:val="center"/>
        <w:rPr>
          <w:szCs w:val="28"/>
        </w:rPr>
      </w:pPr>
      <w:r>
        <w:rPr>
          <w:szCs w:val="28"/>
        </w:rPr>
        <w:t>к дипломному проекту</w:t>
      </w:r>
    </w:p>
    <w:p w:rsidR="003A3E81" w:rsidRDefault="003A3E81" w:rsidP="003A3E81">
      <w:pPr>
        <w:ind w:firstLine="0"/>
        <w:jc w:val="center"/>
        <w:rPr>
          <w:szCs w:val="28"/>
        </w:rPr>
      </w:pPr>
      <w:r>
        <w:rPr>
          <w:szCs w:val="28"/>
        </w:rPr>
        <w:t>на тему</w:t>
      </w:r>
    </w:p>
    <w:p w:rsidR="003A3E81" w:rsidRDefault="003A3E81" w:rsidP="003A3E81">
      <w:pPr>
        <w:jc w:val="center"/>
        <w:rPr>
          <w:szCs w:val="28"/>
        </w:rPr>
      </w:pPr>
    </w:p>
    <w:p w:rsidR="003A3E81" w:rsidRDefault="003A3E81" w:rsidP="003A3E81">
      <w:pPr>
        <w:pStyle w:val="a6"/>
        <w:jc w:val="center"/>
        <w:rPr>
          <w:sz w:val="28"/>
          <w:szCs w:val="28"/>
        </w:rPr>
      </w:pPr>
      <w:r>
        <w:rPr>
          <w:b/>
          <w:caps/>
          <w:sz w:val="28"/>
          <w:szCs w:val="28"/>
        </w:rPr>
        <w:t>ВЕБ-ОРИЕНТИРОВАННОЕ ПРОГРАММНОЕ СРЕДСТВО «СКАНДИНАВСКИЙ АУКЦИОН»</w:t>
      </w:r>
    </w:p>
    <w:p w:rsidR="003A3E81" w:rsidRDefault="003A3E81" w:rsidP="003A3E81">
      <w:pPr>
        <w:pStyle w:val="a6"/>
        <w:rPr>
          <w:sz w:val="28"/>
          <w:szCs w:val="28"/>
        </w:rPr>
      </w:pPr>
    </w:p>
    <w:p w:rsidR="003A3E81" w:rsidRDefault="003A3E81" w:rsidP="003A3E81">
      <w:pPr>
        <w:pStyle w:val="a6"/>
        <w:jc w:val="center"/>
        <w:rPr>
          <w:sz w:val="28"/>
          <w:szCs w:val="28"/>
          <w:lang w:val="en-US"/>
        </w:rPr>
      </w:pPr>
      <w:r>
        <w:rPr>
          <w:sz w:val="28"/>
          <w:szCs w:val="28"/>
        </w:rPr>
        <w:t>БГУИР  ДП  1-40 01 01 03</w:t>
      </w:r>
      <w:r>
        <w:rPr>
          <w:sz w:val="28"/>
          <w:szCs w:val="28"/>
          <w:lang w:val="en-US"/>
        </w:rPr>
        <w:t xml:space="preserve"> </w:t>
      </w:r>
      <w:r>
        <w:rPr>
          <w:sz w:val="28"/>
          <w:szCs w:val="28"/>
        </w:rPr>
        <w:t xml:space="preserve"> 087 ПЗ</w:t>
      </w:r>
    </w:p>
    <w:p w:rsidR="003A3E81" w:rsidRDefault="003A3E81" w:rsidP="003A3E81">
      <w:pPr>
        <w:pStyle w:val="a6"/>
        <w:rPr>
          <w:sz w:val="28"/>
          <w:szCs w:val="28"/>
        </w:rPr>
      </w:pPr>
    </w:p>
    <w:tbl>
      <w:tblPr>
        <w:tblW w:w="9360" w:type="dxa"/>
        <w:tblInd w:w="108" w:type="dxa"/>
        <w:tblLayout w:type="fixed"/>
        <w:tblLook w:val="04A0" w:firstRow="1" w:lastRow="0" w:firstColumn="1" w:lastColumn="0" w:noHBand="0" w:noVBand="1"/>
      </w:tblPr>
      <w:tblGrid>
        <w:gridCol w:w="4255"/>
        <w:gridCol w:w="2552"/>
        <w:gridCol w:w="2553"/>
      </w:tblGrid>
      <w:tr w:rsidR="003A3E81" w:rsidTr="003A3E81">
        <w:trPr>
          <w:trHeight w:val="408"/>
        </w:trPr>
        <w:tc>
          <w:tcPr>
            <w:tcW w:w="4253" w:type="dxa"/>
          </w:tcPr>
          <w:p w:rsidR="003A3E81" w:rsidRDefault="003A3E81">
            <w:pPr>
              <w:pStyle w:val="a6"/>
              <w:jc w:val="left"/>
              <w:rPr>
                <w:sz w:val="28"/>
                <w:szCs w:val="28"/>
                <w:lang w:val="en-US"/>
              </w:rPr>
            </w:pPr>
          </w:p>
          <w:p w:rsidR="003A3E81" w:rsidRDefault="003A3E81">
            <w:pPr>
              <w:pStyle w:val="a6"/>
              <w:jc w:val="left"/>
              <w:rPr>
                <w:sz w:val="28"/>
                <w:szCs w:val="28"/>
              </w:rPr>
            </w:pPr>
            <w:r>
              <w:rPr>
                <w:sz w:val="28"/>
                <w:szCs w:val="28"/>
              </w:rPr>
              <w:t>Студент</w:t>
            </w: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p w:rsidR="003A3E81" w:rsidRDefault="003A3E81">
            <w:pPr>
              <w:pStyle w:val="a6"/>
              <w:ind w:firstLine="0"/>
              <w:jc w:val="left"/>
              <w:rPr>
                <w:sz w:val="28"/>
                <w:szCs w:val="28"/>
              </w:rPr>
            </w:pPr>
            <w:r>
              <w:rPr>
                <w:sz w:val="28"/>
                <w:szCs w:val="28"/>
              </w:rPr>
              <w:t>А. Л. Чечётко</w:t>
            </w:r>
          </w:p>
        </w:tc>
      </w:tr>
      <w:tr w:rsidR="003A3E81" w:rsidTr="003A3E81">
        <w:trPr>
          <w:trHeight w:val="369"/>
        </w:trPr>
        <w:tc>
          <w:tcPr>
            <w:tcW w:w="4253" w:type="dxa"/>
          </w:tcPr>
          <w:p w:rsidR="003A3E81" w:rsidRDefault="003A3E81">
            <w:pPr>
              <w:pStyle w:val="a6"/>
              <w:jc w:val="left"/>
              <w:rPr>
                <w:sz w:val="28"/>
                <w:szCs w:val="28"/>
              </w:rPr>
            </w:pPr>
          </w:p>
          <w:p w:rsidR="003A3E81" w:rsidRDefault="003A3E81">
            <w:pPr>
              <w:pStyle w:val="a6"/>
              <w:jc w:val="left"/>
              <w:rPr>
                <w:sz w:val="28"/>
                <w:szCs w:val="28"/>
              </w:rPr>
            </w:pPr>
            <w:r>
              <w:rPr>
                <w:sz w:val="28"/>
                <w:szCs w:val="28"/>
              </w:rPr>
              <w:t>Руководитель</w:t>
            </w:r>
          </w:p>
        </w:tc>
        <w:tc>
          <w:tcPr>
            <w:tcW w:w="2551" w:type="dxa"/>
          </w:tcPr>
          <w:p w:rsidR="003A3E81" w:rsidRDefault="003A3E81">
            <w:pPr>
              <w:pStyle w:val="a6"/>
              <w:ind w:right="-100"/>
              <w:jc w:val="left"/>
              <w:rPr>
                <w:sz w:val="28"/>
                <w:szCs w:val="28"/>
              </w:rPr>
            </w:pPr>
          </w:p>
        </w:tc>
        <w:tc>
          <w:tcPr>
            <w:tcW w:w="2552" w:type="dxa"/>
          </w:tcPr>
          <w:p w:rsidR="003A3E81" w:rsidRDefault="003A3E81">
            <w:pPr>
              <w:pStyle w:val="a6"/>
              <w:ind w:firstLine="0"/>
              <w:jc w:val="left"/>
              <w:rPr>
                <w:sz w:val="28"/>
                <w:szCs w:val="28"/>
              </w:rPr>
            </w:pPr>
          </w:p>
          <w:p w:rsidR="003A3E81" w:rsidRDefault="003A3E81">
            <w:pPr>
              <w:pStyle w:val="a6"/>
              <w:ind w:firstLine="0"/>
              <w:jc w:val="left"/>
              <w:rPr>
                <w:sz w:val="28"/>
                <w:szCs w:val="28"/>
              </w:rPr>
            </w:pPr>
            <w:r>
              <w:rPr>
                <w:sz w:val="28"/>
                <w:szCs w:val="28"/>
              </w:rPr>
              <w:t>А. И. Парамонов</w:t>
            </w:r>
          </w:p>
        </w:tc>
      </w:tr>
      <w:tr w:rsidR="003A3E81" w:rsidTr="003A3E81">
        <w:tc>
          <w:tcPr>
            <w:tcW w:w="4253" w:type="dxa"/>
          </w:tcPr>
          <w:p w:rsidR="003A3E81" w:rsidRDefault="003A3E81">
            <w:pPr>
              <w:pStyle w:val="a6"/>
              <w:jc w:val="left"/>
              <w:rPr>
                <w:sz w:val="28"/>
                <w:szCs w:val="28"/>
              </w:rPr>
            </w:pPr>
          </w:p>
          <w:p w:rsidR="003A3E81" w:rsidRDefault="003A3E81">
            <w:pPr>
              <w:pStyle w:val="a6"/>
              <w:jc w:val="left"/>
              <w:rPr>
                <w:sz w:val="28"/>
                <w:szCs w:val="28"/>
              </w:rPr>
            </w:pPr>
            <w:r>
              <w:rPr>
                <w:sz w:val="28"/>
                <w:szCs w:val="28"/>
              </w:rPr>
              <w:t>Консультанты:</w:t>
            </w:r>
          </w:p>
          <w:p w:rsidR="003A3E81" w:rsidRDefault="003A3E81">
            <w:pPr>
              <w:pStyle w:val="a6"/>
              <w:jc w:val="left"/>
              <w:rPr>
                <w:sz w:val="28"/>
                <w:szCs w:val="28"/>
              </w:rPr>
            </w:pP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tc>
      </w:tr>
      <w:tr w:rsidR="003A3E81" w:rsidTr="003A3E81">
        <w:trPr>
          <w:trHeight w:val="347"/>
        </w:trPr>
        <w:tc>
          <w:tcPr>
            <w:tcW w:w="4253" w:type="dxa"/>
            <w:hideMark/>
          </w:tcPr>
          <w:p w:rsidR="003A3E81" w:rsidRDefault="003A3E81">
            <w:pPr>
              <w:pStyle w:val="a6"/>
              <w:tabs>
                <w:tab w:val="left" w:pos="318"/>
                <w:tab w:val="left" w:pos="601"/>
                <w:tab w:val="left" w:pos="885"/>
              </w:tabs>
              <w:jc w:val="left"/>
              <w:rPr>
                <w:i/>
                <w:sz w:val="28"/>
                <w:szCs w:val="28"/>
              </w:rPr>
            </w:pPr>
            <w:r>
              <w:rPr>
                <w:i/>
                <w:sz w:val="28"/>
                <w:szCs w:val="28"/>
              </w:rPr>
              <w:t xml:space="preserve">   от кафедры ПОИТ</w:t>
            </w:r>
          </w:p>
        </w:tc>
        <w:tc>
          <w:tcPr>
            <w:tcW w:w="2551" w:type="dxa"/>
          </w:tcPr>
          <w:p w:rsidR="003A3E81" w:rsidRDefault="003A3E81">
            <w:pPr>
              <w:pStyle w:val="a6"/>
              <w:jc w:val="left"/>
              <w:rPr>
                <w:sz w:val="28"/>
                <w:szCs w:val="28"/>
              </w:rPr>
            </w:pPr>
          </w:p>
        </w:tc>
        <w:tc>
          <w:tcPr>
            <w:tcW w:w="2552" w:type="dxa"/>
            <w:hideMark/>
          </w:tcPr>
          <w:p w:rsidR="003A3E81" w:rsidRDefault="003A3E81">
            <w:pPr>
              <w:pStyle w:val="a6"/>
              <w:ind w:firstLine="0"/>
              <w:jc w:val="left"/>
              <w:rPr>
                <w:sz w:val="28"/>
                <w:szCs w:val="28"/>
              </w:rPr>
            </w:pPr>
            <w:r>
              <w:rPr>
                <w:sz w:val="28"/>
                <w:szCs w:val="28"/>
              </w:rPr>
              <w:t xml:space="preserve">А. А. Ктотов </w:t>
            </w:r>
          </w:p>
        </w:tc>
      </w:tr>
      <w:tr w:rsidR="003A3E81" w:rsidTr="003A3E81">
        <w:trPr>
          <w:trHeight w:val="423"/>
        </w:trPr>
        <w:tc>
          <w:tcPr>
            <w:tcW w:w="4253" w:type="dxa"/>
            <w:hideMark/>
          </w:tcPr>
          <w:p w:rsidR="003A3E81" w:rsidRDefault="003A3E81">
            <w:pPr>
              <w:pStyle w:val="a6"/>
              <w:tabs>
                <w:tab w:val="left" w:pos="318"/>
                <w:tab w:val="left" w:pos="601"/>
                <w:tab w:val="left" w:pos="885"/>
              </w:tabs>
              <w:jc w:val="left"/>
              <w:rPr>
                <w:i/>
                <w:sz w:val="28"/>
                <w:szCs w:val="28"/>
              </w:rPr>
            </w:pPr>
            <w:r>
              <w:rPr>
                <w:i/>
                <w:sz w:val="28"/>
                <w:szCs w:val="28"/>
              </w:rPr>
              <w:t xml:space="preserve">   по экономической части</w:t>
            </w:r>
          </w:p>
        </w:tc>
        <w:tc>
          <w:tcPr>
            <w:tcW w:w="2551" w:type="dxa"/>
          </w:tcPr>
          <w:p w:rsidR="003A3E81" w:rsidRDefault="003A3E81">
            <w:pPr>
              <w:pStyle w:val="a6"/>
              <w:jc w:val="left"/>
              <w:rPr>
                <w:sz w:val="28"/>
                <w:szCs w:val="28"/>
              </w:rPr>
            </w:pPr>
          </w:p>
        </w:tc>
        <w:tc>
          <w:tcPr>
            <w:tcW w:w="2552" w:type="dxa"/>
            <w:hideMark/>
          </w:tcPr>
          <w:p w:rsidR="003A3E81" w:rsidRDefault="003A3E81">
            <w:pPr>
              <w:pStyle w:val="a6"/>
              <w:ind w:firstLine="0"/>
              <w:jc w:val="left"/>
              <w:rPr>
                <w:sz w:val="28"/>
                <w:szCs w:val="28"/>
              </w:rPr>
            </w:pPr>
            <w:r>
              <w:rPr>
                <w:sz w:val="28"/>
                <w:szCs w:val="28"/>
              </w:rPr>
              <w:t>Г. А. Харитонов</w:t>
            </w:r>
          </w:p>
        </w:tc>
      </w:tr>
      <w:tr w:rsidR="003A3E81" w:rsidTr="003A3E81">
        <w:trPr>
          <w:trHeight w:val="438"/>
        </w:trPr>
        <w:tc>
          <w:tcPr>
            <w:tcW w:w="4253" w:type="dxa"/>
          </w:tcPr>
          <w:p w:rsidR="003A3E81" w:rsidRDefault="003A3E81">
            <w:pPr>
              <w:pStyle w:val="a6"/>
              <w:tabs>
                <w:tab w:val="left" w:pos="318"/>
                <w:tab w:val="left" w:pos="601"/>
                <w:tab w:val="left" w:pos="885"/>
              </w:tabs>
              <w:jc w:val="left"/>
              <w:rPr>
                <w:i/>
                <w:sz w:val="28"/>
                <w:szCs w:val="28"/>
              </w:rPr>
            </w:pP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tc>
      </w:tr>
      <w:tr w:rsidR="003A3E81" w:rsidTr="003A3E81">
        <w:trPr>
          <w:trHeight w:val="445"/>
        </w:trPr>
        <w:tc>
          <w:tcPr>
            <w:tcW w:w="4253" w:type="dxa"/>
            <w:hideMark/>
          </w:tcPr>
          <w:p w:rsidR="003A3E81" w:rsidRDefault="003A3E81">
            <w:pPr>
              <w:pStyle w:val="a6"/>
              <w:spacing w:before="80"/>
              <w:jc w:val="left"/>
              <w:rPr>
                <w:sz w:val="28"/>
                <w:szCs w:val="28"/>
              </w:rPr>
            </w:pPr>
            <w:r>
              <w:rPr>
                <w:sz w:val="28"/>
                <w:szCs w:val="28"/>
              </w:rPr>
              <w:t>Нормоконтролер</w:t>
            </w:r>
          </w:p>
        </w:tc>
        <w:tc>
          <w:tcPr>
            <w:tcW w:w="2551" w:type="dxa"/>
          </w:tcPr>
          <w:p w:rsidR="003A3E81" w:rsidRDefault="003A3E81">
            <w:pPr>
              <w:pStyle w:val="a6"/>
              <w:spacing w:before="80"/>
              <w:jc w:val="left"/>
              <w:rPr>
                <w:sz w:val="28"/>
                <w:szCs w:val="28"/>
              </w:rPr>
            </w:pPr>
          </w:p>
        </w:tc>
        <w:tc>
          <w:tcPr>
            <w:tcW w:w="2552" w:type="dxa"/>
            <w:hideMark/>
          </w:tcPr>
          <w:p w:rsidR="003A3E81" w:rsidRDefault="003A3E81">
            <w:pPr>
              <w:pStyle w:val="a6"/>
              <w:ind w:firstLine="0"/>
              <w:jc w:val="left"/>
              <w:rPr>
                <w:sz w:val="28"/>
                <w:szCs w:val="28"/>
              </w:rPr>
            </w:pPr>
            <w:r>
              <w:rPr>
                <w:sz w:val="28"/>
                <w:szCs w:val="28"/>
              </w:rPr>
              <w:t>Г. В. Данилова</w:t>
            </w:r>
          </w:p>
        </w:tc>
      </w:tr>
      <w:tr w:rsidR="003A3E81" w:rsidTr="003A3E81">
        <w:tc>
          <w:tcPr>
            <w:tcW w:w="4253" w:type="dxa"/>
          </w:tcPr>
          <w:p w:rsidR="003A3E81" w:rsidRDefault="003A3E81">
            <w:pPr>
              <w:pStyle w:val="a6"/>
              <w:jc w:val="left"/>
              <w:rPr>
                <w:sz w:val="28"/>
                <w:szCs w:val="28"/>
              </w:rPr>
            </w:pP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tc>
      </w:tr>
      <w:tr w:rsidR="003A3E81" w:rsidTr="003A3E81">
        <w:tc>
          <w:tcPr>
            <w:tcW w:w="4253" w:type="dxa"/>
            <w:hideMark/>
          </w:tcPr>
          <w:p w:rsidR="003A3E81" w:rsidRDefault="003A3E81">
            <w:pPr>
              <w:pStyle w:val="a6"/>
              <w:jc w:val="left"/>
              <w:rPr>
                <w:sz w:val="28"/>
                <w:szCs w:val="28"/>
              </w:rPr>
            </w:pPr>
            <w:r>
              <w:rPr>
                <w:sz w:val="28"/>
                <w:szCs w:val="28"/>
              </w:rPr>
              <w:t>Рецензент</w:t>
            </w:r>
          </w:p>
        </w:tc>
        <w:tc>
          <w:tcPr>
            <w:tcW w:w="2551" w:type="dxa"/>
          </w:tcPr>
          <w:p w:rsidR="003A3E81" w:rsidRDefault="003A3E81">
            <w:pPr>
              <w:pStyle w:val="a6"/>
              <w:jc w:val="left"/>
              <w:rPr>
                <w:sz w:val="28"/>
                <w:szCs w:val="28"/>
              </w:rPr>
            </w:pPr>
          </w:p>
        </w:tc>
        <w:tc>
          <w:tcPr>
            <w:tcW w:w="2552" w:type="dxa"/>
            <w:hideMark/>
          </w:tcPr>
          <w:p w:rsidR="003A3E81" w:rsidRDefault="003A3E81">
            <w:pPr>
              <w:pStyle w:val="a6"/>
              <w:ind w:firstLine="0"/>
              <w:jc w:val="left"/>
              <w:rPr>
                <w:sz w:val="28"/>
                <w:szCs w:val="28"/>
              </w:rPr>
            </w:pPr>
            <w:r>
              <w:rPr>
                <w:sz w:val="28"/>
                <w:szCs w:val="28"/>
              </w:rPr>
              <w:t>И. П. Иванов</w:t>
            </w:r>
          </w:p>
        </w:tc>
      </w:tr>
    </w:tbl>
    <w:p w:rsidR="003A3E81" w:rsidRDefault="003A3E81" w:rsidP="003A3E81">
      <w:pPr>
        <w:pStyle w:val="a6"/>
        <w:rPr>
          <w:sz w:val="28"/>
          <w:szCs w:val="28"/>
        </w:rPr>
      </w:pPr>
    </w:p>
    <w:p w:rsidR="003A3E81" w:rsidRDefault="003A3E81" w:rsidP="003A3E81">
      <w:pPr>
        <w:pStyle w:val="a6"/>
        <w:rPr>
          <w:sz w:val="28"/>
          <w:szCs w:val="28"/>
        </w:rPr>
      </w:pPr>
    </w:p>
    <w:p w:rsidR="003A3E81" w:rsidRDefault="003A3E81" w:rsidP="003A3E81">
      <w:pPr>
        <w:pStyle w:val="a6"/>
        <w:rPr>
          <w:sz w:val="28"/>
          <w:szCs w:val="28"/>
        </w:rPr>
      </w:pPr>
    </w:p>
    <w:p w:rsidR="003A3E81" w:rsidRDefault="003A3E81" w:rsidP="003A3E81">
      <w:pPr>
        <w:pStyle w:val="a6"/>
        <w:spacing w:before="360"/>
        <w:jc w:val="center"/>
        <w:rPr>
          <w:sz w:val="28"/>
          <w:szCs w:val="28"/>
        </w:rPr>
      </w:pPr>
      <w:r>
        <w:rPr>
          <w:sz w:val="28"/>
          <w:szCs w:val="28"/>
        </w:rPr>
        <w:t>Минск 2017</w:t>
      </w:r>
    </w:p>
    <w:p w:rsidR="000F7367" w:rsidRPr="000F7367" w:rsidRDefault="003A3E81" w:rsidP="000F7367">
      <w:pPr>
        <w:widowControl/>
        <w:overflowPunct/>
        <w:autoSpaceDE/>
        <w:autoSpaceDN/>
        <w:adjustRightInd/>
        <w:spacing w:after="160" w:line="259" w:lineRule="auto"/>
        <w:ind w:firstLine="0"/>
        <w:jc w:val="left"/>
      </w:pPr>
      <w:r>
        <w:br w:type="page"/>
      </w:r>
    </w:p>
    <w:sdt>
      <w:sdtPr>
        <w:id w:val="-161320614"/>
        <w:docPartObj>
          <w:docPartGallery w:val="Table of Contents"/>
          <w:docPartUnique/>
        </w:docPartObj>
      </w:sdtPr>
      <w:sdtEndPr>
        <w:rPr>
          <w:b/>
          <w:bCs/>
        </w:rPr>
      </w:sdtEndPr>
      <w:sdtContent>
        <w:p w:rsidR="000F7367" w:rsidRPr="00B42F86" w:rsidRDefault="000F7367" w:rsidP="000F7367">
          <w:pPr>
            <w:jc w:val="center"/>
            <w:rPr>
              <w:b/>
            </w:rPr>
          </w:pPr>
          <w:r w:rsidRPr="00B42F86">
            <w:rPr>
              <w:b/>
            </w:rPr>
            <w:t>СОДЕРЖАНИЕ</w:t>
          </w:r>
        </w:p>
        <w:p w:rsidR="000F7367" w:rsidRDefault="000F7367" w:rsidP="000F7367">
          <w:pPr>
            <w:pStyle w:val="aff4"/>
            <w:rPr>
              <w:noProof/>
            </w:rPr>
          </w:pPr>
          <w:r>
            <w:fldChar w:fldCharType="begin"/>
          </w:r>
          <w:r>
            <w:instrText xml:space="preserve"> TOC \o "1-3" \h \z \u </w:instrText>
          </w:r>
          <w:r>
            <w:fldChar w:fldCharType="separate"/>
          </w:r>
          <w:hyperlink w:anchor="_Toc482678662" w:history="1">
            <w:r w:rsidRPr="00265ACE">
              <w:rPr>
                <w:rStyle w:val="ae"/>
                <w:noProof/>
              </w:rPr>
              <w:t>Пояснительная записка</w:t>
            </w:r>
            <w:r>
              <w:rPr>
                <w:noProof/>
                <w:webHidden/>
              </w:rPr>
              <w:tab/>
            </w:r>
            <w:r>
              <w:rPr>
                <w:noProof/>
                <w:webHidden/>
              </w:rPr>
              <w:fldChar w:fldCharType="begin"/>
            </w:r>
            <w:r>
              <w:rPr>
                <w:noProof/>
                <w:webHidden/>
              </w:rPr>
              <w:instrText xml:space="preserve"> PAGEREF _Toc482678662 \h </w:instrText>
            </w:r>
            <w:r>
              <w:rPr>
                <w:noProof/>
                <w:webHidden/>
              </w:rPr>
            </w:r>
            <w:r>
              <w:rPr>
                <w:noProof/>
                <w:webHidden/>
              </w:rPr>
              <w:fldChar w:fldCharType="separate"/>
            </w:r>
            <w:r>
              <w:rPr>
                <w:noProof/>
                <w:webHidden/>
              </w:rPr>
              <w:t>1</w:t>
            </w:r>
            <w:r>
              <w:rPr>
                <w:noProof/>
                <w:webHidden/>
              </w:rPr>
              <w:fldChar w:fldCharType="end"/>
            </w:r>
          </w:hyperlink>
        </w:p>
        <w:p w:rsidR="000F7367" w:rsidRDefault="000F7367">
          <w:pPr>
            <w:pStyle w:val="23"/>
            <w:tabs>
              <w:tab w:val="right" w:leader="dot" w:pos="9345"/>
            </w:tabs>
            <w:rPr>
              <w:noProof/>
            </w:rPr>
          </w:pPr>
          <w:hyperlink w:anchor="_Toc482678663" w:history="1">
            <w:r w:rsidRPr="00265ACE">
              <w:rPr>
                <w:rStyle w:val="ae"/>
                <w:rFonts w:eastAsiaTheme="minorHAnsi"/>
                <w:noProof/>
                <w:lang w:eastAsia="en-US"/>
              </w:rPr>
              <w:t xml:space="preserve">1.3 </w:t>
            </w:r>
            <w:r w:rsidRPr="00265ACE">
              <w:rPr>
                <w:rStyle w:val="ae"/>
                <w:noProof/>
              </w:rPr>
              <w:t>Архитектура клиент-сервер</w:t>
            </w:r>
            <w:r>
              <w:rPr>
                <w:noProof/>
                <w:webHidden/>
              </w:rPr>
              <w:tab/>
            </w:r>
            <w:r>
              <w:rPr>
                <w:noProof/>
                <w:webHidden/>
              </w:rPr>
              <w:fldChar w:fldCharType="begin"/>
            </w:r>
            <w:r>
              <w:rPr>
                <w:noProof/>
                <w:webHidden/>
              </w:rPr>
              <w:instrText xml:space="preserve"> PAGEREF _Toc482678663 \h </w:instrText>
            </w:r>
            <w:r>
              <w:rPr>
                <w:noProof/>
                <w:webHidden/>
              </w:rPr>
            </w:r>
            <w:r>
              <w:rPr>
                <w:noProof/>
                <w:webHidden/>
              </w:rPr>
              <w:fldChar w:fldCharType="separate"/>
            </w:r>
            <w:r>
              <w:rPr>
                <w:noProof/>
                <w:webHidden/>
              </w:rPr>
              <w:t>8</w:t>
            </w:r>
            <w:r>
              <w:rPr>
                <w:noProof/>
                <w:webHidden/>
              </w:rPr>
              <w:fldChar w:fldCharType="end"/>
            </w:r>
          </w:hyperlink>
        </w:p>
        <w:p w:rsidR="000F7367" w:rsidRDefault="000F7367">
          <w:pPr>
            <w:pStyle w:val="23"/>
            <w:tabs>
              <w:tab w:val="right" w:leader="dot" w:pos="9345"/>
            </w:tabs>
            <w:rPr>
              <w:noProof/>
            </w:rPr>
          </w:pPr>
          <w:hyperlink w:anchor="_Toc482678664" w:history="1">
            <w:r w:rsidRPr="00265ACE">
              <w:rPr>
                <w:rStyle w:val="ae"/>
                <w:noProof/>
              </w:rPr>
              <w:t xml:space="preserve">1.4 </w:t>
            </w:r>
            <w:r w:rsidRPr="00265ACE">
              <w:rPr>
                <w:rStyle w:val="ae"/>
                <w:noProof/>
                <w:lang w:val="en-US"/>
              </w:rPr>
              <w:t>REST</w:t>
            </w:r>
            <w:r w:rsidRPr="00265ACE">
              <w:rPr>
                <w:rStyle w:val="ae"/>
                <w:noProof/>
              </w:rPr>
              <w:t>-сервис</w:t>
            </w:r>
            <w:r>
              <w:rPr>
                <w:noProof/>
                <w:webHidden/>
              </w:rPr>
              <w:tab/>
            </w:r>
            <w:r>
              <w:rPr>
                <w:noProof/>
                <w:webHidden/>
              </w:rPr>
              <w:fldChar w:fldCharType="begin"/>
            </w:r>
            <w:r>
              <w:rPr>
                <w:noProof/>
                <w:webHidden/>
              </w:rPr>
              <w:instrText xml:space="preserve"> PAGEREF _Toc482678664 \h </w:instrText>
            </w:r>
            <w:r>
              <w:rPr>
                <w:noProof/>
                <w:webHidden/>
              </w:rPr>
            </w:r>
            <w:r>
              <w:rPr>
                <w:noProof/>
                <w:webHidden/>
              </w:rPr>
              <w:fldChar w:fldCharType="separate"/>
            </w:r>
            <w:r>
              <w:rPr>
                <w:noProof/>
                <w:webHidden/>
              </w:rPr>
              <w:t>10</w:t>
            </w:r>
            <w:r>
              <w:rPr>
                <w:noProof/>
                <w:webHidden/>
              </w:rPr>
              <w:fldChar w:fldCharType="end"/>
            </w:r>
          </w:hyperlink>
        </w:p>
        <w:p w:rsidR="000F7367" w:rsidRDefault="000F7367">
          <w:pPr>
            <w:pStyle w:val="23"/>
            <w:tabs>
              <w:tab w:val="right" w:leader="dot" w:pos="9345"/>
            </w:tabs>
            <w:rPr>
              <w:noProof/>
            </w:rPr>
          </w:pPr>
          <w:hyperlink w:anchor="_Toc482678665" w:history="1">
            <w:r w:rsidRPr="00265ACE">
              <w:rPr>
                <w:rStyle w:val="ae"/>
                <w:noProof/>
              </w:rPr>
              <w:t>1.6 Выбор модели жизненного цикла</w:t>
            </w:r>
            <w:r>
              <w:rPr>
                <w:noProof/>
                <w:webHidden/>
              </w:rPr>
              <w:tab/>
            </w:r>
            <w:r>
              <w:rPr>
                <w:noProof/>
                <w:webHidden/>
              </w:rPr>
              <w:fldChar w:fldCharType="begin"/>
            </w:r>
            <w:r>
              <w:rPr>
                <w:noProof/>
                <w:webHidden/>
              </w:rPr>
              <w:instrText xml:space="preserve"> PAGEREF _Toc482678665 \h </w:instrText>
            </w:r>
            <w:r>
              <w:rPr>
                <w:noProof/>
                <w:webHidden/>
              </w:rPr>
            </w:r>
            <w:r>
              <w:rPr>
                <w:noProof/>
                <w:webHidden/>
              </w:rPr>
              <w:fldChar w:fldCharType="separate"/>
            </w:r>
            <w:r>
              <w:rPr>
                <w:noProof/>
                <w:webHidden/>
              </w:rPr>
              <w:t>13</w:t>
            </w:r>
            <w:r>
              <w:rPr>
                <w:noProof/>
                <w:webHidden/>
              </w:rPr>
              <w:fldChar w:fldCharType="end"/>
            </w:r>
          </w:hyperlink>
        </w:p>
        <w:p w:rsidR="000F7367" w:rsidRDefault="000F7367">
          <w:pPr>
            <w:pStyle w:val="23"/>
            <w:tabs>
              <w:tab w:val="right" w:leader="dot" w:pos="9345"/>
            </w:tabs>
            <w:rPr>
              <w:noProof/>
            </w:rPr>
          </w:pPr>
          <w:hyperlink w:anchor="_Toc482678666" w:history="1">
            <w:r w:rsidRPr="00265ACE">
              <w:rPr>
                <w:rStyle w:val="ae"/>
                <w:rFonts w:eastAsiaTheme="minorHAnsi"/>
                <w:noProof/>
                <w:lang w:eastAsia="en-US"/>
              </w:rPr>
              <w:t xml:space="preserve">2.2 </w:t>
            </w:r>
            <w:r w:rsidRPr="00265ACE">
              <w:rPr>
                <w:rStyle w:val="ae"/>
                <w:noProof/>
              </w:rPr>
              <w:t>Спецификация  функциональных требований.</w:t>
            </w:r>
            <w:r>
              <w:rPr>
                <w:noProof/>
                <w:webHidden/>
              </w:rPr>
              <w:tab/>
            </w:r>
            <w:r>
              <w:rPr>
                <w:noProof/>
                <w:webHidden/>
              </w:rPr>
              <w:fldChar w:fldCharType="begin"/>
            </w:r>
            <w:r>
              <w:rPr>
                <w:noProof/>
                <w:webHidden/>
              </w:rPr>
              <w:instrText xml:space="preserve"> PAGEREF _Toc482678666 \h </w:instrText>
            </w:r>
            <w:r>
              <w:rPr>
                <w:noProof/>
                <w:webHidden/>
              </w:rPr>
            </w:r>
            <w:r>
              <w:rPr>
                <w:noProof/>
                <w:webHidden/>
              </w:rPr>
              <w:fldChar w:fldCharType="separate"/>
            </w:r>
            <w:r>
              <w:rPr>
                <w:noProof/>
                <w:webHidden/>
              </w:rPr>
              <w:t>17</w:t>
            </w:r>
            <w:r>
              <w:rPr>
                <w:noProof/>
                <w:webHidden/>
              </w:rPr>
              <w:fldChar w:fldCharType="end"/>
            </w:r>
          </w:hyperlink>
        </w:p>
        <w:p w:rsidR="000F7367" w:rsidRDefault="000F7367">
          <w:r>
            <w:rPr>
              <w:b/>
              <w:bCs/>
            </w:rPr>
            <w:fldChar w:fldCharType="end"/>
          </w:r>
        </w:p>
      </w:sdtContent>
    </w:sdt>
    <w:p w:rsidR="003A3E81" w:rsidRDefault="003A3E81">
      <w:pPr>
        <w:widowControl/>
        <w:overflowPunct/>
        <w:autoSpaceDE/>
        <w:autoSpaceDN/>
        <w:adjustRightInd/>
        <w:spacing w:after="160" w:line="259" w:lineRule="auto"/>
        <w:ind w:firstLine="0"/>
        <w:jc w:val="left"/>
      </w:pPr>
    </w:p>
    <w:p w:rsidR="003A3E81" w:rsidRDefault="003A3E81">
      <w:pPr>
        <w:widowControl/>
        <w:overflowPunct/>
        <w:autoSpaceDE/>
        <w:autoSpaceDN/>
        <w:adjustRightInd/>
        <w:spacing w:after="160" w:line="259" w:lineRule="auto"/>
        <w:ind w:firstLine="0"/>
        <w:jc w:val="left"/>
      </w:pPr>
      <w:r>
        <w:br w:type="page"/>
      </w:r>
    </w:p>
    <w:p w:rsidR="003A3E81" w:rsidRDefault="003A3E81" w:rsidP="003A3E81">
      <w:pPr>
        <w:jc w:val="center"/>
        <w:rPr>
          <w:b/>
          <w:sz w:val="32"/>
          <w:szCs w:val="32"/>
        </w:rPr>
      </w:pPr>
      <w:r>
        <w:rPr>
          <w:b/>
          <w:sz w:val="32"/>
          <w:szCs w:val="32"/>
        </w:rPr>
        <w:lastRenderedPageBreak/>
        <w:t>ОПРЕДЕЛЕНИЯ И СОКРАЩЕНИЯ</w:t>
      </w:r>
    </w:p>
    <w:p w:rsidR="003A3E81" w:rsidRDefault="003A3E81" w:rsidP="003A3E81">
      <w:pPr>
        <w:jc w:val="center"/>
        <w:rPr>
          <w:b/>
          <w:sz w:val="32"/>
          <w:szCs w:val="32"/>
        </w:rPr>
      </w:pPr>
    </w:p>
    <w:p w:rsidR="003A3E81" w:rsidRDefault="003A3E81" w:rsidP="003A3E81">
      <w:r>
        <w:tab/>
      </w:r>
      <w:r w:rsidRPr="002C626F">
        <w:t>Жизненный цикл программного средства</w:t>
      </w:r>
      <w:r>
        <w:t xml:space="preserve"> </w:t>
      </w:r>
      <w:r>
        <w:rPr>
          <w:color w:val="222222"/>
          <w:shd w:val="clear" w:color="auto" w:fill="FFFFFF"/>
        </w:rPr>
        <w:t>-</w:t>
      </w:r>
      <w:r>
        <w:t xml:space="preserve"> период </w:t>
      </w:r>
      <w:r w:rsidRPr="00AB61EF">
        <w:t>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w:t>
      </w:r>
      <w:r>
        <w:t>.</w:t>
      </w:r>
    </w:p>
    <w:p w:rsidR="003A3E81" w:rsidRDefault="003A3E81" w:rsidP="003A3E81">
      <w:r>
        <w:tab/>
      </w:r>
      <w:r w:rsidRPr="002C626F">
        <w:t>Программное средство</w:t>
      </w:r>
      <w:r>
        <w:t xml:space="preserve"> </w:t>
      </w:r>
      <w:r>
        <w:rPr>
          <w:color w:val="222222"/>
          <w:shd w:val="clear" w:color="auto" w:fill="FFFFFF"/>
        </w:rPr>
        <w:t>-</w:t>
      </w:r>
      <w:r>
        <w:t xml:space="preserve"> </w:t>
      </w:r>
      <w:r w:rsidRPr="00123AE0">
        <w:t>компьютерная</w:t>
      </w:r>
      <w:r>
        <w:t xml:space="preserve"> </w:t>
      </w:r>
      <w:r w:rsidRPr="00123AE0">
        <w:t>программа</w:t>
      </w:r>
      <w:r>
        <w:t xml:space="preserve"> </w:t>
      </w:r>
      <w:r w:rsidRPr="00123AE0">
        <w:t>или логически связанная совокупность программ</w:t>
      </w:r>
      <w:r>
        <w:t>,</w:t>
      </w:r>
      <w:r w:rsidRPr="00123AE0">
        <w:t xml:space="preserve"> предназначенная для автоматизации в определённой области профессиональной деятельности</w:t>
      </w:r>
      <w:r>
        <w:t>.</w:t>
      </w:r>
    </w:p>
    <w:p w:rsidR="003A3E81" w:rsidRDefault="003A3E81" w:rsidP="003A3E81">
      <w:r>
        <w:tab/>
      </w:r>
      <w:r w:rsidRPr="002C626F">
        <w:t>Фреймворк</w:t>
      </w:r>
      <w:r w:rsidRPr="00C961ED">
        <w:t xml:space="preserve"> </w:t>
      </w:r>
      <w:r>
        <w:rPr>
          <w:color w:val="222222"/>
          <w:shd w:val="clear" w:color="auto" w:fill="FFFFFF"/>
        </w:rPr>
        <w:t>-</w:t>
      </w:r>
      <w:r w:rsidRPr="00C961ED">
        <w:t xml:space="preserve"> программное обеспечение, облегчающее разработку и объединение различных компонентов большого программного проекта.</w:t>
      </w:r>
    </w:p>
    <w:p w:rsidR="003A3E81" w:rsidRDefault="003A3E81" w:rsidP="003A3E81">
      <w:r>
        <w:tab/>
      </w:r>
      <w:r>
        <w:rPr>
          <w:lang w:val="en-US"/>
        </w:rPr>
        <w:t>URL</w:t>
      </w:r>
      <w:r w:rsidRPr="00071739">
        <w:t xml:space="preserve"> - Uniform</w:t>
      </w:r>
      <w:r w:rsidRPr="00071739">
        <w:rPr>
          <w:rStyle w:val="aa"/>
        </w:rPr>
        <w:t xml:space="preserve"> </w:t>
      </w:r>
      <w:r w:rsidRPr="00CD4B86">
        <w:rPr>
          <w:rStyle w:val="aa"/>
        </w:rPr>
        <w:t>Resource</w:t>
      </w:r>
      <w:r w:rsidRPr="00071739">
        <w:rPr>
          <w:rStyle w:val="aa"/>
        </w:rPr>
        <w:t xml:space="preserve"> </w:t>
      </w:r>
      <w:r w:rsidRPr="00CD4B86">
        <w:rPr>
          <w:rStyle w:val="aa"/>
        </w:rPr>
        <w:t>Locator</w:t>
      </w:r>
      <w:r w:rsidRPr="00071739">
        <w:rPr>
          <w:rStyle w:val="aa"/>
        </w:rPr>
        <w:t xml:space="preserve"> (</w:t>
      </w:r>
      <w:r w:rsidRPr="00CD4B86">
        <w:t>уникальный адрес, определяющий однозначно конкретную страницу</w:t>
      </w:r>
      <w:r w:rsidRPr="00071739">
        <w:t xml:space="preserve"> в сети).</w:t>
      </w:r>
    </w:p>
    <w:p w:rsidR="003A3E81" w:rsidRDefault="003A3E81" w:rsidP="003A3E81">
      <w:pPr>
        <w:rPr>
          <w:shd w:val="clear" w:color="auto" w:fill="FFFFFF"/>
        </w:rPr>
      </w:pPr>
      <w:r>
        <w:tab/>
      </w:r>
      <w:r>
        <w:rPr>
          <w:lang w:val="en-US"/>
        </w:rPr>
        <w:t>SERP</w:t>
      </w:r>
      <w:r w:rsidRPr="00071739">
        <w:t xml:space="preserve"> - </w:t>
      </w:r>
      <w:r w:rsidRPr="00071739">
        <w:rPr>
          <w:shd w:val="clear" w:color="auto" w:fill="FFFFFF"/>
          <w:lang w:val="en-US"/>
        </w:rPr>
        <w:t>Search</w:t>
      </w:r>
      <w:r w:rsidRPr="00071739">
        <w:rPr>
          <w:shd w:val="clear" w:color="auto" w:fill="FFFFFF"/>
        </w:rPr>
        <w:t xml:space="preserve"> </w:t>
      </w:r>
      <w:r w:rsidRPr="00071739">
        <w:rPr>
          <w:shd w:val="clear" w:color="auto" w:fill="FFFFFF"/>
          <w:lang w:val="en-US"/>
        </w:rPr>
        <w:t>Engine</w:t>
      </w:r>
      <w:r w:rsidRPr="00071739">
        <w:rPr>
          <w:shd w:val="clear" w:color="auto" w:fill="FFFFFF"/>
        </w:rPr>
        <w:t xml:space="preserve"> </w:t>
      </w:r>
      <w:r>
        <w:rPr>
          <w:shd w:val="clear" w:color="auto" w:fill="FFFFFF"/>
          <w:lang w:val="en-US"/>
        </w:rPr>
        <w:t>R</w:t>
      </w:r>
      <w:r w:rsidRPr="00071739">
        <w:rPr>
          <w:shd w:val="clear" w:color="auto" w:fill="FFFFFF"/>
          <w:lang w:val="en-US"/>
        </w:rPr>
        <w:t>esults</w:t>
      </w:r>
      <w:r w:rsidRPr="00071739">
        <w:rPr>
          <w:shd w:val="clear" w:color="auto" w:fill="FFFFFF"/>
        </w:rPr>
        <w:t xml:space="preserve"> </w:t>
      </w:r>
      <w:r>
        <w:rPr>
          <w:shd w:val="clear" w:color="auto" w:fill="FFFFFF"/>
          <w:lang w:val="en-US"/>
        </w:rPr>
        <w:t>P</w:t>
      </w:r>
      <w:r w:rsidRPr="00071739">
        <w:rPr>
          <w:shd w:val="clear" w:color="auto" w:fill="FFFFFF"/>
          <w:lang w:val="en-US"/>
        </w:rPr>
        <w:t>age</w:t>
      </w:r>
      <w:r w:rsidRPr="00071739">
        <w:rPr>
          <w:shd w:val="clear" w:color="auto" w:fill="FFFFFF"/>
        </w:rPr>
        <w:t xml:space="preserve"> (веб-страница</w:t>
      </w:r>
      <w:r w:rsidRPr="00071739">
        <w:rPr>
          <w:color w:val="222222"/>
          <w:shd w:val="clear" w:color="auto" w:fill="FFFFFF"/>
        </w:rPr>
        <w:t>, генерируемая</w:t>
      </w:r>
      <w:r w:rsidRPr="00071739">
        <w:rPr>
          <w:rStyle w:val="apple-converted-space"/>
          <w:color w:val="222222"/>
          <w:shd w:val="clear" w:color="auto" w:fill="FFFFFF"/>
        </w:rPr>
        <w:t> </w:t>
      </w:r>
      <w:r w:rsidRPr="00071739">
        <w:rPr>
          <w:shd w:val="clear" w:color="auto" w:fill="FFFFFF"/>
        </w:rPr>
        <w:t>поисковой системой</w:t>
      </w:r>
      <w:r w:rsidRPr="00071739">
        <w:rPr>
          <w:rStyle w:val="apple-converted-space"/>
          <w:color w:val="222222"/>
          <w:shd w:val="clear" w:color="auto" w:fill="FFFFFF"/>
        </w:rPr>
        <w:t> </w:t>
      </w:r>
      <w:r w:rsidRPr="00071739">
        <w:rPr>
          <w:color w:val="222222"/>
          <w:shd w:val="clear" w:color="auto" w:fill="FFFFFF"/>
        </w:rPr>
        <w:t>в ответ на поисковый запрос пользователя</w:t>
      </w:r>
      <w:r w:rsidRPr="00071739">
        <w:rPr>
          <w:shd w:val="clear" w:color="auto" w:fill="FFFFFF"/>
        </w:rPr>
        <w:t>).</w:t>
      </w:r>
    </w:p>
    <w:p w:rsidR="003A3E81" w:rsidRPr="00DB599D" w:rsidRDefault="003A3E81" w:rsidP="003A3E81">
      <w:pPr>
        <w:rPr>
          <w:shd w:val="clear" w:color="auto" w:fill="FFFFFF"/>
        </w:rPr>
      </w:pPr>
      <w:r>
        <w:rPr>
          <w:shd w:val="clear" w:color="auto" w:fill="FFFFFF"/>
        </w:rPr>
        <w:tab/>
      </w:r>
      <w:r>
        <w:rPr>
          <w:shd w:val="clear" w:color="auto" w:fill="FFFFFF"/>
          <w:lang w:val="en-US"/>
        </w:rPr>
        <w:t>DAL</w:t>
      </w:r>
      <w:r w:rsidRPr="007C562A">
        <w:rPr>
          <w:shd w:val="clear" w:color="auto" w:fill="FFFFFF"/>
        </w:rPr>
        <w:t xml:space="preserve"> - </w:t>
      </w:r>
      <w:r w:rsidRPr="0018192A">
        <w:t>Data Access l</w:t>
      </w:r>
      <w:r>
        <w:t>ayer (уровень доступа к данным,</w:t>
      </w:r>
      <w:r w:rsidRPr="0018192A">
        <w:t xml:space="preserve"> хранит модели, описывающие используемые сущности</w:t>
      </w:r>
      <w:r w:rsidRPr="00DB599D">
        <w:t>).</w:t>
      </w:r>
    </w:p>
    <w:p w:rsidR="003A3E81" w:rsidRPr="00A16035" w:rsidRDefault="003A3E81" w:rsidP="003A3E81">
      <w:r>
        <w:rPr>
          <w:shd w:val="clear" w:color="auto" w:fill="FFFFFF"/>
        </w:rPr>
        <w:tab/>
      </w:r>
      <w:r>
        <w:rPr>
          <w:shd w:val="clear" w:color="auto" w:fill="FFFFFF"/>
          <w:lang w:val="en-US"/>
        </w:rPr>
        <w:t>Layer</w:t>
      </w:r>
      <w:r w:rsidRPr="00A16035">
        <w:rPr>
          <w:shd w:val="clear" w:color="auto" w:fill="FFFFFF"/>
        </w:rPr>
        <w:t xml:space="preserve"> </w:t>
      </w:r>
      <w:r>
        <w:rPr>
          <w:color w:val="222222"/>
          <w:shd w:val="clear" w:color="auto" w:fill="FFFFFF"/>
        </w:rPr>
        <w:t>-</w:t>
      </w:r>
      <w:r w:rsidRPr="00A16035">
        <w:rPr>
          <w:shd w:val="clear" w:color="auto" w:fill="FFFFFF"/>
        </w:rPr>
        <w:t xml:space="preserve"> </w:t>
      </w:r>
      <w:r>
        <w:rPr>
          <w:shd w:val="clear" w:color="auto" w:fill="FFFFFF"/>
        </w:rPr>
        <w:t>логически обособленный слой в архитектуре приложения.</w:t>
      </w:r>
    </w:p>
    <w:p w:rsidR="003A3E81" w:rsidRDefault="003A3E81" w:rsidP="003A3E81">
      <w:pPr>
        <w:ind w:firstLine="708"/>
      </w:pPr>
      <w:r>
        <w:rPr>
          <w:color w:val="222222"/>
          <w:shd w:val="clear" w:color="auto" w:fill="FFFFFF"/>
        </w:rPr>
        <w:t xml:space="preserve">Тег - </w:t>
      </w:r>
      <w:r w:rsidRPr="00071739">
        <w:rPr>
          <w:color w:val="222222"/>
          <w:shd w:val="clear" w:color="auto" w:fill="FFFFFF"/>
        </w:rPr>
        <w:t>идентификатор для категоризации, описания, поиска данных и задания внутренней структуры</w:t>
      </w:r>
      <w:r>
        <w:rPr>
          <w:color w:val="222222"/>
          <w:shd w:val="clear" w:color="auto" w:fill="FFFFFF"/>
        </w:rPr>
        <w:t>.</w:t>
      </w:r>
    </w:p>
    <w:p w:rsidR="003A3E81" w:rsidRDefault="003A3E81" w:rsidP="003A3E81">
      <w:pPr>
        <w:rPr>
          <w:color w:val="222222"/>
          <w:shd w:val="clear" w:color="auto" w:fill="FFFFFF"/>
        </w:rPr>
      </w:pPr>
      <w:r>
        <w:tab/>
      </w:r>
      <w:r w:rsidRPr="00071739">
        <w:t>Хештег</w:t>
      </w:r>
      <w:r>
        <w:t xml:space="preserve"> - </w:t>
      </w:r>
      <w:r>
        <w:rPr>
          <w:color w:val="222222"/>
          <w:shd w:val="clear" w:color="auto" w:fill="FFFFFF"/>
        </w:rPr>
        <w:t>тег, которому</w:t>
      </w:r>
      <w:r w:rsidRPr="00071739">
        <w:rPr>
          <w:color w:val="222222"/>
          <w:shd w:val="clear" w:color="auto" w:fill="FFFFFF"/>
        </w:rPr>
        <w:t xml:space="preserve"> предшествует символ #</w:t>
      </w:r>
      <w:r>
        <w:rPr>
          <w:color w:val="222222"/>
          <w:shd w:val="clear" w:color="auto" w:fill="FFFFFF"/>
        </w:rPr>
        <w:t>.</w:t>
      </w:r>
    </w:p>
    <w:p w:rsidR="003A3E81" w:rsidRPr="007C690B" w:rsidRDefault="003A3E81" w:rsidP="003A3E81">
      <w:pPr>
        <w:rPr>
          <w:color w:val="222222"/>
          <w:shd w:val="clear" w:color="auto" w:fill="FFFFFF"/>
        </w:rPr>
      </w:pPr>
      <w:r>
        <w:rPr>
          <w:color w:val="222222"/>
          <w:shd w:val="clear" w:color="auto" w:fill="FFFFFF"/>
        </w:rPr>
        <w:tab/>
      </w:r>
      <w:r>
        <w:rPr>
          <w:color w:val="222222"/>
          <w:shd w:val="clear" w:color="auto" w:fill="FFFFFF"/>
          <w:lang w:val="en-US"/>
        </w:rPr>
        <w:t>CLI</w:t>
      </w:r>
      <w:r w:rsidRPr="007C690B">
        <w:rPr>
          <w:color w:val="222222"/>
          <w:shd w:val="clear" w:color="auto" w:fill="FFFFFF"/>
        </w:rPr>
        <w:t xml:space="preserve"> - </w:t>
      </w:r>
      <w:r>
        <w:rPr>
          <w:color w:val="000000" w:themeColor="text1"/>
          <w:lang w:val="en-US"/>
        </w:rPr>
        <w:t>C</w:t>
      </w:r>
      <w:r>
        <w:rPr>
          <w:color w:val="000000" w:themeColor="text1"/>
        </w:rPr>
        <w:t>ommon Language Infrastructure (</w:t>
      </w:r>
      <w:r w:rsidRPr="007C690B">
        <w:rPr>
          <w:color w:val="222222"/>
          <w:shd w:val="clear" w:color="auto" w:fill="FFFFFF"/>
        </w:rPr>
        <w:t>спецификация общеязыковой инфраструктуры</w:t>
      </w:r>
      <w:r>
        <w:rPr>
          <w:color w:val="000000" w:themeColor="text1"/>
        </w:rPr>
        <w:t>).</w:t>
      </w:r>
    </w:p>
    <w:p w:rsidR="003A3E81" w:rsidRDefault="003A3E81" w:rsidP="003A3E81">
      <w:pPr>
        <w:rPr>
          <w:color w:val="222222"/>
          <w:shd w:val="clear" w:color="auto" w:fill="FFFFFF"/>
        </w:rPr>
      </w:pPr>
      <w:r>
        <w:rPr>
          <w:color w:val="222222"/>
          <w:shd w:val="clear" w:color="auto" w:fill="FFFFFF"/>
        </w:rPr>
        <w:tab/>
      </w:r>
      <w:r>
        <w:rPr>
          <w:color w:val="222222"/>
          <w:shd w:val="clear" w:color="auto" w:fill="FFFFFF"/>
          <w:lang w:val="en-US"/>
        </w:rPr>
        <w:t>CLR</w:t>
      </w:r>
      <w:r w:rsidRPr="007C690B">
        <w:rPr>
          <w:color w:val="222222"/>
          <w:shd w:val="clear" w:color="auto" w:fill="FFFFFF"/>
        </w:rPr>
        <w:t xml:space="preserve"> - </w:t>
      </w:r>
      <w:r>
        <w:rPr>
          <w:color w:val="222222"/>
          <w:shd w:val="clear" w:color="auto" w:fill="FFFFFF"/>
          <w:lang w:val="en-US"/>
        </w:rPr>
        <w:t>Common</w:t>
      </w:r>
      <w:r w:rsidRPr="007C690B">
        <w:rPr>
          <w:color w:val="222222"/>
          <w:shd w:val="clear" w:color="auto" w:fill="FFFFFF"/>
        </w:rPr>
        <w:t xml:space="preserve"> </w:t>
      </w:r>
      <w:r>
        <w:rPr>
          <w:color w:val="222222"/>
          <w:shd w:val="clear" w:color="auto" w:fill="FFFFFF"/>
          <w:lang w:val="en-US"/>
        </w:rPr>
        <w:t>Language</w:t>
      </w:r>
      <w:r w:rsidRPr="007C690B">
        <w:rPr>
          <w:color w:val="222222"/>
          <w:shd w:val="clear" w:color="auto" w:fill="FFFFFF"/>
        </w:rPr>
        <w:t xml:space="preserve"> </w:t>
      </w:r>
      <w:r>
        <w:rPr>
          <w:color w:val="222222"/>
          <w:shd w:val="clear" w:color="auto" w:fill="FFFFFF"/>
          <w:lang w:val="en-US"/>
        </w:rPr>
        <w:t>Runtime</w:t>
      </w:r>
      <w:r w:rsidRPr="007C690B">
        <w:rPr>
          <w:color w:val="222222"/>
          <w:shd w:val="clear" w:color="auto" w:fill="FFFFFF"/>
        </w:rPr>
        <w:t xml:space="preserve"> (исполняющая среда для байт-кода CIL (MSIL), в который компилируются программы, написанные на .NET</w:t>
      </w:r>
      <w:r>
        <w:rPr>
          <w:color w:val="222222"/>
          <w:shd w:val="clear" w:color="auto" w:fill="FFFFFF"/>
        </w:rPr>
        <w:t>).</w:t>
      </w:r>
    </w:p>
    <w:p w:rsidR="003A3E81" w:rsidRPr="007C3868" w:rsidRDefault="003A3E81" w:rsidP="003A3E81">
      <w:r>
        <w:rPr>
          <w:color w:val="222222"/>
          <w:shd w:val="clear" w:color="auto" w:fill="FFFFFF"/>
        </w:rPr>
        <w:tab/>
      </w:r>
      <w:r>
        <w:rPr>
          <w:color w:val="222222"/>
          <w:shd w:val="clear" w:color="auto" w:fill="FFFFFF"/>
          <w:lang w:val="en-US"/>
        </w:rPr>
        <w:t>ORM</w:t>
      </w:r>
      <w:r w:rsidRPr="007C3868">
        <w:rPr>
          <w:color w:val="222222"/>
          <w:shd w:val="clear" w:color="auto" w:fill="FFFFFF"/>
        </w:rPr>
        <w:t xml:space="preserve"> - </w:t>
      </w:r>
      <w:r w:rsidRPr="007C3868">
        <w:rPr>
          <w:color w:val="222222"/>
          <w:shd w:val="clear" w:color="auto" w:fill="FFFFFF"/>
          <w:lang w:val="en-US"/>
        </w:rPr>
        <w:t>Object</w:t>
      </w:r>
      <w:r w:rsidRPr="007C3868">
        <w:rPr>
          <w:color w:val="222222"/>
          <w:shd w:val="clear" w:color="auto" w:fill="FFFFFF"/>
        </w:rPr>
        <w:t>-</w:t>
      </w:r>
      <w:r w:rsidRPr="007C3868">
        <w:rPr>
          <w:color w:val="222222"/>
          <w:shd w:val="clear" w:color="auto" w:fill="FFFFFF"/>
          <w:lang w:val="en-US"/>
        </w:rPr>
        <w:t>Relational</w:t>
      </w:r>
      <w:r w:rsidRPr="007C3868">
        <w:rPr>
          <w:color w:val="222222"/>
          <w:shd w:val="clear" w:color="auto" w:fill="FFFFFF"/>
        </w:rPr>
        <w:t xml:space="preserve"> </w:t>
      </w:r>
      <w:r w:rsidRPr="007C3868">
        <w:rPr>
          <w:color w:val="222222"/>
          <w:shd w:val="clear" w:color="auto" w:fill="FFFFFF"/>
          <w:lang w:val="en-US"/>
        </w:rPr>
        <w:t>Mapping</w:t>
      </w:r>
      <w:r w:rsidRPr="007C3868">
        <w:rPr>
          <w:rFonts w:ascii="Arial" w:hAnsi="Arial" w:cs="Arial"/>
          <w:color w:val="222222"/>
          <w:shd w:val="clear" w:color="auto" w:fill="FFFFFF"/>
        </w:rPr>
        <w:t xml:space="preserve"> (</w:t>
      </w:r>
      <w:r w:rsidRPr="007C3868">
        <w:rPr>
          <w:color w:val="222222"/>
          <w:shd w:val="clear" w:color="auto" w:fill="FFFFFF"/>
        </w:rPr>
        <w:t>технология программирования, которая связывает базы данных с концепциями объектно-ориентированных языков программирования</w:t>
      </w:r>
      <w:r w:rsidRPr="007C3868">
        <w:rPr>
          <w:rFonts w:ascii="Arial" w:hAnsi="Arial" w:cs="Arial"/>
          <w:color w:val="222222"/>
          <w:shd w:val="clear" w:color="auto" w:fill="FFFFFF"/>
        </w:rPr>
        <w:t>).</w:t>
      </w:r>
    </w:p>
    <w:p w:rsidR="003A3E81" w:rsidRDefault="003A3E81" w:rsidP="003A3E81">
      <w:r w:rsidRPr="007C3868">
        <w:tab/>
      </w:r>
      <w:r>
        <w:t xml:space="preserve">БД </w:t>
      </w:r>
      <w:r>
        <w:rPr>
          <w:color w:val="222222"/>
          <w:shd w:val="clear" w:color="auto" w:fill="FFFFFF"/>
        </w:rPr>
        <w:t>-</w:t>
      </w:r>
      <w:r>
        <w:t xml:space="preserve"> база данных.</w:t>
      </w:r>
    </w:p>
    <w:p w:rsidR="0024210B" w:rsidRDefault="0024210B" w:rsidP="0024210B">
      <w:pPr>
        <w:ind w:firstLine="709"/>
      </w:pPr>
      <w:r w:rsidRPr="00147F47">
        <w:t>Бид (англ. Bid; предлагаемая цена) — цена спроса, наивысшая цена покупателя, по которой он согласен купить валюту, ценные бумаги и т. п. активы.</w:t>
      </w:r>
    </w:p>
    <w:p w:rsidR="003A3E81" w:rsidRDefault="003A3E81"/>
    <w:p w:rsidR="003A3E81" w:rsidRDefault="003A3E81">
      <w:pPr>
        <w:widowControl/>
        <w:overflowPunct/>
        <w:autoSpaceDE/>
        <w:autoSpaceDN/>
        <w:adjustRightInd/>
        <w:spacing w:after="160" w:line="259" w:lineRule="auto"/>
        <w:ind w:firstLine="0"/>
        <w:jc w:val="left"/>
      </w:pPr>
      <w:r>
        <w:br w:type="page"/>
      </w:r>
    </w:p>
    <w:p w:rsidR="003A3E81" w:rsidRPr="00F702DA" w:rsidRDefault="003A3E81" w:rsidP="00773F43">
      <w:pPr>
        <w:pStyle w:val="1"/>
        <w:rPr>
          <w:b/>
          <w:szCs w:val="28"/>
        </w:rPr>
      </w:pPr>
      <w:r w:rsidRPr="00F702DA">
        <w:rPr>
          <w:b/>
          <w:szCs w:val="28"/>
        </w:rPr>
        <w:lastRenderedPageBreak/>
        <w:t>ВВЕДЕНИЕ</w:t>
      </w:r>
    </w:p>
    <w:p w:rsidR="003A3E81" w:rsidRPr="00F702DA" w:rsidRDefault="003A3E81" w:rsidP="003A3E81">
      <w:pPr>
        <w:tabs>
          <w:tab w:val="left" w:pos="7655"/>
        </w:tabs>
        <w:ind w:right="-1" w:firstLine="709"/>
        <w:jc w:val="center"/>
        <w:rPr>
          <w:b/>
          <w:szCs w:val="28"/>
        </w:rPr>
      </w:pPr>
    </w:p>
    <w:p w:rsidR="003A3E81" w:rsidRPr="00F702DA" w:rsidRDefault="003A3E81" w:rsidP="003A3E81">
      <w:pPr>
        <w:ind w:right="-1" w:firstLine="709"/>
        <w:rPr>
          <w:color w:val="000000" w:themeColor="text1"/>
          <w:szCs w:val="28"/>
        </w:rPr>
      </w:pPr>
      <w:r w:rsidRPr="00F702DA">
        <w:rPr>
          <w:color w:val="000000" w:themeColor="text1"/>
          <w:szCs w:val="28"/>
        </w:rPr>
        <w:t>Стремление современного человека к материальному благополучию порой приобретает несколько вычурные формы. Желание экономить на покупке дорогих вещей, конечно, вполне оправдано, если только такая экономия не превращается в навязчивую идею и не заставляет человека совершать поступки, о которых, возможно, он впоследствии пожалеет.</w:t>
      </w:r>
    </w:p>
    <w:p w:rsidR="003A3E81" w:rsidRPr="00F702DA" w:rsidRDefault="003A3E81" w:rsidP="003A3E81">
      <w:pPr>
        <w:ind w:right="-1" w:firstLine="709"/>
        <w:rPr>
          <w:color w:val="000000" w:themeColor="text1"/>
          <w:szCs w:val="28"/>
        </w:rPr>
      </w:pPr>
      <w:r w:rsidRPr="00F702DA">
        <w:rPr>
          <w:color w:val="000000" w:themeColor="text1"/>
          <w:szCs w:val="28"/>
        </w:rPr>
        <w:t>Попытки сэкономить там, где другой платит полную цену, активно используются ловкими предпринимателями, исповедующими принцип «цель оправдывает средства». Балансируя на грани дозволенного, подступая к краю законодательства, они предлагают доверчивым обывателям различные способы, соблазняющие возможностью быстро поправить свои финансовые дела.</w:t>
      </w:r>
    </w:p>
    <w:p w:rsidR="003A3E81" w:rsidRPr="00F702DA" w:rsidRDefault="003A3E81" w:rsidP="003A3E81">
      <w:pPr>
        <w:ind w:right="-1" w:firstLine="709"/>
        <w:rPr>
          <w:color w:val="000000" w:themeColor="text1"/>
          <w:szCs w:val="28"/>
        </w:rPr>
      </w:pPr>
      <w:r w:rsidRPr="00F702DA">
        <w:rPr>
          <w:color w:val="000000" w:themeColor="text1"/>
          <w:szCs w:val="23"/>
          <w:shd w:val="clear" w:color="auto" w:fill="FFFFFF"/>
        </w:rPr>
        <w:t xml:space="preserve">Последнее время сеть заполонили так называемые скандинавские аукционы, где можно за бесценок приобрести достаточно дорогие вещи. </w:t>
      </w:r>
      <w:r w:rsidRPr="00F702DA">
        <w:rPr>
          <w:color w:val="000000" w:themeColor="text1"/>
          <w:szCs w:val="28"/>
        </w:rPr>
        <w:t>«Скандинавским» этот вид аукционов называется лишь формально - на деле такая система торгов не имеет к Скандинавии никакого отношения. В западных странах этот вид аукционов имеет определённое распространение, но английское название гораздо более точно отражает суть процесса торгов – «Penny bid auction».</w:t>
      </w:r>
    </w:p>
    <w:p w:rsidR="003A3E81" w:rsidRPr="00F702DA" w:rsidRDefault="003A3E81" w:rsidP="003A3E81">
      <w:pPr>
        <w:ind w:right="-1" w:firstLine="709"/>
        <w:rPr>
          <w:color w:val="000000" w:themeColor="text1"/>
          <w:szCs w:val="28"/>
        </w:rPr>
      </w:pPr>
      <w:r w:rsidRPr="00F702DA">
        <w:rPr>
          <w:color w:val="000000" w:themeColor="text1"/>
          <w:szCs w:val="28"/>
        </w:rPr>
        <w:t>Обычный аукцион, как правило, не ограничивает пользователя в размере совершаемой ставки. Скандинавский аукцион похож на обычный лишь терминологией. Основные принципы проведения торгов в этих системах торгов радикально отличаются. Как иногда случается на обычном аукционе, в скандинавском аукционе начальная ставка на тот или иной товар также устанавливается значительно более низкой, чем его рыночная стоимость, но в проведении торгов заложены существенные отличия.</w:t>
      </w:r>
    </w:p>
    <w:p w:rsidR="003A3E81" w:rsidRDefault="003A3E81" w:rsidP="003A3E81">
      <w:r w:rsidRPr="00F702DA">
        <w:rPr>
          <w:color w:val="000000" w:themeColor="text1"/>
          <w:szCs w:val="28"/>
          <w:shd w:val="clear" w:color="auto" w:fill="FFFFFF"/>
        </w:rPr>
        <w:t>Целью дипломного проекта является создание веб-ориентированного приложения, в котором пользователи смогут разыгрывать товары различного назначения по системе скандинавского аукциона.</w:t>
      </w:r>
    </w:p>
    <w:p w:rsidR="003A3E81" w:rsidRDefault="003A3E81">
      <w:pPr>
        <w:widowControl/>
        <w:overflowPunct/>
        <w:autoSpaceDE/>
        <w:autoSpaceDN/>
        <w:adjustRightInd/>
        <w:spacing w:after="160" w:line="259" w:lineRule="auto"/>
        <w:ind w:firstLine="0"/>
        <w:jc w:val="left"/>
      </w:pPr>
      <w:r>
        <w:br w:type="page"/>
      </w:r>
    </w:p>
    <w:p w:rsidR="003A3E81" w:rsidRPr="00F702DA" w:rsidRDefault="003A3E81" w:rsidP="00773F43">
      <w:pPr>
        <w:pStyle w:val="1"/>
        <w:rPr>
          <w:b/>
          <w:szCs w:val="28"/>
        </w:rPr>
      </w:pPr>
      <w:r w:rsidRPr="00F702DA">
        <w:rPr>
          <w:b/>
          <w:szCs w:val="28"/>
        </w:rPr>
        <w:lastRenderedPageBreak/>
        <w:t xml:space="preserve">1 АНАЛИЗ </w:t>
      </w:r>
      <w:r>
        <w:rPr>
          <w:b/>
          <w:szCs w:val="28"/>
        </w:rPr>
        <w:t>ПРЕДМЕТНОЙ ОБЛАСТИ</w:t>
      </w:r>
    </w:p>
    <w:p w:rsidR="003A3E81" w:rsidRPr="00F702DA" w:rsidRDefault="003A3E81" w:rsidP="003A3E81">
      <w:pPr>
        <w:ind w:right="-1" w:firstLine="709"/>
        <w:rPr>
          <w:b/>
          <w:szCs w:val="28"/>
        </w:rPr>
      </w:pPr>
    </w:p>
    <w:p w:rsidR="003A3E81" w:rsidRPr="00F702DA" w:rsidRDefault="003A3E81" w:rsidP="00773F43">
      <w:pPr>
        <w:pStyle w:val="ac"/>
        <w:numPr>
          <w:ilvl w:val="1"/>
          <w:numId w:val="1"/>
        </w:numPr>
        <w:spacing w:after="0" w:line="240" w:lineRule="auto"/>
        <w:ind w:right="-1"/>
        <w:jc w:val="both"/>
        <w:outlineLvl w:val="1"/>
        <w:rPr>
          <w:rFonts w:ascii="Times New Roman" w:hAnsi="Times New Roman" w:cs="Times New Roman"/>
          <w:b/>
          <w:sz w:val="28"/>
          <w:szCs w:val="28"/>
        </w:rPr>
      </w:pPr>
      <w:r w:rsidRPr="00F702DA">
        <w:rPr>
          <w:rFonts w:ascii="Times New Roman" w:hAnsi="Times New Roman" w:cs="Times New Roman"/>
          <w:b/>
          <w:sz w:val="28"/>
          <w:szCs w:val="28"/>
        </w:rPr>
        <w:t>Особенности «Скандинавских» торгов</w:t>
      </w:r>
    </w:p>
    <w:p w:rsidR="003A3E81" w:rsidRPr="00F702DA" w:rsidRDefault="003A3E81" w:rsidP="003A3E81">
      <w:pPr>
        <w:ind w:left="709" w:right="-1"/>
        <w:rPr>
          <w:b/>
          <w:szCs w:val="28"/>
        </w:rPr>
      </w:pPr>
    </w:p>
    <w:p w:rsidR="003A3E81" w:rsidRPr="00F702DA" w:rsidRDefault="003A3E81" w:rsidP="003A3E81">
      <w:pPr>
        <w:pStyle w:val="ab"/>
        <w:spacing w:before="0" w:beforeAutospacing="0" w:after="0" w:afterAutospacing="0"/>
        <w:ind w:firstLine="709"/>
        <w:jc w:val="both"/>
        <w:rPr>
          <w:color w:val="000000" w:themeColor="text1"/>
          <w:sz w:val="28"/>
        </w:rPr>
      </w:pPr>
      <w:r w:rsidRPr="00F702DA">
        <w:rPr>
          <w:color w:val="000000" w:themeColor="text1"/>
          <w:sz w:val="28"/>
        </w:rPr>
        <w:t xml:space="preserve">Шаг ставки на скандинавском аукционе является фиксированным и составляет очень незначительную величину в сравнении с вероятной стоимостью товара. Скажем, на лот, стоимость которого на рынке составляет 300-400 рублей, стартовая цена может быть установлена всего в 10 рублей, при этом участники торгов имеют возможность повышать ставки всего на 25 копеек. </w:t>
      </w:r>
    </w:p>
    <w:p w:rsidR="003A3E81" w:rsidRPr="00F702DA" w:rsidRDefault="003A3E81" w:rsidP="003A3E81">
      <w:pPr>
        <w:pStyle w:val="ab"/>
        <w:spacing w:before="0" w:beforeAutospacing="0" w:after="0" w:afterAutospacing="0"/>
        <w:jc w:val="both"/>
        <w:rPr>
          <w:color w:val="000000" w:themeColor="text1"/>
          <w:sz w:val="28"/>
        </w:rPr>
      </w:pPr>
      <w:r w:rsidRPr="00F702DA">
        <w:rPr>
          <w:color w:val="000000" w:themeColor="text1"/>
          <w:sz w:val="28"/>
        </w:rPr>
        <w:t>Следует отметить, что наиболее важное обстоятельство скандинавского аукциона заключается в том, что, делая ставку в 25 копеек, участник должен её оплатить, и плата за ставку составляет 1 рубль. Таким образом, ведя азартную борьбу за лот с другими участниками, сделав, скажем, 20 ставок по 25 копеек, на самом деле участник, даже не выиграв лот, в итоге тратит 20*1=20 рублей только за возможность делать эти ставки. Прибыль скандинавского аукциона составляет не процент с выигрышной суммы, а именно эта плата за ставку.</w:t>
      </w:r>
    </w:p>
    <w:p w:rsidR="003A3E81" w:rsidRPr="00F702DA" w:rsidRDefault="003A3E81" w:rsidP="003A3E81">
      <w:pPr>
        <w:pStyle w:val="ab"/>
        <w:spacing w:before="0" w:beforeAutospacing="0" w:after="0" w:afterAutospacing="0"/>
        <w:jc w:val="both"/>
        <w:rPr>
          <w:color w:val="000000" w:themeColor="text1"/>
          <w:sz w:val="28"/>
        </w:rPr>
      </w:pPr>
      <w:r w:rsidRPr="00F702DA">
        <w:rPr>
          <w:color w:val="000000" w:themeColor="text1"/>
          <w:sz w:val="28"/>
        </w:rPr>
        <w:t>Другое важное отличие скандинавского аукциона от обычного состоит в том, что в первом не существует фиксированного периода торгов. По истечении определённого времени каждая сделанная пользователем ставка немного продлевает срок торгов, на период от нескольких секунд до нескольких минут. И, если за это время никто другой не сделает новой ставки, тот, кто сделал последнюю, считается победителем.</w:t>
      </w:r>
    </w:p>
    <w:p w:rsidR="003A3E81" w:rsidRPr="00F702DA" w:rsidRDefault="003A3E81" w:rsidP="003A3E81">
      <w:pPr>
        <w:pStyle w:val="ab"/>
        <w:spacing w:before="0" w:beforeAutospacing="0" w:after="0" w:afterAutospacing="0"/>
        <w:rPr>
          <w:color w:val="000000" w:themeColor="text1"/>
          <w:sz w:val="28"/>
        </w:rPr>
      </w:pPr>
    </w:p>
    <w:p w:rsidR="003A3E81" w:rsidRPr="00F702DA" w:rsidRDefault="003A3E81" w:rsidP="00773F43">
      <w:pPr>
        <w:pStyle w:val="ab"/>
        <w:spacing w:before="0" w:beforeAutospacing="0" w:after="0" w:afterAutospacing="0"/>
        <w:outlineLvl w:val="1"/>
        <w:rPr>
          <w:b/>
          <w:sz w:val="28"/>
          <w:szCs w:val="28"/>
        </w:rPr>
      </w:pPr>
      <w:r w:rsidRPr="00F702DA">
        <w:rPr>
          <w:b/>
          <w:color w:val="000000" w:themeColor="text1"/>
          <w:sz w:val="28"/>
          <w:szCs w:val="28"/>
        </w:rPr>
        <w:tab/>
        <w:t xml:space="preserve">1.2 </w:t>
      </w:r>
      <w:r w:rsidRPr="00F702DA">
        <w:rPr>
          <w:b/>
          <w:sz w:val="28"/>
          <w:szCs w:val="28"/>
        </w:rPr>
        <w:t>Сравнение аналогов</w:t>
      </w:r>
    </w:p>
    <w:p w:rsidR="003A3E81" w:rsidRPr="00F702DA" w:rsidRDefault="003A3E81" w:rsidP="003A3E81">
      <w:pPr>
        <w:pStyle w:val="ab"/>
        <w:spacing w:before="0" w:beforeAutospacing="0" w:after="0" w:afterAutospacing="0"/>
        <w:rPr>
          <w:b/>
          <w:sz w:val="28"/>
          <w:szCs w:val="28"/>
        </w:rPr>
      </w:pPr>
    </w:p>
    <w:p w:rsidR="003A3E81" w:rsidRPr="00F702DA" w:rsidRDefault="003A3E81" w:rsidP="003A3E81">
      <w:pPr>
        <w:ind w:firstLine="709"/>
      </w:pPr>
      <w:r w:rsidRPr="00F702DA">
        <w:t>Перед тем, как приступить к реализации проекта, следует проанализировать существующие на данный момент системы подобного характера и тематики. С помощью этого мы можем сделать верные выводы о том, как необходимо создавать собственную систему на основе достоинств и недостатков рассмотренных ресурсов.</w:t>
      </w:r>
    </w:p>
    <w:p w:rsidR="003A3E81" w:rsidRPr="00F702DA" w:rsidRDefault="003A3E81" w:rsidP="003A3E81">
      <w:pPr>
        <w:ind w:firstLine="709"/>
        <w:rPr>
          <w:szCs w:val="28"/>
        </w:rPr>
      </w:pPr>
      <w:r w:rsidRPr="00F702DA">
        <w:rPr>
          <w:szCs w:val="28"/>
        </w:rPr>
        <w:t xml:space="preserve">Наиболее популярные веб-ориентированные приложения </w:t>
      </w:r>
      <w:r w:rsidRPr="00F702DA">
        <w:rPr>
          <w:color w:val="000000"/>
          <w:szCs w:val="28"/>
          <w:shd w:val="clear" w:color="auto" w:fill="FFFFFF"/>
        </w:rPr>
        <w:t>скандинавских аукционов, которые действуют на территории СНГ</w:t>
      </w:r>
      <w:r w:rsidRPr="00F702DA">
        <w:rPr>
          <w:szCs w:val="28"/>
        </w:rPr>
        <w:t>:</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Gagen.ru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первый российский аукцион, работающий по системе скандинавских аукционов. Есть несколько непродуманных моментов, дисбаланс из-за автоставок и бесплатной раздаче администрацией ставок своим партнерам. Но играть и выигрывать можно. Есть форум, для решения любых вопросов.</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Getbuy.ru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Красивый сайт, много аукционов, но имеется наличие ботов или подставных лиц.</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Vauctione.ru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Молодой и красивый сайт. Недостатки сайта: нет помощи, форума, официального договора публичной оферты.</w:t>
      </w:r>
    </w:p>
    <w:p w:rsidR="003A3E81" w:rsidRPr="004F05A4" w:rsidRDefault="004F05A4" w:rsidP="008E1E30">
      <w:pPr>
        <w:pStyle w:val="ac"/>
        <w:numPr>
          <w:ilvl w:val="0"/>
          <w:numId w:val="3"/>
        </w:numPr>
        <w:spacing w:after="0"/>
        <w:ind w:left="0" w:firstLine="709"/>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lang w:val="en-US"/>
        </w:rPr>
        <w:lastRenderedPageBreak/>
        <w:t>Dominanta</w:t>
      </w:r>
      <w:r w:rsidR="003A3E81" w:rsidRPr="00F702DA">
        <w:rPr>
          <w:rFonts w:ascii="Times New Roman" w:hAnsi="Times New Roman" w:cs="Times New Roman"/>
          <w:bCs/>
          <w:color w:val="000000"/>
          <w:sz w:val="28"/>
          <w:szCs w:val="28"/>
          <w:shd w:val="clear" w:color="auto" w:fill="FFFFFF"/>
        </w:rPr>
        <w:t>.ru</w:t>
      </w:r>
      <w:r w:rsidR="003A3E81" w:rsidRPr="00F702DA">
        <w:rPr>
          <w:rStyle w:val="apple-converted-space"/>
          <w:rFonts w:ascii="Times New Roman" w:hAnsi="Times New Roman" w:cs="Times New Roman"/>
          <w:color w:val="000000"/>
          <w:sz w:val="28"/>
          <w:szCs w:val="28"/>
          <w:shd w:val="clear" w:color="auto" w:fill="FFFFFF"/>
        </w:rPr>
        <w:t> </w:t>
      </w:r>
      <w:r w:rsidR="003A3E81" w:rsidRPr="00F702DA">
        <w:rPr>
          <w:rFonts w:ascii="Times New Roman" w:hAnsi="Times New Roman" w:cs="Times New Roman"/>
          <w:color w:val="000000"/>
          <w:sz w:val="28"/>
          <w:szCs w:val="28"/>
          <w:shd w:val="clear" w:color="auto" w:fill="FFFFFF"/>
        </w:rPr>
        <w:t>– Достаточно сырой и не продуманный сайт</w:t>
      </w:r>
      <w:r>
        <w:rPr>
          <w:rFonts w:ascii="Times New Roman" w:hAnsi="Times New Roman" w:cs="Times New Roman"/>
          <w:color w:val="000000"/>
          <w:sz w:val="28"/>
          <w:szCs w:val="28"/>
          <w:shd w:val="clear" w:color="auto" w:fill="FFFFFF"/>
        </w:rPr>
        <w:t xml:space="preserve"> (рисунок 1.1)</w:t>
      </w:r>
      <w:r w:rsidR="003A3E81" w:rsidRPr="00F702DA">
        <w:rPr>
          <w:rFonts w:ascii="Times New Roman" w:hAnsi="Times New Roman" w:cs="Times New Roman"/>
          <w:color w:val="000000"/>
          <w:sz w:val="28"/>
          <w:szCs w:val="28"/>
          <w:shd w:val="clear" w:color="auto" w:fill="FFFFFF"/>
        </w:rPr>
        <w:t>, яркий пример одной из многих копий Gagen.ru.</w:t>
      </w:r>
    </w:p>
    <w:p w:rsidR="004F05A4" w:rsidRPr="004F05A4" w:rsidRDefault="004F05A4" w:rsidP="004F05A4">
      <w:pPr>
        <w:pStyle w:val="ac"/>
        <w:spacing w:after="0"/>
        <w:ind w:left="709"/>
        <w:jc w:val="both"/>
        <w:rPr>
          <w:rFonts w:ascii="Times New Roman" w:hAnsi="Times New Roman" w:cs="Times New Roman"/>
          <w:sz w:val="28"/>
          <w:szCs w:val="28"/>
        </w:rPr>
      </w:pPr>
    </w:p>
    <w:p w:rsidR="004F05A4" w:rsidRDefault="004F05A4" w:rsidP="004F05A4">
      <w:pPr>
        <w:pStyle w:val="ac"/>
        <w:spacing w:after="0"/>
        <w:ind w:left="709"/>
        <w:rPr>
          <w:rFonts w:ascii="Times New Roman" w:hAnsi="Times New Roman" w:cs="Times New Roman"/>
          <w:sz w:val="28"/>
          <w:szCs w:val="28"/>
        </w:rPr>
      </w:pPr>
      <w:r>
        <w:rPr>
          <w:noProof/>
        </w:rPr>
        <w:drawing>
          <wp:inline distT="0" distB="0" distL="0" distR="0" wp14:anchorId="26D92C41" wp14:editId="5106D529">
            <wp:extent cx="5172075" cy="499491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2075" cy="4994910"/>
                    </a:xfrm>
                    <a:prstGeom prst="rect">
                      <a:avLst/>
                    </a:prstGeom>
                  </pic:spPr>
                </pic:pic>
              </a:graphicData>
            </a:graphic>
          </wp:inline>
        </w:drawing>
      </w:r>
    </w:p>
    <w:p w:rsidR="004F05A4" w:rsidRPr="006C0B0D" w:rsidRDefault="004F05A4" w:rsidP="004F05A4">
      <w:pPr>
        <w:contextualSpacing/>
        <w:jc w:val="center"/>
      </w:pPr>
      <w:r>
        <w:t>Рисунок 1.1 - Веб-</w:t>
      </w:r>
      <w:r w:rsidR="002F2078">
        <w:t>сайт</w:t>
      </w:r>
      <w:r>
        <w:t xml:space="preserve"> «</w:t>
      </w:r>
      <w:r w:rsidR="002F2078">
        <w:rPr>
          <w:lang w:val="en-US"/>
        </w:rPr>
        <w:t>Dominanta</w:t>
      </w:r>
      <w:r>
        <w:t>»</w:t>
      </w:r>
    </w:p>
    <w:p w:rsidR="004F05A4" w:rsidRPr="00F702DA" w:rsidRDefault="004F05A4" w:rsidP="004F05A4">
      <w:pPr>
        <w:pStyle w:val="ac"/>
        <w:spacing w:after="0"/>
        <w:ind w:left="709"/>
        <w:rPr>
          <w:rFonts w:ascii="Times New Roman" w:hAnsi="Times New Roman" w:cs="Times New Roman"/>
          <w:sz w:val="28"/>
          <w:szCs w:val="28"/>
        </w:rPr>
      </w:pP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minilot.ru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Копия Gagen.ru, но там организаторы пытаются предоставить честные условия.</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tvoypriz.ru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Неплохой аукцион. Но, полностью отсутствует прозрачность торгов, нет чата или форума. Небольшие технические возможности.</w:t>
      </w:r>
    </w:p>
    <w:p w:rsidR="003A3E81" w:rsidRPr="002F2078" w:rsidRDefault="003A3E81" w:rsidP="008E1E30">
      <w:pPr>
        <w:pStyle w:val="ac"/>
        <w:numPr>
          <w:ilvl w:val="0"/>
          <w:numId w:val="3"/>
        </w:numPr>
        <w:spacing w:after="0" w:line="240" w:lineRule="auto"/>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Goodwin.by</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xml:space="preserve">– Сайт от белорусских разработчиков. Красивый и понятный дизайн, в сочетании с большими возможностями, тщательной продуманностью торгов, отсутствием ботов и наличии средств коммуникации(форум) делают его лучшим не только в Беларуси, но </w:t>
      </w:r>
      <w:r w:rsidR="004F05A4">
        <w:rPr>
          <w:rFonts w:ascii="Times New Roman" w:hAnsi="Times New Roman" w:cs="Times New Roman"/>
          <w:color w:val="000000"/>
          <w:sz w:val="28"/>
          <w:szCs w:val="28"/>
          <w:shd w:val="clear" w:color="auto" w:fill="FFFFFF"/>
        </w:rPr>
        <w:t>и</w:t>
      </w:r>
      <w:r w:rsidR="004F05A4" w:rsidRPr="004F05A4">
        <w:rPr>
          <w:rFonts w:ascii="Times New Roman" w:hAnsi="Times New Roman" w:cs="Times New Roman"/>
          <w:color w:val="000000"/>
          <w:sz w:val="28"/>
          <w:szCs w:val="28"/>
          <w:shd w:val="clear" w:color="auto" w:fill="FFFFFF"/>
        </w:rPr>
        <w:t xml:space="preserve"> </w:t>
      </w:r>
      <w:r w:rsidR="004F05A4">
        <w:rPr>
          <w:rFonts w:ascii="Times New Roman" w:hAnsi="Times New Roman" w:cs="Times New Roman"/>
          <w:color w:val="000000"/>
          <w:sz w:val="28"/>
          <w:szCs w:val="28"/>
          <w:shd w:val="clear" w:color="auto" w:fill="FFFFFF"/>
        </w:rPr>
        <w:t>пожалуй</w:t>
      </w:r>
      <w:r w:rsidRPr="00F702DA">
        <w:rPr>
          <w:rFonts w:ascii="Times New Roman" w:hAnsi="Times New Roman" w:cs="Times New Roman"/>
          <w:color w:val="000000"/>
          <w:sz w:val="28"/>
          <w:szCs w:val="28"/>
          <w:shd w:val="clear" w:color="auto" w:fill="FFFFFF"/>
        </w:rPr>
        <w:t xml:space="preserve"> на всей территории СНГ.</w:t>
      </w:r>
    </w:p>
    <w:p w:rsidR="002F2078" w:rsidRDefault="002F2078" w:rsidP="002F2078">
      <w:pPr>
        <w:rPr>
          <w:szCs w:val="28"/>
        </w:rPr>
      </w:pPr>
    </w:p>
    <w:p w:rsidR="002F2078" w:rsidRDefault="002F2078" w:rsidP="002F2078">
      <w:pPr>
        <w:rPr>
          <w:szCs w:val="28"/>
        </w:rPr>
      </w:pPr>
    </w:p>
    <w:p w:rsidR="002F2078" w:rsidRPr="002F2078" w:rsidRDefault="002F2078" w:rsidP="002F2078">
      <w:pPr>
        <w:rPr>
          <w:szCs w:val="28"/>
        </w:rPr>
      </w:pPr>
    </w:p>
    <w:p w:rsidR="003A3E81" w:rsidRPr="00F702DA" w:rsidRDefault="003A3E81" w:rsidP="003A3E81">
      <w:pPr>
        <w:pStyle w:val="ac"/>
        <w:spacing w:after="0" w:line="240" w:lineRule="auto"/>
        <w:ind w:left="709"/>
        <w:jc w:val="both"/>
        <w:rPr>
          <w:rFonts w:ascii="Times New Roman" w:hAnsi="Times New Roman" w:cs="Times New Roman"/>
          <w:sz w:val="28"/>
          <w:szCs w:val="28"/>
        </w:rPr>
      </w:pPr>
    </w:p>
    <w:p w:rsidR="003A3E81" w:rsidRPr="003A3E81" w:rsidRDefault="003A3E81" w:rsidP="00773F43">
      <w:pPr>
        <w:pStyle w:val="2"/>
        <w:rPr>
          <w:rFonts w:ascii="Times New Roman" w:hAnsi="Times New Roman" w:cs="Times New Roman"/>
          <w:b/>
          <w:sz w:val="28"/>
          <w:szCs w:val="28"/>
        </w:rPr>
      </w:pPr>
      <w:bookmarkStart w:id="2" w:name="_Toc482678663"/>
      <w:r w:rsidRPr="003A3E81">
        <w:rPr>
          <w:rFonts w:ascii="Times New Roman" w:eastAsiaTheme="minorHAnsi" w:hAnsi="Times New Roman" w:cs="Times New Roman"/>
          <w:b/>
          <w:color w:val="000000" w:themeColor="text1"/>
          <w:sz w:val="28"/>
          <w:szCs w:val="28"/>
          <w:lang w:eastAsia="en-US"/>
        </w:rPr>
        <w:lastRenderedPageBreak/>
        <w:t xml:space="preserve">1.3 </w:t>
      </w:r>
      <w:r w:rsidRPr="003A3E81">
        <w:rPr>
          <w:rFonts w:ascii="Times New Roman" w:hAnsi="Times New Roman" w:cs="Times New Roman"/>
          <w:b/>
          <w:color w:val="000000" w:themeColor="text1"/>
          <w:sz w:val="28"/>
          <w:szCs w:val="28"/>
        </w:rPr>
        <w:t>Архитектура клиент-сервер</w:t>
      </w:r>
      <w:bookmarkEnd w:id="2"/>
    </w:p>
    <w:p w:rsidR="003A3E81" w:rsidRPr="00F702DA" w:rsidRDefault="003A3E81" w:rsidP="003A3E81">
      <w:pPr>
        <w:ind w:firstLine="708"/>
        <w:contextualSpacing/>
        <w:rPr>
          <w:szCs w:val="28"/>
        </w:rPr>
      </w:pPr>
    </w:p>
    <w:p w:rsidR="003A3E81" w:rsidRPr="00F702DA" w:rsidRDefault="003A3E81" w:rsidP="003A3E81">
      <w:pPr>
        <w:pStyle w:val="11"/>
        <w:contextualSpacing/>
        <w:rPr>
          <w:color w:val="000000"/>
          <w:szCs w:val="28"/>
        </w:rPr>
      </w:pPr>
      <w:r w:rsidRPr="00F702DA">
        <w:rPr>
          <w:color w:val="000000"/>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w:t>
      </w:r>
    </w:p>
    <w:p w:rsidR="003A3E81" w:rsidRPr="00F702DA" w:rsidRDefault="003A3E81" w:rsidP="003A3E81">
      <w:pPr>
        <w:ind w:firstLine="720"/>
        <w:contextualSpacing/>
        <w:rPr>
          <w:szCs w:val="28"/>
        </w:rPr>
      </w:pPr>
      <w:r w:rsidRPr="00F702DA">
        <w:rPr>
          <w:szCs w:val="28"/>
        </w:rPr>
        <w:t>Особенность данной архитектуры заключается в том,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Передача запросов и результатов их обработки происходит через Интернет.</w:t>
      </w:r>
    </w:p>
    <w:p w:rsidR="003A3E81" w:rsidRPr="00F702DA" w:rsidRDefault="003A3E81" w:rsidP="003A3E81">
      <w:pPr>
        <w:pStyle w:val="11"/>
        <w:contextualSpacing/>
        <w:jc w:val="center"/>
        <w:rPr>
          <w:szCs w:val="28"/>
        </w:rPr>
      </w:pPr>
    </w:p>
    <w:p w:rsidR="003A3E81" w:rsidRPr="00F702DA" w:rsidRDefault="003A3E81" w:rsidP="003A3E81">
      <w:pPr>
        <w:pStyle w:val="11"/>
        <w:ind w:firstLine="0"/>
        <w:contextualSpacing/>
        <w:jc w:val="center"/>
        <w:rPr>
          <w:szCs w:val="28"/>
        </w:rPr>
      </w:pPr>
      <w:r w:rsidRPr="00F702DA">
        <w:rPr>
          <w:noProof/>
          <w:szCs w:val="28"/>
        </w:rPr>
        <w:drawing>
          <wp:inline distT="0" distB="0" distL="0" distR="0" wp14:anchorId="3EA304F3" wp14:editId="0F01B87F">
            <wp:extent cx="4343400" cy="188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1885950"/>
                    </a:xfrm>
                    <a:prstGeom prst="rect">
                      <a:avLst/>
                    </a:prstGeom>
                    <a:noFill/>
                    <a:ln>
                      <a:noFill/>
                    </a:ln>
                  </pic:spPr>
                </pic:pic>
              </a:graphicData>
            </a:graphic>
          </wp:inline>
        </w:drawing>
      </w:r>
    </w:p>
    <w:p w:rsidR="003A3E81" w:rsidRPr="00F702DA" w:rsidRDefault="003A3E81" w:rsidP="003A3E81">
      <w:pPr>
        <w:pStyle w:val="11"/>
        <w:ind w:firstLine="0"/>
        <w:contextualSpacing/>
        <w:jc w:val="center"/>
        <w:rPr>
          <w:szCs w:val="28"/>
        </w:rPr>
      </w:pPr>
    </w:p>
    <w:p w:rsidR="003A3E81" w:rsidRPr="00F702DA" w:rsidRDefault="003A3E81" w:rsidP="003A3E81">
      <w:pPr>
        <w:pStyle w:val="11"/>
        <w:contextualSpacing/>
        <w:jc w:val="center"/>
        <w:rPr>
          <w:szCs w:val="28"/>
        </w:rPr>
      </w:pPr>
      <w:r w:rsidRPr="00F702DA">
        <w:rPr>
          <w:szCs w:val="28"/>
        </w:rPr>
        <w:t>Рисунок 1.</w:t>
      </w:r>
      <w:r>
        <w:rPr>
          <w:szCs w:val="28"/>
        </w:rPr>
        <w:t>1</w:t>
      </w:r>
      <w:r w:rsidRPr="00F702DA">
        <w:rPr>
          <w:szCs w:val="28"/>
        </w:rPr>
        <w:t xml:space="preserve"> Архитектура клиент-сервер</w:t>
      </w:r>
    </w:p>
    <w:p w:rsidR="003A3E81" w:rsidRPr="00F702DA" w:rsidRDefault="003A3E81" w:rsidP="003A3E81">
      <w:pPr>
        <w:pStyle w:val="11"/>
        <w:contextualSpacing/>
        <w:jc w:val="center"/>
        <w:rPr>
          <w:szCs w:val="28"/>
        </w:rPr>
      </w:pPr>
    </w:p>
    <w:p w:rsidR="003A3E81" w:rsidRPr="00F702DA" w:rsidRDefault="003A3E81" w:rsidP="003A3E81">
      <w:pPr>
        <w:ind w:firstLine="720"/>
        <w:contextualSpacing/>
        <w:rPr>
          <w:szCs w:val="28"/>
        </w:rPr>
      </w:pPr>
      <w:r w:rsidRPr="00F702DA">
        <w:rPr>
          <w:szCs w:val="28"/>
        </w:rPr>
        <w:t xml:space="preserve">Отображением результатов запросов, а также приемом данных от клиента и их передачей на сервер обычно занимается специальное приложение – браузер (InternetExplorer, Mozilla, Opera и т. д.). Как известно,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rsidR="003A3E81" w:rsidRPr="00F702DA" w:rsidRDefault="003A3E81" w:rsidP="003A3E81">
      <w:pPr>
        <w:ind w:firstLine="720"/>
        <w:contextualSpacing/>
        <w:rPr>
          <w:szCs w:val="28"/>
        </w:rPr>
      </w:pPr>
      <w:r w:rsidRPr="00F702DA">
        <w:rPr>
          <w:szCs w:val="28"/>
        </w:rPr>
        <w:t xml:space="preserve">На стороне сервера веб-приложение выполняется специальным программным обеспечением (веб-сервером), который и принимает запросы клиентов, обрабатывает их, формирует ответ в виде страницы, описанной на языке HTML, и передает его клиенту. </w:t>
      </w:r>
    </w:p>
    <w:p w:rsidR="003A3E81" w:rsidRPr="00F702DA" w:rsidRDefault="003A3E81" w:rsidP="003A3E81">
      <w:pPr>
        <w:ind w:firstLine="720"/>
        <w:contextualSpacing/>
        <w:rPr>
          <w:szCs w:val="28"/>
        </w:rPr>
      </w:pPr>
      <w:r w:rsidRPr="00F702DA">
        <w:rPr>
          <w:szCs w:val="28"/>
        </w:rPr>
        <w:t>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w:t>
      </w:r>
    </w:p>
    <w:p w:rsidR="003A3E81" w:rsidRPr="00F702DA" w:rsidRDefault="003A3E81" w:rsidP="003A3E81">
      <w:pPr>
        <w:ind w:firstLine="720"/>
        <w:contextualSpacing/>
        <w:rPr>
          <w:szCs w:val="28"/>
        </w:rPr>
      </w:pPr>
      <w:r w:rsidRPr="00F702DA">
        <w:rPr>
          <w:szCs w:val="28"/>
        </w:rPr>
        <w:t xml:space="preserve">За счет наличия исполняемой части, веб-приложения способны </w:t>
      </w:r>
      <w:r w:rsidRPr="00F702DA">
        <w:rPr>
          <w:szCs w:val="28"/>
        </w:rPr>
        <w:lastRenderedPageBreak/>
        <w:t>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К наиболее типичным операциям, выполняемым веб-приложениями, относятся:</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прием данных от пользователя и сохранение их на сервере;</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 проведение сложных вычислений;</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аутентификация пользователя и отображение интерфейса системы, соответствующего данному пользователю;</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отображение постоянно изменяющейся оперативной информации.</w:t>
      </w:r>
    </w:p>
    <w:p w:rsidR="003A3E81" w:rsidRPr="00F702DA" w:rsidRDefault="003A3E81" w:rsidP="003A3E81">
      <w:pPr>
        <w:ind w:firstLine="708"/>
        <w:contextualSpacing/>
        <w:rPr>
          <w:szCs w:val="28"/>
        </w:rPr>
      </w:pPr>
      <w:r w:rsidRPr="00F702DA">
        <w:rPr>
          <w:szCs w:val="28"/>
        </w:rPr>
        <w:t xml:space="preserve">Основными достоинствами архитектуры «клиент-сервер» являются: </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возможность, в большинстве случаев, распределить функции вычислительной системы между несколькими независимыми компьютерами в сети, что позволяет упростить обслуживание вычислительной системы; </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все данные хранятся на сервере, который, как правило, защищён гораздо лучше большинства клиентов;</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на сервере проще обеспечить контроль полномочий, чтобы разрешать доступ к данным только клиентам с соответствующими правами доступа;</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позволяет объединить различные клиенты;</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использовать ресурсы одного сервера часто могут клиенты с разными аппаратными платформами, операционными системами и т.п.</w:t>
      </w:r>
    </w:p>
    <w:p w:rsidR="003A3E81" w:rsidRDefault="003A3E81" w:rsidP="003A3E81">
      <w:pPr>
        <w:ind w:firstLine="720"/>
        <w:contextualSpacing/>
        <w:rPr>
          <w:b/>
          <w:szCs w:val="28"/>
        </w:rPr>
      </w:pPr>
      <w:r w:rsidRPr="00F702DA">
        <w:rPr>
          <w:szCs w:val="28"/>
        </w:rPr>
        <w:t>Среди недостатков можно выделить необходимость квалифицированного профессионала для администрирования данной системы. В случае использования централизованной системы, неработоспособность основного сервера может сделать неработоспособным всё приложение. Также, немаловажным фактором является высокая стоимость оборудования.</w:t>
      </w:r>
      <w:bookmarkStart w:id="3" w:name="_Toc320612870"/>
    </w:p>
    <w:p w:rsidR="00773F43" w:rsidRPr="00F702DA" w:rsidRDefault="00773F43" w:rsidP="003A3E81">
      <w:pPr>
        <w:ind w:firstLine="720"/>
        <w:contextualSpacing/>
        <w:rPr>
          <w:b/>
          <w:szCs w:val="28"/>
        </w:rPr>
      </w:pPr>
    </w:p>
    <w:p w:rsidR="003A3E81" w:rsidRPr="003A3E81" w:rsidRDefault="003A3E81" w:rsidP="00773F43">
      <w:pPr>
        <w:pStyle w:val="2"/>
        <w:rPr>
          <w:rFonts w:ascii="Times New Roman" w:hAnsi="Times New Roman" w:cs="Times New Roman"/>
          <w:b/>
          <w:color w:val="000000" w:themeColor="text1"/>
          <w:sz w:val="28"/>
          <w:szCs w:val="28"/>
        </w:rPr>
      </w:pPr>
      <w:bookmarkStart w:id="4" w:name="_Toc482678664"/>
      <w:r w:rsidRPr="003A3E81">
        <w:rPr>
          <w:rFonts w:ascii="Times New Roman" w:hAnsi="Times New Roman" w:cs="Times New Roman"/>
          <w:b/>
          <w:color w:val="000000" w:themeColor="text1"/>
          <w:sz w:val="28"/>
          <w:szCs w:val="28"/>
        </w:rPr>
        <w:t xml:space="preserve">1.4 </w:t>
      </w:r>
      <w:r w:rsidRPr="003A3E81">
        <w:rPr>
          <w:rFonts w:ascii="Times New Roman" w:hAnsi="Times New Roman" w:cs="Times New Roman"/>
          <w:b/>
          <w:color w:val="000000" w:themeColor="text1"/>
          <w:sz w:val="28"/>
          <w:szCs w:val="28"/>
          <w:lang w:val="en-US"/>
        </w:rPr>
        <w:t>REST</w:t>
      </w:r>
      <w:r w:rsidRPr="003A3E81">
        <w:rPr>
          <w:rFonts w:ascii="Times New Roman" w:hAnsi="Times New Roman" w:cs="Times New Roman"/>
          <w:b/>
          <w:color w:val="000000" w:themeColor="text1"/>
          <w:sz w:val="28"/>
          <w:szCs w:val="28"/>
        </w:rPr>
        <w:t>-сервис</w:t>
      </w:r>
      <w:bookmarkEnd w:id="3"/>
      <w:bookmarkEnd w:id="4"/>
    </w:p>
    <w:p w:rsidR="003A3E81" w:rsidRPr="00F702DA" w:rsidRDefault="003A3E81" w:rsidP="003A3E81">
      <w:pPr>
        <w:rPr>
          <w:szCs w:val="28"/>
        </w:rPr>
      </w:pPr>
    </w:p>
    <w:p w:rsidR="003A3E81" w:rsidRPr="00F702DA" w:rsidRDefault="003A3E81" w:rsidP="003A3E81">
      <w:pPr>
        <w:ind w:firstLine="720"/>
        <w:contextualSpacing/>
        <w:rPr>
          <w:szCs w:val="28"/>
        </w:rPr>
      </w:pPr>
      <w:r w:rsidRPr="00F702DA">
        <w:rPr>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w:t>
      </w:r>
    </w:p>
    <w:p w:rsidR="003A3E81" w:rsidRPr="00F702DA" w:rsidRDefault="003A3E81" w:rsidP="003A3E81">
      <w:pPr>
        <w:ind w:firstLine="720"/>
        <w:contextualSpacing/>
        <w:rPr>
          <w:szCs w:val="28"/>
        </w:rPr>
      </w:pPr>
    </w:p>
    <w:p w:rsidR="003A3E81" w:rsidRPr="00F702DA" w:rsidRDefault="003A3E81" w:rsidP="003A3E81">
      <w:pPr>
        <w:contextualSpacing/>
        <w:jc w:val="center"/>
        <w:rPr>
          <w:szCs w:val="28"/>
        </w:rPr>
      </w:pPr>
      <w:r w:rsidRPr="00F702DA">
        <w:rPr>
          <w:noProof/>
          <w:szCs w:val="28"/>
        </w:rPr>
        <w:lastRenderedPageBreak/>
        <w:drawing>
          <wp:inline distT="0" distB="0" distL="0" distR="0" wp14:anchorId="500F87EC" wp14:editId="7EDE53E1">
            <wp:extent cx="4200525" cy="359767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6974" cy="3603197"/>
                    </a:xfrm>
                    <a:prstGeom prst="rect">
                      <a:avLst/>
                    </a:prstGeom>
                    <a:noFill/>
                    <a:ln>
                      <a:noFill/>
                    </a:ln>
                  </pic:spPr>
                </pic:pic>
              </a:graphicData>
            </a:graphic>
          </wp:inline>
        </w:drawing>
      </w:r>
    </w:p>
    <w:p w:rsidR="003A3E81" w:rsidRPr="00F702DA" w:rsidRDefault="003A3E81" w:rsidP="003A3E81">
      <w:pPr>
        <w:contextualSpacing/>
        <w:jc w:val="center"/>
        <w:rPr>
          <w:szCs w:val="28"/>
        </w:rPr>
      </w:pPr>
      <w:r w:rsidRPr="00F702DA">
        <w:rPr>
          <w:szCs w:val="28"/>
        </w:rPr>
        <w:t>Рисунок 1.</w:t>
      </w:r>
      <w:r>
        <w:rPr>
          <w:szCs w:val="28"/>
        </w:rPr>
        <w:t>2</w:t>
      </w:r>
      <w:r w:rsidRPr="00F702DA">
        <w:rPr>
          <w:szCs w:val="28"/>
        </w:rPr>
        <w:t xml:space="preserve"> REST-сервис</w:t>
      </w:r>
    </w:p>
    <w:p w:rsidR="003A3E81" w:rsidRPr="00F702DA" w:rsidRDefault="003A3E81" w:rsidP="003A3E81">
      <w:pPr>
        <w:contextualSpacing/>
        <w:rPr>
          <w:szCs w:val="28"/>
        </w:rPr>
      </w:pPr>
    </w:p>
    <w:p w:rsidR="003A3E81" w:rsidRPr="00F702DA" w:rsidRDefault="003A3E81" w:rsidP="003A3E81">
      <w:pPr>
        <w:ind w:firstLine="720"/>
        <w:contextualSpacing/>
        <w:rPr>
          <w:szCs w:val="28"/>
        </w:rPr>
      </w:pPr>
      <w:r w:rsidRPr="00F702DA">
        <w:rPr>
          <w:szCs w:val="28"/>
        </w:rPr>
        <w:t xml:space="preserve">Примером такой системы может служить WorldWideWeb. В REST определяется строгое разделение ответственности между компонентами клиент-серверной системы, облегчающее реализацию необходимых актеров. Другой целью REST является упрощение семантики взаимодействия компонентов сетевых систем, что позволяет улучшить масштабируемость и повысить производительность. В основу REST заложен принцип автономности запросов, означающий, что запросы, обрабатываемые клиентом или сервером, должны включать всю контекстную информацию, необходимую для их понимания. </w:t>
      </w:r>
    </w:p>
    <w:p w:rsidR="003A3E81" w:rsidRPr="00F702DA" w:rsidRDefault="003A3E81" w:rsidP="003A3E81">
      <w:pPr>
        <w:ind w:firstLine="720"/>
        <w:contextualSpacing/>
        <w:rPr>
          <w:szCs w:val="28"/>
        </w:rPr>
      </w:pPr>
      <w:r w:rsidRPr="00F702DA">
        <w:rPr>
          <w:szCs w:val="28"/>
        </w:rPr>
        <w:t xml:space="preserve">При работе REST-систем для обмена данными стандартных медиа-типов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 сервисы для своих </w:t>
      </w:r>
      <w:r w:rsidRPr="00F702DA">
        <w:rPr>
          <w:szCs w:val="28"/>
          <w:lang w:val="en-US"/>
        </w:rPr>
        <w:t>ASP</w:t>
      </w:r>
      <w:r w:rsidRPr="00F702DA">
        <w:rPr>
          <w:szCs w:val="28"/>
        </w:rPr>
        <w:t>.</w:t>
      </w:r>
      <w:r w:rsidRPr="00F702DA">
        <w:rPr>
          <w:szCs w:val="28"/>
          <w:lang w:val="en-US"/>
        </w:rPr>
        <w:t>NET</w:t>
      </w:r>
      <w:r w:rsidRPr="00F702DA">
        <w:rPr>
          <w:szCs w:val="28"/>
        </w:rPr>
        <w:t xml:space="preserve">-приложений, используя самые разнообразные технологии. Архитектура REST отличается своей простотой, требуя от приложений обеспечить только возможность приема сообщений с HTTP- заголовками. Эта функция легко реализуется простыми контроллерами в </w:t>
      </w:r>
      <w:r w:rsidRPr="00F702DA">
        <w:rPr>
          <w:szCs w:val="28"/>
          <w:lang w:val="en-US"/>
        </w:rPr>
        <w:t>ASP</w:t>
      </w:r>
      <w:r w:rsidRPr="00F702DA">
        <w:rPr>
          <w:szCs w:val="28"/>
        </w:rPr>
        <w:t>.</w:t>
      </w:r>
      <w:r w:rsidRPr="00F702DA">
        <w:rPr>
          <w:szCs w:val="28"/>
          <w:lang w:val="en-US"/>
        </w:rPr>
        <w:t>NET</w:t>
      </w:r>
      <w:r w:rsidRPr="00F702DA">
        <w:rPr>
          <w:szCs w:val="28"/>
        </w:rPr>
        <w:t xml:space="preserve"> </w:t>
      </w:r>
      <w:r w:rsidRPr="00F702DA">
        <w:rPr>
          <w:szCs w:val="28"/>
          <w:lang w:val="en-US"/>
        </w:rPr>
        <w:t>Web</w:t>
      </w:r>
      <w:r w:rsidRPr="00F702DA">
        <w:rPr>
          <w:szCs w:val="28"/>
        </w:rPr>
        <w:t xml:space="preserve"> </w:t>
      </w:r>
      <w:r w:rsidRPr="00F702DA">
        <w:rPr>
          <w:szCs w:val="28"/>
          <w:lang w:val="en-US"/>
        </w:rPr>
        <w:t>Api</w:t>
      </w:r>
      <w:r w:rsidRPr="00F702DA">
        <w:rPr>
          <w:szCs w:val="28"/>
        </w:rPr>
        <w:t>.</w:t>
      </w:r>
      <w:bookmarkStart w:id="5" w:name="_Toc320612871"/>
    </w:p>
    <w:p w:rsidR="003A3E81" w:rsidRPr="00F702DA" w:rsidRDefault="003A3E81" w:rsidP="003A3E81">
      <w:pPr>
        <w:ind w:firstLine="720"/>
        <w:contextualSpacing/>
        <w:rPr>
          <w:szCs w:val="28"/>
        </w:rPr>
      </w:pPr>
    </w:p>
    <w:p w:rsidR="003A3E81" w:rsidRPr="00F702DA" w:rsidRDefault="003A3E81" w:rsidP="00773F43">
      <w:pPr>
        <w:pStyle w:val="2"/>
        <w:rPr>
          <w:b/>
          <w:szCs w:val="28"/>
        </w:rPr>
      </w:pPr>
      <w:r w:rsidRPr="00F702DA">
        <w:rPr>
          <w:b/>
          <w:szCs w:val="28"/>
        </w:rPr>
        <w:t xml:space="preserve">1.5 Шаблон проектирования </w:t>
      </w:r>
      <w:r w:rsidRPr="00F702DA">
        <w:rPr>
          <w:b/>
          <w:szCs w:val="28"/>
          <w:lang w:val="en-US"/>
        </w:rPr>
        <w:t>M</w:t>
      </w:r>
      <w:r>
        <w:rPr>
          <w:b/>
          <w:szCs w:val="28"/>
          <w:lang w:val="en-US"/>
        </w:rPr>
        <w:t>odel</w:t>
      </w:r>
      <w:r w:rsidRPr="00AD2EF8">
        <w:rPr>
          <w:b/>
          <w:szCs w:val="28"/>
        </w:rPr>
        <w:t xml:space="preserve"> </w:t>
      </w:r>
      <w:r w:rsidRPr="00F702DA">
        <w:rPr>
          <w:b/>
          <w:szCs w:val="28"/>
          <w:lang w:val="en-US"/>
        </w:rPr>
        <w:t>V</w:t>
      </w:r>
      <w:r>
        <w:rPr>
          <w:b/>
          <w:szCs w:val="28"/>
          <w:lang w:val="en-US"/>
        </w:rPr>
        <w:t>iew</w:t>
      </w:r>
      <w:r w:rsidRPr="00AD2EF8">
        <w:rPr>
          <w:b/>
          <w:szCs w:val="28"/>
        </w:rPr>
        <w:t xml:space="preserve"> </w:t>
      </w:r>
      <w:r w:rsidRPr="00F702DA">
        <w:rPr>
          <w:b/>
          <w:szCs w:val="28"/>
          <w:lang w:val="en-US"/>
        </w:rPr>
        <w:t>C</w:t>
      </w:r>
      <w:bookmarkEnd w:id="5"/>
      <w:r>
        <w:rPr>
          <w:b/>
          <w:szCs w:val="28"/>
          <w:lang w:val="en-US"/>
        </w:rPr>
        <w:t>ontroller</w:t>
      </w:r>
      <w:r w:rsidRPr="00AD2EF8">
        <w:rPr>
          <w:b/>
          <w:szCs w:val="28"/>
        </w:rPr>
        <w:t xml:space="preserve"> </w:t>
      </w:r>
    </w:p>
    <w:p w:rsidR="003A3E81" w:rsidRPr="00F702DA" w:rsidRDefault="003A3E81" w:rsidP="003A3E81">
      <w:pPr>
        <w:ind w:firstLine="720"/>
        <w:contextualSpacing/>
        <w:rPr>
          <w:szCs w:val="28"/>
        </w:rPr>
      </w:pPr>
    </w:p>
    <w:p w:rsidR="003A3E81" w:rsidRPr="00F702DA" w:rsidRDefault="003A3E81" w:rsidP="003A3E81">
      <w:pPr>
        <w:ind w:firstLine="720"/>
        <w:contextualSpacing/>
        <w:rPr>
          <w:rFonts w:eastAsiaTheme="minorEastAsia"/>
          <w:szCs w:val="28"/>
        </w:rPr>
      </w:pPr>
      <w:r w:rsidRPr="00F702DA">
        <w:rPr>
          <w:szCs w:val="28"/>
        </w:rPr>
        <w:t>MVC (Model-View-Controller)</w:t>
      </w:r>
      <w:r w:rsidRPr="00F702DA">
        <w:rPr>
          <w:color w:val="222222"/>
          <w:szCs w:val="28"/>
          <w:shd w:val="clear" w:color="auto" w:fill="FFFFFF"/>
        </w:rPr>
        <w:t xml:space="preserve"> – </w:t>
      </w:r>
      <w:r w:rsidRPr="00F702DA">
        <w:rPr>
          <w:szCs w:val="28"/>
        </w:rPr>
        <w:t xml:space="preserve">схема использования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w:t>
      </w:r>
      <w:r w:rsidRPr="00F702DA">
        <w:rPr>
          <w:szCs w:val="28"/>
        </w:rPr>
        <w:lastRenderedPageBreak/>
        <w:t xml:space="preserve">оказывала минимальное воздействие на остальные. </w:t>
      </w:r>
    </w:p>
    <w:p w:rsidR="003A3E81" w:rsidRPr="00F702DA" w:rsidRDefault="003A3E81" w:rsidP="003A3E81">
      <w:pPr>
        <w:ind w:firstLine="720"/>
        <w:contextualSpacing/>
        <w:rPr>
          <w:szCs w:val="28"/>
        </w:rPr>
      </w:pPr>
      <w:r w:rsidRPr="00F702DA">
        <w:rPr>
          <w:szCs w:val="28"/>
        </w:rPr>
        <w:t xml:space="preserve">Впервые паттерн MVC появился в языке SmallTalk. Разработчики должны были придумать архитектурное решение, которое позволяло бы отделить графический интерфейс от бизнес логики, а бизнес логику от данных.  </w:t>
      </w:r>
    </w:p>
    <w:p w:rsidR="003A3E81" w:rsidRPr="00F702DA" w:rsidRDefault="003A3E81" w:rsidP="003A3E81">
      <w:pPr>
        <w:ind w:firstLine="720"/>
        <w:contextualSpacing/>
        <w:rPr>
          <w:szCs w:val="28"/>
        </w:rPr>
      </w:pPr>
      <w:r w:rsidRPr="00F702DA">
        <w:rPr>
          <w:szCs w:val="28"/>
        </w:rPr>
        <w:t xml:space="preserve">Популярность данной структуры в веб приложениях сложилась благодаря её включению в две среды разработки, которые стали очень популярными: Struts и RubyonRails. Эти две среды разработки наметили пути развития для сотен рабочих сред, созданных позже. </w:t>
      </w:r>
    </w:p>
    <w:p w:rsidR="003A3E81" w:rsidRPr="00F702DA" w:rsidRDefault="003A3E81" w:rsidP="003A3E81">
      <w:pPr>
        <w:ind w:firstLine="720"/>
        <w:contextualSpacing/>
        <w:rPr>
          <w:szCs w:val="28"/>
        </w:rPr>
      </w:pPr>
      <w:r w:rsidRPr="00F702DA">
        <w:rPr>
          <w:szCs w:val="28"/>
        </w:rPr>
        <w:t>Идея, которая лежит в основе конструкционного шаблона MVC, очень проста: нужно чётко разделять ответственность за различное функционирование в наших приложениях. Приложение разделяется на три основных компонента, каждый из которых отвечает за различные задачи (принцип единой ответственности).</w:t>
      </w:r>
    </w:p>
    <w:p w:rsidR="003A3E81" w:rsidRPr="00F702DA" w:rsidRDefault="003A3E81" w:rsidP="003A3E81">
      <w:pPr>
        <w:ind w:firstLine="720"/>
        <w:contextualSpacing/>
        <w:rPr>
          <w:szCs w:val="28"/>
        </w:rPr>
      </w:pPr>
      <w:r w:rsidRPr="00F702DA">
        <w:rPr>
          <w:szCs w:val="28"/>
        </w:rPr>
        <w:t>Контроллер управляет запросами пользователя (получаемые в виде запросов HTTP GET или POST, когда пользователь нажимает на элементы интерфейса для выполнения различных действий). Его основная функция</w:t>
      </w:r>
      <w:r w:rsidRPr="00F702DA">
        <w:rPr>
          <w:color w:val="222222"/>
          <w:szCs w:val="28"/>
          <w:shd w:val="clear" w:color="auto" w:fill="FFFFFF"/>
        </w:rPr>
        <w:t xml:space="preserve"> – </w:t>
      </w:r>
      <w:r w:rsidRPr="00F702DA">
        <w:rPr>
          <w:szCs w:val="28"/>
        </w:rPr>
        <w:t xml:space="preserve">вызывать и координировать действие необходимых ресурсов и объектов, нужных для выполнения действий, задаваемых пользователем. Обычно контроллер вызывает соответствующую модель для задачи и выбирает подходящий вид. </w:t>
      </w:r>
    </w:p>
    <w:p w:rsidR="003A3E81" w:rsidRPr="00F702DA" w:rsidRDefault="003A3E81" w:rsidP="003A3E81">
      <w:pPr>
        <w:ind w:firstLine="720"/>
        <w:contextualSpacing/>
        <w:rPr>
          <w:szCs w:val="28"/>
        </w:rPr>
      </w:pPr>
      <w:r w:rsidRPr="00F702DA">
        <w:rPr>
          <w:szCs w:val="28"/>
        </w:rPr>
        <w:t>Модель</w:t>
      </w:r>
      <w:r w:rsidRPr="00F702DA">
        <w:rPr>
          <w:color w:val="222222"/>
          <w:szCs w:val="28"/>
          <w:shd w:val="clear" w:color="auto" w:fill="FFFFFF"/>
        </w:rPr>
        <w:t xml:space="preserve"> – </w:t>
      </w:r>
      <w:r w:rsidRPr="00F702DA">
        <w:rPr>
          <w:szCs w:val="28"/>
        </w:rPr>
        <w:t>это данные и правила, которые используются для работы с данными, которые представляют концепцию управления приложением. В любом приложении вся структура моделируется как данные, которые обрабатываются определённым образом. Что такое пользователь для приложения</w:t>
      </w:r>
      <w:r w:rsidRPr="00F702DA">
        <w:rPr>
          <w:color w:val="222222"/>
          <w:szCs w:val="28"/>
          <w:shd w:val="clear" w:color="auto" w:fill="FFFFFF"/>
        </w:rPr>
        <w:t xml:space="preserve"> – </w:t>
      </w:r>
      <w:r w:rsidRPr="00F702DA">
        <w:rPr>
          <w:szCs w:val="28"/>
        </w:rPr>
        <w:t xml:space="preserve">сообщение или книга? Только данные, которые должны быть обработаны в соответствии с правилами (дата не может указывать в будущее, email должен быть в определённом формате, имя не может быть длиннее Х символов, и так далее). </w:t>
      </w:r>
    </w:p>
    <w:p w:rsidR="003A3E81" w:rsidRPr="00F702DA" w:rsidRDefault="003A3E81" w:rsidP="003A3E81">
      <w:pPr>
        <w:ind w:firstLine="720"/>
        <w:contextualSpacing/>
        <w:rPr>
          <w:szCs w:val="28"/>
        </w:rPr>
      </w:pPr>
    </w:p>
    <w:p w:rsidR="003A3E81" w:rsidRPr="00F702DA" w:rsidRDefault="003A3E81" w:rsidP="003A3E81">
      <w:pPr>
        <w:contextualSpacing/>
        <w:jc w:val="center"/>
        <w:rPr>
          <w:szCs w:val="28"/>
        </w:rPr>
      </w:pPr>
      <w:r w:rsidRPr="00F702DA">
        <w:rPr>
          <w:noProof/>
          <w:szCs w:val="28"/>
        </w:rPr>
        <w:lastRenderedPageBreak/>
        <w:drawing>
          <wp:inline distT="0" distB="0" distL="0" distR="0" wp14:anchorId="3244D533" wp14:editId="15B3E61D">
            <wp:extent cx="4333875" cy="40767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875" cy="4076700"/>
                    </a:xfrm>
                    <a:prstGeom prst="rect">
                      <a:avLst/>
                    </a:prstGeom>
                    <a:noFill/>
                    <a:ln>
                      <a:noFill/>
                    </a:ln>
                  </pic:spPr>
                </pic:pic>
              </a:graphicData>
            </a:graphic>
          </wp:inline>
        </w:drawing>
      </w:r>
    </w:p>
    <w:p w:rsidR="003A3E81" w:rsidRPr="00F702DA" w:rsidRDefault="003A3E81" w:rsidP="003A3E81">
      <w:pPr>
        <w:contextualSpacing/>
        <w:jc w:val="center"/>
        <w:rPr>
          <w:szCs w:val="28"/>
        </w:rPr>
      </w:pPr>
    </w:p>
    <w:p w:rsidR="003A3E81" w:rsidRPr="00F702DA" w:rsidRDefault="003A3E81" w:rsidP="003A3E81">
      <w:pPr>
        <w:contextualSpacing/>
        <w:jc w:val="center"/>
        <w:rPr>
          <w:szCs w:val="28"/>
        </w:rPr>
      </w:pPr>
      <w:r>
        <w:rPr>
          <w:szCs w:val="28"/>
        </w:rPr>
        <w:t>Рисунок 1.3</w:t>
      </w:r>
      <w:r w:rsidRPr="00F702DA">
        <w:rPr>
          <w:szCs w:val="28"/>
        </w:rPr>
        <w:t xml:space="preserve"> - Шаблон проектирования </w:t>
      </w:r>
      <w:r w:rsidRPr="00F702DA">
        <w:rPr>
          <w:szCs w:val="28"/>
          <w:lang w:val="en-US"/>
        </w:rPr>
        <w:t>MVC</w:t>
      </w:r>
    </w:p>
    <w:p w:rsidR="003A3E81" w:rsidRPr="00F702DA" w:rsidRDefault="003A3E81" w:rsidP="003A3E81">
      <w:pPr>
        <w:contextualSpacing/>
        <w:jc w:val="center"/>
        <w:rPr>
          <w:szCs w:val="28"/>
        </w:rPr>
      </w:pPr>
    </w:p>
    <w:p w:rsidR="003A3E81" w:rsidRPr="00F702DA" w:rsidRDefault="003A3E81" w:rsidP="003A3E81">
      <w:pPr>
        <w:ind w:firstLine="720"/>
        <w:contextualSpacing/>
        <w:rPr>
          <w:szCs w:val="28"/>
        </w:rPr>
      </w:pPr>
      <w:r w:rsidRPr="00F702DA">
        <w:rPr>
          <w:szCs w:val="28"/>
        </w:rPr>
        <w:t xml:space="preserve">Модель даёт контроллеру представление данных, которые запросил пользователь (сообщение, страницу книги, фотоальбом, и тому подобное). Модель данных будет одинаковой, вне зависимости от того, как мы хотим представлять их пользователю. Поэтому мы выбираем любой доступный вид для отображения данных. </w:t>
      </w:r>
    </w:p>
    <w:p w:rsidR="003A3E81" w:rsidRPr="00F702DA" w:rsidRDefault="003A3E81" w:rsidP="003A3E81">
      <w:pPr>
        <w:ind w:firstLine="720"/>
        <w:contextualSpacing/>
        <w:rPr>
          <w:szCs w:val="28"/>
        </w:rPr>
      </w:pPr>
      <w:r w:rsidRPr="00F702DA">
        <w:rPr>
          <w:szCs w:val="28"/>
        </w:rPr>
        <w:t>Модель содержит наиболее важную часть логики нашего приложения, логики, которая решает задачу, с которой мы имеем дело (форум, магазин, банк, и тому подобное). Контроллер содержит в основном организационную логику для самого приложения (очень похоже на ведение домашнего хозяйства).</w:t>
      </w:r>
    </w:p>
    <w:p w:rsidR="003A3E81" w:rsidRPr="00F702DA" w:rsidRDefault="003A3E81" w:rsidP="003A3E81">
      <w:pPr>
        <w:ind w:firstLine="720"/>
        <w:contextualSpacing/>
        <w:rPr>
          <w:szCs w:val="28"/>
        </w:rPr>
      </w:pPr>
      <w:r w:rsidRPr="00F702DA">
        <w:rPr>
          <w:szCs w:val="28"/>
        </w:rPr>
        <w:t xml:space="preserve"> Стоит отметить, что в данном случае описан подход с «толстой» моделью и «тонким» контроллером. Очень часто практикуется подход наоборот – «тонкая» модель и «толстый» контроллер – когда бизнес-логика заключена в контроллере, а модель является лишь данными. </w:t>
      </w:r>
    </w:p>
    <w:p w:rsidR="003A3E81" w:rsidRPr="00F702DA" w:rsidRDefault="003A3E81" w:rsidP="003A3E81">
      <w:pPr>
        <w:ind w:firstLine="720"/>
        <w:contextualSpacing/>
        <w:rPr>
          <w:szCs w:val="28"/>
        </w:rPr>
      </w:pPr>
      <w:r w:rsidRPr="00F702DA">
        <w:rPr>
          <w:szCs w:val="28"/>
        </w:rPr>
        <w:t xml:space="preserve">Вид обеспечивает различные способы представления данных, которые получены из модели. Он может быть шаблоном, который заполняется данными. Может быть несколько различных видов, и контроллер выбирает, какой подходит наилучшим образом для текущей ситуации. </w:t>
      </w:r>
    </w:p>
    <w:p w:rsidR="003A3E81" w:rsidRPr="00F702DA" w:rsidRDefault="003A3E81" w:rsidP="003A3E81">
      <w:pPr>
        <w:ind w:firstLine="720"/>
        <w:contextualSpacing/>
        <w:rPr>
          <w:szCs w:val="28"/>
        </w:rPr>
      </w:pPr>
      <w:r w:rsidRPr="00F702DA">
        <w:rPr>
          <w:szCs w:val="28"/>
        </w:rPr>
        <w:t xml:space="preserve">Веб-приложение обычно состоит из набора контроллеров, моделей и видов. Контроллер может быть устроен как основной, который получает все запросы и вызывает другие контроллеры для выполнения действий в зависимости от ситуации. </w:t>
      </w:r>
    </w:p>
    <w:p w:rsidR="003A3E81" w:rsidRPr="00F702DA" w:rsidRDefault="003A3E81" w:rsidP="003A3E81">
      <w:pPr>
        <w:ind w:firstLine="720"/>
        <w:contextualSpacing/>
        <w:rPr>
          <w:szCs w:val="28"/>
        </w:rPr>
      </w:pPr>
      <w:r w:rsidRPr="00F702DA">
        <w:rPr>
          <w:szCs w:val="28"/>
        </w:rPr>
        <w:lastRenderedPageBreak/>
        <w:t>Самое очевидное преимущество, которое мы получаем от использования концепции MVC</w:t>
      </w:r>
      <w:r w:rsidRPr="00F702DA">
        <w:rPr>
          <w:color w:val="222222"/>
          <w:szCs w:val="28"/>
          <w:shd w:val="clear" w:color="auto" w:fill="FFFFFF"/>
        </w:rPr>
        <w:t xml:space="preserve"> – </w:t>
      </w:r>
      <w:r w:rsidRPr="00F702DA">
        <w:rPr>
          <w:szCs w:val="28"/>
        </w:rPr>
        <w:t xml:space="preserve">это чёткое разделение логики представления (интерфейса пользователя) и логики приложения. </w:t>
      </w:r>
    </w:p>
    <w:p w:rsidR="003A3E81" w:rsidRPr="00F702DA" w:rsidRDefault="003A3E81" w:rsidP="003A3E81">
      <w:pPr>
        <w:ind w:firstLine="720"/>
        <w:contextualSpacing/>
        <w:rPr>
          <w:szCs w:val="28"/>
        </w:rPr>
      </w:pPr>
      <w:r w:rsidRPr="00F702DA">
        <w:rPr>
          <w:szCs w:val="28"/>
        </w:rPr>
        <w:t xml:space="preserve">Поддержка различных типов пользователей, которые используют различные типы устройств является общей проблемой наших дней. Предоставляемый интерфейс должен различаться, если запрос приходит с персонального компьютера или с мобильного телефона. Модель возвращает одинаковые данные, единственное различие заключается в том, что контроллер выбирает различные виды для вывода данных. </w:t>
      </w:r>
    </w:p>
    <w:p w:rsidR="003A3E81" w:rsidRPr="00F702DA" w:rsidRDefault="003A3E81" w:rsidP="003A3E81">
      <w:pPr>
        <w:ind w:firstLine="720"/>
        <w:contextualSpacing/>
        <w:rPr>
          <w:szCs w:val="28"/>
        </w:rPr>
      </w:pPr>
      <w:r w:rsidRPr="00F702DA">
        <w:rPr>
          <w:szCs w:val="28"/>
        </w:rPr>
        <w:t>Помимо изолирования представления от логики приложения, концепция MVC существенно уменьшает сложность больших приложений. Код получается гораздо более структурированным, и, тем самым, облегчается поддержка, тестирование и повторное использование решений.</w:t>
      </w:r>
    </w:p>
    <w:p w:rsidR="003A3E81" w:rsidRPr="00F702DA" w:rsidRDefault="003A3E81" w:rsidP="003A3E81">
      <w:pPr>
        <w:pStyle w:val="ac"/>
        <w:spacing w:after="0"/>
        <w:ind w:left="709"/>
        <w:jc w:val="both"/>
        <w:rPr>
          <w:rFonts w:ascii="Times New Roman" w:hAnsi="Times New Roman" w:cs="Times New Roman"/>
          <w:color w:val="000000"/>
          <w:sz w:val="28"/>
          <w:szCs w:val="28"/>
          <w:shd w:val="clear" w:color="auto" w:fill="FFFFFF"/>
        </w:rPr>
      </w:pPr>
    </w:p>
    <w:p w:rsidR="003A3E81" w:rsidRPr="003A3E81" w:rsidRDefault="003A3E81" w:rsidP="00773F43">
      <w:pPr>
        <w:pStyle w:val="2"/>
        <w:rPr>
          <w:rFonts w:ascii="Times New Roman" w:hAnsi="Times New Roman" w:cs="Times New Roman"/>
          <w:b/>
          <w:color w:val="000000" w:themeColor="text1"/>
          <w:sz w:val="28"/>
          <w:szCs w:val="28"/>
        </w:rPr>
      </w:pPr>
      <w:bookmarkStart w:id="6" w:name="_Toc482678665"/>
      <w:r w:rsidRPr="003A3E81">
        <w:rPr>
          <w:rFonts w:ascii="Times New Roman" w:hAnsi="Times New Roman" w:cs="Times New Roman"/>
          <w:b/>
          <w:color w:val="000000" w:themeColor="text1"/>
          <w:sz w:val="28"/>
          <w:szCs w:val="28"/>
        </w:rPr>
        <w:t>1.6 Выбор модели жизненного цикла</w:t>
      </w:r>
      <w:bookmarkEnd w:id="6"/>
    </w:p>
    <w:p w:rsidR="003A3E81" w:rsidRPr="00F702DA" w:rsidRDefault="003A3E81" w:rsidP="003A3E81">
      <w:pPr>
        <w:pStyle w:val="2"/>
        <w:spacing w:before="0"/>
        <w:ind w:firstLine="708"/>
        <w:rPr>
          <w:sz w:val="28"/>
          <w:szCs w:val="28"/>
        </w:rPr>
      </w:pPr>
    </w:p>
    <w:p w:rsidR="003A3E81" w:rsidRPr="00F702DA" w:rsidRDefault="003A3E81" w:rsidP="003A3E81">
      <w:pPr>
        <w:tabs>
          <w:tab w:val="left" w:pos="993"/>
        </w:tabs>
        <w:ind w:firstLine="720"/>
        <w:rPr>
          <w:szCs w:val="28"/>
        </w:rPr>
      </w:pPr>
      <w:r w:rsidRPr="00F702DA">
        <w:rPr>
          <w:szCs w:val="28"/>
        </w:rPr>
        <w:t>Так в проекте требования будут изменяться по ходу разработки, то подходящие модели жизненного цикла приведены ниже.</w:t>
      </w:r>
    </w:p>
    <w:p w:rsidR="003A3E81" w:rsidRPr="00F702DA" w:rsidRDefault="003A3E81" w:rsidP="003A3E81">
      <w:pPr>
        <w:tabs>
          <w:tab w:val="left" w:pos="993"/>
        </w:tabs>
        <w:ind w:firstLine="720"/>
        <w:rPr>
          <w:szCs w:val="28"/>
        </w:rPr>
      </w:pPr>
    </w:p>
    <w:p w:rsidR="003A3E81" w:rsidRPr="00F702DA" w:rsidRDefault="003A3E81" w:rsidP="003A3E81">
      <w:pPr>
        <w:tabs>
          <w:tab w:val="left" w:pos="993"/>
        </w:tabs>
        <w:rPr>
          <w:szCs w:val="28"/>
        </w:rPr>
      </w:pPr>
      <w:r w:rsidRPr="00F702DA">
        <w:rPr>
          <w:szCs w:val="28"/>
        </w:rPr>
        <w:t>Таблица 1.1 – Модели ЖЦ</w:t>
      </w:r>
    </w:p>
    <w:p w:rsidR="003A3E81" w:rsidRPr="00F702DA" w:rsidRDefault="003A3E81" w:rsidP="003A3E81">
      <w:pPr>
        <w:tabs>
          <w:tab w:val="left" w:pos="993"/>
        </w:tabs>
        <w:rPr>
          <w:szCs w:val="28"/>
        </w:rPr>
      </w:pPr>
    </w:p>
    <w:tbl>
      <w:tblPr>
        <w:tblW w:w="96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8"/>
        <w:gridCol w:w="6557"/>
      </w:tblGrid>
      <w:tr w:rsidR="003A3E81" w:rsidRPr="00F702DA" w:rsidTr="00DC13B1">
        <w:trPr>
          <w:trHeight w:val="28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tabs>
                <w:tab w:val="left" w:pos="993"/>
              </w:tabs>
              <w:rPr>
                <w:szCs w:val="28"/>
              </w:rPr>
            </w:pPr>
            <w:r w:rsidRPr="00F702DA">
              <w:rPr>
                <w:szCs w:val="28"/>
              </w:rPr>
              <w:t>Вид модели</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tabs>
                <w:tab w:val="left" w:pos="993"/>
              </w:tabs>
              <w:rPr>
                <w:szCs w:val="28"/>
              </w:rPr>
            </w:pPr>
            <w:r w:rsidRPr="00F702DA">
              <w:rPr>
                <w:szCs w:val="28"/>
              </w:rPr>
              <w:t>Качество данной модели</w:t>
            </w:r>
          </w:p>
        </w:tc>
      </w:tr>
      <w:tr w:rsidR="003A3E81" w:rsidRPr="00F702DA"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Инкрементная</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 Добавление функции с каждым инкрементом.</w:t>
            </w:r>
          </w:p>
          <w:p w:rsidR="003A3E81" w:rsidRPr="00F702DA" w:rsidRDefault="003A3E81" w:rsidP="00DC13B1">
            <w:pPr>
              <w:rPr>
                <w:szCs w:val="28"/>
              </w:rPr>
            </w:pPr>
            <w:r w:rsidRPr="00F702DA">
              <w:rPr>
                <w:szCs w:val="28"/>
              </w:rPr>
              <w:t>- Возможны ситуации, требующие добавления сразу нескольких взаимосвязанных функций.</w:t>
            </w:r>
          </w:p>
        </w:tc>
      </w:tr>
      <w:tr w:rsidR="003A3E81" w:rsidRPr="00F702DA"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На основе ранее созданных компонентов</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 Снижает время разработки.</w:t>
            </w:r>
          </w:p>
          <w:p w:rsidR="003A3E81" w:rsidRPr="00F702DA" w:rsidRDefault="003A3E81" w:rsidP="00DC13B1">
            <w:pPr>
              <w:rPr>
                <w:szCs w:val="28"/>
              </w:rPr>
            </w:pPr>
            <w:r w:rsidRPr="00F702DA">
              <w:rPr>
                <w:szCs w:val="28"/>
              </w:rPr>
              <w:t>- Искажаются требования.</w:t>
            </w:r>
          </w:p>
        </w:tc>
      </w:tr>
      <w:tr w:rsidR="003A3E81" w:rsidRPr="00F702DA"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Спиральная</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w:t>
            </w:r>
            <w:r w:rsidRPr="00F702DA">
              <w:rPr>
                <w:color w:val="000000"/>
                <w:szCs w:val="28"/>
              </w:rPr>
              <w:t>Быстрое получение результата.</w:t>
            </w:r>
          </w:p>
          <w:p w:rsidR="003A3E81" w:rsidRPr="00F702DA" w:rsidRDefault="003A3E81" w:rsidP="00DC13B1">
            <w:pPr>
              <w:rPr>
                <w:szCs w:val="28"/>
              </w:rPr>
            </w:pPr>
            <w:r w:rsidRPr="00F702DA">
              <w:rPr>
                <w:color w:val="000000"/>
                <w:szCs w:val="28"/>
              </w:rPr>
              <w:t>+Изменяющиеся требования — не проблема.</w:t>
            </w:r>
          </w:p>
          <w:p w:rsidR="003A3E81" w:rsidRPr="00F702DA" w:rsidRDefault="003A3E81" w:rsidP="00DC13B1">
            <w:pPr>
              <w:rPr>
                <w:szCs w:val="28"/>
              </w:rPr>
            </w:pPr>
            <w:r w:rsidRPr="00F702DA">
              <w:rPr>
                <w:szCs w:val="28"/>
              </w:rPr>
              <w:t>- Усложнённая структура разработки.</w:t>
            </w:r>
          </w:p>
        </w:tc>
      </w:tr>
    </w:tbl>
    <w:p w:rsidR="003A3E81" w:rsidRPr="00F702DA" w:rsidRDefault="003A3E81" w:rsidP="003A3E81">
      <w:pPr>
        <w:tabs>
          <w:tab w:val="left" w:pos="993"/>
        </w:tabs>
        <w:rPr>
          <w:color w:val="00000A"/>
          <w:szCs w:val="28"/>
        </w:rPr>
      </w:pPr>
      <w:bookmarkStart w:id="7" w:name="h.4d34og8"/>
      <w:bookmarkEnd w:id="7"/>
    </w:p>
    <w:p w:rsidR="003A3E81" w:rsidRPr="00F702DA" w:rsidRDefault="003A3E81" w:rsidP="003A3E81">
      <w:pPr>
        <w:tabs>
          <w:tab w:val="left" w:pos="993"/>
        </w:tabs>
        <w:ind w:firstLine="720"/>
        <w:rPr>
          <w:szCs w:val="28"/>
        </w:rPr>
      </w:pPr>
      <w:r w:rsidRPr="00F702DA">
        <w:rPr>
          <w:szCs w:val="28"/>
        </w:rPr>
        <w:t>Из таблицы видно, что наиболее подходящей моделью жизненного цикла является спиральная модель, так как в ходе проекта ожидается возможное изменение требований.</w:t>
      </w:r>
    </w:p>
    <w:p w:rsidR="003A3E81" w:rsidRPr="00F702DA" w:rsidRDefault="003A3E81" w:rsidP="003A3E81">
      <w:pPr>
        <w:tabs>
          <w:tab w:val="left" w:pos="993"/>
        </w:tabs>
        <w:ind w:firstLine="720"/>
        <w:rPr>
          <w:szCs w:val="28"/>
        </w:rPr>
      </w:pPr>
      <w:r w:rsidRPr="00F702DA">
        <w:rPr>
          <w:color w:val="252525"/>
          <w:szCs w:val="28"/>
          <w:shd w:val="clear" w:color="auto" w:fill="FFFFFF"/>
        </w:rPr>
        <w:t>Отличительной особенностью этой модели является специальное внимание к рискам, влияющим на организацию жизненного цикла. Каждый виток спирали соответствует созданию фрагмента или версии программного обеспечения, на нем уточняются цели и характеристики проекта, определяется его качество и планируются работы следующего витка спирали.</w:t>
      </w:r>
    </w:p>
    <w:p w:rsidR="003A3E81" w:rsidRPr="00F702DA" w:rsidRDefault="003A3E81" w:rsidP="004F05A4">
      <w:pPr>
        <w:pStyle w:val="ab"/>
        <w:spacing w:before="0" w:beforeAutospacing="0" w:after="0" w:afterAutospacing="0"/>
        <w:jc w:val="both"/>
        <w:rPr>
          <w:color w:val="000000"/>
          <w:sz w:val="28"/>
          <w:szCs w:val="20"/>
        </w:rPr>
      </w:pPr>
    </w:p>
    <w:p w:rsidR="003A3E81" w:rsidRPr="00F702DA" w:rsidRDefault="004F05A4" w:rsidP="00773F43">
      <w:pPr>
        <w:pStyle w:val="ab"/>
        <w:spacing w:before="0" w:beforeAutospacing="0" w:after="0" w:afterAutospacing="0"/>
        <w:ind w:firstLine="708"/>
        <w:jc w:val="both"/>
        <w:outlineLvl w:val="1"/>
        <w:rPr>
          <w:b/>
          <w:color w:val="000000"/>
          <w:sz w:val="28"/>
          <w:szCs w:val="20"/>
        </w:rPr>
      </w:pPr>
      <w:r>
        <w:rPr>
          <w:b/>
          <w:color w:val="000000"/>
          <w:sz w:val="28"/>
          <w:szCs w:val="20"/>
        </w:rPr>
        <w:t>1.</w:t>
      </w:r>
      <w:r>
        <w:rPr>
          <w:b/>
          <w:color w:val="000000"/>
          <w:sz w:val="28"/>
          <w:szCs w:val="20"/>
          <w:lang w:val="en-US"/>
        </w:rPr>
        <w:t>7</w:t>
      </w:r>
      <w:r w:rsidR="003A3E81" w:rsidRPr="00F702DA">
        <w:rPr>
          <w:b/>
          <w:color w:val="000000"/>
          <w:sz w:val="28"/>
          <w:szCs w:val="20"/>
        </w:rPr>
        <w:t xml:space="preserve"> Выбор платёжной системы</w:t>
      </w:r>
    </w:p>
    <w:p w:rsidR="003A3E81" w:rsidRPr="00F702DA" w:rsidRDefault="003A3E81" w:rsidP="003A3E81">
      <w:pPr>
        <w:pStyle w:val="ab"/>
        <w:spacing w:before="0" w:beforeAutospacing="0" w:after="0" w:afterAutospacing="0"/>
        <w:ind w:firstLine="708"/>
        <w:jc w:val="both"/>
        <w:rPr>
          <w:color w:val="000000"/>
          <w:sz w:val="28"/>
          <w:szCs w:val="20"/>
        </w:rPr>
      </w:pPr>
    </w:p>
    <w:p w:rsidR="003A3E81" w:rsidRPr="00F702DA" w:rsidRDefault="003A3E81" w:rsidP="003A3E81">
      <w:pPr>
        <w:pStyle w:val="ab"/>
        <w:spacing w:before="0" w:beforeAutospacing="0" w:after="0" w:afterAutospacing="0"/>
        <w:ind w:firstLine="708"/>
        <w:jc w:val="both"/>
        <w:rPr>
          <w:color w:val="000000" w:themeColor="text1"/>
          <w:sz w:val="28"/>
          <w:szCs w:val="28"/>
        </w:rPr>
      </w:pPr>
      <w:r w:rsidRPr="00F702DA">
        <w:rPr>
          <w:color w:val="000000" w:themeColor="text1"/>
          <w:sz w:val="28"/>
          <w:szCs w:val="28"/>
          <w:shd w:val="clear" w:color="auto" w:fill="FFFFFF"/>
        </w:rPr>
        <w:t xml:space="preserve">Для участия в аукционе пользователь должен иметь биды. Их он может получить купив с помощью оплаты товара в сети интернет. Для начала </w:t>
      </w:r>
      <w:r w:rsidRPr="00F702DA">
        <w:rPr>
          <w:color w:val="000000" w:themeColor="text1"/>
          <w:sz w:val="28"/>
          <w:szCs w:val="28"/>
          <w:shd w:val="clear" w:color="auto" w:fill="FFFFFF"/>
        </w:rPr>
        <w:lastRenderedPageBreak/>
        <w:t>рассмотрим существующие системы оплаты в сети Интернет.</w:t>
      </w:r>
      <w:r w:rsidRPr="00F702DA">
        <w:rPr>
          <w:color w:val="000000" w:themeColor="text1"/>
          <w:sz w:val="28"/>
          <w:szCs w:val="28"/>
        </w:rPr>
        <w:br/>
      </w:r>
      <w:r w:rsidRPr="00F702DA">
        <w:rPr>
          <w:color w:val="000000" w:themeColor="text1"/>
          <w:sz w:val="28"/>
          <w:szCs w:val="28"/>
          <w:shd w:val="clear" w:color="auto" w:fill="FFFFFF"/>
        </w:rPr>
        <w:t>Традиционные методы оплаты, включая наличные деньги, банковские переводы, чеки, пластиковые карточки, изобретены задолго до возникновения электронной коммерции. Поэтому нет ничего удивительного в том, что они не полностью соответствуют ее потребностям. Безусловно, при покупке обычного физического товара деньги можно взять с покупателя при доставке. Но если приобретается цифровой товар или информация, обязательно должен быть способ оплатить покупку прямо на месте, то есть на сайте продавца. Вот почему в электронной коммерции чрезвычайно остро стоит вопрос разработки универсального способа оплаты покупок в Интернет, который бы позволил делать дешевые и безопасные платежи в режиме реального времени.</w:t>
      </w:r>
      <w:r w:rsidRPr="00F702DA">
        <w:rPr>
          <w:rStyle w:val="apple-converted-space"/>
          <w:color w:val="000000" w:themeColor="text1"/>
          <w:sz w:val="28"/>
          <w:szCs w:val="28"/>
          <w:shd w:val="clear" w:color="auto" w:fill="FFFFFF"/>
        </w:rPr>
        <w:t> </w:t>
      </w:r>
      <w:r w:rsidRPr="00F702DA">
        <w:rPr>
          <w:color w:val="000000" w:themeColor="text1"/>
          <w:sz w:val="28"/>
          <w:szCs w:val="28"/>
          <w:shd w:val="clear" w:color="auto" w:fill="FFFFFF"/>
        </w:rPr>
        <w:t>К способам оплаты покупок в Интернет, проводимым электронным путём, можно отнести следующие:</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со счета мобильного телефона (m-commerce);</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rPr>
        <w:t>- О</w:t>
      </w:r>
      <w:r w:rsidRPr="00F702DA">
        <w:rPr>
          <w:color w:val="000000" w:themeColor="text1"/>
          <w:sz w:val="28"/>
          <w:szCs w:val="28"/>
          <w:shd w:val="clear" w:color="auto" w:fill="FFFFFF"/>
        </w:rPr>
        <w:t>плата по картам предоплаты (скретч-картам);</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электронными деньгами;</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платежными картами.</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со счета мобильного телефона (m-commerce).</w:t>
      </w:r>
    </w:p>
    <w:p w:rsidR="003A3E81" w:rsidRPr="00F702DA" w:rsidRDefault="003A3E81" w:rsidP="003A3E81">
      <w:pPr>
        <w:pStyle w:val="ab"/>
        <w:spacing w:before="0" w:beforeAutospacing="0" w:after="0" w:afterAutospacing="0"/>
        <w:ind w:firstLine="708"/>
        <w:jc w:val="both"/>
        <w:rPr>
          <w:color w:val="000000" w:themeColor="text1"/>
          <w:sz w:val="28"/>
          <w:szCs w:val="28"/>
        </w:rPr>
      </w:pPr>
      <w:r w:rsidRPr="00F702DA">
        <w:rPr>
          <w:color w:val="000000" w:themeColor="text1"/>
          <w:sz w:val="28"/>
          <w:szCs w:val="28"/>
          <w:shd w:val="clear" w:color="auto" w:fill="FFFFFF"/>
        </w:rPr>
        <w:t>Мобильная коммерция это использование мобильных портативных устройств для общения, развлечения, получения и передачи информации, совершения транзакций через общественные и частные сети.</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Сегодня на рынке появилась прекрасная возможность оплачивать услуги или товары различных компаний через мобильный телефон. Вы можете делать покупки в Интернет - магазинах, оплачивать коммунальные платежи и даже переводить деньги по банковским реквизитам. Вне зависимости оттого, что и как Вы оплачиваете, процесс оплаты занимает всего пару минут, а сам платеж происходит практически мгновенно.</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Оплата услуги или товара происходит с помощью посылки секретного сообщения (SMS), включающего в себя цепочку информации типа номер счёта владельца телефона/сумма к оплате или кодовый номер товара.</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В случае если размер совершаемого платежа превышает остаток средств на текущей карте, необходимо активировать новую карту. При этом неиспользованные остатки денежных средств с предыдущих карт прибавляются к номиналу активированной карты.</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Важно отметить, что для того, чтобы Вы могли использовать эту функцию ваш телефон должен быть оснащён функцией WAP или некоторым собственным микробраузером. Мобильная коммерция делает пользователя еще более независимым, не привязанным к стационарным устройствам, предоставляя все вышеперечисленные возможности при наличии одного только мобильного телефона или карманного компьютера.</w:t>
      </w:r>
    </w:p>
    <w:p w:rsidR="003A3E81" w:rsidRPr="00F702DA" w:rsidRDefault="003A3E81" w:rsidP="003A3E81">
      <w:pPr>
        <w:pStyle w:val="ab"/>
        <w:spacing w:before="0" w:beforeAutospacing="0" w:after="0" w:afterAutospacing="0"/>
        <w:ind w:firstLine="708"/>
        <w:jc w:val="both"/>
        <w:rPr>
          <w:color w:val="000000" w:themeColor="text1"/>
          <w:sz w:val="28"/>
          <w:shd w:val="clear" w:color="auto" w:fill="FFFFFF"/>
        </w:rPr>
      </w:pPr>
      <w:r w:rsidRPr="00F702DA">
        <w:rPr>
          <w:color w:val="000000" w:themeColor="text1"/>
          <w:sz w:val="28"/>
          <w:shd w:val="clear" w:color="auto" w:fill="FFFFFF"/>
        </w:rPr>
        <w:t>Цифровые деньги являются основой платежной системы Интернет. Они могут быть классифицированы по видам организации их функционирования, по уровню безопасности, а также по способу расчета.</w:t>
      </w:r>
    </w:p>
    <w:p w:rsidR="003A3E81" w:rsidRPr="00F702DA" w:rsidRDefault="003A3E81" w:rsidP="003A3E81">
      <w:pPr>
        <w:pStyle w:val="ab"/>
        <w:spacing w:before="0" w:beforeAutospacing="0" w:after="0" w:afterAutospacing="0"/>
        <w:ind w:firstLine="708"/>
        <w:jc w:val="both"/>
        <w:rPr>
          <w:color w:val="000000" w:themeColor="text1"/>
          <w:sz w:val="28"/>
          <w:shd w:val="clear" w:color="auto" w:fill="FFFFFF"/>
        </w:rPr>
      </w:pPr>
      <w:r w:rsidRPr="00F702DA">
        <w:rPr>
          <w:color w:val="000000" w:themeColor="text1"/>
          <w:sz w:val="28"/>
          <w:shd w:val="clear" w:color="auto" w:fill="FFFFFF"/>
        </w:rPr>
        <w:t xml:space="preserve">Цифровую наличность можно представить себе как файлы-жетоны, заменяющие наличные деньги. Продавцы и покупатели могут свободно </w:t>
      </w:r>
      <w:r w:rsidRPr="00F702DA">
        <w:rPr>
          <w:color w:val="000000" w:themeColor="text1"/>
          <w:sz w:val="28"/>
          <w:shd w:val="clear" w:color="auto" w:fill="FFFFFF"/>
        </w:rPr>
        <w:lastRenderedPageBreak/>
        <w:t>обмениваться этими "монетами" по сети, оплачивая ими товары и услуги. Для указанной цели участники системы устанавливают у себя на компьютерах особую программу - "электронный кошелек", который обеспечивает учет и передачу жетонов, а также проверку их подлинности. Цифровые деньги могут неограниченно долго обращаться в сети, но также могут в любое время быть обменены на настоящие деньги у организаторов системы или в банках, участвующих в ней.</w:t>
      </w:r>
    </w:p>
    <w:p w:rsidR="003A3E81" w:rsidRPr="006F7537" w:rsidRDefault="003A3E81" w:rsidP="003A3E81">
      <w:pPr>
        <w:pStyle w:val="ab"/>
        <w:spacing w:before="0" w:beforeAutospacing="0" w:after="0" w:afterAutospacing="0"/>
        <w:ind w:firstLine="708"/>
        <w:jc w:val="both"/>
        <w:rPr>
          <w:color w:val="000000" w:themeColor="text1"/>
          <w:sz w:val="32"/>
          <w:szCs w:val="28"/>
          <w:shd w:val="clear" w:color="auto" w:fill="FFFFFF"/>
        </w:rPr>
      </w:pPr>
      <w:r w:rsidRPr="00F702DA">
        <w:rPr>
          <w:color w:val="000000" w:themeColor="text1"/>
          <w:sz w:val="28"/>
          <w:shd w:val="clear" w:color="auto" w:fill="FFFFFF"/>
        </w:rPr>
        <w:t xml:space="preserve">В данном дипломном проекте будет использоваться платёжная система </w:t>
      </w:r>
      <w:r>
        <w:rPr>
          <w:color w:val="000000" w:themeColor="text1"/>
          <w:sz w:val="28"/>
          <w:shd w:val="clear" w:color="auto" w:fill="FFFFFF"/>
          <w:lang w:val="en-US"/>
        </w:rPr>
        <w:t>W</w:t>
      </w:r>
      <w:r w:rsidRPr="00F702DA">
        <w:rPr>
          <w:color w:val="000000" w:themeColor="text1"/>
          <w:sz w:val="28"/>
          <w:shd w:val="clear" w:color="auto" w:fill="FFFFFF"/>
          <w:lang w:val="en-US"/>
        </w:rPr>
        <w:t>eb</w:t>
      </w:r>
      <w:r>
        <w:rPr>
          <w:color w:val="000000" w:themeColor="text1"/>
          <w:sz w:val="28"/>
          <w:shd w:val="clear" w:color="auto" w:fill="FFFFFF"/>
          <w:lang w:val="en-US"/>
        </w:rPr>
        <w:t>M</w:t>
      </w:r>
      <w:r w:rsidRPr="00F702DA">
        <w:rPr>
          <w:color w:val="000000" w:themeColor="text1"/>
          <w:sz w:val="28"/>
          <w:shd w:val="clear" w:color="auto" w:fill="FFFFFF"/>
          <w:lang w:val="en-US"/>
        </w:rPr>
        <w:t>oney</w:t>
      </w:r>
      <w:r w:rsidRPr="00F702DA">
        <w:rPr>
          <w:color w:val="000000" w:themeColor="text1"/>
          <w:sz w:val="28"/>
          <w:shd w:val="clear" w:color="auto" w:fill="FFFFFF"/>
        </w:rPr>
        <w:t>.</w:t>
      </w:r>
    </w:p>
    <w:p w:rsidR="004F05A4" w:rsidRDefault="004F05A4">
      <w:pPr>
        <w:widowControl/>
        <w:overflowPunct/>
        <w:autoSpaceDE/>
        <w:autoSpaceDN/>
        <w:adjustRightInd/>
        <w:spacing w:after="160" w:line="259" w:lineRule="auto"/>
        <w:ind w:firstLine="0"/>
        <w:jc w:val="left"/>
      </w:pPr>
      <w:r>
        <w:br w:type="page"/>
      </w:r>
    </w:p>
    <w:p w:rsidR="0039375B" w:rsidRPr="00F702DA" w:rsidRDefault="0039375B" w:rsidP="00773F43">
      <w:pPr>
        <w:pStyle w:val="1"/>
        <w:rPr>
          <w:b/>
        </w:rPr>
      </w:pPr>
      <w:r w:rsidRPr="00F702DA">
        <w:rPr>
          <w:b/>
          <w:szCs w:val="28"/>
        </w:rPr>
        <w:lastRenderedPageBreak/>
        <w:t xml:space="preserve">2 </w:t>
      </w:r>
      <w:r w:rsidRPr="00F702DA">
        <w:rPr>
          <w:b/>
        </w:rPr>
        <w:t>МОДЕЛИРОВАНИЕ ПРЕДМЕТНОЙ ОБЛАСТИ</w:t>
      </w:r>
    </w:p>
    <w:p w:rsidR="0039375B" w:rsidRPr="00F702DA" w:rsidRDefault="0039375B" w:rsidP="0039375B">
      <w:pPr>
        <w:ind w:right="-1" w:firstLine="709"/>
        <w:rPr>
          <w:b/>
        </w:rPr>
      </w:pPr>
    </w:p>
    <w:p w:rsidR="0039375B" w:rsidRPr="00F702DA" w:rsidRDefault="0039375B" w:rsidP="00773F43">
      <w:pPr>
        <w:pStyle w:val="2"/>
        <w:rPr>
          <w:b/>
          <w:szCs w:val="28"/>
        </w:rPr>
      </w:pPr>
      <w:r w:rsidRPr="00F702DA">
        <w:rPr>
          <w:b/>
        </w:rPr>
        <w:t xml:space="preserve">2.1 </w:t>
      </w:r>
      <w:r w:rsidRPr="00F702DA">
        <w:rPr>
          <w:b/>
          <w:szCs w:val="28"/>
        </w:rPr>
        <w:t>Описание функциональности ПС</w:t>
      </w:r>
    </w:p>
    <w:p w:rsidR="0039375B" w:rsidRPr="00D453AC" w:rsidRDefault="0039375B" w:rsidP="0039375B">
      <w:pPr>
        <w:ind w:right="-1" w:firstLine="709"/>
        <w:rPr>
          <w:b/>
          <w:szCs w:val="28"/>
        </w:rPr>
      </w:pPr>
    </w:p>
    <w:p w:rsidR="0039375B" w:rsidRPr="00701E09" w:rsidRDefault="0039375B" w:rsidP="0039375B">
      <w:pPr>
        <w:ind w:firstLine="708"/>
        <w:contextualSpacing/>
        <w:rPr>
          <w:color w:val="000000" w:themeColor="text1"/>
          <w:szCs w:val="28"/>
        </w:rPr>
      </w:pPr>
      <w:r w:rsidRPr="00D453AC">
        <w:rPr>
          <w:color w:val="000000" w:themeColor="text1"/>
          <w:szCs w:val="28"/>
        </w:rPr>
        <w:t>Для описания системы на концептуальном уровне была выбрана диаграмма вариантов использования. Она позволяет наглядно отобразить отношения между актёрам</w:t>
      </w:r>
      <w:r>
        <w:rPr>
          <w:color w:val="000000" w:themeColor="text1"/>
          <w:szCs w:val="28"/>
        </w:rPr>
        <w:t>и и прецедентами. На рисунке 2.</w:t>
      </w:r>
      <w:r w:rsidRPr="00701E09">
        <w:rPr>
          <w:color w:val="000000" w:themeColor="text1"/>
          <w:szCs w:val="28"/>
        </w:rPr>
        <w:t>1</w:t>
      </w:r>
      <w:r w:rsidRPr="00D453AC">
        <w:rPr>
          <w:color w:val="000000" w:themeColor="text1"/>
          <w:szCs w:val="28"/>
        </w:rPr>
        <w:t xml:space="preserve"> представлена диаграмма вариантов использования для разрабатываемого программного средства.</w:t>
      </w:r>
    </w:p>
    <w:p w:rsidR="0039375B" w:rsidRPr="00F702DA" w:rsidRDefault="0039375B" w:rsidP="0039375B">
      <w:pPr>
        <w:rPr>
          <w:b/>
          <w:szCs w:val="28"/>
        </w:rPr>
      </w:pPr>
      <w:r w:rsidRPr="00F702DA">
        <w:rPr>
          <w:noProof/>
        </w:rPr>
        <w:drawing>
          <wp:inline distT="0" distB="0" distL="0" distR="0" wp14:anchorId="2D94C39D" wp14:editId="3F2121FF">
            <wp:extent cx="5940425" cy="44062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406265"/>
                    </a:xfrm>
                    <a:prstGeom prst="rect">
                      <a:avLst/>
                    </a:prstGeom>
                  </pic:spPr>
                </pic:pic>
              </a:graphicData>
            </a:graphic>
          </wp:inline>
        </w:drawing>
      </w:r>
      <w:r w:rsidRPr="00F702DA">
        <w:rPr>
          <w:b/>
          <w:szCs w:val="28"/>
        </w:rPr>
        <w:t xml:space="preserve"> </w:t>
      </w:r>
    </w:p>
    <w:p w:rsidR="0039375B" w:rsidRPr="00F702DA" w:rsidRDefault="0039375B" w:rsidP="0039375B"/>
    <w:p w:rsidR="0039375B" w:rsidRDefault="0039375B" w:rsidP="0039375B">
      <w:pPr>
        <w:ind w:firstLine="709"/>
      </w:pPr>
      <w:r w:rsidRPr="00F702DA">
        <w:t>Рисунок 2.1 – UML Use-case -диаграмма взаимодействия пользователя</w:t>
      </w:r>
    </w:p>
    <w:p w:rsidR="0039375B" w:rsidRDefault="0039375B" w:rsidP="0039375B">
      <w:pPr>
        <w:ind w:firstLine="708"/>
        <w:contextualSpacing/>
        <w:rPr>
          <w:color w:val="000000" w:themeColor="text1"/>
          <w:szCs w:val="28"/>
        </w:rPr>
      </w:pPr>
    </w:p>
    <w:p w:rsidR="0039375B" w:rsidRPr="00701E09" w:rsidRDefault="0039375B" w:rsidP="0039375B">
      <w:pPr>
        <w:ind w:firstLine="708"/>
        <w:contextualSpacing/>
        <w:rPr>
          <w:color w:val="000000" w:themeColor="text1"/>
          <w:szCs w:val="28"/>
        </w:rPr>
      </w:pPr>
      <w:r w:rsidRPr="00701E09">
        <w:rPr>
          <w:color w:val="000000" w:themeColor="text1"/>
          <w:szCs w:val="28"/>
        </w:rPr>
        <w:t>На диаграмме можно выделить два основных составляющих элемента – актёр и прецедент.</w:t>
      </w:r>
    </w:p>
    <w:p w:rsidR="0039375B" w:rsidRPr="00701E09" w:rsidRDefault="0039375B" w:rsidP="0039375B">
      <w:pPr>
        <w:contextualSpacing/>
        <w:rPr>
          <w:color w:val="000000" w:themeColor="text1"/>
          <w:szCs w:val="28"/>
        </w:rPr>
      </w:pPr>
      <w:r w:rsidRPr="00701E09">
        <w:rPr>
          <w:color w:val="000000" w:themeColor="text1"/>
          <w:szCs w:val="28"/>
        </w:rPr>
        <w:tab/>
        <w:t>Актёр – это человек, имеющий некоторую роль в системе. Каждой роли соответствует свой набор функций.</w:t>
      </w:r>
    </w:p>
    <w:p w:rsidR="0039375B" w:rsidRPr="00701E09" w:rsidRDefault="0039375B" w:rsidP="0039375B">
      <w:pPr>
        <w:contextualSpacing/>
        <w:rPr>
          <w:color w:val="000000" w:themeColor="text1"/>
          <w:szCs w:val="28"/>
        </w:rPr>
      </w:pPr>
      <w:r w:rsidRPr="00701E09">
        <w:rPr>
          <w:color w:val="000000" w:themeColor="text1"/>
          <w:szCs w:val="28"/>
        </w:rPr>
        <w:tab/>
        <w:t>Прецедент – это часть функциональности системы, которая определяет один из вариантов её использования и описывает типичный способ взаимодействия пользователя с системой.</w:t>
      </w:r>
    </w:p>
    <w:p w:rsidR="0039375B" w:rsidRPr="00701E09" w:rsidRDefault="0039375B" w:rsidP="0039375B">
      <w:pPr>
        <w:rPr>
          <w:szCs w:val="28"/>
        </w:rPr>
      </w:pPr>
      <w:r w:rsidRPr="00701E09">
        <w:rPr>
          <w:color w:val="000000" w:themeColor="text1"/>
          <w:szCs w:val="28"/>
        </w:rPr>
        <w:tab/>
        <w:t>Как видно из данной диаграммы, в системе будет несколько актёров</w:t>
      </w:r>
    </w:p>
    <w:p w:rsidR="0039375B" w:rsidRPr="00F702DA" w:rsidRDefault="0039375B" w:rsidP="0039375B">
      <w:pPr>
        <w:ind w:firstLine="709"/>
      </w:pPr>
      <w:r w:rsidRPr="00F702DA">
        <w:t xml:space="preserve">Для работы в системе пользователь должен быть зарегистрирован и авторизирован на сайте для этого есть соответствующие действия в системе. </w:t>
      </w:r>
      <w:r w:rsidRPr="00F702DA">
        <w:lastRenderedPageBreak/>
        <w:t>Каждый пользователь может просматривать выставленные товары для аукциона и отфильтровать их отображение по заданным параметрам.</w:t>
      </w:r>
    </w:p>
    <w:p w:rsidR="0039375B" w:rsidRDefault="0039375B" w:rsidP="0039375B">
      <w:pPr>
        <w:ind w:firstLine="709"/>
      </w:pPr>
      <w:r w:rsidRPr="00F702DA">
        <w:t>Условно можно сделать разделение пользователя на  аукционера и аукциониста. Аукционер – участник аукциона. Чтобы сделать ставку аукционист должен заранее приобрести биды. Аукционист создаёт аукцион, а также он может изменять условия его или отменить проведение аукциона.</w:t>
      </w:r>
    </w:p>
    <w:p w:rsidR="0039375B" w:rsidRPr="00FD2E90" w:rsidRDefault="0039375B" w:rsidP="0039375B">
      <w:pPr>
        <w:ind w:firstLine="708"/>
        <w:contextualSpacing/>
        <w:rPr>
          <w:color w:val="000000" w:themeColor="text1"/>
          <w:szCs w:val="28"/>
        </w:rPr>
      </w:pPr>
      <w:r w:rsidRPr="00FD2E90">
        <w:rPr>
          <w:color w:val="000000" w:themeColor="text1"/>
          <w:szCs w:val="28"/>
        </w:rPr>
        <w:t>Любой зарегистрировавшийся пользователь, имеет определённые права, и доступ к тем или иным функциям веб-портала. Ниже представлено подробное описание прецедентов пользователя:</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Регистрация. Для получения пользователем полномочия на вход в</w:t>
      </w:r>
    </w:p>
    <w:p w:rsidR="0039375B" w:rsidRPr="00FD2E90" w:rsidRDefault="0039375B" w:rsidP="0039375B">
      <w:pPr>
        <w:contextualSpacing/>
        <w:rPr>
          <w:color w:val="000000" w:themeColor="text1"/>
          <w:szCs w:val="28"/>
        </w:rPr>
      </w:pPr>
      <w:r w:rsidRPr="00FD2E90">
        <w:rPr>
          <w:color w:val="000000" w:themeColor="text1"/>
          <w:szCs w:val="28"/>
        </w:rPr>
        <w:t>систему под своим логином и паролем, ему необходимо создать аккаунт в веб портале. Как видно из диаграммы все прецеденты, направленные на создание/редактирование, находятся в связи “зависит” с прецедентом авторизация, который в свою очередь зависит от регистрации.</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Авторизация. Для получения пользователем прав на </w:t>
      </w:r>
      <w:r>
        <w:rPr>
          <w:rFonts w:ascii="Times New Roman" w:hAnsi="Times New Roman" w:cs="Times New Roman"/>
          <w:color w:val="000000" w:themeColor="text1"/>
          <w:sz w:val="28"/>
          <w:szCs w:val="28"/>
        </w:rPr>
        <w:t>участие или добавление аукциона</w:t>
      </w:r>
      <w:r w:rsidRPr="00FD2E90">
        <w:rPr>
          <w:rFonts w:ascii="Times New Roman" w:hAnsi="Times New Roman" w:cs="Times New Roman"/>
          <w:color w:val="000000" w:themeColor="text1"/>
          <w:sz w:val="28"/>
          <w:szCs w:val="28"/>
        </w:rPr>
        <w:t>, системе необходимо определить пользователя по введённым логину и паролю. После подтверждения авторизации польз</w:t>
      </w:r>
      <w:r>
        <w:rPr>
          <w:rFonts w:ascii="Times New Roman" w:hAnsi="Times New Roman" w:cs="Times New Roman"/>
          <w:color w:val="000000" w:themeColor="text1"/>
          <w:sz w:val="28"/>
          <w:szCs w:val="28"/>
        </w:rPr>
        <w:t>ователь получает права аукционера или аукциониста</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Управление аукционом</w:t>
      </w:r>
      <w:r w:rsidRPr="00FD2E9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Если п</w:t>
      </w:r>
      <w:r w:rsidRPr="00FD2E90">
        <w:rPr>
          <w:rFonts w:ascii="Times New Roman" w:hAnsi="Times New Roman" w:cs="Times New Roman"/>
          <w:color w:val="000000" w:themeColor="text1"/>
          <w:sz w:val="28"/>
          <w:szCs w:val="28"/>
        </w:rPr>
        <w:t>ользователь</w:t>
      </w:r>
      <w:r>
        <w:rPr>
          <w:rFonts w:ascii="Times New Roman" w:hAnsi="Times New Roman" w:cs="Times New Roman"/>
          <w:color w:val="000000" w:themeColor="text1"/>
          <w:sz w:val="28"/>
          <w:szCs w:val="28"/>
        </w:rPr>
        <w:t xml:space="preserve"> имеет роль аукционист, то он может создавать аукционы. Также аукционист может изменить или удалить созданный им аукцион</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Покупка бидов</w:t>
      </w:r>
      <w:r w:rsidRPr="00FD2E90">
        <w:rPr>
          <w:rFonts w:ascii="Times New Roman" w:hAnsi="Times New Roman" w:cs="Times New Roman"/>
          <w:color w:val="000000" w:themeColor="text1"/>
          <w:sz w:val="28"/>
          <w:szCs w:val="28"/>
        </w:rPr>
        <w:t xml:space="preserve">. Пользователь </w:t>
      </w:r>
      <w:r>
        <w:rPr>
          <w:rFonts w:ascii="Times New Roman" w:hAnsi="Times New Roman" w:cs="Times New Roman"/>
          <w:color w:val="000000" w:themeColor="text1"/>
          <w:sz w:val="28"/>
          <w:szCs w:val="28"/>
        </w:rPr>
        <w:t xml:space="preserve">с ролью аукционер </w:t>
      </w:r>
      <w:r w:rsidRPr="00FD2E90">
        <w:rPr>
          <w:rFonts w:ascii="Times New Roman" w:hAnsi="Times New Roman" w:cs="Times New Roman"/>
          <w:color w:val="000000" w:themeColor="text1"/>
          <w:sz w:val="28"/>
          <w:szCs w:val="28"/>
        </w:rPr>
        <w:t xml:space="preserve">может </w:t>
      </w:r>
      <w:r>
        <w:rPr>
          <w:rFonts w:ascii="Times New Roman" w:hAnsi="Times New Roman" w:cs="Times New Roman"/>
          <w:color w:val="000000" w:themeColor="text1"/>
          <w:sz w:val="28"/>
          <w:szCs w:val="28"/>
        </w:rPr>
        <w:t xml:space="preserve">покупать биды с помощью платёжной системы </w:t>
      </w:r>
      <w:r>
        <w:rPr>
          <w:rFonts w:ascii="Times New Roman" w:hAnsi="Times New Roman" w:cs="Times New Roman"/>
          <w:color w:val="000000" w:themeColor="text1"/>
          <w:sz w:val="28"/>
          <w:szCs w:val="28"/>
          <w:lang w:val="en-US"/>
        </w:rPr>
        <w:t>WebMoney</w:t>
      </w: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Бид используются в качестве ставки в аукционе</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Участие в аукционе</w:t>
      </w:r>
      <w:r w:rsidRPr="00FD2E90">
        <w:rPr>
          <w:rFonts w:ascii="Times New Roman" w:hAnsi="Times New Roman" w:cs="Times New Roman"/>
          <w:color w:val="000000" w:themeColor="text1"/>
          <w:sz w:val="28"/>
          <w:szCs w:val="28"/>
        </w:rPr>
        <w:t>. Пользователь</w:t>
      </w:r>
      <w:r>
        <w:rPr>
          <w:rFonts w:ascii="Times New Roman" w:hAnsi="Times New Roman" w:cs="Times New Roman"/>
          <w:color w:val="000000" w:themeColor="text1"/>
          <w:sz w:val="28"/>
          <w:szCs w:val="28"/>
        </w:rPr>
        <w:t xml:space="preserve"> с ролью аукционер</w:t>
      </w:r>
      <w:r w:rsidRPr="00FD2E90">
        <w:rPr>
          <w:rFonts w:ascii="Times New Roman" w:hAnsi="Times New Roman" w:cs="Times New Roman"/>
          <w:color w:val="000000" w:themeColor="text1"/>
          <w:sz w:val="28"/>
          <w:szCs w:val="28"/>
        </w:rPr>
        <w:t xml:space="preserve"> может </w:t>
      </w:r>
      <w:r>
        <w:rPr>
          <w:rFonts w:ascii="Times New Roman" w:hAnsi="Times New Roman" w:cs="Times New Roman"/>
          <w:color w:val="000000" w:themeColor="text1"/>
          <w:sz w:val="28"/>
          <w:szCs w:val="28"/>
        </w:rPr>
        <w:t>делать ставки при наличии бидов в аукционе.</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 истории торгов</w:t>
      </w: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w:t>
      </w:r>
      <w:r w:rsidRPr="00FD2E90">
        <w:rPr>
          <w:rFonts w:ascii="Times New Roman" w:hAnsi="Times New Roman" w:cs="Times New Roman"/>
          <w:color w:val="000000" w:themeColor="text1"/>
          <w:sz w:val="28"/>
          <w:szCs w:val="28"/>
        </w:rPr>
        <w:t xml:space="preserve">ользователь </w:t>
      </w:r>
      <w:r>
        <w:rPr>
          <w:rFonts w:ascii="Times New Roman" w:hAnsi="Times New Roman" w:cs="Times New Roman"/>
          <w:color w:val="000000" w:themeColor="text1"/>
          <w:sz w:val="28"/>
          <w:szCs w:val="28"/>
        </w:rPr>
        <w:t>может просматривать историю уже окончившихся аукционов</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Просмотр</w:t>
      </w:r>
      <w:r>
        <w:rPr>
          <w:rFonts w:ascii="Times New Roman" w:hAnsi="Times New Roman" w:cs="Times New Roman"/>
          <w:color w:val="000000" w:themeColor="text1"/>
          <w:sz w:val="28"/>
          <w:szCs w:val="28"/>
        </w:rPr>
        <w:t xml:space="preserve"> каталога аукционов</w:t>
      </w:r>
      <w:r w:rsidRPr="00FD2E90">
        <w:rPr>
          <w:rFonts w:ascii="Times New Roman" w:hAnsi="Times New Roman" w:cs="Times New Roman"/>
          <w:color w:val="000000" w:themeColor="text1"/>
          <w:sz w:val="28"/>
          <w:szCs w:val="28"/>
        </w:rPr>
        <w:t xml:space="preserve">. Пользователь, может не заходя в систему просматривать </w:t>
      </w:r>
      <w:r>
        <w:rPr>
          <w:rFonts w:ascii="Times New Roman" w:hAnsi="Times New Roman" w:cs="Times New Roman"/>
          <w:color w:val="000000" w:themeColor="text1"/>
          <w:sz w:val="28"/>
          <w:szCs w:val="28"/>
        </w:rPr>
        <w:t>доступные аукционы</w:t>
      </w:r>
      <w:r w:rsidRPr="00FD2E90">
        <w:rPr>
          <w:rFonts w:ascii="Times New Roman" w:hAnsi="Times New Roman" w:cs="Times New Roman"/>
          <w:color w:val="000000" w:themeColor="text1"/>
          <w:sz w:val="28"/>
          <w:szCs w:val="28"/>
        </w:rPr>
        <w:t>.</w:t>
      </w:r>
    </w:p>
    <w:p w:rsidR="0039375B" w:rsidRPr="00701E09" w:rsidRDefault="0039375B" w:rsidP="0039375B"/>
    <w:p w:rsidR="0039375B" w:rsidRPr="002134F8" w:rsidRDefault="0039375B" w:rsidP="00773F43">
      <w:pPr>
        <w:pStyle w:val="2"/>
        <w:rPr>
          <w:rFonts w:ascii="Times New Roman" w:hAnsi="Times New Roman" w:cs="Times New Roman"/>
          <w:b/>
          <w:color w:val="000000" w:themeColor="text1"/>
          <w:sz w:val="28"/>
          <w:szCs w:val="28"/>
        </w:rPr>
      </w:pPr>
      <w:bookmarkStart w:id="8" w:name="_Toc482678666"/>
      <w:r w:rsidRPr="002134F8">
        <w:rPr>
          <w:rFonts w:ascii="Times New Roman" w:eastAsiaTheme="minorHAnsi" w:hAnsi="Times New Roman" w:cs="Times New Roman"/>
          <w:b/>
          <w:color w:val="000000" w:themeColor="text1"/>
          <w:sz w:val="28"/>
          <w:szCs w:val="22"/>
          <w:lang w:eastAsia="en-US"/>
        </w:rPr>
        <w:t xml:space="preserve">2.2 </w:t>
      </w:r>
      <w:r w:rsidR="00773F43">
        <w:rPr>
          <w:rFonts w:ascii="Times New Roman" w:hAnsi="Times New Roman" w:cs="Times New Roman"/>
          <w:b/>
          <w:color w:val="000000" w:themeColor="text1"/>
          <w:sz w:val="28"/>
          <w:szCs w:val="28"/>
        </w:rPr>
        <w:t>Спецификация</w:t>
      </w:r>
      <w:r w:rsidRPr="002134F8">
        <w:rPr>
          <w:rFonts w:ascii="Times New Roman" w:hAnsi="Times New Roman" w:cs="Times New Roman"/>
          <w:b/>
          <w:color w:val="000000" w:themeColor="text1"/>
          <w:sz w:val="28"/>
          <w:szCs w:val="28"/>
        </w:rPr>
        <w:t xml:space="preserve"> функциональных требований.</w:t>
      </w:r>
      <w:bookmarkEnd w:id="8"/>
    </w:p>
    <w:p w:rsidR="0039375B" w:rsidRPr="00D07283" w:rsidRDefault="0039375B" w:rsidP="0039375B">
      <w:pPr>
        <w:pStyle w:val="2"/>
        <w:spacing w:before="0"/>
        <w:rPr>
          <w:b/>
          <w:color w:val="000000" w:themeColor="text1"/>
          <w:sz w:val="28"/>
          <w:szCs w:val="28"/>
        </w:rPr>
      </w:pPr>
    </w:p>
    <w:p w:rsidR="0039375B" w:rsidRPr="00D07283" w:rsidRDefault="0039375B" w:rsidP="0039375B">
      <w:pPr>
        <w:ind w:firstLine="708"/>
        <w:contextualSpacing/>
        <w:rPr>
          <w:color w:val="000000" w:themeColor="text1"/>
          <w:szCs w:val="28"/>
        </w:rPr>
      </w:pPr>
      <w:r w:rsidRPr="00D07283">
        <w:rPr>
          <w:color w:val="000000" w:themeColor="text1"/>
          <w:szCs w:val="28"/>
        </w:rPr>
        <w:t xml:space="preserve">На основании анализа исходных данных для проектируемого программного средства можем выделить, что основной целью является создание качественного программного продукта, позволяющего </w:t>
      </w:r>
      <w:r>
        <w:rPr>
          <w:color w:val="000000" w:themeColor="text1"/>
          <w:szCs w:val="28"/>
        </w:rPr>
        <w:t>проводить аукционы в режиме реального времени через интернет.</w:t>
      </w:r>
    </w:p>
    <w:p w:rsidR="0039375B" w:rsidRPr="00D07283" w:rsidRDefault="0039375B" w:rsidP="0039375B">
      <w:pPr>
        <w:contextualSpacing/>
        <w:rPr>
          <w:color w:val="000000" w:themeColor="text1"/>
          <w:szCs w:val="28"/>
        </w:rPr>
      </w:pPr>
      <w:r w:rsidRPr="00D07283">
        <w:rPr>
          <w:color w:val="000000" w:themeColor="text1"/>
          <w:szCs w:val="28"/>
        </w:rPr>
        <w:tab/>
        <w:t>В ходе разработки будут реализованы следующие возможности:</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Аутентификация.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регистрация</w:t>
      </w:r>
      <w:r w:rsidRPr="00D07283">
        <w:rPr>
          <w:rFonts w:ascii="Times New Roman" w:hAnsi="Times New Roman" w:cs="Times New Roman"/>
          <w:color w:val="000000" w:themeColor="text1"/>
          <w:sz w:val="28"/>
          <w:szCs w:val="28"/>
          <w:lang w:val="en-US"/>
        </w:rPr>
        <w:t>;</w:t>
      </w:r>
      <w:r w:rsidRPr="00D07283">
        <w:rPr>
          <w:rFonts w:ascii="Times New Roman" w:hAnsi="Times New Roman" w:cs="Times New Roman"/>
          <w:color w:val="000000" w:themeColor="text1"/>
          <w:sz w:val="28"/>
          <w:szCs w:val="28"/>
        </w:rPr>
        <w:t xml:space="preserve"> </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lang w:val="en-US"/>
        </w:rPr>
        <w:t>авторизация;</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а</w:t>
      </w:r>
      <w:r w:rsidRPr="00D07283">
        <w:rPr>
          <w:rFonts w:ascii="Times New Roman" w:hAnsi="Times New Roman" w:cs="Times New Roman"/>
          <w:color w:val="000000" w:themeColor="text1"/>
          <w:sz w:val="28"/>
          <w:szCs w:val="28"/>
          <w:lang w:val="en-US"/>
        </w:rPr>
        <w:t xml:space="preserve">нонимный </w:t>
      </w:r>
      <w:r w:rsidRPr="00D07283">
        <w:rPr>
          <w:rFonts w:ascii="Times New Roman" w:hAnsi="Times New Roman" w:cs="Times New Roman"/>
          <w:color w:val="000000" w:themeColor="text1"/>
          <w:sz w:val="28"/>
          <w:szCs w:val="28"/>
        </w:rPr>
        <w:t>доступ</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Управление аукционом</w:t>
      </w:r>
      <w:r w:rsidRPr="00D07283">
        <w:rPr>
          <w:rFonts w:ascii="Times New Roman" w:hAnsi="Times New Roman" w:cs="Times New Roman"/>
          <w:color w:val="000000" w:themeColor="text1"/>
          <w:sz w:val="28"/>
          <w:szCs w:val="28"/>
        </w:rPr>
        <w:t>.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 xml:space="preserve">создание </w:t>
      </w:r>
      <w:r>
        <w:rPr>
          <w:rFonts w:ascii="Times New Roman" w:hAnsi="Times New Roman" w:cs="Times New Roman"/>
          <w:color w:val="000000" w:themeColor="text1"/>
          <w:sz w:val="28"/>
          <w:szCs w:val="28"/>
        </w:rPr>
        <w:t>аукциона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редактирование аукциона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удаление</w:t>
      </w:r>
      <w:r w:rsidRPr="00D0728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аукциона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Участие в аукционе</w:t>
      </w:r>
      <w:r w:rsidRPr="00D07283">
        <w:rPr>
          <w:rFonts w:ascii="Times New Roman" w:hAnsi="Times New Roman" w:cs="Times New Roman"/>
          <w:color w:val="000000" w:themeColor="text1"/>
          <w:sz w:val="28"/>
          <w:szCs w:val="28"/>
        </w:rPr>
        <w:t>.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 аукционов</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покупка бидов</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сделать ставку</w:t>
      </w:r>
      <w:r w:rsidRPr="00D07283">
        <w:rPr>
          <w:rFonts w:ascii="Times New Roman" w:hAnsi="Times New Roman" w:cs="Times New Roman"/>
          <w:color w:val="000000" w:themeColor="text1"/>
          <w:sz w:val="28"/>
          <w:szCs w:val="28"/>
          <w:lang w:val="en-US"/>
        </w:rPr>
        <w:t>;</w:t>
      </w:r>
    </w:p>
    <w:p w:rsidR="0039375B" w:rsidRPr="00D07283" w:rsidRDefault="00A73463"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w:t>
      </w:r>
      <w:r w:rsidR="0039375B">
        <w:rPr>
          <w:rFonts w:ascii="Times New Roman" w:hAnsi="Times New Roman" w:cs="Times New Roman"/>
          <w:color w:val="000000" w:themeColor="text1"/>
          <w:sz w:val="28"/>
          <w:szCs w:val="28"/>
        </w:rPr>
        <w:t xml:space="preserve"> истории проведения аукциона</w:t>
      </w:r>
      <w:r w:rsidR="0039375B"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 xml:space="preserve">Навигация по </w:t>
      </w:r>
      <w:r>
        <w:rPr>
          <w:rFonts w:ascii="Times New Roman" w:hAnsi="Times New Roman" w:cs="Times New Roman"/>
          <w:color w:val="000000" w:themeColor="text1"/>
          <w:sz w:val="28"/>
          <w:szCs w:val="28"/>
        </w:rPr>
        <w:t>сайту</w:t>
      </w:r>
      <w:r w:rsidRPr="00D07283">
        <w:rPr>
          <w:rFonts w:ascii="Times New Roman" w:hAnsi="Times New Roman" w:cs="Times New Roman"/>
          <w:color w:val="000000" w:themeColor="text1"/>
          <w:sz w:val="28"/>
          <w:szCs w:val="28"/>
        </w:rPr>
        <w:t>.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пагинация</w:t>
      </w:r>
      <w:r w:rsidRPr="00D07283">
        <w:rPr>
          <w:rFonts w:ascii="Times New Roman" w:hAnsi="Times New Roman" w:cs="Times New Roman"/>
          <w:color w:val="000000" w:themeColor="text1"/>
          <w:sz w:val="28"/>
          <w:szCs w:val="28"/>
          <w:lang w:val="en-US"/>
        </w:rPr>
        <w:t>;</w:t>
      </w:r>
    </w:p>
    <w:p w:rsidR="0039375B" w:rsidRPr="00A7346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читабельная строка запроса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фильтрация аукционов.</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Управление личным аккаунтом. Пользователю будут доступны следующие функции:</w:t>
      </w:r>
    </w:p>
    <w:p w:rsidR="0039375B" w:rsidRPr="00D07283" w:rsidRDefault="00A73463"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изменение данных аккаунта</w:t>
      </w:r>
      <w:r w:rsidR="0039375B" w:rsidRPr="00D07283">
        <w:rPr>
          <w:rFonts w:ascii="Times New Roman" w:hAnsi="Times New Roman" w:cs="Times New Roman"/>
          <w:color w:val="000000" w:themeColor="text1"/>
          <w:sz w:val="28"/>
          <w:szCs w:val="28"/>
          <w:lang w:val="en-US"/>
        </w:rPr>
        <w:t>;</w:t>
      </w:r>
    </w:p>
    <w:p w:rsidR="0039375B" w:rsidRPr="00D07283" w:rsidRDefault="00A73463"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сброс</w:t>
      </w:r>
      <w:r w:rsidR="0039375B" w:rsidRPr="00D07283">
        <w:rPr>
          <w:rFonts w:ascii="Times New Roman" w:hAnsi="Times New Roman" w:cs="Times New Roman"/>
          <w:color w:val="000000" w:themeColor="text1"/>
          <w:sz w:val="28"/>
          <w:szCs w:val="28"/>
        </w:rPr>
        <w:t xml:space="preserve"> пароля</w:t>
      </w:r>
      <w:r w:rsidR="0039375B" w:rsidRPr="00D07283">
        <w:rPr>
          <w:rFonts w:ascii="Times New Roman" w:hAnsi="Times New Roman" w:cs="Times New Roman"/>
          <w:color w:val="000000" w:themeColor="text1"/>
          <w:sz w:val="28"/>
          <w:szCs w:val="28"/>
          <w:lang w:val="en-US"/>
        </w:rPr>
        <w:t>;</w:t>
      </w:r>
    </w:p>
    <w:p w:rsidR="00A73463" w:rsidRDefault="00A73463">
      <w:pPr>
        <w:widowControl/>
        <w:overflowPunct/>
        <w:autoSpaceDE/>
        <w:autoSpaceDN/>
        <w:adjustRightInd/>
        <w:spacing w:after="160" w:line="259" w:lineRule="auto"/>
        <w:ind w:firstLine="0"/>
        <w:jc w:val="left"/>
      </w:pPr>
      <w:r>
        <w:br w:type="page"/>
      </w:r>
    </w:p>
    <w:p w:rsidR="00A73463" w:rsidRDefault="00A73463" w:rsidP="00773F43">
      <w:pPr>
        <w:pStyle w:val="1"/>
        <w:rPr>
          <w:b/>
          <w:color w:val="000000" w:themeColor="text1"/>
          <w:szCs w:val="28"/>
        </w:rPr>
      </w:pPr>
      <w:r w:rsidRPr="00D23249">
        <w:rPr>
          <w:b/>
          <w:color w:val="000000" w:themeColor="text1"/>
          <w:szCs w:val="28"/>
        </w:rPr>
        <w:lastRenderedPageBreak/>
        <w:t>3 ПРОЕКТИРОВАНИЕ ПРОГРАММНОГО СРЕДСТВА</w:t>
      </w:r>
    </w:p>
    <w:p w:rsidR="00A73463" w:rsidRPr="00D23249" w:rsidRDefault="00A73463" w:rsidP="00A73463">
      <w:pPr>
        <w:ind w:firstLine="708"/>
        <w:rPr>
          <w:b/>
          <w:color w:val="000000" w:themeColor="text1"/>
          <w:szCs w:val="28"/>
        </w:rPr>
      </w:pPr>
    </w:p>
    <w:p w:rsidR="00A73463" w:rsidRPr="00D23249" w:rsidRDefault="00A73463" w:rsidP="00773F43">
      <w:pPr>
        <w:pStyle w:val="2"/>
        <w:rPr>
          <w:b/>
          <w:color w:val="000000" w:themeColor="text1"/>
          <w:szCs w:val="28"/>
        </w:rPr>
      </w:pPr>
      <w:r w:rsidRPr="00D23249">
        <w:rPr>
          <w:b/>
          <w:color w:val="000000" w:themeColor="text1"/>
          <w:szCs w:val="28"/>
        </w:rPr>
        <w:t>3.1 Архитектура программного модуля</w:t>
      </w:r>
    </w:p>
    <w:p w:rsidR="00A73463" w:rsidRPr="00D23249" w:rsidRDefault="00A73463" w:rsidP="00A73463">
      <w:pPr>
        <w:ind w:firstLine="709"/>
        <w:contextualSpacing/>
        <w:rPr>
          <w:color w:val="000000" w:themeColor="text1"/>
          <w:szCs w:val="28"/>
        </w:rPr>
      </w:pPr>
    </w:p>
    <w:p w:rsidR="00A73463" w:rsidRPr="00D23249" w:rsidRDefault="00A73463" w:rsidP="00A73463">
      <w:pPr>
        <w:ind w:firstLine="709"/>
        <w:contextualSpacing/>
        <w:rPr>
          <w:color w:val="000000" w:themeColor="text1"/>
          <w:szCs w:val="28"/>
        </w:rPr>
      </w:pPr>
      <w:r w:rsidRPr="00D23249">
        <w:rPr>
          <w:color w:val="000000" w:themeColor="text1"/>
          <w:szCs w:val="28"/>
        </w:rPr>
        <w:t>Архитектура программного обеспечения (</w:t>
      </w:r>
      <w:r w:rsidRPr="00D23249">
        <w:rPr>
          <w:color w:val="000000" w:themeColor="text1"/>
          <w:szCs w:val="28"/>
          <w:lang w:val="en-US"/>
        </w:rPr>
        <w:t>software</w:t>
      </w:r>
      <w:r w:rsidRPr="00D23249">
        <w:rPr>
          <w:color w:val="000000" w:themeColor="text1"/>
          <w:szCs w:val="28"/>
        </w:rPr>
        <w:t xml:space="preserve"> </w:t>
      </w:r>
      <w:r w:rsidRPr="00D23249">
        <w:rPr>
          <w:color w:val="000000" w:themeColor="text1"/>
          <w:szCs w:val="28"/>
          <w:lang w:val="en-US"/>
        </w:rPr>
        <w:t>architecture</w:t>
      </w:r>
      <w:r w:rsidRPr="00D23249">
        <w:rPr>
          <w:color w:val="000000" w:themeColor="text1"/>
          <w:szCs w:val="28"/>
        </w:rPr>
        <w:t>) – это представление, которое даёт информацию о компонентах ПО, обязанностях отдельных компонентов и правилах организации связей между компонентами. Необходимость архитектуры обоснована сложностью программного обеспечения. Продуманная архитектура облегчает разработку и дальнейшее развитие ПО. Она служит базисом, каркасом создаваемой системы, интегрируя отдельные компоненты и создавая высокоуровневую модель системы.</w:t>
      </w:r>
    </w:p>
    <w:p w:rsidR="00A73463" w:rsidRPr="00D23249" w:rsidRDefault="00A73463" w:rsidP="00A73463">
      <w:pPr>
        <w:ind w:firstLine="709"/>
        <w:contextualSpacing/>
        <w:rPr>
          <w:color w:val="000000" w:themeColor="text1"/>
          <w:szCs w:val="28"/>
        </w:rPr>
      </w:pPr>
      <w:r w:rsidRPr="00D23249">
        <w:rPr>
          <w:color w:val="000000" w:themeColor="text1"/>
          <w:szCs w:val="28"/>
        </w:rPr>
        <w:t>Набор принципов, используемых в архитектуре, формирует архитектурный стиль (</w:t>
      </w:r>
      <w:r w:rsidRPr="00D23249">
        <w:rPr>
          <w:color w:val="000000" w:themeColor="text1"/>
          <w:szCs w:val="28"/>
          <w:lang w:val="en-US"/>
        </w:rPr>
        <w:t>software</w:t>
      </w:r>
      <w:r w:rsidRPr="00D23249">
        <w:rPr>
          <w:color w:val="000000" w:themeColor="text1"/>
          <w:szCs w:val="28"/>
        </w:rPr>
        <w:t xml:space="preserve"> </w:t>
      </w:r>
      <w:r w:rsidRPr="00D23249">
        <w:rPr>
          <w:color w:val="000000" w:themeColor="text1"/>
          <w:szCs w:val="28"/>
          <w:lang w:val="en-US"/>
        </w:rPr>
        <w:t>architecture</w:t>
      </w:r>
      <w:r w:rsidRPr="00D23249">
        <w:rPr>
          <w:color w:val="000000" w:themeColor="text1"/>
          <w:szCs w:val="28"/>
        </w:rPr>
        <w:t xml:space="preserve"> </w:t>
      </w:r>
      <w:r w:rsidRPr="00D23249">
        <w:rPr>
          <w:color w:val="000000" w:themeColor="text1"/>
          <w:szCs w:val="28"/>
          <w:lang w:val="en-US"/>
        </w:rPr>
        <w:t>style</w:t>
      </w:r>
      <w:r w:rsidRPr="00D23249">
        <w:rPr>
          <w:color w:val="000000" w:themeColor="text1"/>
          <w:szCs w:val="28"/>
        </w:rPr>
        <w:t>). Применение архитектурного стиля сродни употреблению шаблона проектирования, но не на уровне компонента (модуля или класса), а на уровне всей создаваемой системы ПО. Как и шаблоны проектирования, архитектурные стили упрощают коммуникацию разработчиков и предлагают готовые решения целого класса абстрактных проблем. В таблице 3.1 представлено короткое описание основных архитектурных стилей.</w:t>
      </w:r>
    </w:p>
    <w:p w:rsidR="00A73463" w:rsidRPr="00D23249" w:rsidRDefault="00A73463" w:rsidP="00A73463">
      <w:pPr>
        <w:ind w:firstLine="709"/>
        <w:contextualSpacing/>
        <w:rPr>
          <w:color w:val="000000" w:themeColor="text1"/>
          <w:szCs w:val="28"/>
        </w:rPr>
      </w:pPr>
      <w:r w:rsidRPr="00D23249">
        <w:rPr>
          <w:color w:val="000000" w:themeColor="text1"/>
          <w:szCs w:val="28"/>
        </w:rPr>
        <w:t>Многоуровневая архитектура (</w:t>
      </w:r>
      <w:r w:rsidRPr="00D23249">
        <w:rPr>
          <w:color w:val="000000" w:themeColor="text1"/>
          <w:szCs w:val="28"/>
          <w:lang w:val="en-US"/>
        </w:rPr>
        <w:t>multilayered</w:t>
      </w:r>
      <w:r w:rsidRPr="00D23249">
        <w:rPr>
          <w:color w:val="000000" w:themeColor="text1"/>
          <w:szCs w:val="28"/>
        </w:rPr>
        <w:t xml:space="preserve"> </w:t>
      </w:r>
      <w:r w:rsidRPr="00D23249">
        <w:rPr>
          <w:color w:val="000000" w:themeColor="text1"/>
          <w:szCs w:val="28"/>
          <w:lang w:val="en-US"/>
        </w:rPr>
        <w:t>architecture</w:t>
      </w:r>
      <w:r w:rsidRPr="00D23249">
        <w:rPr>
          <w:color w:val="000000" w:themeColor="text1"/>
          <w:szCs w:val="28"/>
        </w:rPr>
        <w:t>) сосредоточена на иерархическом распределении отдельных частей системы при помощи эффективного разделения отношений.</w:t>
      </w:r>
    </w:p>
    <w:p w:rsidR="00A73463" w:rsidRPr="00D23249" w:rsidRDefault="00A73463" w:rsidP="00A73463">
      <w:pPr>
        <w:ind w:firstLine="709"/>
        <w:contextualSpacing/>
        <w:rPr>
          <w:color w:val="000000" w:themeColor="text1"/>
          <w:szCs w:val="28"/>
        </w:rPr>
      </w:pPr>
    </w:p>
    <w:p w:rsidR="00A73463" w:rsidRPr="00D23249" w:rsidRDefault="00A73463" w:rsidP="00A73463">
      <w:pPr>
        <w:contextualSpacing/>
        <w:rPr>
          <w:color w:val="000000" w:themeColor="text1"/>
          <w:szCs w:val="28"/>
        </w:rPr>
      </w:pPr>
      <w:r w:rsidRPr="00D23249">
        <w:rPr>
          <w:color w:val="000000" w:themeColor="text1"/>
          <w:szCs w:val="28"/>
        </w:rPr>
        <w:t>Таблица 3.1 – Основные архитектурные стили</w:t>
      </w:r>
    </w:p>
    <w:tbl>
      <w:tblPr>
        <w:tblW w:w="0" w:type="auto"/>
        <w:tblLook w:val="04A0" w:firstRow="1" w:lastRow="0" w:firstColumn="1" w:lastColumn="0" w:noHBand="0" w:noVBand="1"/>
      </w:tblPr>
      <w:tblGrid>
        <w:gridCol w:w="3964"/>
        <w:gridCol w:w="5380"/>
      </w:tblGrid>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jc w:val="center"/>
              <w:rPr>
                <w:color w:val="000000" w:themeColor="text1"/>
                <w:szCs w:val="28"/>
              </w:rPr>
            </w:pPr>
            <w:r w:rsidRPr="00D23249">
              <w:rPr>
                <w:color w:val="000000" w:themeColor="text1"/>
                <w:szCs w:val="28"/>
              </w:rPr>
              <w:t>Архитектурный стиль</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jc w:val="center"/>
              <w:rPr>
                <w:color w:val="000000" w:themeColor="text1"/>
                <w:szCs w:val="28"/>
              </w:rPr>
            </w:pPr>
            <w:r w:rsidRPr="00D23249">
              <w:rPr>
                <w:color w:val="000000" w:themeColor="text1"/>
                <w:szCs w:val="28"/>
              </w:rPr>
              <w:t>Описание</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Клиент-серверная модель</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Разделение системы на два приложения – клиент и сервер. При работе клиент посылает запросы на обслуживание серверу</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Компонентная 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Деление системы на компоненты, которые могут быть повторно использованы и не зависят друг от друга. Каждый компонент снабжается известным интерфейсом для </w:t>
            </w:r>
          </w:p>
          <w:p w:rsidR="00A73463" w:rsidRPr="00D23249" w:rsidRDefault="00A73463" w:rsidP="00DC13B1">
            <w:pPr>
              <w:contextualSpacing/>
              <w:rPr>
                <w:color w:val="000000" w:themeColor="text1"/>
                <w:szCs w:val="28"/>
              </w:rPr>
            </w:pPr>
            <w:r w:rsidRPr="00D23249">
              <w:rPr>
                <w:color w:val="000000" w:themeColor="text1"/>
                <w:szCs w:val="28"/>
              </w:rPr>
              <w:t>коммуникаций</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Многоуровневая 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Разделение функций приложения на группы (уровни), которые организованы в виде стекового набора</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Шина сообщений</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Система, которая может посылать и передавать информационные сообщения в определённом формате по общему </w:t>
            </w:r>
          </w:p>
          <w:p w:rsidR="00A73463" w:rsidRPr="00D23249" w:rsidRDefault="00A73463" w:rsidP="00DC13B1">
            <w:pPr>
              <w:contextualSpacing/>
              <w:rPr>
                <w:color w:val="000000" w:themeColor="text1"/>
                <w:szCs w:val="28"/>
              </w:rPr>
            </w:pPr>
            <w:r w:rsidRPr="00D23249">
              <w:rPr>
                <w:color w:val="000000" w:themeColor="text1"/>
                <w:szCs w:val="28"/>
              </w:rPr>
              <w:t>коммуник</w:t>
            </w:r>
            <w:r w:rsidR="0094729F">
              <w:rPr>
                <w:color w:val="000000" w:themeColor="text1"/>
                <w:szCs w:val="28"/>
              </w:rPr>
              <w:t>ационному каналу.</w:t>
            </w:r>
          </w:p>
        </w:tc>
      </w:tr>
    </w:tbl>
    <w:p w:rsidR="0094729F" w:rsidRDefault="0094729F" w:rsidP="00A73463">
      <w:pPr>
        <w:ind w:firstLine="708"/>
        <w:contextualSpacing/>
        <w:rPr>
          <w:color w:val="000000" w:themeColor="text1"/>
          <w:szCs w:val="28"/>
        </w:rPr>
      </w:pPr>
    </w:p>
    <w:p w:rsidR="0094729F" w:rsidRDefault="0094729F" w:rsidP="00A73463">
      <w:pPr>
        <w:ind w:firstLine="708"/>
        <w:contextualSpacing/>
        <w:rPr>
          <w:color w:val="000000" w:themeColor="text1"/>
          <w:szCs w:val="28"/>
        </w:rPr>
      </w:pPr>
    </w:p>
    <w:p w:rsidR="00A73463" w:rsidRPr="00D23249" w:rsidRDefault="00A73463" w:rsidP="00A73463">
      <w:pPr>
        <w:ind w:firstLine="708"/>
        <w:contextualSpacing/>
        <w:rPr>
          <w:color w:val="000000" w:themeColor="text1"/>
          <w:szCs w:val="28"/>
        </w:rPr>
      </w:pPr>
      <w:r w:rsidRPr="00D23249">
        <w:rPr>
          <w:color w:val="000000" w:themeColor="text1"/>
          <w:szCs w:val="28"/>
        </w:rPr>
        <w:t>Продолжение таблицы 3.1</w:t>
      </w:r>
    </w:p>
    <w:tbl>
      <w:tblPr>
        <w:tblW w:w="0" w:type="auto"/>
        <w:tblLook w:val="04A0" w:firstRow="1" w:lastRow="0" w:firstColumn="1" w:lastColumn="0" w:noHBand="0" w:noVBand="1"/>
      </w:tblPr>
      <w:tblGrid>
        <w:gridCol w:w="3964"/>
        <w:gridCol w:w="5380"/>
      </w:tblGrid>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Многозвенная 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Разделение функций подобно многоуровневой архитектуре, но группировка происходит не только на логическом, а и на физическом уровне – отдельным группам соответствует отдельный компьютер (сервер, кластер)</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Объектно-ориентированная </w:t>
            </w:r>
          </w:p>
          <w:p w:rsidR="00A73463" w:rsidRPr="00D23249" w:rsidRDefault="00A73463" w:rsidP="00DC13B1">
            <w:pPr>
              <w:contextualSpacing/>
              <w:rPr>
                <w:color w:val="000000" w:themeColor="text1"/>
                <w:szCs w:val="28"/>
              </w:rPr>
            </w:pPr>
            <w:r w:rsidRPr="00D23249">
              <w:rPr>
                <w:color w:val="000000" w:themeColor="text1"/>
                <w:szCs w:val="28"/>
              </w:rPr>
              <w:t>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Представление системы в виде набора взаимодействующих объектов</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Выделенное представление</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Выделение в системе отдельных групп функций для взаимодействия с пользователями и обработки данных</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Архитектура, ориентированная на сервисы</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Каждый компонент системы представлен в виде независимого сервиса, предоставляющего свои функции по </w:t>
            </w:r>
          </w:p>
          <w:p w:rsidR="00A73463" w:rsidRPr="00D23249" w:rsidRDefault="00A73463" w:rsidP="00DC13B1">
            <w:pPr>
              <w:contextualSpacing/>
              <w:rPr>
                <w:color w:val="000000" w:themeColor="text1"/>
                <w:szCs w:val="28"/>
              </w:rPr>
            </w:pPr>
            <w:r w:rsidRPr="00D23249">
              <w:rPr>
                <w:color w:val="000000" w:themeColor="text1"/>
                <w:szCs w:val="28"/>
              </w:rPr>
              <w:t>стандартному протоколу</w:t>
            </w:r>
          </w:p>
        </w:tc>
      </w:tr>
    </w:tbl>
    <w:p w:rsidR="00A73463" w:rsidRPr="00D23249" w:rsidRDefault="00A73463" w:rsidP="00A73463">
      <w:pPr>
        <w:contextualSpacing/>
        <w:rPr>
          <w:color w:val="000000" w:themeColor="text1"/>
          <w:szCs w:val="28"/>
        </w:rPr>
      </w:pPr>
    </w:p>
    <w:p w:rsidR="00A73463" w:rsidRPr="00D23249" w:rsidRDefault="00A73463" w:rsidP="00A73463">
      <w:pPr>
        <w:ind w:firstLine="709"/>
        <w:contextualSpacing/>
        <w:rPr>
          <w:color w:val="000000" w:themeColor="text1"/>
          <w:szCs w:val="28"/>
        </w:rPr>
      </w:pPr>
      <w:r w:rsidRPr="00D23249">
        <w:rPr>
          <w:color w:val="000000" w:themeColor="text1"/>
          <w:szCs w:val="28"/>
        </w:rPr>
        <w:t>Каждая часть соотносится с определённым уровнем (layer), для каждого уровня заданы выполняемые им функции, уровни выстроены в стековую структуру (то есть находятся один поверх другого). Например, типичная многоуровневая архитектура веб-приложения включает уровень представления (компоненты пользовательского интерфейса), уровень бизнес-логики (обработка данных) и уровень доступа к данным [4]. При этом уровень представления считается высшим, за ним идёт уровень бизнес-логики, а за уровнем бизнес-логики – уровень доступа к данным.</w:t>
      </w:r>
    </w:p>
    <w:p w:rsidR="00A73463" w:rsidRPr="00D23249" w:rsidRDefault="00A73463" w:rsidP="00A73463">
      <w:pPr>
        <w:ind w:firstLine="709"/>
        <w:contextualSpacing/>
        <w:rPr>
          <w:color w:val="000000" w:themeColor="text1"/>
          <w:szCs w:val="28"/>
        </w:rPr>
      </w:pPr>
      <w:r w:rsidRPr="00D23249">
        <w:rPr>
          <w:color w:val="000000" w:themeColor="text1"/>
          <w:szCs w:val="28"/>
        </w:rPr>
        <w:t xml:space="preserve">Основные принципы многоуровневой архитектуры: </w:t>
      </w:r>
    </w:p>
    <w:p w:rsidR="00A73463" w:rsidRPr="00D23249" w:rsidRDefault="00A73463" w:rsidP="008E1E30">
      <w:pPr>
        <w:pStyle w:val="ac"/>
        <w:widowControl w:val="0"/>
        <w:numPr>
          <w:ilvl w:val="0"/>
          <w:numId w:val="7"/>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проектирование чётко устанавливает разграничение функций между уровнями;</w:t>
      </w:r>
    </w:p>
    <w:p w:rsidR="00A73463" w:rsidRPr="00D23249" w:rsidRDefault="00A73463" w:rsidP="008E1E30">
      <w:pPr>
        <w:pStyle w:val="ac"/>
        <w:widowControl w:val="0"/>
        <w:numPr>
          <w:ilvl w:val="0"/>
          <w:numId w:val="7"/>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нижние уровни независимы от верхних уровней;</w:t>
      </w:r>
    </w:p>
    <w:p w:rsidR="00A73463" w:rsidRPr="00D23249" w:rsidRDefault="00A73463" w:rsidP="008E1E30">
      <w:pPr>
        <w:pStyle w:val="ac"/>
        <w:widowControl w:val="0"/>
        <w:numPr>
          <w:ilvl w:val="0"/>
          <w:numId w:val="7"/>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верхние уровни вызывают функции нижних уровней, но при этом взаимодействуют только соседние уровни иерархии.</w:t>
      </w:r>
    </w:p>
    <w:p w:rsidR="00A73463" w:rsidRPr="00D23249" w:rsidRDefault="00A73463" w:rsidP="00A73463">
      <w:pPr>
        <w:ind w:firstLine="709"/>
        <w:contextualSpacing/>
        <w:rPr>
          <w:color w:val="000000" w:themeColor="text1"/>
          <w:szCs w:val="28"/>
        </w:rPr>
      </w:pPr>
      <w:r w:rsidRPr="00D23249">
        <w:rPr>
          <w:color w:val="000000" w:themeColor="text1"/>
          <w:szCs w:val="28"/>
        </w:rPr>
        <w:t>Использование многоуровневой архитектуры обеспечивает следующие преимущества:</w:t>
      </w:r>
    </w:p>
    <w:p w:rsidR="00A73463" w:rsidRPr="00D23249" w:rsidRDefault="00A73463" w:rsidP="008E1E30">
      <w:pPr>
        <w:pStyle w:val="ac"/>
        <w:widowControl w:val="0"/>
        <w:numPr>
          <w:ilvl w:val="0"/>
          <w:numId w:val="8"/>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Изоляция. Разработка и обновление ПО могут быть изолированы рамками одного уровня.</w:t>
      </w:r>
    </w:p>
    <w:p w:rsidR="00A73463" w:rsidRPr="00D23249" w:rsidRDefault="00A73463" w:rsidP="008E1E30">
      <w:pPr>
        <w:pStyle w:val="ac"/>
        <w:widowControl w:val="0"/>
        <w:numPr>
          <w:ilvl w:val="0"/>
          <w:numId w:val="8"/>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Производительность. Распределение уровней на отдельные физические компьютеры повышает производительность и отказоустойчивость.</w:t>
      </w:r>
    </w:p>
    <w:p w:rsidR="00A73463" w:rsidRPr="00D23249" w:rsidRDefault="00A73463" w:rsidP="008E1E30">
      <w:pPr>
        <w:pStyle w:val="ac"/>
        <w:widowControl w:val="0"/>
        <w:numPr>
          <w:ilvl w:val="0"/>
          <w:numId w:val="8"/>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Тестируемость. Уровни допускают независимое тестирование.</w:t>
      </w:r>
    </w:p>
    <w:p w:rsidR="00A73463" w:rsidRPr="00D23249" w:rsidRDefault="00A73463" w:rsidP="00A73463">
      <w:pPr>
        <w:ind w:firstLine="709"/>
        <w:contextualSpacing/>
        <w:rPr>
          <w:color w:val="000000" w:themeColor="text1"/>
          <w:szCs w:val="28"/>
        </w:rPr>
      </w:pPr>
      <w:r w:rsidRPr="00D23249">
        <w:rPr>
          <w:color w:val="000000" w:themeColor="text1"/>
          <w:szCs w:val="28"/>
        </w:rPr>
        <w:t xml:space="preserve">Многоуровневая архитектура активно применяется при создании бизнес-приложений и сайтов, особенно приложений масштаба предприятия. </w:t>
      </w:r>
      <w:r w:rsidRPr="00D23249">
        <w:rPr>
          <w:color w:val="000000" w:themeColor="text1"/>
          <w:szCs w:val="28"/>
        </w:rPr>
        <w:lastRenderedPageBreak/>
        <w:t>При этом обычно используется следующий набор уровней (см. рисунок 3.1):</w:t>
      </w:r>
    </w:p>
    <w:p w:rsidR="00A73463" w:rsidRPr="00D23249" w:rsidRDefault="00A73463" w:rsidP="008E1E30">
      <w:pPr>
        <w:pStyle w:val="ac"/>
        <w:widowControl w:val="0"/>
        <w:numPr>
          <w:ilvl w:val="0"/>
          <w:numId w:val="9"/>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Уровень представления (presentation layer) ответственен за взаимодействие с пользователем, ввод и вывод информации.</w:t>
      </w:r>
    </w:p>
    <w:p w:rsidR="00A73463" w:rsidRPr="00D23249" w:rsidRDefault="00A73463" w:rsidP="008E1E30">
      <w:pPr>
        <w:pStyle w:val="ac"/>
        <w:widowControl w:val="0"/>
        <w:numPr>
          <w:ilvl w:val="0"/>
          <w:numId w:val="9"/>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Бизнес-уровень или уровень бизнес-логики (</w:t>
      </w:r>
      <w:r w:rsidRPr="00D23249">
        <w:rPr>
          <w:rFonts w:ascii="Times New Roman" w:hAnsi="Times New Roman"/>
          <w:color w:val="000000" w:themeColor="text1"/>
          <w:sz w:val="28"/>
          <w:szCs w:val="28"/>
          <w:lang w:val="en-US"/>
        </w:rPr>
        <w:t>business</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logic</w:t>
      </w:r>
      <w:r w:rsidRPr="00D23249">
        <w:rPr>
          <w:rFonts w:ascii="Times New Roman" w:hAnsi="Times New Roman"/>
          <w:color w:val="000000" w:themeColor="text1"/>
          <w:sz w:val="28"/>
          <w:szCs w:val="28"/>
        </w:rPr>
        <w:t xml:space="preserve"> layer) обрабатывает информацию, реализуя конкретные бизнес-правила.</w:t>
      </w:r>
    </w:p>
    <w:p w:rsidR="00A73463" w:rsidRPr="00D23249" w:rsidRDefault="00A73463" w:rsidP="008E1E30">
      <w:pPr>
        <w:pStyle w:val="ac"/>
        <w:widowControl w:val="0"/>
        <w:numPr>
          <w:ilvl w:val="0"/>
          <w:numId w:val="9"/>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 xml:space="preserve">Уровень доступа к данным (data </w:t>
      </w:r>
      <w:r w:rsidRPr="00D23249">
        <w:rPr>
          <w:rFonts w:ascii="Times New Roman" w:hAnsi="Times New Roman"/>
          <w:color w:val="000000" w:themeColor="text1"/>
          <w:sz w:val="28"/>
          <w:szCs w:val="28"/>
          <w:lang w:val="en-US"/>
        </w:rPr>
        <w:t>access</w:t>
      </w:r>
      <w:r w:rsidRPr="00D23249">
        <w:rPr>
          <w:rFonts w:ascii="Times New Roman" w:hAnsi="Times New Roman"/>
          <w:color w:val="000000" w:themeColor="text1"/>
          <w:sz w:val="28"/>
          <w:szCs w:val="28"/>
        </w:rPr>
        <w:t xml:space="preserve"> layer) обеспечивает загрузку и сохранение информации, используя источник данных (файл, база данных) или внешний сервис.</w:t>
      </w:r>
    </w:p>
    <w:p w:rsidR="00A73463" w:rsidRPr="00D23249" w:rsidRDefault="00A73463" w:rsidP="00A73463">
      <w:pPr>
        <w:ind w:firstLine="709"/>
        <w:contextualSpacing/>
        <w:rPr>
          <w:color w:val="000000" w:themeColor="text1"/>
          <w:szCs w:val="28"/>
        </w:rPr>
      </w:pPr>
    </w:p>
    <w:p w:rsidR="00A73463" w:rsidRPr="00D23249" w:rsidRDefault="00A73463" w:rsidP="00A73463">
      <w:pPr>
        <w:contextualSpacing/>
        <w:jc w:val="center"/>
        <w:rPr>
          <w:color w:val="000000" w:themeColor="text1"/>
          <w:szCs w:val="28"/>
        </w:rPr>
      </w:pPr>
      <w:r w:rsidRPr="00D23249">
        <w:rPr>
          <w:noProof/>
          <w:color w:val="000000" w:themeColor="text1"/>
          <w:szCs w:val="28"/>
        </w:rPr>
        <w:drawing>
          <wp:inline distT="0" distB="0" distL="0" distR="0" wp14:anchorId="6C912564" wp14:editId="175463F1">
            <wp:extent cx="2038350" cy="23826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2845" cy="2411300"/>
                    </a:xfrm>
                    <a:prstGeom prst="rect">
                      <a:avLst/>
                    </a:prstGeom>
                  </pic:spPr>
                </pic:pic>
              </a:graphicData>
            </a:graphic>
          </wp:inline>
        </w:drawing>
      </w:r>
    </w:p>
    <w:p w:rsidR="00A73463" w:rsidRPr="00D23249" w:rsidRDefault="00A73463" w:rsidP="00A73463">
      <w:pPr>
        <w:contextualSpacing/>
        <w:jc w:val="center"/>
        <w:rPr>
          <w:color w:val="000000" w:themeColor="text1"/>
          <w:szCs w:val="28"/>
        </w:rPr>
      </w:pPr>
    </w:p>
    <w:p w:rsidR="00A73463" w:rsidRPr="00D23249" w:rsidRDefault="00A73463" w:rsidP="00A73463">
      <w:pPr>
        <w:contextualSpacing/>
        <w:jc w:val="center"/>
        <w:rPr>
          <w:color w:val="000000" w:themeColor="text1"/>
          <w:szCs w:val="28"/>
        </w:rPr>
      </w:pPr>
      <w:r w:rsidRPr="00D23249">
        <w:rPr>
          <w:color w:val="000000" w:themeColor="text1"/>
          <w:szCs w:val="28"/>
        </w:rPr>
        <w:t>Рисунок 3.1 – Типичные уровни бизнес-приложения</w:t>
      </w:r>
    </w:p>
    <w:p w:rsidR="0094729F" w:rsidRDefault="0094729F" w:rsidP="00A73463">
      <w:pPr>
        <w:ind w:left="709"/>
        <w:contextualSpacing/>
        <w:rPr>
          <w:color w:val="000000" w:themeColor="text1"/>
          <w:szCs w:val="28"/>
        </w:rPr>
      </w:pPr>
      <w:bookmarkStart w:id="9" w:name="_Toc326120430"/>
      <w:bookmarkStart w:id="10" w:name="_Toc326120637"/>
    </w:p>
    <w:p w:rsidR="00A73463" w:rsidRPr="00D23249" w:rsidRDefault="00A73463" w:rsidP="00773F43">
      <w:pPr>
        <w:pStyle w:val="2"/>
        <w:rPr>
          <w:b/>
          <w:color w:val="000000" w:themeColor="text1"/>
          <w:szCs w:val="28"/>
        </w:rPr>
      </w:pPr>
      <w:r w:rsidRPr="00D23249">
        <w:rPr>
          <w:b/>
          <w:color w:val="000000" w:themeColor="text1"/>
          <w:szCs w:val="28"/>
        </w:rPr>
        <w:t xml:space="preserve">3.2 Структура программного </w:t>
      </w:r>
      <w:bookmarkEnd w:id="9"/>
      <w:bookmarkEnd w:id="10"/>
      <w:r w:rsidRPr="00D23249">
        <w:rPr>
          <w:b/>
          <w:color w:val="000000" w:themeColor="text1"/>
          <w:szCs w:val="28"/>
        </w:rPr>
        <w:t>модуля</w:t>
      </w:r>
    </w:p>
    <w:p w:rsidR="00A73463" w:rsidRPr="00D23249" w:rsidRDefault="00A73463" w:rsidP="00A73463">
      <w:pPr>
        <w:pStyle w:val="ac"/>
        <w:widowControl w:val="0"/>
        <w:spacing w:after="0" w:line="240" w:lineRule="auto"/>
        <w:ind w:left="0" w:firstLine="709"/>
        <w:jc w:val="both"/>
        <w:rPr>
          <w:rFonts w:ascii="Times New Roman" w:hAnsi="Times New Roman"/>
          <w:color w:val="000000" w:themeColor="text1"/>
          <w:sz w:val="28"/>
          <w:szCs w:val="28"/>
        </w:rPr>
      </w:pPr>
    </w:p>
    <w:p w:rsidR="00A73463" w:rsidRPr="00D23249" w:rsidRDefault="00A73463" w:rsidP="00A73463">
      <w:pPr>
        <w:pStyle w:val="ac"/>
        <w:widowControl w:val="0"/>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В процессе проектирования при решении всех требуемых задач проект был разделен на относительно большие части, взаимодействующие между собой и выполняющие свои особые функции (см. рисунок 3.2).</w:t>
      </w:r>
    </w:p>
    <w:p w:rsidR="00A73463" w:rsidRPr="00D23249" w:rsidRDefault="00A73463" w:rsidP="00A73463">
      <w:pPr>
        <w:ind w:firstLine="709"/>
        <w:rPr>
          <w:color w:val="000000" w:themeColor="text1"/>
          <w:szCs w:val="28"/>
        </w:rPr>
      </w:pPr>
      <w:r w:rsidRPr="00D23249">
        <w:rPr>
          <w:color w:val="000000" w:themeColor="text1"/>
          <w:szCs w:val="28"/>
        </w:rPr>
        <w:t>Рассмотрим структурные модули:</w:t>
      </w:r>
    </w:p>
    <w:p w:rsidR="00A73463" w:rsidRPr="0094729F" w:rsidRDefault="0094729F" w:rsidP="0094729F">
      <w:pPr>
        <w:tabs>
          <w:tab w:val="left" w:pos="1134"/>
        </w:tabs>
        <w:ind w:firstLine="709"/>
        <w:rPr>
          <w:color w:val="000000" w:themeColor="text1"/>
          <w:szCs w:val="28"/>
        </w:rPr>
      </w:pPr>
      <w:r>
        <w:rPr>
          <w:color w:val="000000" w:themeColor="text1"/>
          <w:szCs w:val="28"/>
        </w:rPr>
        <w:t>а)</w:t>
      </w:r>
      <w:r>
        <w:rPr>
          <w:color w:val="000000" w:themeColor="text1"/>
          <w:szCs w:val="28"/>
        </w:rPr>
        <w:tab/>
      </w:r>
      <w:r w:rsidR="00A73463" w:rsidRPr="0094729F">
        <w:rPr>
          <w:color w:val="000000" w:themeColor="text1"/>
          <w:szCs w:val="28"/>
        </w:rPr>
        <w:t>Модуль организации пользовательского интерфейса. При помощи этого модуля пользователь может осуществлять базовую навигацию на сайте: выбирать интересующие аукционы, знакомиться с правилами его проведения, просматривать данные своего аккаунта. Область ответственности этого модуля - обработка ввода информации от пользователя, а также формирование нужных запросов сетевым модулям.</w:t>
      </w:r>
    </w:p>
    <w:p w:rsidR="00A73463" w:rsidRPr="00D23249" w:rsidRDefault="00A73463" w:rsidP="00A73463">
      <w:pPr>
        <w:ind w:firstLine="709"/>
        <w:rPr>
          <w:color w:val="000000" w:themeColor="text1"/>
          <w:szCs w:val="28"/>
        </w:rPr>
      </w:pPr>
    </w:p>
    <w:p w:rsidR="00A73463" w:rsidRPr="00D23249" w:rsidRDefault="00A73463" w:rsidP="00A73463">
      <w:pPr>
        <w:pStyle w:val="ac"/>
        <w:spacing w:after="0" w:line="240" w:lineRule="auto"/>
        <w:ind w:left="0"/>
        <w:jc w:val="center"/>
        <w:rPr>
          <w:rFonts w:ascii="Times New Roman" w:hAnsi="Times New Roman"/>
          <w:color w:val="000000" w:themeColor="text1"/>
          <w:sz w:val="28"/>
          <w:szCs w:val="28"/>
        </w:rPr>
      </w:pPr>
      <w:r w:rsidRPr="00D23249">
        <w:rPr>
          <w:rFonts w:ascii="Times New Roman" w:hAnsi="Times New Roman"/>
          <w:color w:val="000000" w:themeColor="text1"/>
          <w:sz w:val="28"/>
          <w:szCs w:val="28"/>
        </w:rPr>
        <w:object w:dxaOrig="28992" w:dyaOrig="4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74.25pt" o:ole="">
            <v:imagedata r:id="rId14" o:title=""/>
          </v:shape>
          <o:OLEObject Type="Embed" ProgID="Visio.Drawing.15" ShapeID="_x0000_i1025" DrawAspect="Content" ObjectID="_1556421476" r:id="rId15"/>
        </w:object>
      </w:r>
    </w:p>
    <w:p w:rsidR="00A73463" w:rsidRPr="00D23249" w:rsidRDefault="00A73463" w:rsidP="00A73463">
      <w:pPr>
        <w:pStyle w:val="ac"/>
        <w:widowControl w:val="0"/>
        <w:spacing w:after="0" w:line="240" w:lineRule="auto"/>
        <w:ind w:left="0"/>
        <w:jc w:val="center"/>
        <w:rPr>
          <w:rFonts w:ascii="Times New Roman" w:hAnsi="Times New Roman"/>
          <w:color w:val="000000" w:themeColor="text1"/>
          <w:sz w:val="28"/>
          <w:szCs w:val="28"/>
        </w:rPr>
      </w:pPr>
    </w:p>
    <w:p w:rsidR="00A73463" w:rsidRPr="00D23249" w:rsidRDefault="00A73463" w:rsidP="00A73463">
      <w:pPr>
        <w:pStyle w:val="ac"/>
        <w:widowControl w:val="0"/>
        <w:spacing w:after="0" w:line="240" w:lineRule="auto"/>
        <w:ind w:left="0" w:firstLine="709"/>
        <w:jc w:val="center"/>
        <w:rPr>
          <w:rFonts w:ascii="Times New Roman" w:hAnsi="Times New Roman"/>
          <w:color w:val="000000" w:themeColor="text1"/>
          <w:sz w:val="28"/>
          <w:szCs w:val="28"/>
        </w:rPr>
      </w:pPr>
      <w:r w:rsidRPr="00D23249">
        <w:rPr>
          <w:rFonts w:ascii="Times New Roman" w:hAnsi="Times New Roman"/>
          <w:color w:val="000000" w:themeColor="text1"/>
          <w:sz w:val="28"/>
          <w:szCs w:val="28"/>
        </w:rPr>
        <w:t>Рисунок 3.2 – Модули приложения</w:t>
      </w:r>
    </w:p>
    <w:p w:rsidR="00A73463" w:rsidRPr="00D23249" w:rsidRDefault="00A73463" w:rsidP="00A73463">
      <w:pPr>
        <w:pStyle w:val="ac"/>
        <w:widowControl w:val="0"/>
        <w:spacing w:after="0" w:line="240" w:lineRule="auto"/>
        <w:ind w:left="0"/>
        <w:jc w:val="both"/>
        <w:rPr>
          <w:rFonts w:ascii="Times New Roman" w:hAnsi="Times New Roman"/>
          <w:color w:val="000000" w:themeColor="text1"/>
          <w:sz w:val="28"/>
          <w:szCs w:val="28"/>
        </w:rPr>
      </w:pPr>
    </w:p>
    <w:p w:rsidR="00A73463" w:rsidRPr="00D23249" w:rsidRDefault="00A73463" w:rsidP="00A73463">
      <w:pPr>
        <w:ind w:firstLine="709"/>
        <w:rPr>
          <w:color w:val="000000" w:themeColor="text1"/>
          <w:szCs w:val="28"/>
        </w:rPr>
      </w:pPr>
      <w:r w:rsidRPr="00D23249">
        <w:rPr>
          <w:color w:val="000000" w:themeColor="text1"/>
          <w:szCs w:val="28"/>
        </w:rPr>
        <w:lastRenderedPageBreak/>
        <w:t>Обобщенная структурная схема программного средства изображена на рисунке 3.3.</w:t>
      </w:r>
    </w:p>
    <w:p w:rsidR="00A73463" w:rsidRPr="00D23249" w:rsidRDefault="00A73463" w:rsidP="00A73463">
      <w:pPr>
        <w:rPr>
          <w:color w:val="000000" w:themeColor="text1"/>
          <w:szCs w:val="28"/>
        </w:rPr>
      </w:pPr>
    </w:p>
    <w:p w:rsidR="00A73463" w:rsidRPr="00D23249" w:rsidRDefault="00A73463" w:rsidP="00A73463">
      <w:pPr>
        <w:pStyle w:val="ac"/>
        <w:spacing w:after="0" w:line="240" w:lineRule="auto"/>
        <w:ind w:left="0"/>
        <w:jc w:val="center"/>
        <w:rPr>
          <w:rFonts w:ascii="Times New Roman" w:hAnsi="Times New Roman"/>
          <w:color w:val="000000" w:themeColor="text1"/>
          <w:sz w:val="28"/>
          <w:szCs w:val="28"/>
        </w:rPr>
      </w:pPr>
      <w:r w:rsidRPr="00D23249">
        <w:rPr>
          <w:rFonts w:ascii="Times New Roman" w:hAnsi="Times New Roman"/>
          <w:color w:val="000000" w:themeColor="text1"/>
          <w:sz w:val="28"/>
          <w:szCs w:val="28"/>
        </w:rPr>
        <w:object w:dxaOrig="28992" w:dyaOrig="27180">
          <v:shape id="_x0000_i1026" type="#_x0000_t75" style="width:295.5pt;height:249.75pt" o:ole="">
            <v:imagedata r:id="rId16" o:title=""/>
          </v:shape>
          <o:OLEObject Type="Embed" ProgID="Visio.Drawing.15" ShapeID="_x0000_i1026" DrawAspect="Content" ObjectID="_1556421477" r:id="rId17"/>
        </w:object>
      </w:r>
    </w:p>
    <w:p w:rsidR="00A73463" w:rsidRPr="00D23249" w:rsidRDefault="00A73463" w:rsidP="00A73463">
      <w:pPr>
        <w:pStyle w:val="ac"/>
        <w:widowControl w:val="0"/>
        <w:spacing w:after="0" w:line="240" w:lineRule="auto"/>
        <w:ind w:left="0"/>
        <w:jc w:val="center"/>
        <w:rPr>
          <w:rFonts w:ascii="Times New Roman" w:hAnsi="Times New Roman"/>
          <w:color w:val="000000" w:themeColor="text1"/>
          <w:sz w:val="28"/>
          <w:szCs w:val="28"/>
        </w:rPr>
      </w:pPr>
    </w:p>
    <w:p w:rsidR="00A73463" w:rsidRDefault="002A6CF3" w:rsidP="00A73463">
      <w:pPr>
        <w:pStyle w:val="ac"/>
        <w:widowControl w:val="0"/>
        <w:spacing w:after="0" w:line="240" w:lineRule="auto"/>
        <w:ind w:left="0"/>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3</w:t>
      </w:r>
      <w:r w:rsidR="00A73463" w:rsidRPr="00D23249">
        <w:rPr>
          <w:rFonts w:ascii="Times New Roman" w:hAnsi="Times New Roman"/>
          <w:color w:val="000000" w:themeColor="text1"/>
          <w:sz w:val="28"/>
          <w:szCs w:val="28"/>
        </w:rPr>
        <w:t>.3 – Обобщенная структурная схема</w:t>
      </w:r>
    </w:p>
    <w:p w:rsidR="002A6CF3" w:rsidRPr="00D23249" w:rsidRDefault="002A6CF3" w:rsidP="00A73463">
      <w:pPr>
        <w:pStyle w:val="ac"/>
        <w:widowControl w:val="0"/>
        <w:spacing w:after="0" w:line="240" w:lineRule="auto"/>
        <w:ind w:left="0"/>
        <w:jc w:val="center"/>
        <w:rPr>
          <w:rFonts w:ascii="Times New Roman" w:hAnsi="Times New Roman"/>
          <w:color w:val="000000" w:themeColor="text1"/>
          <w:sz w:val="28"/>
          <w:szCs w:val="28"/>
        </w:rPr>
      </w:pPr>
    </w:p>
    <w:p w:rsidR="00A73463" w:rsidRPr="0094729F" w:rsidRDefault="0094729F" w:rsidP="0094729F">
      <w:pPr>
        <w:tabs>
          <w:tab w:val="left" w:pos="1134"/>
        </w:tabs>
        <w:ind w:firstLine="709"/>
        <w:rPr>
          <w:color w:val="000000" w:themeColor="text1"/>
          <w:szCs w:val="28"/>
        </w:rPr>
      </w:pPr>
      <w:r>
        <w:rPr>
          <w:color w:val="000000" w:themeColor="text1"/>
          <w:szCs w:val="28"/>
        </w:rPr>
        <w:t>б)</w:t>
      </w:r>
      <w:r>
        <w:rPr>
          <w:color w:val="000000" w:themeColor="text1"/>
          <w:szCs w:val="28"/>
        </w:rPr>
        <w:tab/>
      </w:r>
      <w:r w:rsidR="00A73463" w:rsidRPr="0094729F">
        <w:rPr>
          <w:color w:val="000000" w:themeColor="text1"/>
          <w:szCs w:val="28"/>
        </w:rPr>
        <w:t xml:space="preserve">Препроцессор </w:t>
      </w:r>
      <w:r w:rsidR="00A73463" w:rsidRPr="0094729F">
        <w:rPr>
          <w:color w:val="000000" w:themeColor="text1"/>
          <w:szCs w:val="28"/>
          <w:lang w:val="en-US"/>
        </w:rPr>
        <w:t>Sass</w:t>
      </w:r>
      <w:r w:rsidR="00A73463" w:rsidRPr="0094729F">
        <w:rPr>
          <w:color w:val="000000" w:themeColor="text1"/>
          <w:szCs w:val="28"/>
        </w:rPr>
        <w:t xml:space="preserve"> используется для компиляции </w:t>
      </w:r>
      <w:r w:rsidR="00A73463" w:rsidRPr="0094729F">
        <w:rPr>
          <w:color w:val="000000" w:themeColor="text1"/>
          <w:szCs w:val="28"/>
          <w:lang w:val="en-US"/>
        </w:rPr>
        <w:t>css</w:t>
      </w:r>
      <w:r w:rsidR="00A73463" w:rsidRPr="0094729F">
        <w:rPr>
          <w:color w:val="000000" w:themeColor="text1"/>
          <w:szCs w:val="28"/>
        </w:rPr>
        <w:t>-кода ответственного за  отображение элементов пользовательского интерфейса (кнопки, списки, текст и т.д.).</w:t>
      </w:r>
    </w:p>
    <w:p w:rsidR="00A73463" w:rsidRPr="0094729F" w:rsidRDefault="0094729F" w:rsidP="0094729F">
      <w:pPr>
        <w:tabs>
          <w:tab w:val="left" w:pos="1134"/>
        </w:tabs>
        <w:ind w:firstLine="709"/>
        <w:rPr>
          <w:color w:val="000000" w:themeColor="text1"/>
          <w:szCs w:val="28"/>
        </w:rPr>
      </w:pPr>
      <w:r>
        <w:rPr>
          <w:color w:val="000000" w:themeColor="text1"/>
          <w:szCs w:val="28"/>
        </w:rPr>
        <w:t xml:space="preserve">в) </w:t>
      </w:r>
      <w:r w:rsidR="00A73463" w:rsidRPr="0094729F">
        <w:rPr>
          <w:color w:val="000000" w:themeColor="text1"/>
          <w:szCs w:val="28"/>
        </w:rPr>
        <w:t>Модуль сервисных интерфейсов является прослойкой между внутренней логикой приложения и внешней стороной, которая видна пользователю. Обеспечивает возможность гибкой перестройки внутренностей модуля, не затрагивая пользовательский интерфейс.</w:t>
      </w:r>
    </w:p>
    <w:p w:rsidR="00A73463" w:rsidRPr="0094729F" w:rsidRDefault="0094729F" w:rsidP="0094729F">
      <w:pPr>
        <w:tabs>
          <w:tab w:val="left" w:pos="1134"/>
        </w:tabs>
        <w:ind w:firstLine="709"/>
        <w:rPr>
          <w:color w:val="000000" w:themeColor="text1"/>
          <w:szCs w:val="28"/>
        </w:rPr>
      </w:pPr>
      <w:r>
        <w:rPr>
          <w:color w:val="000000" w:themeColor="text1"/>
          <w:szCs w:val="28"/>
        </w:rPr>
        <w:t>г)</w:t>
      </w:r>
      <w:r>
        <w:rPr>
          <w:color w:val="000000" w:themeColor="text1"/>
          <w:szCs w:val="28"/>
        </w:rPr>
        <w:tab/>
      </w:r>
      <w:r w:rsidR="00A73463" w:rsidRPr="0094729F">
        <w:rPr>
          <w:color w:val="000000" w:themeColor="text1"/>
          <w:szCs w:val="28"/>
        </w:rPr>
        <w:t>Модели уровня бизнес-логики являются абстракцией первого уровня над моделями базы данных. Они содержат в себе первичные правила и способы хранения и обработки записей более низкого уровня абстракции. Служат вспомогательным инструментом, не допускающим рост сложности работы с БД при развитии приложения.</w:t>
      </w:r>
    </w:p>
    <w:p w:rsidR="00A73463" w:rsidRPr="0094729F" w:rsidRDefault="0094729F" w:rsidP="0094729F">
      <w:pPr>
        <w:tabs>
          <w:tab w:val="left" w:pos="1134"/>
        </w:tabs>
        <w:ind w:firstLine="709"/>
        <w:rPr>
          <w:color w:val="000000" w:themeColor="text1"/>
          <w:szCs w:val="28"/>
        </w:rPr>
      </w:pPr>
      <w:r>
        <w:rPr>
          <w:color w:val="000000" w:themeColor="text1"/>
          <w:szCs w:val="28"/>
        </w:rPr>
        <w:t>д)</w:t>
      </w:r>
      <w:r>
        <w:rPr>
          <w:color w:val="000000" w:themeColor="text1"/>
          <w:szCs w:val="28"/>
        </w:rPr>
        <w:tab/>
      </w:r>
      <w:r w:rsidR="00A73463" w:rsidRPr="0094729F">
        <w:rPr>
          <w:color w:val="000000" w:themeColor="text1"/>
          <w:szCs w:val="28"/>
        </w:rPr>
        <w:t>Сервисы уровня бизнес-логики отвечают за передачу данных от БД к пользовательскому интерфейсу и обратно. В дополнении происходит проверка последних. При добавлении функциональных возможностей архитектура легко расширяется с учетом новых требований.</w:t>
      </w:r>
    </w:p>
    <w:p w:rsidR="00A73463" w:rsidRPr="0094729F" w:rsidRDefault="0094729F" w:rsidP="0094729F">
      <w:pPr>
        <w:tabs>
          <w:tab w:val="left" w:pos="1134"/>
        </w:tabs>
        <w:ind w:firstLine="709"/>
        <w:rPr>
          <w:color w:val="000000" w:themeColor="text1"/>
          <w:szCs w:val="28"/>
        </w:rPr>
      </w:pPr>
      <w:r>
        <w:rPr>
          <w:color w:val="000000" w:themeColor="text1"/>
          <w:szCs w:val="28"/>
        </w:rPr>
        <w:t xml:space="preserve">е) </w:t>
      </w:r>
      <w:r w:rsidR="00A73463" w:rsidRPr="0094729F">
        <w:rPr>
          <w:color w:val="000000" w:themeColor="text1"/>
          <w:szCs w:val="28"/>
        </w:rPr>
        <w:t xml:space="preserve">Уровень доступа к базе данных. Отвечает за хранение, создание, редактирование информации. Реализован с помощью </w:t>
      </w:r>
      <w:r w:rsidR="00A73463" w:rsidRPr="0094729F">
        <w:rPr>
          <w:color w:val="000000" w:themeColor="text1"/>
          <w:szCs w:val="28"/>
          <w:lang w:val="en-US"/>
        </w:rPr>
        <w:t>MSSQL</w:t>
      </w:r>
      <w:r w:rsidR="00A73463" w:rsidRPr="0094729F">
        <w:rPr>
          <w:color w:val="000000" w:themeColor="text1"/>
          <w:szCs w:val="28"/>
        </w:rPr>
        <w:t xml:space="preserve"> </w:t>
      </w:r>
      <w:r w:rsidR="00A73463" w:rsidRPr="0094729F">
        <w:rPr>
          <w:color w:val="000000" w:themeColor="text1"/>
          <w:szCs w:val="28"/>
          <w:lang w:val="en-US"/>
        </w:rPr>
        <w:t>Server</w:t>
      </w:r>
      <w:r w:rsidR="00A73463" w:rsidRPr="0094729F">
        <w:rPr>
          <w:color w:val="000000" w:themeColor="text1"/>
          <w:szCs w:val="28"/>
        </w:rPr>
        <w:t xml:space="preserve"> с применением </w:t>
      </w:r>
      <w:r w:rsidR="00A73463" w:rsidRPr="0094729F">
        <w:rPr>
          <w:i/>
          <w:color w:val="000000" w:themeColor="text1"/>
          <w:szCs w:val="28"/>
        </w:rPr>
        <w:t>объектно-реляционного отображателя</w:t>
      </w:r>
      <w:r w:rsidR="00A73463" w:rsidRPr="0094729F">
        <w:rPr>
          <w:color w:val="000000" w:themeColor="text1"/>
          <w:szCs w:val="28"/>
        </w:rPr>
        <w:t xml:space="preserve"> (</w:t>
      </w:r>
      <w:r w:rsidR="00A73463" w:rsidRPr="0094729F">
        <w:rPr>
          <w:color w:val="000000" w:themeColor="text1"/>
          <w:szCs w:val="28"/>
          <w:lang w:val="en-US"/>
        </w:rPr>
        <w:t>object</w:t>
      </w:r>
      <w:r w:rsidR="00A73463" w:rsidRPr="0094729F">
        <w:rPr>
          <w:color w:val="000000" w:themeColor="text1"/>
          <w:szCs w:val="28"/>
        </w:rPr>
        <w:t xml:space="preserve"> </w:t>
      </w:r>
      <w:r w:rsidR="00A73463" w:rsidRPr="0094729F">
        <w:rPr>
          <w:color w:val="000000" w:themeColor="text1"/>
          <w:szCs w:val="28"/>
          <w:lang w:val="en-US"/>
        </w:rPr>
        <w:t>relational</w:t>
      </w:r>
      <w:r w:rsidR="00A73463" w:rsidRPr="0094729F">
        <w:rPr>
          <w:color w:val="000000" w:themeColor="text1"/>
          <w:szCs w:val="28"/>
        </w:rPr>
        <w:t xml:space="preserve"> </w:t>
      </w:r>
      <w:r w:rsidR="00A73463" w:rsidRPr="0094729F">
        <w:rPr>
          <w:color w:val="000000" w:themeColor="text1"/>
          <w:szCs w:val="28"/>
          <w:lang w:val="en-US"/>
        </w:rPr>
        <w:t>mapper</w:t>
      </w:r>
      <w:r w:rsidR="00A73463" w:rsidRPr="0094729F">
        <w:rPr>
          <w:color w:val="000000" w:themeColor="text1"/>
          <w:szCs w:val="28"/>
        </w:rPr>
        <w:t xml:space="preserve"> – </w:t>
      </w:r>
      <w:r w:rsidR="00A73463" w:rsidRPr="0094729F">
        <w:rPr>
          <w:color w:val="000000" w:themeColor="text1"/>
          <w:szCs w:val="28"/>
          <w:lang w:val="en-US"/>
        </w:rPr>
        <w:t>ORM</w:t>
      </w:r>
      <w:r w:rsidR="00A73463" w:rsidRPr="0094729F">
        <w:rPr>
          <w:color w:val="000000" w:themeColor="text1"/>
          <w:szCs w:val="28"/>
        </w:rPr>
        <w:t xml:space="preserve">) </w:t>
      </w:r>
      <w:r w:rsidR="00A73463" w:rsidRPr="0094729F">
        <w:rPr>
          <w:color w:val="000000" w:themeColor="text1"/>
          <w:szCs w:val="28"/>
          <w:lang w:val="en-US"/>
        </w:rPr>
        <w:t>Entity</w:t>
      </w:r>
      <w:r w:rsidR="00A73463" w:rsidRPr="0094729F">
        <w:rPr>
          <w:color w:val="000000" w:themeColor="text1"/>
          <w:szCs w:val="28"/>
        </w:rPr>
        <w:t xml:space="preserve"> </w:t>
      </w:r>
      <w:r w:rsidR="00A73463" w:rsidRPr="0094729F">
        <w:rPr>
          <w:color w:val="000000" w:themeColor="text1"/>
          <w:szCs w:val="28"/>
          <w:lang w:val="en-US"/>
        </w:rPr>
        <w:t>Framework</w:t>
      </w:r>
      <w:r w:rsidR="00A73463" w:rsidRPr="0094729F">
        <w:rPr>
          <w:color w:val="000000" w:themeColor="text1"/>
          <w:szCs w:val="28"/>
        </w:rPr>
        <w:t xml:space="preserve">. Адаптеры являются посредниками между уровнями области определения и распределения данных (domain and data mapping layers). Объекты-клиенты создают описание запроса декларативно и направляют их к объекту-репозиторию (Repository) для обработки. Объекты могут быть </w:t>
      </w:r>
      <w:r w:rsidR="00A73463" w:rsidRPr="0094729F">
        <w:rPr>
          <w:color w:val="000000" w:themeColor="text1"/>
          <w:szCs w:val="28"/>
        </w:rPr>
        <w:lastRenderedPageBreak/>
        <w:t>добавлены или удалены из репозитория, как будто они формируют простую коллекцию объектов. А код распределения данных, скрытый в объекте Repository, позаботится о соответствующих операциях незаметно для разработчика. В двух словах, паттерн Repository инкапсулирует объекты, представленные в хранилище данных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уровнями области определения и распределения данных.</w:t>
      </w:r>
    </w:p>
    <w:p w:rsidR="00A73463" w:rsidRPr="00D23249" w:rsidRDefault="00A73463" w:rsidP="00A73463">
      <w:pPr>
        <w:rPr>
          <w:color w:val="000000" w:themeColor="text1"/>
          <w:szCs w:val="28"/>
        </w:rPr>
      </w:pPr>
    </w:p>
    <w:p w:rsidR="00A73463" w:rsidRPr="00D23249" w:rsidRDefault="00A73463" w:rsidP="00773F43">
      <w:pPr>
        <w:pStyle w:val="2"/>
        <w:rPr>
          <w:b/>
          <w:color w:val="000000" w:themeColor="text1"/>
          <w:szCs w:val="28"/>
        </w:rPr>
      </w:pPr>
      <w:r w:rsidRPr="00D23249">
        <w:rPr>
          <w:b/>
          <w:color w:val="000000" w:themeColor="text1"/>
          <w:szCs w:val="28"/>
        </w:rPr>
        <w:t>3.3 Алгоритмы, положенные в основу программного средства</w:t>
      </w:r>
    </w:p>
    <w:p w:rsidR="00A73463" w:rsidRDefault="00A73463" w:rsidP="00A73463">
      <w:pPr>
        <w:rPr>
          <w:b/>
          <w:color w:val="000000" w:themeColor="text1"/>
          <w:szCs w:val="28"/>
        </w:rPr>
      </w:pPr>
    </w:p>
    <w:p w:rsidR="00434789" w:rsidRDefault="00434789" w:rsidP="00434789">
      <w:pPr>
        <w:ind w:firstLine="0"/>
        <w:rPr>
          <w:b/>
          <w:color w:val="000000" w:themeColor="text1"/>
          <w:szCs w:val="28"/>
        </w:rPr>
      </w:pPr>
      <w:r>
        <w:rPr>
          <w:b/>
          <w:color w:val="000000" w:themeColor="text1"/>
          <w:szCs w:val="28"/>
        </w:rPr>
        <w:tab/>
      </w:r>
      <w:r w:rsidR="008E1E30" w:rsidRPr="00AD2EF8">
        <w:rPr>
          <w:b/>
          <w:color w:val="000000" w:themeColor="text1"/>
          <w:szCs w:val="28"/>
        </w:rPr>
        <w:t>3.3.1</w:t>
      </w:r>
      <w:r w:rsidRPr="00AD2EF8">
        <w:rPr>
          <w:b/>
          <w:color w:val="000000" w:themeColor="text1"/>
          <w:szCs w:val="28"/>
        </w:rPr>
        <w:t xml:space="preserve"> </w:t>
      </w:r>
      <w:r w:rsidRPr="00434789">
        <w:rPr>
          <w:color w:val="000000" w:themeColor="text1"/>
          <w:szCs w:val="28"/>
        </w:rPr>
        <w:t>Алгоритм процесса проведения аукциона</w:t>
      </w:r>
    </w:p>
    <w:p w:rsidR="00434789" w:rsidRDefault="00434789" w:rsidP="00434789">
      <w:pPr>
        <w:ind w:firstLine="0"/>
        <w:rPr>
          <w:color w:val="000000" w:themeColor="text1"/>
          <w:szCs w:val="28"/>
        </w:rPr>
      </w:pPr>
      <w:r>
        <w:rPr>
          <w:b/>
          <w:color w:val="000000" w:themeColor="text1"/>
          <w:szCs w:val="28"/>
        </w:rPr>
        <w:tab/>
      </w:r>
      <w:r>
        <w:rPr>
          <w:color w:val="000000" w:themeColor="text1"/>
          <w:szCs w:val="28"/>
        </w:rPr>
        <w:t>Процесс управления аукционами делится на 3 параллельных задачи:</w:t>
      </w:r>
    </w:p>
    <w:p w:rsidR="00434789" w:rsidRPr="00434789" w:rsidRDefault="00434789" w:rsidP="00434789">
      <w:pPr>
        <w:ind w:firstLine="0"/>
        <w:rPr>
          <w:color w:val="000000" w:themeColor="text1"/>
          <w:szCs w:val="28"/>
        </w:rPr>
      </w:pPr>
      <w:r>
        <w:rPr>
          <w:color w:val="000000" w:themeColor="text1"/>
          <w:szCs w:val="28"/>
        </w:rPr>
        <w:tab/>
        <w:t>а)</w:t>
      </w:r>
      <w:r>
        <w:rPr>
          <w:color w:val="000000" w:themeColor="text1"/>
          <w:szCs w:val="28"/>
        </w:rPr>
        <w:tab/>
        <w:t>Отслеживание аукционов, которые должны начаться в будущем</w:t>
      </w:r>
      <w:r>
        <w:rPr>
          <w:color w:val="000000" w:themeColor="text1"/>
          <w:szCs w:val="28"/>
        </w:rPr>
        <w:tab/>
      </w:r>
    </w:p>
    <w:p w:rsidR="00434789" w:rsidRPr="0094729F" w:rsidRDefault="00434789" w:rsidP="00434789">
      <w:pPr>
        <w:widowControl/>
        <w:overflowPunct/>
        <w:ind w:firstLine="0"/>
        <w:jc w:val="left"/>
        <w:rPr>
          <w:rFonts w:eastAsiaTheme="minorHAnsi"/>
          <w:color w:val="000000" w:themeColor="text1"/>
          <w:szCs w:val="28"/>
          <w:lang w:val="en-US" w:eastAsia="en-US"/>
        </w:rPr>
      </w:pPr>
      <w:r>
        <w:rPr>
          <w:b/>
          <w:color w:val="000000" w:themeColor="text1"/>
          <w:szCs w:val="28"/>
        </w:rPr>
        <w:tab/>
      </w:r>
      <w:r w:rsidRPr="0094729F">
        <w:rPr>
          <w:rFonts w:eastAsiaTheme="minorHAnsi"/>
          <w:color w:val="000000" w:themeColor="text1"/>
          <w:szCs w:val="28"/>
          <w:lang w:val="en-US" w:eastAsia="en-US"/>
        </w:rPr>
        <w:t>private void SetWaitingAuctions()</w:t>
      </w:r>
    </w:p>
    <w:p w:rsidR="00434789" w:rsidRPr="0094729F" w:rsidRDefault="0094729F" w:rsidP="00434789">
      <w:pPr>
        <w:widowControl/>
        <w:overflowPunct/>
        <w:ind w:firstLine="0"/>
        <w:jc w:val="left"/>
        <w:rPr>
          <w:rFonts w:eastAsiaTheme="minorHAnsi"/>
          <w:color w:val="000000" w:themeColor="text1"/>
          <w:szCs w:val="28"/>
          <w:lang w:val="en-US" w:eastAsia="en-US"/>
        </w:rPr>
      </w:pPr>
      <w:r>
        <w:rPr>
          <w:rFonts w:eastAsiaTheme="minorHAnsi"/>
          <w:color w:val="000000" w:themeColor="text1"/>
          <w:szCs w:val="28"/>
          <w:lang w:val="en-US" w:eastAsia="en-US"/>
        </w:rPr>
        <w:tab/>
      </w:r>
      <w:r w:rsidR="00434789" w:rsidRPr="0094729F">
        <w:rPr>
          <w:rFonts w:eastAsiaTheme="minorHAnsi"/>
          <w:color w:val="000000" w:themeColor="text1"/>
          <w:szCs w:val="28"/>
          <w:lang w:val="en-US" w:eastAsia="en-US"/>
        </w:rPr>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var waitedAuctions = _auctionService.GetAuctions().Where(x =&gt; x.TradingStart &gt; DateTime.Now);</w:t>
      </w:r>
    </w:p>
    <w:p w:rsidR="00434789" w:rsidRPr="0094729F" w:rsidRDefault="00434789" w:rsidP="00434789">
      <w:pPr>
        <w:widowControl/>
        <w:overflowPunct/>
        <w:ind w:firstLine="0"/>
        <w:jc w:val="left"/>
        <w:rPr>
          <w:rFonts w:eastAsiaTheme="minorHAnsi"/>
          <w:color w:val="000000" w:themeColor="text1"/>
          <w:szCs w:val="28"/>
          <w:lang w:val="en-US" w:eastAsia="en-US"/>
        </w:rPr>
      </w:pP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foreach (var auction in waitedAuctions)</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if (!_waitedAuctions.ContainsKey(auction.Id))</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var waitedAuction = new WaitedAuction</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AuctionId = auction.Id,</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LastUser = auction.User.Email,</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StartPrice = auction.StartPrice,</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TradingStart = auction.TradingStart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_waitedAuctions.Add(auction.Id, waitedAuction);</w:t>
      </w:r>
    </w:p>
    <w:p w:rsidR="00434789" w:rsidRPr="0094729F" w:rsidRDefault="00434789" w:rsidP="00434789">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eastAsia="en-US"/>
        </w:rPr>
        <w:t>}</w:t>
      </w:r>
    </w:p>
    <w:p w:rsidR="00434789" w:rsidRPr="0094729F" w:rsidRDefault="00434789" w:rsidP="00434789">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eastAsia="en-US"/>
        </w:rPr>
        <w:tab/>
      </w:r>
      <w:r w:rsidRPr="0094729F">
        <w:rPr>
          <w:rFonts w:eastAsiaTheme="minorHAnsi"/>
          <w:color w:val="000000" w:themeColor="text1"/>
          <w:szCs w:val="28"/>
          <w:lang w:eastAsia="en-US"/>
        </w:rPr>
        <w:tab/>
      </w:r>
      <w:r w:rsidRPr="0094729F">
        <w:rPr>
          <w:rFonts w:eastAsiaTheme="minorHAnsi"/>
          <w:color w:val="000000" w:themeColor="text1"/>
          <w:szCs w:val="28"/>
          <w:lang w:eastAsia="en-US"/>
        </w:rPr>
        <w:tab/>
        <w:t>}</w:t>
      </w:r>
    </w:p>
    <w:p w:rsidR="00434789" w:rsidRDefault="0094729F" w:rsidP="00434789">
      <w:pPr>
        <w:ind w:firstLine="0"/>
        <w:rPr>
          <w:rFonts w:eastAsiaTheme="minorHAnsi"/>
          <w:color w:val="000000" w:themeColor="text1"/>
          <w:szCs w:val="28"/>
          <w:lang w:eastAsia="en-US"/>
        </w:rPr>
      </w:pPr>
      <w:r>
        <w:rPr>
          <w:rFonts w:eastAsiaTheme="minorHAnsi"/>
          <w:color w:val="000000" w:themeColor="text1"/>
          <w:szCs w:val="28"/>
          <w:lang w:eastAsia="en-US"/>
        </w:rPr>
        <w:tab/>
      </w:r>
      <w:r w:rsidR="00434789" w:rsidRPr="0094729F">
        <w:rPr>
          <w:rFonts w:eastAsiaTheme="minorHAnsi"/>
          <w:color w:val="000000" w:themeColor="text1"/>
          <w:szCs w:val="28"/>
          <w:lang w:eastAsia="en-US"/>
        </w:rPr>
        <w:t>}</w:t>
      </w:r>
    </w:p>
    <w:p w:rsidR="0094729F" w:rsidRPr="0094729F" w:rsidRDefault="0094729F" w:rsidP="00434789">
      <w:pPr>
        <w:ind w:firstLine="0"/>
        <w:rPr>
          <w:b/>
          <w:color w:val="000000" w:themeColor="text1"/>
          <w:szCs w:val="28"/>
        </w:rPr>
      </w:pPr>
    </w:p>
    <w:p w:rsidR="00434789" w:rsidRPr="007F077E" w:rsidRDefault="00434789" w:rsidP="00434789">
      <w:pPr>
        <w:ind w:firstLine="0"/>
        <w:rPr>
          <w:color w:val="000000" w:themeColor="text1"/>
          <w:szCs w:val="28"/>
        </w:rPr>
      </w:pPr>
      <w:r>
        <w:rPr>
          <w:b/>
          <w:color w:val="000000" w:themeColor="text1"/>
          <w:szCs w:val="28"/>
        </w:rPr>
        <w:tab/>
      </w:r>
      <w:r>
        <w:rPr>
          <w:color w:val="000000" w:themeColor="text1"/>
          <w:szCs w:val="28"/>
        </w:rPr>
        <w:t>б)</w:t>
      </w:r>
      <w:r>
        <w:rPr>
          <w:color w:val="000000" w:themeColor="text1"/>
          <w:szCs w:val="28"/>
        </w:rPr>
        <w:tab/>
        <w:t>Управление начавшимися аукционами</w:t>
      </w:r>
      <w:r w:rsidR="007F077E" w:rsidRPr="007F077E">
        <w:rPr>
          <w:color w:val="000000" w:themeColor="text1"/>
          <w:szCs w:val="28"/>
        </w:rPr>
        <w:t xml:space="preserve"> – </w:t>
      </w:r>
      <w:r w:rsidR="007F077E">
        <w:rPr>
          <w:color w:val="000000" w:themeColor="text1"/>
          <w:szCs w:val="28"/>
        </w:rPr>
        <w:t>алгоритм добавляет в хранилище данных аукционы, которые должны начаться</w:t>
      </w:r>
    </w:p>
    <w:p w:rsidR="00434789" w:rsidRPr="0094729F" w:rsidRDefault="00434789" w:rsidP="00434789">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eastAsia="en-US"/>
        </w:rPr>
        <w:t>private void SetLiveAuctions()</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var liveAuctions = _waitedAuctions.Where(x =&gt; x.Value.TradingStart &lt;= DateTime.Now);</w:t>
      </w:r>
    </w:p>
    <w:p w:rsidR="00434789" w:rsidRPr="0094729F" w:rsidRDefault="00434789" w:rsidP="00434789">
      <w:pPr>
        <w:widowControl/>
        <w:overflowPunct/>
        <w:ind w:firstLine="0"/>
        <w:jc w:val="left"/>
        <w:rPr>
          <w:rFonts w:eastAsiaTheme="minorHAnsi"/>
          <w:color w:val="000000" w:themeColor="text1"/>
          <w:szCs w:val="28"/>
          <w:lang w:val="en-US" w:eastAsia="en-US"/>
        </w:rPr>
      </w:pP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foreach (var auction in liveAuctions)</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lastRenderedPageBreak/>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if (!_liveAuctions.ContainsKey(auction.Key))</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var liveAuction = new LiveAuction</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AuctionId = auction.Key,</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CurrentPrice = auction.Value.StartPrice,</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LastUser = auction.Value.LastUser,</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Ticks = 5</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_liveAuctions.Add(auction.Key, liveAuction);</w:t>
      </w:r>
    </w:p>
    <w:p w:rsidR="00434789" w:rsidRPr="0094729F" w:rsidRDefault="00434789" w:rsidP="00434789">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eastAsia="en-US"/>
        </w:rPr>
        <w:t>_waitedAuctions.Remove(auction.Key);</w:t>
      </w:r>
    </w:p>
    <w:p w:rsidR="00434789" w:rsidRPr="0094729F" w:rsidRDefault="00434789" w:rsidP="00434789">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eastAsia="en-US"/>
        </w:rPr>
        <w:tab/>
      </w:r>
      <w:r w:rsidRPr="0094729F">
        <w:rPr>
          <w:rFonts w:eastAsiaTheme="minorHAnsi"/>
          <w:color w:val="000000" w:themeColor="text1"/>
          <w:szCs w:val="28"/>
          <w:lang w:eastAsia="en-US"/>
        </w:rPr>
        <w:tab/>
      </w:r>
      <w:r w:rsidRPr="0094729F">
        <w:rPr>
          <w:rFonts w:eastAsiaTheme="minorHAnsi"/>
          <w:color w:val="000000" w:themeColor="text1"/>
          <w:szCs w:val="28"/>
          <w:lang w:eastAsia="en-US"/>
        </w:rPr>
        <w:tab/>
      </w:r>
      <w:r w:rsidRPr="0094729F">
        <w:rPr>
          <w:rFonts w:eastAsiaTheme="minorHAnsi"/>
          <w:color w:val="000000" w:themeColor="text1"/>
          <w:szCs w:val="28"/>
          <w:lang w:eastAsia="en-US"/>
        </w:rPr>
        <w:tab/>
        <w:t>}</w:t>
      </w:r>
    </w:p>
    <w:p w:rsidR="00434789" w:rsidRPr="0094729F" w:rsidRDefault="00434789" w:rsidP="00434789">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eastAsia="en-US"/>
        </w:rPr>
        <w:tab/>
      </w:r>
      <w:r w:rsidRPr="0094729F">
        <w:rPr>
          <w:rFonts w:eastAsiaTheme="minorHAnsi"/>
          <w:color w:val="000000" w:themeColor="text1"/>
          <w:szCs w:val="28"/>
          <w:lang w:eastAsia="en-US"/>
        </w:rPr>
        <w:tab/>
      </w:r>
      <w:r w:rsidRPr="0094729F">
        <w:rPr>
          <w:rFonts w:eastAsiaTheme="minorHAnsi"/>
          <w:color w:val="000000" w:themeColor="text1"/>
          <w:szCs w:val="28"/>
          <w:lang w:eastAsia="en-US"/>
        </w:rPr>
        <w:tab/>
        <w:t>}</w:t>
      </w:r>
    </w:p>
    <w:p w:rsidR="00434789" w:rsidRPr="0094729F" w:rsidRDefault="00434789" w:rsidP="00434789">
      <w:pPr>
        <w:ind w:firstLine="0"/>
        <w:rPr>
          <w:rFonts w:eastAsiaTheme="minorHAnsi"/>
          <w:color w:val="000000" w:themeColor="text1"/>
          <w:szCs w:val="28"/>
          <w:lang w:eastAsia="en-US"/>
        </w:rPr>
      </w:pPr>
      <w:r w:rsidRPr="0094729F">
        <w:rPr>
          <w:rFonts w:eastAsiaTheme="minorHAnsi"/>
          <w:color w:val="000000" w:themeColor="text1"/>
          <w:szCs w:val="28"/>
          <w:lang w:eastAsia="en-US"/>
        </w:rPr>
        <w:t>}</w:t>
      </w:r>
    </w:p>
    <w:p w:rsidR="00434789" w:rsidRDefault="00434789" w:rsidP="00434789">
      <w:pPr>
        <w:rPr>
          <w:rFonts w:ascii="Consolas" w:eastAsiaTheme="minorHAnsi" w:hAnsi="Consolas" w:cs="Consolas"/>
          <w:color w:val="000000" w:themeColor="text1"/>
          <w:sz w:val="22"/>
          <w:szCs w:val="19"/>
          <w:lang w:eastAsia="en-US"/>
        </w:rPr>
      </w:pPr>
    </w:p>
    <w:p w:rsidR="00434789" w:rsidRDefault="00434789" w:rsidP="00434789">
      <w:pPr>
        <w:rPr>
          <w:rFonts w:eastAsiaTheme="minorHAnsi"/>
          <w:color w:val="000000" w:themeColor="text1"/>
          <w:szCs w:val="28"/>
          <w:lang w:eastAsia="en-US"/>
        </w:rPr>
      </w:pPr>
      <w:r w:rsidRPr="00434789">
        <w:rPr>
          <w:rFonts w:eastAsiaTheme="minorHAnsi"/>
          <w:color w:val="000000" w:themeColor="text1"/>
          <w:szCs w:val="28"/>
          <w:lang w:eastAsia="en-US"/>
        </w:rPr>
        <w:t>в)</w:t>
      </w:r>
      <w:r w:rsidR="007F077E">
        <w:rPr>
          <w:rFonts w:eastAsiaTheme="minorHAnsi"/>
          <w:color w:val="000000" w:themeColor="text1"/>
          <w:szCs w:val="28"/>
          <w:lang w:eastAsia="en-US"/>
        </w:rPr>
        <w:tab/>
        <w:t>Тайминг аукциона. Так как скандинавский аукцион заканчивается когда время таймера истекает</w:t>
      </w:r>
      <w:r w:rsidR="008E1E30">
        <w:rPr>
          <w:rFonts w:eastAsiaTheme="minorHAnsi"/>
          <w:color w:val="000000" w:themeColor="text1"/>
          <w:szCs w:val="28"/>
          <w:lang w:eastAsia="en-US"/>
        </w:rPr>
        <w:t>, необходимо отслеживать эту ситуацию. Алгоритм запускается каждую секунду и уменьшает время таймера у активного аукциона. Когда время истекает, из хранилища активных аукционов удаляется завершившийся аукцион и запускается событие определения победителя аукциона.</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private void TimerHandler(object obj)</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ParallelLoopResult result = Parallel.ForEach(_liveAuctions,</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(x) =&gt;</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x.Value.Ticks--;</w:t>
      </w:r>
    </w:p>
    <w:p w:rsidR="008E1E30" w:rsidRPr="0094729F" w:rsidRDefault="008E1E30" w:rsidP="008E1E30">
      <w:pPr>
        <w:widowControl/>
        <w:overflowPunct/>
        <w:ind w:firstLine="0"/>
        <w:jc w:val="left"/>
        <w:rPr>
          <w:rFonts w:eastAsiaTheme="minorHAnsi"/>
          <w:color w:val="000000" w:themeColor="text1"/>
          <w:szCs w:val="28"/>
          <w:lang w:val="en-US" w:eastAsia="en-US"/>
        </w:rPr>
      </w:pP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if (x.Value.Ticks &gt;= 0)</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SendState?.Invoke(x.Value.AuctionId, x.Value.Ticks, x.Value.CurrentPrice, x.Value.LastUser);</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else</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SetWinner?.Invoke(x.Value.AuctionId, x.Value.Ticks, x.Value.CurrentPrice, x.Value.LastUser);</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_waitedAuctions.Remove(x.Value.AuctionId);</w:t>
      </w:r>
    </w:p>
    <w:p w:rsidR="008E1E30" w:rsidRPr="0094729F" w:rsidRDefault="008E1E30" w:rsidP="008E1E30">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eastAsia="en-US"/>
        </w:rPr>
        <w:t>}</w:t>
      </w:r>
    </w:p>
    <w:p w:rsidR="008E1E30" w:rsidRPr="0094729F" w:rsidRDefault="008E1E30" w:rsidP="008E1E30">
      <w:pPr>
        <w:widowControl/>
        <w:overflowPunct/>
        <w:ind w:firstLine="0"/>
        <w:jc w:val="left"/>
        <w:rPr>
          <w:rFonts w:eastAsiaTheme="minorHAnsi"/>
          <w:color w:val="000000"/>
          <w:szCs w:val="28"/>
          <w:lang w:eastAsia="en-US"/>
        </w:rPr>
      </w:pPr>
      <w:r w:rsidRPr="0094729F">
        <w:rPr>
          <w:rFonts w:eastAsiaTheme="minorHAnsi"/>
          <w:color w:val="000000" w:themeColor="text1"/>
          <w:szCs w:val="28"/>
          <w:lang w:eastAsia="en-US"/>
        </w:rPr>
        <w:tab/>
      </w:r>
      <w:r w:rsidRPr="0094729F">
        <w:rPr>
          <w:rFonts w:eastAsiaTheme="minorHAnsi"/>
          <w:color w:val="000000" w:themeColor="text1"/>
          <w:szCs w:val="28"/>
          <w:lang w:eastAsia="en-US"/>
        </w:rPr>
        <w:tab/>
      </w:r>
      <w:r w:rsidRPr="0094729F">
        <w:rPr>
          <w:rFonts w:eastAsiaTheme="minorHAnsi"/>
          <w:color w:val="000000" w:themeColor="text1"/>
          <w:szCs w:val="28"/>
          <w:lang w:eastAsia="en-US"/>
        </w:rPr>
        <w:tab/>
      </w:r>
      <w:r w:rsidRPr="0094729F">
        <w:rPr>
          <w:rFonts w:eastAsiaTheme="minorHAnsi"/>
          <w:color w:val="000000"/>
          <w:szCs w:val="28"/>
          <w:lang w:eastAsia="en-US"/>
        </w:rPr>
        <w:tab/>
        <w:t>});</w:t>
      </w:r>
    </w:p>
    <w:p w:rsidR="008E1E30" w:rsidRPr="0094729F" w:rsidRDefault="008E1E30" w:rsidP="008E1E30">
      <w:pPr>
        <w:rPr>
          <w:color w:val="000000" w:themeColor="text1"/>
          <w:szCs w:val="28"/>
        </w:rPr>
      </w:pPr>
      <w:r w:rsidRPr="0094729F">
        <w:rPr>
          <w:rFonts w:eastAsiaTheme="minorHAnsi"/>
          <w:color w:val="000000"/>
          <w:szCs w:val="28"/>
          <w:lang w:eastAsia="en-US"/>
        </w:rPr>
        <w:tab/>
      </w:r>
      <w:r w:rsidRPr="0094729F">
        <w:rPr>
          <w:rFonts w:eastAsiaTheme="minorHAnsi"/>
          <w:color w:val="000000"/>
          <w:szCs w:val="28"/>
          <w:lang w:eastAsia="en-US"/>
        </w:rPr>
        <w:tab/>
        <w:t>}</w:t>
      </w:r>
    </w:p>
    <w:p w:rsidR="00434789" w:rsidRDefault="00434789" w:rsidP="00434789">
      <w:pPr>
        <w:ind w:firstLine="0"/>
        <w:rPr>
          <w:b/>
          <w:color w:val="000000" w:themeColor="text1"/>
          <w:szCs w:val="28"/>
        </w:rPr>
      </w:pPr>
    </w:p>
    <w:p w:rsidR="00434789" w:rsidRPr="00D23249" w:rsidRDefault="00434789" w:rsidP="00434789">
      <w:pPr>
        <w:ind w:firstLine="0"/>
        <w:rPr>
          <w:b/>
          <w:color w:val="000000" w:themeColor="text1"/>
          <w:szCs w:val="28"/>
        </w:rPr>
      </w:pPr>
    </w:p>
    <w:p w:rsidR="0094729F" w:rsidRDefault="008E1E30" w:rsidP="00A73463">
      <w:pPr>
        <w:rPr>
          <w:b/>
          <w:color w:val="000000" w:themeColor="text1"/>
          <w:szCs w:val="28"/>
        </w:rPr>
      </w:pPr>
      <w:r>
        <w:rPr>
          <w:b/>
          <w:color w:val="000000" w:themeColor="text1"/>
          <w:szCs w:val="28"/>
        </w:rPr>
        <w:tab/>
      </w:r>
    </w:p>
    <w:p w:rsidR="00A73463" w:rsidRPr="00D23249" w:rsidRDefault="008E1E30" w:rsidP="0094729F">
      <w:pPr>
        <w:ind w:firstLine="709"/>
        <w:rPr>
          <w:color w:val="000000" w:themeColor="text1"/>
          <w:szCs w:val="28"/>
        </w:rPr>
      </w:pPr>
      <w:r>
        <w:rPr>
          <w:b/>
          <w:color w:val="000000" w:themeColor="text1"/>
          <w:szCs w:val="28"/>
        </w:rPr>
        <w:t>3.3.2</w:t>
      </w:r>
      <w:r w:rsidR="00A73463" w:rsidRPr="00D23249">
        <w:rPr>
          <w:b/>
          <w:color w:val="000000" w:themeColor="text1"/>
          <w:szCs w:val="28"/>
        </w:rPr>
        <w:t xml:space="preserve"> </w:t>
      </w:r>
      <w:r w:rsidR="00A73463" w:rsidRPr="00D23249">
        <w:rPr>
          <w:color w:val="000000" w:themeColor="text1"/>
          <w:szCs w:val="28"/>
        </w:rPr>
        <w:t>Алгоритм регистрации пользователя</w:t>
      </w:r>
    </w:p>
    <w:p w:rsidR="00A73463" w:rsidRPr="00A73463" w:rsidRDefault="00A73463" w:rsidP="00A73463">
      <w:pPr>
        <w:rPr>
          <w:color w:val="000000" w:themeColor="text1"/>
          <w:szCs w:val="28"/>
        </w:rPr>
      </w:pPr>
      <w:r w:rsidRPr="00D23249">
        <w:rPr>
          <w:color w:val="000000" w:themeColor="text1"/>
          <w:szCs w:val="28"/>
        </w:rPr>
        <w:tab/>
      </w:r>
      <w:r w:rsidRPr="00A73463">
        <w:rPr>
          <w:color w:val="000000" w:themeColor="text1"/>
          <w:szCs w:val="28"/>
        </w:rPr>
        <w:t xml:space="preserve">После ввода в адресной строке </w:t>
      </w:r>
      <w:r w:rsidRPr="00A73463">
        <w:rPr>
          <w:color w:val="000000" w:themeColor="text1"/>
          <w:szCs w:val="28"/>
          <w:lang w:val="en-US"/>
        </w:rPr>
        <w:t>URL</w:t>
      </w:r>
      <w:r w:rsidRPr="00A73463">
        <w:rPr>
          <w:color w:val="000000" w:themeColor="text1"/>
          <w:szCs w:val="28"/>
        </w:rPr>
        <w:t>-адреса веб-сайта пользователю предоставляется ограниченная функциональность. Для получения расширенных возможностей необходимо создать учётную запись.</w:t>
      </w:r>
    </w:p>
    <w:p w:rsidR="00A73463" w:rsidRPr="00A73463" w:rsidRDefault="00A73463" w:rsidP="00A73463">
      <w:pPr>
        <w:rPr>
          <w:color w:val="000000" w:themeColor="text1"/>
          <w:szCs w:val="28"/>
        </w:rPr>
      </w:pPr>
      <w:r w:rsidRPr="00A73463">
        <w:rPr>
          <w:color w:val="000000" w:themeColor="text1"/>
          <w:szCs w:val="28"/>
        </w:rPr>
        <w:tab/>
      </w:r>
      <w:r w:rsidRPr="00A73463">
        <w:rPr>
          <w:bCs/>
          <w:color w:val="000000" w:themeColor="text1"/>
          <w:szCs w:val="28"/>
        </w:rPr>
        <w:t>Учётная запись</w:t>
      </w:r>
      <w:r w:rsidRPr="00A73463">
        <w:rPr>
          <w:color w:val="000000" w:themeColor="text1"/>
          <w:szCs w:val="28"/>
        </w:rPr>
        <w:t xml:space="preserve"> — хранимая в</w:t>
      </w:r>
      <w:r w:rsidRPr="00A73463">
        <w:rPr>
          <w:rStyle w:val="apple-converted-space"/>
          <w:color w:val="000000" w:themeColor="text1"/>
          <w:szCs w:val="28"/>
        </w:rPr>
        <w:t xml:space="preserve"> </w:t>
      </w:r>
      <w:hyperlink r:id="rId18" w:tooltip="Компьютер" w:history="1">
        <w:r w:rsidRPr="00A73463">
          <w:rPr>
            <w:rStyle w:val="ae"/>
            <w:color w:val="000000" w:themeColor="text1"/>
            <w:szCs w:val="28"/>
            <w:u w:val="none"/>
          </w:rPr>
          <w:t>компьютерной системе</w:t>
        </w:r>
      </w:hyperlink>
      <w:r>
        <w:rPr>
          <w:rStyle w:val="apple-converted-space"/>
          <w:color w:val="000000" w:themeColor="text1"/>
          <w:szCs w:val="28"/>
        </w:rPr>
        <w:t xml:space="preserve"> </w:t>
      </w:r>
      <w:r w:rsidRPr="00A73463">
        <w:rPr>
          <w:color w:val="000000" w:themeColor="text1"/>
          <w:szCs w:val="28"/>
        </w:rPr>
        <w:t>совокупность</w:t>
      </w:r>
      <w:r>
        <w:rPr>
          <w:rStyle w:val="apple-converted-space"/>
          <w:color w:val="000000" w:themeColor="text1"/>
          <w:szCs w:val="28"/>
        </w:rPr>
        <w:t xml:space="preserve"> </w:t>
      </w:r>
      <w:hyperlink r:id="rId19" w:tooltip="Данные" w:history="1">
        <w:r w:rsidRPr="00A73463">
          <w:rPr>
            <w:rStyle w:val="ae"/>
            <w:color w:val="000000" w:themeColor="text1"/>
            <w:szCs w:val="28"/>
            <w:u w:val="none"/>
          </w:rPr>
          <w:t>данных</w:t>
        </w:r>
      </w:hyperlink>
      <w:r>
        <w:rPr>
          <w:rStyle w:val="apple-converted-space"/>
          <w:color w:val="000000" w:themeColor="text1"/>
          <w:szCs w:val="28"/>
        </w:rPr>
        <w:t xml:space="preserve"> </w:t>
      </w:r>
      <w:r>
        <w:rPr>
          <w:color w:val="000000" w:themeColor="text1"/>
          <w:szCs w:val="28"/>
        </w:rPr>
        <w:t xml:space="preserve">о </w:t>
      </w:r>
      <w:r w:rsidRPr="00A73463">
        <w:rPr>
          <w:color w:val="000000" w:themeColor="text1"/>
          <w:szCs w:val="28"/>
        </w:rPr>
        <w:t>пользователе, необходимая для его опознавания (</w:t>
      </w:r>
      <w:hyperlink r:id="rId20" w:tooltip="Аутентификация" w:history="1">
        <w:r w:rsidRPr="00A73463">
          <w:rPr>
            <w:rStyle w:val="ae"/>
            <w:color w:val="000000" w:themeColor="text1"/>
            <w:szCs w:val="28"/>
            <w:u w:val="none"/>
          </w:rPr>
          <w:t>аутентификации</w:t>
        </w:r>
      </w:hyperlink>
      <w:r w:rsidRPr="00A73463">
        <w:rPr>
          <w:color w:val="000000" w:themeColor="text1"/>
          <w:szCs w:val="28"/>
        </w:rPr>
        <w:t>) и</w:t>
      </w:r>
      <w:r w:rsidRPr="00A73463">
        <w:rPr>
          <w:rStyle w:val="apple-converted-space"/>
          <w:color w:val="000000" w:themeColor="text1"/>
          <w:szCs w:val="28"/>
        </w:rPr>
        <w:t> </w:t>
      </w:r>
      <w:hyperlink r:id="rId21" w:tooltip="Права доступа" w:history="1">
        <w:r w:rsidRPr="00A73463">
          <w:rPr>
            <w:rStyle w:val="ae"/>
            <w:color w:val="000000" w:themeColor="text1"/>
            <w:szCs w:val="28"/>
            <w:u w:val="none"/>
          </w:rPr>
          <w:t>предоставления доступа</w:t>
        </w:r>
      </w:hyperlink>
      <w:r>
        <w:rPr>
          <w:rStyle w:val="apple-converted-space"/>
          <w:color w:val="000000" w:themeColor="text1"/>
          <w:szCs w:val="28"/>
        </w:rPr>
        <w:t xml:space="preserve"> </w:t>
      </w:r>
      <w:r w:rsidRPr="00A73463">
        <w:rPr>
          <w:color w:val="000000" w:themeColor="text1"/>
          <w:szCs w:val="28"/>
        </w:rPr>
        <w:t>к его личным данным и настройкам. Для использования учётной записи (другими словами, для</w:t>
      </w:r>
      <w:r w:rsidRPr="00A73463">
        <w:rPr>
          <w:rStyle w:val="apple-converted-space"/>
          <w:color w:val="000000" w:themeColor="text1"/>
          <w:szCs w:val="28"/>
        </w:rPr>
        <w:t> </w:t>
      </w:r>
      <w:r w:rsidRPr="00A73463">
        <w:rPr>
          <w:iCs/>
          <w:color w:val="000000" w:themeColor="text1"/>
          <w:szCs w:val="28"/>
        </w:rPr>
        <w:t>входа в систему</w:t>
      </w:r>
      <w:r w:rsidRPr="00A73463">
        <w:rPr>
          <w:rStyle w:val="apple-converted-space"/>
          <w:color w:val="000000" w:themeColor="text1"/>
          <w:szCs w:val="28"/>
        </w:rPr>
        <w:t> </w:t>
      </w:r>
      <w:r w:rsidRPr="00A73463">
        <w:rPr>
          <w:color w:val="000000" w:themeColor="text1"/>
          <w:szCs w:val="28"/>
        </w:rPr>
        <w:t>под чьим-то именем) обычно требуется ввод имени и</w:t>
      </w:r>
      <w:r w:rsidRPr="00A73463">
        <w:rPr>
          <w:rStyle w:val="apple-converted-space"/>
          <w:color w:val="000000" w:themeColor="text1"/>
          <w:szCs w:val="28"/>
        </w:rPr>
        <w:t> </w:t>
      </w:r>
      <w:hyperlink r:id="rId22" w:tooltip="Пароль" w:history="1">
        <w:r w:rsidRPr="00A73463">
          <w:rPr>
            <w:rStyle w:val="ae"/>
            <w:color w:val="000000" w:themeColor="text1"/>
            <w:szCs w:val="28"/>
            <w:u w:val="none"/>
          </w:rPr>
          <w:t>пароля</w:t>
        </w:r>
      </w:hyperlink>
      <w:r w:rsidRPr="00A73463">
        <w:rPr>
          <w:color w:val="000000" w:themeColor="text1"/>
          <w:szCs w:val="28"/>
        </w:rPr>
        <w:t>. Также может требоваться другая дополнительная информация. Пользователи</w:t>
      </w:r>
      <w:r w:rsidRPr="00A73463">
        <w:rPr>
          <w:rStyle w:val="apple-converted-space"/>
          <w:color w:val="000000" w:themeColor="text1"/>
          <w:szCs w:val="28"/>
        </w:rPr>
        <w:t> </w:t>
      </w:r>
      <w:hyperlink r:id="rId23" w:tooltip="Интернет" w:history="1">
        <w:r w:rsidRPr="00A73463">
          <w:rPr>
            <w:rStyle w:val="ae"/>
            <w:color w:val="000000" w:themeColor="text1"/>
            <w:szCs w:val="28"/>
            <w:u w:val="none"/>
          </w:rPr>
          <w:t>портала</w:t>
        </w:r>
      </w:hyperlink>
      <w:r w:rsidRPr="00A73463">
        <w:rPr>
          <w:rStyle w:val="apple-converted-space"/>
          <w:color w:val="000000" w:themeColor="text1"/>
          <w:szCs w:val="28"/>
        </w:rPr>
        <w:t> </w:t>
      </w:r>
      <w:r w:rsidRPr="00A73463">
        <w:rPr>
          <w:color w:val="000000" w:themeColor="text1"/>
          <w:szCs w:val="28"/>
        </w:rPr>
        <w:t>могут воспринимать учётную запись как личную страничку, профиль, кабинет, место хранения личных и других сведений на интернет-ресурсе.</w:t>
      </w:r>
    </w:p>
    <w:p w:rsidR="00A73463" w:rsidRPr="00A73463" w:rsidRDefault="00A73463" w:rsidP="00A73463">
      <w:pPr>
        <w:ind w:firstLine="708"/>
        <w:rPr>
          <w:color w:val="000000" w:themeColor="text1"/>
          <w:szCs w:val="28"/>
        </w:rPr>
      </w:pPr>
      <w:r w:rsidRPr="00A73463">
        <w:rPr>
          <w:color w:val="000000" w:themeColor="text1"/>
          <w:szCs w:val="28"/>
        </w:rPr>
        <w:t xml:space="preserve">Для создания учётной записи пользователю необходимо зарегистрироваться. Регистрация производится путём корректного ввода: имени, почты и пароля. </w:t>
      </w:r>
    </w:p>
    <w:p w:rsidR="00A73463" w:rsidRPr="00A73463" w:rsidRDefault="00A73463" w:rsidP="00A73463">
      <w:pPr>
        <w:ind w:firstLine="708"/>
        <w:rPr>
          <w:color w:val="000000" w:themeColor="text1"/>
          <w:szCs w:val="28"/>
        </w:rPr>
      </w:pPr>
      <w:r w:rsidRPr="00A73463">
        <w:rPr>
          <w:color w:val="000000" w:themeColor="text1"/>
          <w:szCs w:val="28"/>
        </w:rPr>
        <w:t xml:space="preserve">Выполнение алгоритма начинается с перехода пользователя на страницу регистрации и ввода данных в доступные поля. Алгоритм начинается с получения пользовательских данных, таких как электронная почта, имя, пароль. После получения данных их нужно провалидировать. Если в пользовательском браузере присутствует </w:t>
      </w:r>
      <w:r w:rsidRPr="00A73463">
        <w:rPr>
          <w:color w:val="000000" w:themeColor="text1"/>
          <w:szCs w:val="28"/>
          <w:lang w:val="en-US"/>
        </w:rPr>
        <w:t>JavaScript</w:t>
      </w:r>
      <w:r w:rsidRPr="00A73463">
        <w:rPr>
          <w:color w:val="000000" w:themeColor="text1"/>
          <w:szCs w:val="28"/>
        </w:rPr>
        <w:t xml:space="preserve">, то появляется возможность валидации на стороне клиента, это означает, что проверка правильности ввода будет осуществляться непосредственно при вводе значений, без перезагрузки страницы. Данные прошедшие валидацию на стороне клиента отправляются на сервер, там они должны пройти серверную валидацию, которая по логике не должна отличаться от клиентской. </w:t>
      </w:r>
    </w:p>
    <w:p w:rsidR="00A73463" w:rsidRPr="00A73463" w:rsidRDefault="00A73463" w:rsidP="00A73463">
      <w:pPr>
        <w:ind w:firstLine="708"/>
        <w:rPr>
          <w:color w:val="000000" w:themeColor="text1"/>
          <w:szCs w:val="28"/>
        </w:rPr>
      </w:pPr>
      <w:r w:rsidRPr="00A73463">
        <w:rPr>
          <w:color w:val="000000" w:themeColor="text1"/>
          <w:szCs w:val="28"/>
        </w:rPr>
        <w:t>После прохода блока валидации данные должны быть приведены к пользовательской сущности и записаны в базу данных. На этапе приведения происходит шифрования пароля, запоминание текущей даты для пользовательского поля «Дата регистрации», создаётся авторизованная пользовательская сущность, которая определяет права и уникальность пользователя в системе.</w:t>
      </w:r>
    </w:p>
    <w:p w:rsidR="00A73463" w:rsidRPr="00D23249" w:rsidRDefault="00A73463" w:rsidP="00A73463">
      <w:pPr>
        <w:rPr>
          <w:b/>
          <w:color w:val="000000" w:themeColor="text1"/>
          <w:szCs w:val="28"/>
        </w:rPr>
      </w:pPr>
      <w:r w:rsidRPr="00D23249">
        <w:rPr>
          <w:b/>
          <w:color w:val="000000" w:themeColor="text1"/>
          <w:szCs w:val="28"/>
        </w:rPr>
        <w:lastRenderedPageBreak/>
        <w:t xml:space="preserve">          </w:t>
      </w:r>
      <w:r w:rsidRPr="00D23249">
        <w:rPr>
          <w:noProof/>
          <w:color w:val="000000" w:themeColor="text1"/>
          <w:szCs w:val="28"/>
        </w:rPr>
        <w:drawing>
          <wp:inline distT="0" distB="0" distL="0" distR="0" wp14:anchorId="1B8ADCB6" wp14:editId="3941E286">
            <wp:extent cx="4629150" cy="883230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397" t="3705" r="37467" b="7640"/>
                    <a:stretch/>
                  </pic:blipFill>
                  <pic:spPr bwMode="auto">
                    <a:xfrm>
                      <a:off x="0" y="0"/>
                      <a:ext cx="4632660" cy="8839002"/>
                    </a:xfrm>
                    <a:prstGeom prst="rect">
                      <a:avLst/>
                    </a:prstGeom>
                    <a:ln>
                      <a:noFill/>
                    </a:ln>
                    <a:extLst>
                      <a:ext uri="{53640926-AAD7-44D8-BBD7-CCE9431645EC}">
                        <a14:shadowObscured xmlns:a14="http://schemas.microsoft.com/office/drawing/2010/main"/>
                      </a:ext>
                    </a:extLst>
                  </pic:spPr>
                </pic:pic>
              </a:graphicData>
            </a:graphic>
          </wp:inline>
        </w:drawing>
      </w:r>
    </w:p>
    <w:p w:rsidR="00A73463" w:rsidRDefault="002A6CF3" w:rsidP="00A73463">
      <w:pPr>
        <w:pStyle w:val="ac"/>
        <w:spacing w:after="0" w:line="240" w:lineRule="auto"/>
        <w:ind w:left="1068"/>
        <w:rPr>
          <w:rFonts w:ascii="Times New Roman" w:hAnsi="Times New Roman"/>
          <w:color w:val="000000" w:themeColor="text1"/>
          <w:sz w:val="28"/>
          <w:szCs w:val="28"/>
        </w:rPr>
      </w:pPr>
      <w:r>
        <w:rPr>
          <w:rFonts w:ascii="Times New Roman" w:hAnsi="Times New Roman"/>
          <w:color w:val="000000" w:themeColor="text1"/>
          <w:sz w:val="28"/>
          <w:szCs w:val="28"/>
        </w:rPr>
        <w:t>Рисунок 3.4</w:t>
      </w:r>
      <w:r w:rsidR="00A73463" w:rsidRPr="00D23249">
        <w:rPr>
          <w:rFonts w:ascii="Times New Roman" w:hAnsi="Times New Roman"/>
          <w:color w:val="000000" w:themeColor="text1"/>
          <w:sz w:val="28"/>
          <w:szCs w:val="28"/>
        </w:rPr>
        <w:t xml:space="preserve"> - Схема алгоритма регистрации пользователя</w:t>
      </w:r>
    </w:p>
    <w:p w:rsidR="002A6CF3" w:rsidRPr="00D23249" w:rsidRDefault="002A6CF3" w:rsidP="00A73463">
      <w:pPr>
        <w:pStyle w:val="ac"/>
        <w:spacing w:after="0" w:line="240" w:lineRule="auto"/>
        <w:ind w:left="1068"/>
        <w:rPr>
          <w:rFonts w:ascii="Times New Roman" w:hAnsi="Times New Roman"/>
          <w:color w:val="000000" w:themeColor="text1"/>
          <w:sz w:val="28"/>
          <w:szCs w:val="28"/>
        </w:rPr>
      </w:pPr>
    </w:p>
    <w:p w:rsidR="00A73463" w:rsidRPr="00D23249" w:rsidRDefault="00A73463" w:rsidP="00A73463">
      <w:pPr>
        <w:ind w:firstLine="708"/>
        <w:rPr>
          <w:color w:val="000000" w:themeColor="text1"/>
          <w:szCs w:val="28"/>
        </w:rPr>
      </w:pPr>
      <w:r w:rsidRPr="00D23249">
        <w:rPr>
          <w:color w:val="000000" w:themeColor="text1"/>
          <w:szCs w:val="28"/>
        </w:rPr>
        <w:lastRenderedPageBreak/>
        <w:t>Для избежание пробелов в безопасности пользовательские данные подвергаются валидации. В разрабатываемом программном средстве используется двухэтапная валидация. Такая валидация подразумевает валидацию при непосредственном вводе информации в поля, а также валидацию подтверждении регистрации. В таблице 3.5 предоставлены требования к регистрационным полям.</w:t>
      </w:r>
    </w:p>
    <w:p w:rsidR="00A73463" w:rsidRPr="00D23249" w:rsidRDefault="00A73463" w:rsidP="00A73463">
      <w:pPr>
        <w:ind w:firstLine="708"/>
        <w:rPr>
          <w:color w:val="000000" w:themeColor="text1"/>
          <w:szCs w:val="28"/>
        </w:rPr>
      </w:pPr>
    </w:p>
    <w:p w:rsidR="00A73463" w:rsidRPr="00D23249" w:rsidRDefault="00A73463" w:rsidP="00A73463">
      <w:pPr>
        <w:tabs>
          <w:tab w:val="left" w:pos="993"/>
        </w:tabs>
        <w:contextualSpacing/>
        <w:rPr>
          <w:color w:val="000000" w:themeColor="text1"/>
          <w:szCs w:val="28"/>
        </w:rPr>
      </w:pPr>
      <w:r w:rsidRPr="00D23249">
        <w:rPr>
          <w:color w:val="000000" w:themeColor="text1"/>
          <w:szCs w:val="28"/>
        </w:rPr>
        <w:t>Таблица 3.5 – Валидационные требования к регистрационным полям</w:t>
      </w:r>
    </w:p>
    <w:tbl>
      <w:tblPr>
        <w:tblW w:w="9776" w:type="dxa"/>
        <w:tblLayout w:type="fixed"/>
        <w:tblLook w:val="04A0" w:firstRow="1" w:lastRow="0" w:firstColumn="1" w:lastColumn="0" w:noHBand="0" w:noVBand="1"/>
      </w:tblPr>
      <w:tblGrid>
        <w:gridCol w:w="1555"/>
        <w:gridCol w:w="3118"/>
        <w:gridCol w:w="5103"/>
      </w:tblGrid>
      <w:tr w:rsidR="00A73463" w:rsidRPr="00D23249" w:rsidTr="0094729F">
        <w:trPr>
          <w:trHeight w:val="491"/>
        </w:trPr>
        <w:tc>
          <w:tcPr>
            <w:tcW w:w="1555"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tabs>
                <w:tab w:val="left" w:pos="993"/>
              </w:tabs>
              <w:ind w:firstLine="0"/>
              <w:contextualSpacing/>
              <w:jc w:val="center"/>
              <w:rPr>
                <w:color w:val="000000" w:themeColor="text1"/>
                <w:szCs w:val="28"/>
              </w:rPr>
            </w:pPr>
            <w:r w:rsidRPr="00D23249">
              <w:rPr>
                <w:color w:val="000000" w:themeColor="text1"/>
                <w:szCs w:val="28"/>
                <w:lang w:val="en-US"/>
              </w:rPr>
              <w:t>Название</w:t>
            </w:r>
          </w:p>
        </w:tc>
        <w:tc>
          <w:tcPr>
            <w:tcW w:w="3118"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tabs>
                <w:tab w:val="left" w:pos="993"/>
              </w:tabs>
              <w:ind w:firstLine="0"/>
              <w:contextualSpacing/>
              <w:jc w:val="center"/>
              <w:rPr>
                <w:color w:val="000000" w:themeColor="text1"/>
                <w:szCs w:val="28"/>
              </w:rPr>
            </w:pPr>
            <w:r w:rsidRPr="00D23249">
              <w:rPr>
                <w:color w:val="000000" w:themeColor="text1"/>
                <w:szCs w:val="28"/>
              </w:rPr>
              <w:t>Описание</w:t>
            </w:r>
          </w:p>
        </w:tc>
        <w:tc>
          <w:tcPr>
            <w:tcW w:w="5103"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tabs>
                <w:tab w:val="left" w:pos="993"/>
              </w:tabs>
              <w:ind w:firstLine="0"/>
              <w:contextualSpacing/>
              <w:jc w:val="center"/>
              <w:rPr>
                <w:color w:val="000000" w:themeColor="text1"/>
                <w:szCs w:val="28"/>
              </w:rPr>
            </w:pPr>
            <w:r w:rsidRPr="00D23249">
              <w:rPr>
                <w:color w:val="000000" w:themeColor="text1"/>
                <w:szCs w:val="28"/>
              </w:rPr>
              <w:t>Требование</w:t>
            </w:r>
          </w:p>
        </w:tc>
      </w:tr>
      <w:tr w:rsidR="00A73463" w:rsidRPr="00D23249" w:rsidTr="0094729F">
        <w:trPr>
          <w:trHeight w:hRule="exact" w:val="1741"/>
        </w:trPr>
        <w:tc>
          <w:tcPr>
            <w:tcW w:w="1555"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ind w:firstLine="0"/>
              <w:contextualSpacing/>
              <w:jc w:val="center"/>
              <w:rPr>
                <w:color w:val="000000" w:themeColor="text1"/>
                <w:szCs w:val="28"/>
              </w:rPr>
            </w:pPr>
            <w:r w:rsidRPr="00D23249">
              <w:rPr>
                <w:color w:val="000000" w:themeColor="text1"/>
                <w:szCs w:val="28"/>
                <w:lang w:val="en-US"/>
              </w:rPr>
              <w:t>Email</w:t>
            </w:r>
          </w:p>
        </w:tc>
        <w:tc>
          <w:tcPr>
            <w:tcW w:w="3118" w:type="dxa"/>
            <w:tcBorders>
              <w:top w:val="single" w:sz="4" w:space="0" w:color="auto"/>
              <w:left w:val="single" w:sz="4" w:space="0" w:color="auto"/>
              <w:bottom w:val="single" w:sz="4" w:space="0" w:color="auto"/>
              <w:right w:val="single" w:sz="4" w:space="0" w:color="auto"/>
            </w:tcBorders>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Электронная почта пользователя</w:t>
            </w:r>
          </w:p>
        </w:tc>
        <w:tc>
          <w:tcPr>
            <w:tcW w:w="5103" w:type="dxa"/>
            <w:tcBorders>
              <w:top w:val="single" w:sz="4" w:space="0" w:color="auto"/>
              <w:left w:val="single" w:sz="4" w:space="0" w:color="auto"/>
              <w:bottom w:val="single" w:sz="4" w:space="0" w:color="auto"/>
              <w:right w:val="single" w:sz="4" w:space="0" w:color="auto"/>
            </w:tcBorders>
          </w:tcPr>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уникальное</w:t>
            </w:r>
            <w:r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длина от 5 до 30 символов</w:t>
            </w:r>
            <w:r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более одного символа до знака @;</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 xml:space="preserve">знак </w:t>
            </w:r>
            <w:r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доменное имя.</w:t>
            </w:r>
          </w:p>
        </w:tc>
      </w:tr>
      <w:tr w:rsidR="00A73463" w:rsidRPr="00D23249" w:rsidTr="0094729F">
        <w:trPr>
          <w:trHeight w:hRule="exact" w:val="1180"/>
        </w:trPr>
        <w:tc>
          <w:tcPr>
            <w:tcW w:w="1555"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ind w:firstLine="0"/>
              <w:contextualSpacing/>
              <w:jc w:val="center"/>
              <w:rPr>
                <w:color w:val="000000" w:themeColor="text1"/>
                <w:szCs w:val="28"/>
                <w:lang w:val="en-US"/>
              </w:rPr>
            </w:pPr>
            <w:r w:rsidRPr="00D23249">
              <w:rPr>
                <w:color w:val="000000" w:themeColor="text1"/>
                <w:szCs w:val="28"/>
                <w:lang w:val="en-US"/>
              </w:rPr>
              <w:t>Name</w:t>
            </w:r>
          </w:p>
        </w:tc>
        <w:tc>
          <w:tcPr>
            <w:tcW w:w="3118" w:type="dxa"/>
            <w:tcBorders>
              <w:top w:val="single" w:sz="4" w:space="0" w:color="auto"/>
              <w:left w:val="single" w:sz="4" w:space="0" w:color="auto"/>
              <w:bottom w:val="single" w:sz="4" w:space="0" w:color="auto"/>
              <w:right w:val="single" w:sz="4" w:space="0" w:color="auto"/>
            </w:tcBorders>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Имя пользователя. Это имя будет видно другим пользователям</w:t>
            </w:r>
          </w:p>
        </w:tc>
        <w:tc>
          <w:tcPr>
            <w:tcW w:w="5103" w:type="dxa"/>
            <w:tcBorders>
              <w:top w:val="single" w:sz="4" w:space="0" w:color="auto"/>
              <w:left w:val="single" w:sz="4" w:space="0" w:color="auto"/>
              <w:bottom w:val="single" w:sz="4" w:space="0" w:color="auto"/>
              <w:right w:val="single" w:sz="4" w:space="0" w:color="auto"/>
            </w:tcBorders>
          </w:tcPr>
          <w:p w:rsidR="00A7346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 xml:space="preserve">не </w:t>
            </w:r>
            <w:r w:rsidR="00A73463" w:rsidRPr="00D23249">
              <w:rPr>
                <w:color w:val="000000" w:themeColor="text1"/>
                <w:sz w:val="28"/>
                <w:szCs w:val="28"/>
              </w:rPr>
              <w:t>уникальное</w:t>
            </w:r>
            <w:r w:rsidR="00A73463"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длина от 3 до 15 символов</w:t>
            </w:r>
            <w:r w:rsidRPr="00D23249">
              <w:rPr>
                <w:color w:val="000000" w:themeColor="text1"/>
                <w:sz w:val="28"/>
                <w:szCs w:val="28"/>
                <w:lang w:val="en-US"/>
              </w:rPr>
              <w:t>;</w:t>
            </w:r>
          </w:p>
          <w:p w:rsidR="002A6CF3" w:rsidRPr="002A6CF3"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только буквенные символы</w:t>
            </w:r>
            <w:r w:rsidRPr="00D23249">
              <w:rPr>
                <w:color w:val="000000" w:themeColor="text1"/>
                <w:sz w:val="28"/>
                <w:szCs w:val="28"/>
                <w:lang w:val="en-US"/>
              </w:rPr>
              <w:t>;</w:t>
            </w:r>
          </w:p>
        </w:tc>
      </w:tr>
      <w:tr w:rsidR="00A73463" w:rsidRPr="00D23249" w:rsidTr="0094729F">
        <w:trPr>
          <w:trHeight w:hRule="exact" w:val="2041"/>
        </w:trPr>
        <w:tc>
          <w:tcPr>
            <w:tcW w:w="1555"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ind w:firstLine="0"/>
              <w:contextualSpacing/>
              <w:jc w:val="center"/>
              <w:rPr>
                <w:color w:val="000000" w:themeColor="text1"/>
                <w:szCs w:val="28"/>
                <w:lang w:val="en-US"/>
              </w:rPr>
            </w:pPr>
            <w:r w:rsidRPr="00D23249">
              <w:rPr>
                <w:color w:val="000000" w:themeColor="text1"/>
                <w:szCs w:val="28"/>
                <w:lang w:val="en-US"/>
              </w:rPr>
              <w:t>Password</w:t>
            </w:r>
          </w:p>
        </w:tc>
        <w:tc>
          <w:tcPr>
            <w:tcW w:w="3118" w:type="dxa"/>
            <w:tcBorders>
              <w:top w:val="single" w:sz="4" w:space="0" w:color="auto"/>
              <w:left w:val="single" w:sz="4" w:space="0" w:color="auto"/>
              <w:bottom w:val="single" w:sz="4" w:space="0" w:color="auto"/>
              <w:right w:val="single" w:sz="4" w:space="0" w:color="auto"/>
            </w:tcBorders>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Пользовательский пароль</w:t>
            </w:r>
          </w:p>
        </w:tc>
        <w:tc>
          <w:tcPr>
            <w:tcW w:w="5103" w:type="dxa"/>
            <w:tcBorders>
              <w:top w:val="single" w:sz="4" w:space="0" w:color="auto"/>
              <w:left w:val="single" w:sz="4" w:space="0" w:color="auto"/>
              <w:bottom w:val="single" w:sz="4" w:space="0" w:color="auto"/>
              <w:right w:val="single" w:sz="4" w:space="0" w:color="auto"/>
            </w:tcBorders>
          </w:tcPr>
          <w:p w:rsidR="00A7346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длина от 6</w:t>
            </w:r>
            <w:r w:rsidR="00A73463" w:rsidRPr="00D23249">
              <w:rPr>
                <w:color w:val="000000" w:themeColor="text1"/>
                <w:sz w:val="28"/>
                <w:szCs w:val="28"/>
              </w:rPr>
              <w:t xml:space="preserve"> до 15 символов</w:t>
            </w:r>
            <w:r w:rsidR="00A73463" w:rsidRPr="00D23249">
              <w:rPr>
                <w:color w:val="000000" w:themeColor="text1"/>
                <w:sz w:val="28"/>
                <w:szCs w:val="28"/>
                <w:lang w:val="en-US"/>
              </w:rPr>
              <w:t>;</w:t>
            </w:r>
          </w:p>
          <w:p w:rsidR="002A6CF3" w:rsidRPr="002A6CF3"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наличие хотя бы одного</w:t>
            </w:r>
            <w:r w:rsidR="00A73463" w:rsidRPr="002A6CF3">
              <w:rPr>
                <w:color w:val="000000" w:themeColor="text1"/>
                <w:sz w:val="28"/>
                <w:szCs w:val="28"/>
              </w:rPr>
              <w:t xml:space="preserve"> цифрового символа.</w:t>
            </w:r>
          </w:p>
          <w:p w:rsidR="00A73463"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 xml:space="preserve"> </w:t>
            </w:r>
            <w:r w:rsidR="002A6CF3">
              <w:rPr>
                <w:color w:val="000000" w:themeColor="text1"/>
                <w:sz w:val="28"/>
                <w:szCs w:val="28"/>
              </w:rPr>
              <w:t>наличие хотя бы одного символа в верхнем регистре</w:t>
            </w:r>
          </w:p>
          <w:p w:rsidR="002A6CF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только латинские символы</w:t>
            </w:r>
          </w:p>
        </w:tc>
      </w:tr>
      <w:tr w:rsidR="00A73463" w:rsidRPr="00D23249" w:rsidTr="0094729F">
        <w:trPr>
          <w:trHeight w:hRule="exact" w:val="1330"/>
        </w:trPr>
        <w:tc>
          <w:tcPr>
            <w:tcW w:w="1555"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ind w:firstLine="0"/>
              <w:contextualSpacing/>
              <w:jc w:val="center"/>
              <w:rPr>
                <w:color w:val="000000" w:themeColor="text1"/>
                <w:szCs w:val="28"/>
              </w:rPr>
            </w:pPr>
            <w:r w:rsidRPr="00D23249">
              <w:rPr>
                <w:color w:val="000000" w:themeColor="text1"/>
                <w:szCs w:val="28"/>
                <w:lang w:val="en-US"/>
              </w:rPr>
              <w:t>Confirm</w:t>
            </w:r>
            <w:r w:rsidRPr="00D23249">
              <w:rPr>
                <w:color w:val="000000" w:themeColor="text1"/>
                <w:szCs w:val="28"/>
              </w:rPr>
              <w:t xml:space="preserve"> </w:t>
            </w:r>
            <w:r w:rsidRPr="00D23249">
              <w:rPr>
                <w:color w:val="000000" w:themeColor="text1"/>
                <w:szCs w:val="28"/>
                <w:lang w:val="en-US"/>
              </w:rPr>
              <w:t>password</w:t>
            </w:r>
          </w:p>
        </w:tc>
        <w:tc>
          <w:tcPr>
            <w:tcW w:w="3118" w:type="dxa"/>
            <w:tcBorders>
              <w:top w:val="single" w:sz="4" w:space="0" w:color="auto"/>
              <w:left w:val="single" w:sz="4" w:space="0" w:color="auto"/>
              <w:bottom w:val="single" w:sz="4" w:space="0" w:color="auto"/>
              <w:right w:val="single" w:sz="4" w:space="0" w:color="auto"/>
            </w:tcBorders>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Подтверждения пользовательского пароля</w:t>
            </w:r>
          </w:p>
        </w:tc>
        <w:tc>
          <w:tcPr>
            <w:tcW w:w="5103" w:type="dxa"/>
            <w:tcBorders>
              <w:top w:val="single" w:sz="4" w:space="0" w:color="auto"/>
              <w:left w:val="single" w:sz="4" w:space="0" w:color="auto"/>
              <w:bottom w:val="single" w:sz="4" w:space="0" w:color="auto"/>
              <w:right w:val="single" w:sz="4" w:space="0" w:color="auto"/>
            </w:tcBorders>
          </w:tcPr>
          <w:p w:rsidR="00A7346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 xml:space="preserve">полное </w:t>
            </w:r>
            <w:r w:rsidR="00A73463" w:rsidRPr="00D23249">
              <w:rPr>
                <w:color w:val="000000" w:themeColor="text1"/>
                <w:sz w:val="28"/>
                <w:szCs w:val="28"/>
              </w:rPr>
              <w:t xml:space="preserve">совпадение с полем </w:t>
            </w:r>
            <w:r w:rsidR="00A73463" w:rsidRPr="00D23249">
              <w:rPr>
                <w:color w:val="000000" w:themeColor="text1"/>
                <w:sz w:val="28"/>
                <w:szCs w:val="28"/>
                <w:lang w:val="en-US"/>
              </w:rPr>
              <w:t>Password</w:t>
            </w:r>
            <w:r w:rsidR="00A73463" w:rsidRPr="00C72FDF">
              <w:rPr>
                <w:color w:val="000000" w:themeColor="text1"/>
                <w:sz w:val="28"/>
                <w:szCs w:val="28"/>
              </w:rPr>
              <w:t>.</w:t>
            </w:r>
          </w:p>
        </w:tc>
      </w:tr>
    </w:tbl>
    <w:p w:rsidR="00A73463" w:rsidRPr="00D23249" w:rsidRDefault="00A73463" w:rsidP="00A73463">
      <w:pPr>
        <w:pStyle w:val="ac"/>
        <w:spacing w:after="0" w:line="240" w:lineRule="auto"/>
        <w:ind w:left="1068"/>
        <w:rPr>
          <w:rFonts w:ascii="Times New Roman" w:hAnsi="Times New Roman"/>
          <w:color w:val="000000" w:themeColor="text1"/>
          <w:sz w:val="28"/>
          <w:szCs w:val="28"/>
        </w:rPr>
      </w:pPr>
    </w:p>
    <w:p w:rsidR="00C72FDF" w:rsidRPr="00167FE1" w:rsidRDefault="008E1E30" w:rsidP="00C72FDF">
      <w:pPr>
        <w:ind w:firstLine="708"/>
        <w:rPr>
          <w:color w:val="000000" w:themeColor="text1"/>
          <w:szCs w:val="28"/>
        </w:rPr>
      </w:pPr>
      <w:r>
        <w:rPr>
          <w:b/>
          <w:color w:val="000000" w:themeColor="text1"/>
          <w:szCs w:val="28"/>
        </w:rPr>
        <w:t>3.3.3</w:t>
      </w:r>
      <w:r w:rsidR="00C72FDF" w:rsidRPr="00D23249">
        <w:rPr>
          <w:b/>
          <w:color w:val="000000" w:themeColor="text1"/>
          <w:szCs w:val="28"/>
        </w:rPr>
        <w:t xml:space="preserve"> </w:t>
      </w:r>
      <w:r w:rsidR="00C72FDF" w:rsidRPr="00D23249">
        <w:rPr>
          <w:color w:val="000000" w:themeColor="text1"/>
          <w:szCs w:val="28"/>
        </w:rPr>
        <w:t xml:space="preserve">Алгоритм сохранения </w:t>
      </w:r>
      <w:r w:rsidR="00C72FDF" w:rsidRPr="00C72FDF">
        <w:rPr>
          <w:color w:val="000000" w:themeColor="text1"/>
          <w:szCs w:val="28"/>
        </w:rPr>
        <w:t>аукционов</w:t>
      </w:r>
    </w:p>
    <w:p w:rsidR="00C72FDF" w:rsidRDefault="00C72FDF" w:rsidP="00C72FDF">
      <w:pPr>
        <w:ind w:firstLine="708"/>
        <w:rPr>
          <w:color w:val="000000" w:themeColor="text1"/>
          <w:szCs w:val="28"/>
        </w:rPr>
      </w:pPr>
      <w:bookmarkStart w:id="11" w:name="_Hlk482569870"/>
      <w:r w:rsidRPr="00D23249">
        <w:rPr>
          <w:color w:val="000000" w:themeColor="text1"/>
          <w:szCs w:val="28"/>
        </w:rPr>
        <w:t xml:space="preserve">Данный алгоритм начинает выполняться при создании </w:t>
      </w:r>
      <w:r>
        <w:rPr>
          <w:color w:val="000000" w:themeColor="text1"/>
          <w:szCs w:val="28"/>
        </w:rPr>
        <w:t>аукциона</w:t>
      </w:r>
      <w:r w:rsidRPr="00D23249">
        <w:rPr>
          <w:color w:val="000000" w:themeColor="text1"/>
          <w:szCs w:val="28"/>
        </w:rPr>
        <w:t xml:space="preserve"> пользователем. После получения сервером объекта</w:t>
      </w:r>
      <w:r>
        <w:rPr>
          <w:color w:val="000000" w:themeColor="text1"/>
          <w:szCs w:val="28"/>
        </w:rPr>
        <w:t>, содержащим информацию об аукционе</w:t>
      </w:r>
      <w:r w:rsidRPr="00D23249">
        <w:rPr>
          <w:color w:val="000000" w:themeColor="text1"/>
          <w:szCs w:val="28"/>
        </w:rPr>
        <w:t>, необходимо</w:t>
      </w:r>
      <w:r>
        <w:rPr>
          <w:color w:val="000000" w:themeColor="text1"/>
          <w:szCs w:val="28"/>
        </w:rPr>
        <w:t xml:space="preserve"> произвести проверку полученных данных:</w:t>
      </w:r>
    </w:p>
    <w:p w:rsidR="00A73463" w:rsidRDefault="00C72FDF" w:rsidP="00336368">
      <w:pPr>
        <w:ind w:firstLine="708"/>
        <w:rPr>
          <w:color w:val="000000" w:themeColor="text1"/>
          <w:szCs w:val="28"/>
        </w:rPr>
      </w:pPr>
      <w:r>
        <w:rPr>
          <w:color w:val="000000" w:themeColor="text1"/>
          <w:szCs w:val="28"/>
        </w:rPr>
        <w:t>а)</w:t>
      </w:r>
      <w:r>
        <w:rPr>
          <w:color w:val="000000" w:themeColor="text1"/>
          <w:szCs w:val="28"/>
        </w:rPr>
        <w:tab/>
        <w:t>Полученный файл должен</w:t>
      </w:r>
      <w:r w:rsidR="00336368">
        <w:rPr>
          <w:color w:val="000000" w:themeColor="text1"/>
          <w:szCs w:val="28"/>
        </w:rPr>
        <w:t xml:space="preserve"> быть изображением, а значит содержать разрешение графических файлов</w:t>
      </w:r>
      <w:bookmarkEnd w:id="11"/>
      <w:r w:rsidR="00336368">
        <w:rPr>
          <w:color w:val="000000" w:themeColor="text1"/>
          <w:szCs w:val="28"/>
        </w:rPr>
        <w:t>.</w:t>
      </w:r>
    </w:p>
    <w:p w:rsidR="00336368" w:rsidRPr="00D23249" w:rsidRDefault="00336368" w:rsidP="00336368">
      <w:pPr>
        <w:ind w:firstLine="708"/>
        <w:rPr>
          <w:color w:val="000000" w:themeColor="text1"/>
          <w:szCs w:val="28"/>
        </w:rPr>
      </w:pPr>
      <w:r>
        <w:rPr>
          <w:color w:val="000000" w:themeColor="text1"/>
          <w:szCs w:val="28"/>
        </w:rPr>
        <w:t>б)</w:t>
      </w:r>
      <w:r>
        <w:rPr>
          <w:color w:val="000000" w:themeColor="text1"/>
          <w:szCs w:val="28"/>
        </w:rPr>
        <w:tab/>
        <w:t>Время начала аукциона не должно быть меньше текущего времени.</w:t>
      </w:r>
    </w:p>
    <w:p w:rsidR="00A73463" w:rsidRPr="00D23249" w:rsidRDefault="00DC13B1" w:rsidP="00DC13B1">
      <w:pPr>
        <w:jc w:val="center"/>
        <w:rPr>
          <w:color w:val="000000" w:themeColor="text1"/>
          <w:szCs w:val="28"/>
        </w:rPr>
      </w:pPr>
      <w:r>
        <w:object w:dxaOrig="4126" w:dyaOrig="8550">
          <v:shape id="_x0000_i1027" type="#_x0000_t75" style="width:206.25pt;height:427.5pt" o:ole="">
            <v:imagedata r:id="rId25" o:title=""/>
          </v:shape>
          <o:OLEObject Type="Embed" ProgID="Visio.Drawing.15" ShapeID="_x0000_i1027" DrawAspect="Content" ObjectID="_1556421478" r:id="rId26"/>
        </w:object>
      </w:r>
    </w:p>
    <w:p w:rsidR="00A73463" w:rsidRPr="00D23249" w:rsidRDefault="00A73463" w:rsidP="00A73463">
      <w:pPr>
        <w:pStyle w:val="ac"/>
        <w:spacing w:after="0" w:line="240" w:lineRule="auto"/>
        <w:ind w:left="1068"/>
        <w:rPr>
          <w:rFonts w:ascii="Times New Roman" w:hAnsi="Times New Roman"/>
          <w:color w:val="000000" w:themeColor="text1"/>
          <w:sz w:val="28"/>
          <w:szCs w:val="28"/>
        </w:rPr>
      </w:pPr>
      <w:r w:rsidRPr="00D23249">
        <w:rPr>
          <w:rFonts w:ascii="Times New Roman" w:hAnsi="Times New Roman"/>
          <w:color w:val="000000" w:themeColor="text1"/>
          <w:sz w:val="28"/>
          <w:szCs w:val="28"/>
        </w:rPr>
        <w:t xml:space="preserve">      Рисунок 3.3 – Схема алгоритма сохранения </w:t>
      </w:r>
      <w:r w:rsidR="00DC13B1">
        <w:rPr>
          <w:rFonts w:ascii="Times New Roman" w:hAnsi="Times New Roman"/>
          <w:color w:val="000000" w:themeColor="text1"/>
          <w:sz w:val="28"/>
          <w:szCs w:val="28"/>
        </w:rPr>
        <w:t>аукциона</w:t>
      </w:r>
    </w:p>
    <w:p w:rsidR="00DC13B1" w:rsidRDefault="00DC13B1">
      <w:pPr>
        <w:widowControl/>
        <w:overflowPunct/>
        <w:autoSpaceDE/>
        <w:autoSpaceDN/>
        <w:adjustRightInd/>
        <w:spacing w:after="160" w:line="259" w:lineRule="auto"/>
        <w:ind w:firstLine="0"/>
        <w:jc w:val="left"/>
      </w:pPr>
      <w:r>
        <w:br w:type="page"/>
      </w:r>
    </w:p>
    <w:p w:rsidR="00DC13B1" w:rsidRDefault="00DC13B1" w:rsidP="00773F43">
      <w:pPr>
        <w:pStyle w:val="1"/>
        <w:rPr>
          <w:b/>
          <w:color w:val="000000" w:themeColor="text1"/>
          <w:szCs w:val="28"/>
        </w:rPr>
      </w:pPr>
      <w:r w:rsidRPr="00DC13B1">
        <w:rPr>
          <w:b/>
          <w:color w:val="000000" w:themeColor="text1"/>
          <w:szCs w:val="28"/>
        </w:rPr>
        <w:lastRenderedPageBreak/>
        <w:t>4 ТЕХНИЧЕСКОЕ ПРОЕКТИРОВАНИЕ ПРОГРАММНОГО СРЕДСТВА</w:t>
      </w:r>
    </w:p>
    <w:p w:rsidR="009945F5" w:rsidRPr="00DC13B1" w:rsidRDefault="009945F5" w:rsidP="00DC13B1">
      <w:pPr>
        <w:ind w:firstLine="708"/>
        <w:rPr>
          <w:b/>
          <w:color w:val="000000" w:themeColor="text1"/>
          <w:szCs w:val="28"/>
        </w:rPr>
      </w:pPr>
    </w:p>
    <w:p w:rsidR="00DC13B1" w:rsidRPr="00DC13B1" w:rsidRDefault="00DC13B1" w:rsidP="00DC13B1">
      <w:pPr>
        <w:ind w:firstLine="708"/>
        <w:rPr>
          <w:color w:val="000000" w:themeColor="text1"/>
          <w:szCs w:val="28"/>
        </w:rPr>
      </w:pPr>
      <w:r w:rsidRPr="00DC13B1">
        <w:rPr>
          <w:color w:val="000000" w:themeColor="text1"/>
          <w:szCs w:val="28"/>
        </w:rPr>
        <w:t>Для успешного создания программных средств необходимо обратить внимание на выбор языков программирования, сред разработки и технологий. Удачный выбор инфраструктуры для разработки программных средств позволяет снизить расходы на создание программного средства, а также увеличить качество и производительность труда.</w:t>
      </w:r>
    </w:p>
    <w:p w:rsidR="00DC13B1" w:rsidRPr="00DC13B1" w:rsidRDefault="00DC13B1" w:rsidP="00DC13B1">
      <w:pPr>
        <w:rPr>
          <w:color w:val="000000" w:themeColor="text1"/>
          <w:szCs w:val="28"/>
        </w:rPr>
      </w:pPr>
      <w:r w:rsidRPr="00DC13B1">
        <w:rPr>
          <w:color w:val="000000" w:themeColor="text1"/>
          <w:szCs w:val="28"/>
        </w:rPr>
        <w:tab/>
        <w:t>Ниже представлены некоторые факторы, которые повлияли на выбор технологий:</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удобство разработки, позволяющее быстро и качественно разрабатывать программные средства;</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переносимость программного средства между различными персональными компьютерами;</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доступная документация для обращения при возникших затруднениях во время разработки;</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распространённость ОС, для которой разрабатывается программное средство.</w:t>
      </w:r>
    </w:p>
    <w:p w:rsidR="00DC13B1" w:rsidRPr="00DC13B1" w:rsidRDefault="00DC13B1" w:rsidP="00DC13B1">
      <w:pPr>
        <w:rPr>
          <w:color w:val="000000" w:themeColor="text1"/>
          <w:szCs w:val="28"/>
        </w:rPr>
      </w:pPr>
      <w:r w:rsidRPr="00DC13B1">
        <w:rPr>
          <w:color w:val="000000" w:themeColor="text1"/>
          <w:szCs w:val="28"/>
        </w:rPr>
        <w:tab/>
        <w:t>Приняв во внимание вышеперечисленные факторы, а также рассмотрев особенности различных технологий, были выбраны следующие технологии:</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операционная система </w:t>
      </w:r>
      <w:r w:rsidRPr="00DC13B1">
        <w:rPr>
          <w:rFonts w:cs="Times New Roman"/>
          <w:color w:val="000000" w:themeColor="text1"/>
          <w:szCs w:val="28"/>
          <w:lang w:val="en-US"/>
        </w:rPr>
        <w:t>Windows</w:t>
      </w:r>
      <w:r w:rsidR="00AD2EF8">
        <w:rPr>
          <w:rFonts w:cs="Times New Roman"/>
          <w:color w:val="000000" w:themeColor="text1"/>
          <w:szCs w:val="28"/>
        </w:rPr>
        <w:t xml:space="preserve"> 10</w:t>
      </w:r>
      <w:r w:rsidRPr="00DC13B1">
        <w:rPr>
          <w:rFonts w:cs="Times New Roman"/>
          <w:color w:val="000000" w:themeColor="text1"/>
          <w:szCs w:val="28"/>
        </w:rPr>
        <w:t>;</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язык программирования </w:t>
      </w:r>
      <w:r w:rsidRPr="00DC13B1">
        <w:rPr>
          <w:rFonts w:cs="Times New Roman"/>
          <w:color w:val="000000" w:themeColor="text1"/>
          <w:szCs w:val="28"/>
          <w:lang w:val="en-US"/>
        </w:rPr>
        <w:t>C</w:t>
      </w:r>
      <w:r w:rsidRPr="00DC13B1">
        <w:rPr>
          <w:rFonts w:cs="Times New Roman"/>
          <w:color w:val="000000" w:themeColor="text1"/>
          <w:szCs w:val="28"/>
        </w:rPr>
        <w:t># 6.0;</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платформа .</w:t>
      </w:r>
      <w:r w:rsidRPr="00DC13B1">
        <w:rPr>
          <w:rFonts w:cs="Times New Roman"/>
          <w:color w:val="000000" w:themeColor="text1"/>
          <w:szCs w:val="28"/>
          <w:lang w:val="en-US"/>
        </w:rPr>
        <w:t>Net</w:t>
      </w:r>
      <w:r w:rsidRPr="00DC13B1">
        <w:rPr>
          <w:rFonts w:cs="Times New Roman"/>
          <w:color w:val="000000" w:themeColor="text1"/>
          <w:szCs w:val="28"/>
        </w:rPr>
        <w:t xml:space="preserve"> </w:t>
      </w:r>
      <w:r w:rsidRPr="00DC13B1">
        <w:rPr>
          <w:rFonts w:cs="Times New Roman"/>
          <w:color w:val="000000" w:themeColor="text1"/>
          <w:szCs w:val="28"/>
          <w:lang w:val="en-US"/>
        </w:rPr>
        <w:t>Framework</w:t>
      </w:r>
      <w:r w:rsidRPr="00DC13B1">
        <w:rPr>
          <w:rFonts w:cs="Times New Roman"/>
          <w:color w:val="000000" w:themeColor="text1"/>
          <w:szCs w:val="28"/>
        </w:rPr>
        <w:t xml:space="preserve"> 4.5</w:t>
      </w:r>
      <w:r w:rsidR="00AD2EF8">
        <w:rPr>
          <w:rFonts w:cs="Times New Roman"/>
          <w:color w:val="000000" w:themeColor="text1"/>
          <w:szCs w:val="28"/>
        </w:rPr>
        <w:t>.2</w:t>
      </w:r>
      <w:r w:rsidRPr="00DC13B1">
        <w:rPr>
          <w:rFonts w:cs="Times New Roman"/>
          <w:color w:val="000000" w:themeColor="text1"/>
          <w:szCs w:val="28"/>
        </w:rPr>
        <w:t>;</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среда разработки </w:t>
      </w:r>
      <w:r w:rsidRPr="00DC13B1">
        <w:rPr>
          <w:rFonts w:cs="Times New Roman"/>
          <w:color w:val="000000" w:themeColor="text1"/>
          <w:szCs w:val="28"/>
          <w:lang w:val="en-US"/>
        </w:rPr>
        <w:t>Visual</w:t>
      </w:r>
      <w:r w:rsidRPr="00DC13B1">
        <w:rPr>
          <w:rFonts w:cs="Times New Roman"/>
          <w:color w:val="000000" w:themeColor="text1"/>
          <w:szCs w:val="28"/>
        </w:rPr>
        <w:t xml:space="preserve"> </w:t>
      </w:r>
      <w:r w:rsidRPr="00DC13B1">
        <w:rPr>
          <w:rFonts w:cs="Times New Roman"/>
          <w:color w:val="000000" w:themeColor="text1"/>
          <w:szCs w:val="28"/>
          <w:lang w:val="en-US"/>
        </w:rPr>
        <w:t>Studio</w:t>
      </w:r>
      <w:r w:rsidRPr="00DC13B1">
        <w:rPr>
          <w:rFonts w:cs="Times New Roman"/>
          <w:color w:val="000000" w:themeColor="text1"/>
          <w:szCs w:val="28"/>
        </w:rPr>
        <w:t xml:space="preserve"> 2015;</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фреймворк </w:t>
      </w:r>
      <w:r w:rsidRPr="00DC13B1">
        <w:rPr>
          <w:rFonts w:cs="Times New Roman"/>
          <w:color w:val="000000" w:themeColor="text1"/>
          <w:szCs w:val="28"/>
          <w:lang w:val="en-US"/>
        </w:rPr>
        <w:t>ASP</w:t>
      </w:r>
      <w:r w:rsidRPr="00DC13B1">
        <w:rPr>
          <w:rFonts w:cs="Times New Roman"/>
          <w:color w:val="000000" w:themeColor="text1"/>
          <w:szCs w:val="28"/>
        </w:rPr>
        <w:t>.</w:t>
      </w:r>
      <w:r w:rsidRPr="00DC13B1">
        <w:rPr>
          <w:rFonts w:cs="Times New Roman"/>
          <w:color w:val="000000" w:themeColor="text1"/>
          <w:szCs w:val="28"/>
          <w:lang w:val="en-US"/>
        </w:rPr>
        <w:t>NET</w:t>
      </w:r>
      <w:r w:rsidRPr="00DC13B1">
        <w:rPr>
          <w:rFonts w:cs="Times New Roman"/>
          <w:color w:val="000000" w:themeColor="text1"/>
          <w:szCs w:val="28"/>
        </w:rPr>
        <w:t xml:space="preserve"> </w:t>
      </w:r>
      <w:r w:rsidRPr="00DC13B1">
        <w:rPr>
          <w:rFonts w:cs="Times New Roman"/>
          <w:color w:val="000000" w:themeColor="text1"/>
          <w:szCs w:val="28"/>
          <w:lang w:val="en-US"/>
        </w:rPr>
        <w:t>MVC</w:t>
      </w:r>
      <w:r w:rsidRPr="00DC13B1">
        <w:rPr>
          <w:rFonts w:cs="Times New Roman"/>
          <w:color w:val="000000" w:themeColor="text1"/>
          <w:szCs w:val="28"/>
        </w:rPr>
        <w:t>.</w:t>
      </w:r>
    </w:p>
    <w:p w:rsidR="00DC13B1" w:rsidRPr="00DC13B1" w:rsidRDefault="00DC13B1" w:rsidP="00DC13B1">
      <w:pPr>
        <w:rPr>
          <w:color w:val="000000" w:themeColor="text1"/>
          <w:szCs w:val="28"/>
        </w:rPr>
      </w:pPr>
      <w:r w:rsidRPr="00DC13B1">
        <w:rPr>
          <w:color w:val="000000" w:themeColor="text1"/>
          <w:szCs w:val="28"/>
        </w:rPr>
        <w:tab/>
        <w:t>Далее представлено подробное описание используемых языков программирования и технологий.</w:t>
      </w:r>
    </w:p>
    <w:p w:rsidR="00DC13B1" w:rsidRPr="00DC13B1" w:rsidRDefault="00DC13B1" w:rsidP="00DC13B1">
      <w:pPr>
        <w:rPr>
          <w:color w:val="000000" w:themeColor="text1"/>
          <w:szCs w:val="28"/>
        </w:rPr>
      </w:pPr>
    </w:p>
    <w:p w:rsidR="00DC13B1" w:rsidRPr="00DC13B1" w:rsidRDefault="00DC13B1" w:rsidP="00773F43">
      <w:pPr>
        <w:pStyle w:val="2"/>
        <w:rPr>
          <w:b/>
          <w:color w:val="000000" w:themeColor="text1"/>
          <w:szCs w:val="28"/>
        </w:rPr>
      </w:pPr>
      <w:r w:rsidRPr="00DC13B1">
        <w:rPr>
          <w:color w:val="000000" w:themeColor="text1"/>
          <w:szCs w:val="28"/>
        </w:rPr>
        <w:tab/>
      </w:r>
      <w:r w:rsidRPr="00DC13B1">
        <w:rPr>
          <w:b/>
          <w:color w:val="000000" w:themeColor="text1"/>
          <w:szCs w:val="28"/>
        </w:rPr>
        <w:t>4.1 Используемые технологии</w:t>
      </w:r>
    </w:p>
    <w:p w:rsidR="00DC13B1" w:rsidRPr="00DC13B1" w:rsidRDefault="00DC13B1" w:rsidP="00DC13B1">
      <w:pPr>
        <w:rPr>
          <w:b/>
          <w:color w:val="000000" w:themeColor="text1"/>
          <w:szCs w:val="28"/>
        </w:rPr>
      </w:pPr>
    </w:p>
    <w:p w:rsidR="00DC13B1" w:rsidRPr="00DC13B1" w:rsidRDefault="00DC13B1" w:rsidP="00DC13B1">
      <w:pPr>
        <w:rPr>
          <w:color w:val="000000" w:themeColor="text1"/>
          <w:szCs w:val="28"/>
        </w:rPr>
      </w:pPr>
      <w:r w:rsidRPr="00DC13B1">
        <w:rPr>
          <w:b/>
          <w:color w:val="000000" w:themeColor="text1"/>
          <w:szCs w:val="28"/>
        </w:rPr>
        <w:tab/>
        <w:t xml:space="preserve">4.1.1 </w:t>
      </w:r>
      <w:r w:rsidRPr="00DC13B1">
        <w:rPr>
          <w:color w:val="000000" w:themeColor="text1"/>
          <w:szCs w:val="28"/>
        </w:rPr>
        <w:t xml:space="preserve">Язык программирования </w:t>
      </w:r>
      <w:r w:rsidRPr="00DC13B1">
        <w:rPr>
          <w:color w:val="000000" w:themeColor="text1"/>
          <w:szCs w:val="28"/>
          <w:lang w:val="en-US"/>
        </w:rPr>
        <w:t>C</w:t>
      </w:r>
      <w:r w:rsidRPr="00DC13B1">
        <w:rPr>
          <w:color w:val="000000" w:themeColor="text1"/>
          <w:szCs w:val="28"/>
        </w:rPr>
        <w:t>#</w:t>
      </w:r>
    </w:p>
    <w:p w:rsidR="00DC13B1" w:rsidRPr="00DC13B1" w:rsidRDefault="00DC13B1" w:rsidP="00DC13B1">
      <w:pPr>
        <w:rPr>
          <w:color w:val="000000" w:themeColor="text1"/>
          <w:szCs w:val="28"/>
        </w:rPr>
      </w:pPr>
      <w:r w:rsidRPr="00DC13B1">
        <w:rPr>
          <w:color w:val="000000" w:themeColor="text1"/>
          <w:szCs w:val="28"/>
        </w:rPr>
        <w:tab/>
        <w:t xml:space="preserve">C# – элегантный, типобезопасный объектно-ориентированный язык, предназначенный для разработки разнообразных безопасных и мощных приложений, выполняемых в среде .NET Framework. С помощью языка C# можно создавать обычные приложения Windows, XML-веб-службы, распределённые компоненты, приложения «клиент-сервер», приложения баз данных и т. д. </w:t>
      </w:r>
      <w:r w:rsidRPr="00DC13B1">
        <w:rPr>
          <w:color w:val="000000" w:themeColor="text1"/>
          <w:szCs w:val="28"/>
          <w:lang w:val="en-US"/>
        </w:rPr>
        <w:t>Visual</w:t>
      </w:r>
      <w:r w:rsidRPr="00DC13B1">
        <w:rPr>
          <w:color w:val="000000" w:themeColor="text1"/>
          <w:szCs w:val="28"/>
        </w:rPr>
        <w:t xml:space="preserve"> C# предоставляет развитый редактор кода, конструкторы с удобным пользовательским интерфейсом, встроенный отладчик и множество других средств, упрощающих разработку приложений на базе языка C# и .NET Framework [10].</w:t>
      </w:r>
    </w:p>
    <w:p w:rsidR="00DC13B1" w:rsidRPr="00DC13B1" w:rsidRDefault="00DC13B1" w:rsidP="00DC13B1">
      <w:pPr>
        <w:rPr>
          <w:color w:val="000000" w:themeColor="text1"/>
          <w:szCs w:val="28"/>
        </w:rPr>
      </w:pPr>
      <w:r w:rsidRPr="00DC13B1">
        <w:rPr>
          <w:color w:val="000000" w:themeColor="text1"/>
          <w:szCs w:val="28"/>
        </w:rPr>
        <w:tab/>
        <w:t xml:space="preserve">Синтаксис C# очень выразителен, но прост в изучении. Все, кто знаком с языками C, C++ или Java с лёгкостью узнают синтаксис с фигурными скобками, характерный для языка C#. Разработчики, знающие любой из этих </w:t>
      </w:r>
      <w:r w:rsidRPr="00DC13B1">
        <w:rPr>
          <w:color w:val="000000" w:themeColor="text1"/>
          <w:szCs w:val="28"/>
        </w:rPr>
        <w:lastRenderedPageBreak/>
        <w:t>языков, как правило, смогут добиться эффективной работы с языком C# за очень короткое время. Синтаксис C# делает проще то, что было сложно в C++, и обеспечивает мощные возможности, такие как типы значений Nullable, перечисления, делегаты, лямбда-выражения и прямой доступ к памяти, чего нет в Java. C# поддерживает универсальные методы и типы, обеспечивая более высокий уровень безопасности и производительности, а также итераторы, позволяющие при реализации коллекций классов определять собственное поведение итерации, которое может легко использоваться в клиентском коде. Выражения LINQ делают строго типизированный запрос очень удобной языковой конструкцией.</w:t>
      </w:r>
    </w:p>
    <w:p w:rsidR="00DC13B1" w:rsidRPr="00DC13B1" w:rsidRDefault="00DC13B1" w:rsidP="00DC13B1">
      <w:pPr>
        <w:rPr>
          <w:color w:val="000000" w:themeColor="text1"/>
          <w:szCs w:val="28"/>
        </w:rPr>
      </w:pPr>
      <w:r w:rsidRPr="00DC13B1">
        <w:rPr>
          <w:color w:val="000000" w:themeColor="text1"/>
          <w:szCs w:val="28"/>
        </w:rPr>
        <w:tab/>
        <w:t xml:space="preserve">Как объектно-ориентированный язык, C# поддерживает понятия инкапсуляции, наследования и полиморфизма. Все переменные и методы, включая метод Main – точку входа приложения – инкапсулируются в определения классов. Класс может наследовать непосредственно из одного родительного класса, но может реализовывать любое число интерфейсов. Для методов, которые переопределяют виртуальные методы в родительском классе, необходимо ключевое слово </w:t>
      </w:r>
      <w:r w:rsidRPr="00DC13B1">
        <w:rPr>
          <w:bCs/>
          <w:color w:val="000000" w:themeColor="text1"/>
          <w:szCs w:val="28"/>
        </w:rPr>
        <w:t>override</w:t>
      </w:r>
      <w:r w:rsidRPr="00DC13B1">
        <w:rPr>
          <w:color w:val="000000" w:themeColor="text1"/>
          <w:szCs w:val="28"/>
        </w:rPr>
        <w:t>, чтобы исключить случайное повторное определение. В языке C# структура похожа на облегченный класс: это тип, распределяемый в стеке, реализующий интерфейсы, но не поддерживающий наследование.</w:t>
      </w:r>
    </w:p>
    <w:p w:rsidR="00DC13B1" w:rsidRPr="00DC13B1" w:rsidRDefault="00DC13B1" w:rsidP="00DC13B1">
      <w:pPr>
        <w:rPr>
          <w:color w:val="000000" w:themeColor="text1"/>
          <w:szCs w:val="28"/>
        </w:rPr>
      </w:pPr>
      <w:r w:rsidRPr="00DC13B1">
        <w:rPr>
          <w:color w:val="000000" w:themeColor="text1"/>
          <w:szCs w:val="28"/>
        </w:rPr>
        <w:tab/>
        <w:t>В дополнение к основным описанным объектно-ориентированным принципам, язык C# упрощает разработку компонентов программного обеспечения благодаря нескольким инновационным конструкциям языка, в число которых входят следующие:</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инкапсулированные сигнатуры методов, называемые </w:t>
      </w:r>
      <w:r w:rsidRPr="00DC13B1">
        <w:rPr>
          <w:rFonts w:ascii="Times New Roman" w:hAnsi="Times New Roman" w:cs="Times New Roman"/>
          <w:iCs/>
          <w:color w:val="000000" w:themeColor="text1"/>
          <w:sz w:val="28"/>
          <w:szCs w:val="28"/>
        </w:rPr>
        <w:t>делегатами</w:t>
      </w:r>
      <w:r w:rsidRPr="00DC13B1">
        <w:rPr>
          <w:rFonts w:ascii="Times New Roman" w:hAnsi="Times New Roman" w:cs="Times New Roman"/>
          <w:color w:val="000000" w:themeColor="text1"/>
          <w:sz w:val="28"/>
          <w:szCs w:val="28"/>
        </w:rPr>
        <w:t>, которые поддерживают типобезопасные уведомления о событиях;</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свойства, выступающие в роли методов доступа для закрытых переменных-членов;</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атрибуты с декларативными метаданными о типах во время выполнения;</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встроенные комментарии XML-документации;</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LINQ, предлагающий встроенные возможности запросов в различных источниках данных.</w:t>
      </w:r>
    </w:p>
    <w:p w:rsidR="00DC13B1" w:rsidRPr="00DC13B1" w:rsidRDefault="00DC13B1" w:rsidP="00DC13B1">
      <w:pPr>
        <w:rPr>
          <w:color w:val="000000" w:themeColor="text1"/>
          <w:szCs w:val="28"/>
        </w:rPr>
      </w:pPr>
      <w:r w:rsidRPr="00DC13B1">
        <w:rPr>
          <w:color w:val="000000" w:themeColor="text1"/>
          <w:szCs w:val="28"/>
        </w:rPr>
        <w:tab/>
        <w:t>Если потребуется обеспечить взаимодействие с другим программным обеспечением Windows, таким как объекты COM или собственные библиотеки DLL Win32, в языке C# можно использовать процесс, который называется Interop. Процесс Interop позволяет программам на C# выполнять практически любые действия, которые может выполнять исходное приложение на C++. Язык C# поддерживает даже указатели и понятие «небезопасного» кода для тех случаев, когда прямой доступ к памяти имеет крайне важное значение.</w:t>
      </w:r>
    </w:p>
    <w:p w:rsidR="00DC13B1" w:rsidRPr="00DC13B1" w:rsidRDefault="00DC13B1" w:rsidP="00DC13B1">
      <w:pPr>
        <w:rPr>
          <w:color w:val="000000" w:themeColor="text1"/>
          <w:szCs w:val="28"/>
        </w:rPr>
      </w:pPr>
      <w:r w:rsidRPr="00DC13B1">
        <w:rPr>
          <w:color w:val="000000" w:themeColor="text1"/>
          <w:szCs w:val="28"/>
        </w:rPr>
        <w:tab/>
        <w:t>Процесс построения C# по сравнению с C и C++ прост и является более гибким, чем в Java. Нет отдельных файлов заголовка, а методы и типы не требуется объявлять в определенном порядке. В исходном файле C# может быть определено любое число классов, структур, интерфейсов и событий.</w:t>
      </w: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r w:rsidRPr="00DC13B1">
        <w:rPr>
          <w:color w:val="000000" w:themeColor="text1"/>
          <w:szCs w:val="28"/>
        </w:rPr>
        <w:tab/>
      </w:r>
      <w:r w:rsidRPr="00DC13B1">
        <w:rPr>
          <w:b/>
          <w:color w:val="000000" w:themeColor="text1"/>
          <w:szCs w:val="28"/>
        </w:rPr>
        <w:t xml:space="preserve">4.1.2 </w:t>
      </w:r>
      <w:r w:rsidRPr="00DC13B1">
        <w:rPr>
          <w:color w:val="000000" w:themeColor="text1"/>
          <w:szCs w:val="28"/>
        </w:rPr>
        <w:t>Платформа .</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Framework</w:t>
      </w:r>
    </w:p>
    <w:p w:rsidR="00DC13B1" w:rsidRPr="00DC13B1" w:rsidRDefault="00DC13B1" w:rsidP="00DC13B1">
      <w:pPr>
        <w:rPr>
          <w:color w:val="000000" w:themeColor="text1"/>
          <w:szCs w:val="28"/>
        </w:rPr>
      </w:pPr>
      <w:r w:rsidRPr="00DC13B1">
        <w:rPr>
          <w:color w:val="000000" w:themeColor="text1"/>
          <w:szCs w:val="28"/>
        </w:rPr>
        <w:tab/>
        <w:t>Программа на языке C# выполняется в среде .NET Framework – интегрированном компоненте Windows, содержащем виртуальную систему выполнения (среда CLR) и унифицированный набор библиотек классов. Среда CLR представляет собой коммерческую реализацию Майкрософт инфраструктуры CLI, международного стандарта, основы сред выполнения и разработки с тесным взаимодействием языков и библиотек [11].</w:t>
      </w:r>
    </w:p>
    <w:p w:rsidR="00DC13B1" w:rsidRPr="00DC13B1" w:rsidRDefault="00DC13B1" w:rsidP="00DC13B1">
      <w:pPr>
        <w:rPr>
          <w:color w:val="000000" w:themeColor="text1"/>
          <w:szCs w:val="28"/>
        </w:rPr>
      </w:pPr>
      <w:r w:rsidRPr="00DC13B1">
        <w:rPr>
          <w:color w:val="000000" w:themeColor="text1"/>
          <w:szCs w:val="28"/>
        </w:rPr>
        <w:tab/>
        <w:t>Исходный код, написанный на языке C#, компилируется в промежуточный язык (IL) в соответствии со спецификацией CLI. Код IL и ресурсы, такие как растровые изображения и строки, хранятся на диске в исполняемом файле, называемом сборкой, с расширением EXE или DLL в большинстве случаев. Сборка содержит манифест со сведениями о типах сборки, версии, языке и региональных параметрах, и требованиях безопасности.</w:t>
      </w:r>
    </w:p>
    <w:p w:rsidR="00DC13B1" w:rsidRPr="00DC13B1" w:rsidRDefault="00DC13B1" w:rsidP="00DC13B1">
      <w:pPr>
        <w:rPr>
          <w:color w:val="000000" w:themeColor="text1"/>
          <w:szCs w:val="28"/>
        </w:rPr>
      </w:pPr>
      <w:r w:rsidRPr="00DC13B1">
        <w:rPr>
          <w:color w:val="000000" w:themeColor="text1"/>
          <w:szCs w:val="28"/>
        </w:rPr>
        <w:tab/>
        <w:t>При выполнении программы на C# сборка загружается в среду CLR в зависимости от сведений в манифесте. Далее, если требования безопасности соблюдены, среда CLR выполняет JIT-компиляцию для преобразования кода IL в инструкции машинного кода. Среда CLR также предоставляет другие службы, относящиеся к автоматическому сбору мусора, обработке исключений и управлению ресурсами. Код, выполняемый средой CLR, иногда называют «управляемым кодом» в противопоставление «неуправляемому коду», который компилируется в машинный код, предназначенный для определенной системы.</w:t>
      </w:r>
    </w:p>
    <w:p w:rsidR="00DC13B1" w:rsidRPr="00DC13B1" w:rsidRDefault="00DC13B1" w:rsidP="00DC13B1">
      <w:pPr>
        <w:rPr>
          <w:color w:val="000000" w:themeColor="text1"/>
          <w:szCs w:val="28"/>
        </w:rPr>
      </w:pPr>
      <w:r w:rsidRPr="00DC13B1">
        <w:rPr>
          <w:color w:val="000000" w:themeColor="text1"/>
          <w:szCs w:val="28"/>
        </w:rPr>
        <w:tab/>
        <w:t>Взаимодействие между языками является ключевой особенностью .NET Framework. Поскольку код на промежуточном языке (IL), создаваемый компилятором C#, соответствует спецификации CTS, код IL на основе C# может взаимодействовать с кодом, создаваемым версиями языков Visual Basic, Visual C++, Visual J# платформы .NET Framework и еще более чем 20 CTS-совместимых языков. В одной сборке может быть несколько модулей, написанных на разных языках платформы .NET Framework, и типы могут ссылаться друг на друга, как если бы они были написаны на одном языке.</w:t>
      </w:r>
    </w:p>
    <w:p w:rsidR="00DC13B1" w:rsidRPr="00DC13B1" w:rsidRDefault="00DC13B1" w:rsidP="00DC13B1">
      <w:pPr>
        <w:rPr>
          <w:color w:val="000000" w:themeColor="text1"/>
          <w:szCs w:val="28"/>
        </w:rPr>
      </w:pPr>
      <w:r w:rsidRPr="00DC13B1">
        <w:rPr>
          <w:color w:val="000000" w:themeColor="text1"/>
          <w:szCs w:val="28"/>
        </w:rPr>
        <w:tab/>
        <w:t>Помимо служб времени выполнения, в .NET Framework также имеется обширная библиотека, состоящая из более чем 4000 классов, организованных по пространствам имен, которые обеспечивают разнообразные полезные функции для любых действий, начиная от ввода и вывода файлов для управления строками для разбивки XML, и заканчивая элементами управления Windows Forms. В обычном приложении на языке C# библиотека классов .NET Framework интенсивно используется для «устройства» кода.</w:t>
      </w: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r w:rsidRPr="00DC13B1">
        <w:rPr>
          <w:color w:val="000000" w:themeColor="text1"/>
          <w:szCs w:val="28"/>
        </w:rPr>
        <w:tab/>
      </w: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4.1.3 </w:t>
      </w:r>
      <w:r w:rsidRPr="00DC13B1">
        <w:rPr>
          <w:color w:val="000000" w:themeColor="text1"/>
          <w:szCs w:val="28"/>
        </w:rPr>
        <w:t xml:space="preserve">Фреймворк </w:t>
      </w:r>
      <w:r w:rsidRPr="00DC13B1">
        <w:rPr>
          <w:color w:val="000000" w:themeColor="text1"/>
          <w:szCs w:val="28"/>
          <w:lang w:val="en-US"/>
        </w:rPr>
        <w:t>ASP</w:t>
      </w:r>
      <w:r w:rsidRPr="00DC13B1">
        <w:rPr>
          <w:color w:val="000000" w:themeColor="text1"/>
          <w:szCs w:val="28"/>
        </w:rPr>
        <w:t>.</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MVC</w:t>
      </w:r>
    </w:p>
    <w:p w:rsidR="00DC13B1" w:rsidRPr="00DC13B1" w:rsidRDefault="00DC13B1" w:rsidP="00DC13B1">
      <w:pPr>
        <w:contextualSpacing/>
        <w:rPr>
          <w:color w:val="000000" w:themeColor="text1"/>
          <w:szCs w:val="28"/>
          <w:shd w:val="clear" w:color="auto" w:fill="FFFFFF"/>
        </w:rPr>
      </w:pPr>
      <w:r w:rsidRPr="00DC13B1">
        <w:rPr>
          <w:color w:val="000000" w:themeColor="text1"/>
          <w:szCs w:val="28"/>
        </w:rPr>
        <w:tab/>
      </w:r>
      <w:r w:rsidRPr="00DC13B1">
        <w:rPr>
          <w:bCs/>
          <w:color w:val="000000" w:themeColor="text1"/>
          <w:szCs w:val="28"/>
          <w:shd w:val="clear" w:color="auto" w:fill="FFFFFF"/>
        </w:rPr>
        <w:t>ASP.NET MVC Framework</w:t>
      </w:r>
      <w:r w:rsidRPr="00DC13B1">
        <w:rPr>
          <w:color w:val="000000" w:themeColor="text1"/>
          <w:szCs w:val="28"/>
          <w:shd w:val="clear" w:color="auto" w:fill="FFFFFF"/>
        </w:rPr>
        <w:t> —</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фреймворк</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для создания</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веб-приложений, который реализует</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шаблон</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Model-view-controller.</w:t>
      </w:r>
    </w:p>
    <w:p w:rsidR="00DC13B1" w:rsidRPr="00DC13B1" w:rsidRDefault="00DC13B1" w:rsidP="00DC13B1">
      <w:pPr>
        <w:contextualSpacing/>
        <w:rPr>
          <w:color w:val="000000" w:themeColor="text1"/>
          <w:szCs w:val="28"/>
        </w:rPr>
      </w:pPr>
      <w:r w:rsidRPr="00DC13B1">
        <w:rPr>
          <w:color w:val="000000" w:themeColor="text1"/>
          <w:szCs w:val="28"/>
        </w:rPr>
        <w:tab/>
        <w:t>Платформа ASP.NET MVC базируется на взаимодействии трех компонентов: контроллера, модели и представления. Контроллер принимает запросы, обрабатывает пользовательский ввод, взаимодействует с моделью и представлением и возвращает пользователю результат обработки запроса.</w:t>
      </w:r>
    </w:p>
    <w:p w:rsidR="00DC13B1" w:rsidRPr="00DC13B1" w:rsidRDefault="00DC13B1" w:rsidP="00DC13B1">
      <w:pPr>
        <w:shd w:val="clear" w:color="auto" w:fill="FFFFFF"/>
        <w:spacing w:before="120"/>
        <w:contextualSpacing/>
        <w:rPr>
          <w:color w:val="000000" w:themeColor="text1"/>
          <w:szCs w:val="28"/>
        </w:rPr>
      </w:pPr>
      <w:r w:rsidRPr="00DC13B1">
        <w:rPr>
          <w:color w:val="000000" w:themeColor="text1"/>
          <w:szCs w:val="28"/>
        </w:rPr>
        <w:t>Модель представляет слой, описывающий логику организации данных в приложении. Представление получает данные из контроллера и генерирует элементы пользовательского интерфейса для отображения информации [12].</w:t>
      </w:r>
    </w:p>
    <w:p w:rsidR="00DC13B1" w:rsidRPr="00DC13B1" w:rsidRDefault="00DC13B1" w:rsidP="00DC13B1">
      <w:pPr>
        <w:shd w:val="clear" w:color="auto" w:fill="FFFFFF"/>
        <w:spacing w:before="120"/>
        <w:ind w:firstLine="708"/>
        <w:contextualSpacing/>
        <w:rPr>
          <w:color w:val="000000" w:themeColor="text1"/>
          <w:szCs w:val="28"/>
        </w:rPr>
      </w:pPr>
      <w:r w:rsidRPr="00DC13B1">
        <w:rPr>
          <w:color w:val="000000" w:themeColor="text1"/>
          <w:szCs w:val="28"/>
        </w:rPr>
        <w:t>Для управления разметкой и вставками кода в представлении используется движок представлений. До версии MVC 5 использовались два движка: Web Forms и Razor. Начиная с MVC 5 единственным движком, встроенным по умолчанию, является Razor. Движок WebForms использует файлы .aspx, а Razor — файлы .cshtml и .vbhtml для хранения кода представлений. Основой синтаксиса Razor является знак @, после которого осуществляется переход к коду на языках C#. Также возможно и использование сторонних движков. Файлы представлений не являются стандартными статическими страницами с кодом html, а в процессе генерации контроллером ответа с использованием представлений компилируются в классы, из которых затем генерируется страница html.</w:t>
      </w:r>
    </w:p>
    <w:p w:rsidR="00DC13B1" w:rsidRPr="00DC13B1" w:rsidRDefault="00DC13B1" w:rsidP="00DC13B1">
      <w:pPr>
        <w:ind w:firstLine="708"/>
        <w:contextualSpacing/>
        <w:rPr>
          <w:color w:val="000000" w:themeColor="text1"/>
          <w:szCs w:val="28"/>
          <w:shd w:val="clear" w:color="auto" w:fill="FFFFFF"/>
        </w:rPr>
      </w:pPr>
      <w:r w:rsidRPr="00DC13B1">
        <w:rPr>
          <w:color w:val="000000" w:themeColor="text1"/>
          <w:szCs w:val="28"/>
          <w:shd w:val="clear" w:color="auto" w:fill="FFFFFF"/>
        </w:rPr>
        <w:t>При обработке запросов фреймворк ASP.NET MVC опирается на систему маршрутизации, которая сопоставляет все входящие запросы с определенными в системе маршрутами, которые указывают, какой контроллер и метод должен обработать данный запрос. Встроенный маршрут по умолчанию предполагает трехзвенную структуру: контроллер/действие/параметр.</w:t>
      </w:r>
    </w:p>
    <w:p w:rsidR="00DC13B1" w:rsidRPr="00DC13B1" w:rsidRDefault="00DC13B1" w:rsidP="00DC13B1">
      <w:pPr>
        <w:ind w:firstLine="708"/>
        <w:contextualSpacing/>
        <w:rPr>
          <w:color w:val="000000" w:themeColor="text1"/>
          <w:szCs w:val="28"/>
        </w:rPr>
      </w:pPr>
      <w:r w:rsidRPr="00DC13B1">
        <w:rPr>
          <w:color w:val="000000" w:themeColor="text1"/>
          <w:szCs w:val="28"/>
        </w:rPr>
        <w:t>ASP.NET MVC и ASP.NET Web Forms являются двумя родственными технологиями, в основании которых лежит одна платформа ASP.NET. И все же ASP.NET MVC имеет ряд преимуществ перед ASP.NET Web Forms:</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разделение ответственности (отдельная разработка разных компонентов - контроллера, моделей, представлений);</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улучшенная тестируемость</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соответствие протоколу HTTP (ASP.NET MVC не поддерживает объект ViewState);</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повышенная гибкость и настраиваемость под собственные нужды.</w:t>
      </w:r>
    </w:p>
    <w:p w:rsidR="00DC13B1" w:rsidRPr="00DC13B1" w:rsidRDefault="00DC13B1" w:rsidP="00DC13B1">
      <w:pPr>
        <w:rPr>
          <w:b/>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4.1.4 </w:t>
      </w:r>
      <w:r w:rsidRPr="00DC13B1">
        <w:rPr>
          <w:color w:val="000000" w:themeColor="text1"/>
          <w:szCs w:val="28"/>
        </w:rPr>
        <w:t xml:space="preserve">Библиотека </w:t>
      </w:r>
      <w:r w:rsidRPr="00DC13B1">
        <w:rPr>
          <w:color w:val="000000" w:themeColor="text1"/>
          <w:szCs w:val="28"/>
          <w:lang w:val="en-US"/>
        </w:rPr>
        <w:t>jQuery</w:t>
      </w:r>
    </w:p>
    <w:p w:rsidR="00DC13B1" w:rsidRPr="00DC13B1" w:rsidRDefault="00DC13B1" w:rsidP="00DC13B1">
      <w:pPr>
        <w:ind w:firstLine="708"/>
        <w:contextualSpacing/>
        <w:rPr>
          <w:color w:val="000000" w:themeColor="text1"/>
          <w:szCs w:val="28"/>
          <w:shd w:val="clear" w:color="auto" w:fill="FFFFFF"/>
        </w:rPr>
      </w:pPr>
      <w:r w:rsidRPr="00DC13B1">
        <w:rPr>
          <w:bCs/>
          <w:color w:val="000000" w:themeColor="text1"/>
          <w:szCs w:val="28"/>
          <w:shd w:val="clear" w:color="auto" w:fill="FFFFFF"/>
          <w:lang w:val="en-US"/>
        </w:rPr>
        <w:t>jQuery</w:t>
      </w:r>
      <w:r w:rsidRPr="00DC13B1">
        <w:rPr>
          <w:color w:val="000000" w:themeColor="text1"/>
          <w:szCs w:val="28"/>
          <w:shd w:val="clear" w:color="auto" w:fill="FFFFFF"/>
          <w:lang w:val="en-US"/>
        </w:rPr>
        <w:t> </w:t>
      </w:r>
      <w:r w:rsidRPr="00DC13B1">
        <w:rPr>
          <w:color w:val="000000" w:themeColor="text1"/>
          <w:szCs w:val="28"/>
          <w:shd w:val="clear" w:color="auto" w:fill="FFFFFF"/>
        </w:rPr>
        <w:t>—</w:t>
      </w:r>
      <w:r w:rsidRPr="00DC13B1">
        <w:rPr>
          <w:rStyle w:val="apple-converted-space"/>
          <w:color w:val="000000" w:themeColor="text1"/>
          <w:szCs w:val="28"/>
          <w:shd w:val="clear" w:color="auto" w:fill="FFFFFF"/>
          <w:lang w:val="en-US"/>
        </w:rPr>
        <w:t> </w:t>
      </w:r>
      <w:hyperlink r:id="rId27" w:tooltip="Библиотека JavaScript" w:history="1">
        <w:r w:rsidRPr="00DC13B1">
          <w:rPr>
            <w:rStyle w:val="ae"/>
            <w:color w:val="000000" w:themeColor="text1"/>
            <w:szCs w:val="28"/>
            <w:u w:val="none"/>
            <w:shd w:val="clear" w:color="auto" w:fill="FFFFFF"/>
          </w:rPr>
          <w:t xml:space="preserve">библиотека </w:t>
        </w:r>
        <w:r w:rsidRPr="00DC13B1">
          <w:rPr>
            <w:rStyle w:val="ae"/>
            <w:color w:val="000000" w:themeColor="text1"/>
            <w:szCs w:val="28"/>
            <w:u w:val="none"/>
            <w:shd w:val="clear" w:color="auto" w:fill="FFFFFF"/>
            <w:lang w:val="en-US"/>
          </w:rPr>
          <w:t>JavaScript</w:t>
        </w:r>
      </w:hyperlink>
      <w:r w:rsidRPr="00DC13B1">
        <w:rPr>
          <w:color w:val="000000" w:themeColor="text1"/>
          <w:szCs w:val="28"/>
          <w:shd w:val="clear" w:color="auto" w:fill="FFFFFF"/>
        </w:rPr>
        <w:t>, фокусирующаяся на взаимодействии</w:t>
      </w:r>
      <w:r w:rsidRPr="00DC13B1">
        <w:rPr>
          <w:rStyle w:val="apple-converted-space"/>
          <w:color w:val="000000" w:themeColor="text1"/>
          <w:szCs w:val="28"/>
          <w:shd w:val="clear" w:color="auto" w:fill="FFFFFF"/>
          <w:lang w:val="en-US"/>
        </w:rPr>
        <w:t> </w:t>
      </w:r>
      <w:hyperlink r:id="rId28" w:tooltip="JavaScript" w:history="1">
        <w:r w:rsidRPr="00DC13B1">
          <w:rPr>
            <w:rStyle w:val="ae"/>
            <w:color w:val="000000" w:themeColor="text1"/>
            <w:szCs w:val="28"/>
            <w:u w:val="none"/>
            <w:shd w:val="clear" w:color="auto" w:fill="FFFFFF"/>
            <w:lang w:val="en-US"/>
          </w:rPr>
          <w:t>JavaScript</w:t>
        </w:r>
      </w:hyperlink>
      <w:r w:rsidRPr="00DC13B1">
        <w:rPr>
          <w:rStyle w:val="apple-converted-space"/>
          <w:color w:val="000000" w:themeColor="text1"/>
          <w:szCs w:val="28"/>
          <w:shd w:val="clear" w:color="auto" w:fill="FFFFFF"/>
          <w:lang w:val="en-US"/>
        </w:rPr>
        <w:t> </w:t>
      </w:r>
      <w:r w:rsidRPr="00DC13B1">
        <w:rPr>
          <w:color w:val="000000" w:themeColor="text1"/>
          <w:szCs w:val="28"/>
          <w:shd w:val="clear" w:color="auto" w:fill="FFFFFF"/>
        </w:rPr>
        <w:t>и</w:t>
      </w:r>
      <w:r w:rsidRPr="00DC13B1">
        <w:rPr>
          <w:rStyle w:val="apple-converted-space"/>
          <w:color w:val="000000" w:themeColor="text1"/>
          <w:szCs w:val="28"/>
          <w:shd w:val="clear" w:color="auto" w:fill="FFFFFF"/>
          <w:lang w:val="en-US"/>
        </w:rPr>
        <w:t> </w:t>
      </w:r>
      <w:hyperlink r:id="rId29" w:tooltip="HTML" w:history="1">
        <w:r w:rsidRPr="00DC13B1">
          <w:rPr>
            <w:rStyle w:val="ae"/>
            <w:color w:val="000000" w:themeColor="text1"/>
            <w:szCs w:val="28"/>
            <w:u w:val="none"/>
            <w:shd w:val="clear" w:color="auto" w:fill="FFFFFF"/>
            <w:lang w:val="en-US"/>
          </w:rPr>
          <w:t>HTML</w:t>
        </w:r>
      </w:hyperlink>
      <w:r w:rsidRPr="00DC13B1">
        <w:rPr>
          <w:color w:val="000000" w:themeColor="text1"/>
          <w:szCs w:val="28"/>
          <w:shd w:val="clear" w:color="auto" w:fill="FFFFFF"/>
        </w:rPr>
        <w:t>. Библиотека jQuery помогает легко получать доступ к любому элементу</w:t>
      </w:r>
      <w:r w:rsidRPr="00DC13B1">
        <w:rPr>
          <w:rStyle w:val="apple-converted-space"/>
          <w:color w:val="000000" w:themeColor="text1"/>
          <w:szCs w:val="28"/>
          <w:shd w:val="clear" w:color="auto" w:fill="FFFFFF"/>
        </w:rPr>
        <w:t> </w:t>
      </w:r>
      <w:hyperlink r:id="rId30" w:tooltip="Document Object Model" w:history="1">
        <w:r w:rsidRPr="00DC13B1">
          <w:rPr>
            <w:rStyle w:val="ae"/>
            <w:color w:val="000000" w:themeColor="text1"/>
            <w:szCs w:val="28"/>
            <w:u w:val="none"/>
            <w:shd w:val="clear" w:color="auto" w:fill="FFFFFF"/>
          </w:rPr>
          <w:t>DOM</w:t>
        </w:r>
      </w:hyperlink>
      <w:r w:rsidRPr="00DC13B1">
        <w:rPr>
          <w:color w:val="000000" w:themeColor="text1"/>
          <w:szCs w:val="28"/>
          <w:shd w:val="clear" w:color="auto" w:fill="FFFFFF"/>
        </w:rPr>
        <w:t>, обращаться к атрибутам и содержимому элементов</w:t>
      </w:r>
      <w:r w:rsidRPr="00DC13B1">
        <w:rPr>
          <w:rStyle w:val="apple-converted-space"/>
          <w:color w:val="000000" w:themeColor="text1"/>
          <w:szCs w:val="28"/>
          <w:shd w:val="clear" w:color="auto" w:fill="FFFFFF"/>
        </w:rPr>
        <w:t> </w:t>
      </w:r>
      <w:hyperlink r:id="rId31" w:tooltip="Document Object Model" w:history="1">
        <w:r w:rsidRPr="00DC13B1">
          <w:rPr>
            <w:rStyle w:val="ae"/>
            <w:color w:val="000000" w:themeColor="text1"/>
            <w:szCs w:val="28"/>
            <w:u w:val="none"/>
            <w:shd w:val="clear" w:color="auto" w:fill="FFFFFF"/>
          </w:rPr>
          <w:t>DOM</w:t>
        </w:r>
      </w:hyperlink>
      <w:r w:rsidRPr="00DC13B1">
        <w:rPr>
          <w:color w:val="000000" w:themeColor="text1"/>
          <w:szCs w:val="28"/>
          <w:shd w:val="clear" w:color="auto" w:fill="FFFFFF"/>
        </w:rPr>
        <w:t>, манипулировать ими. Также библиотека jQuery предоставляет удобный</w:t>
      </w:r>
      <w:r w:rsidRPr="00DC13B1">
        <w:rPr>
          <w:rStyle w:val="apple-converted-space"/>
          <w:color w:val="000000" w:themeColor="text1"/>
          <w:szCs w:val="28"/>
          <w:shd w:val="clear" w:color="auto" w:fill="FFFFFF"/>
        </w:rPr>
        <w:t> </w:t>
      </w:r>
      <w:hyperlink r:id="rId32" w:tooltip="Интерфейс программирования приложений" w:history="1">
        <w:r w:rsidRPr="00DC13B1">
          <w:rPr>
            <w:rStyle w:val="ae"/>
            <w:color w:val="000000" w:themeColor="text1"/>
            <w:szCs w:val="28"/>
            <w:u w:val="none"/>
            <w:shd w:val="clear" w:color="auto" w:fill="FFFFFF"/>
          </w:rPr>
          <w:t>API</w:t>
        </w:r>
      </w:hyperlink>
      <w:r w:rsidRPr="00DC13B1">
        <w:rPr>
          <w:rStyle w:val="apple-converted-space"/>
          <w:color w:val="000000" w:themeColor="text1"/>
          <w:szCs w:val="28"/>
          <w:shd w:val="clear" w:color="auto" w:fill="FFFFFF"/>
        </w:rPr>
        <w:t> </w:t>
      </w:r>
      <w:r w:rsidRPr="00DC13B1">
        <w:rPr>
          <w:color w:val="000000" w:themeColor="text1"/>
          <w:szCs w:val="28"/>
          <w:shd w:val="clear" w:color="auto" w:fill="FFFFFF"/>
        </w:rPr>
        <w:t>для работы с</w:t>
      </w:r>
      <w:r w:rsidRPr="00DC13B1">
        <w:rPr>
          <w:rStyle w:val="apple-converted-space"/>
          <w:color w:val="000000" w:themeColor="text1"/>
          <w:szCs w:val="28"/>
          <w:shd w:val="clear" w:color="auto" w:fill="FFFFFF"/>
        </w:rPr>
        <w:t> </w:t>
      </w:r>
      <w:hyperlink r:id="rId33" w:tooltip="AJAX" w:history="1">
        <w:r w:rsidRPr="00DC13B1">
          <w:rPr>
            <w:rStyle w:val="ae"/>
            <w:color w:val="000000" w:themeColor="text1"/>
            <w:szCs w:val="28"/>
            <w:u w:val="none"/>
            <w:shd w:val="clear" w:color="auto" w:fill="FFFFFF"/>
          </w:rPr>
          <w:t>AJAX</w:t>
        </w:r>
      </w:hyperlink>
      <w:r w:rsidRPr="00DC13B1">
        <w:rPr>
          <w:color w:val="000000" w:themeColor="text1"/>
          <w:szCs w:val="28"/>
          <w:shd w:val="clear" w:color="auto" w:fill="FFFFFF"/>
        </w:rPr>
        <w:t xml:space="preserve">. </w:t>
      </w:r>
    </w:p>
    <w:p w:rsidR="00DC13B1" w:rsidRPr="00DC13B1" w:rsidRDefault="00DC13B1" w:rsidP="00DC13B1">
      <w:pPr>
        <w:ind w:firstLine="708"/>
        <w:contextualSpacing/>
        <w:rPr>
          <w:color w:val="000000" w:themeColor="text1"/>
          <w:szCs w:val="28"/>
          <w:shd w:val="clear" w:color="auto" w:fill="FFFFFF"/>
        </w:rPr>
      </w:pPr>
    </w:p>
    <w:p w:rsidR="00DC13B1" w:rsidRPr="00DC13B1" w:rsidRDefault="00DC13B1" w:rsidP="00DC13B1">
      <w:pPr>
        <w:ind w:firstLine="708"/>
        <w:contextualSpacing/>
        <w:rPr>
          <w:color w:val="000000" w:themeColor="text1"/>
          <w:szCs w:val="28"/>
          <w:shd w:val="clear" w:color="auto" w:fill="FFFFFF"/>
        </w:rPr>
      </w:pPr>
    </w:p>
    <w:p w:rsidR="00DC13B1" w:rsidRPr="00DC13B1" w:rsidRDefault="00DC13B1" w:rsidP="00DC13B1">
      <w:pPr>
        <w:ind w:firstLine="708"/>
        <w:contextualSpacing/>
        <w:rPr>
          <w:color w:val="000000" w:themeColor="text1"/>
          <w:szCs w:val="28"/>
          <w:shd w:val="clear" w:color="auto" w:fill="FFFFFF"/>
        </w:rPr>
      </w:pPr>
    </w:p>
    <w:p w:rsidR="00DC13B1" w:rsidRPr="00DC13B1" w:rsidRDefault="00DC13B1" w:rsidP="00DC13B1">
      <w:pPr>
        <w:ind w:firstLine="708"/>
        <w:contextualSpacing/>
        <w:rPr>
          <w:color w:val="000000" w:themeColor="text1"/>
          <w:szCs w:val="28"/>
        </w:rPr>
      </w:pPr>
      <w:r w:rsidRPr="00DC13B1">
        <w:rPr>
          <w:color w:val="000000" w:themeColor="text1"/>
          <w:szCs w:val="28"/>
          <w:shd w:val="clear" w:color="auto" w:fill="FFFFFF"/>
        </w:rPr>
        <w:t xml:space="preserve">Преимущества </w:t>
      </w:r>
      <w:r w:rsidRPr="00DC13B1">
        <w:rPr>
          <w:color w:val="000000" w:themeColor="text1"/>
          <w:szCs w:val="28"/>
          <w:shd w:val="clear" w:color="auto" w:fill="FFFFFF"/>
          <w:lang w:val="en-US"/>
        </w:rPr>
        <w:t>jQuery:</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движок кросс-браузерных CSS-селекторов</w:t>
      </w:r>
      <w:r w:rsidRPr="00DC13B1">
        <w:rPr>
          <w:rStyle w:val="apple-converted-space"/>
          <w:color w:val="000000" w:themeColor="text1"/>
          <w:szCs w:val="28"/>
        </w:rPr>
        <w:t> </w:t>
      </w:r>
      <w:hyperlink r:id="rId34" w:tooltip="Sizzle (страница отсутствует)" w:history="1">
        <w:r w:rsidRPr="00DC13B1">
          <w:rPr>
            <w:rStyle w:val="ae"/>
            <w:color w:val="000000" w:themeColor="text1"/>
            <w:szCs w:val="28"/>
            <w:u w:val="none"/>
          </w:rPr>
          <w:t>Sizzle</w:t>
        </w:r>
      </w:hyperlink>
      <w:hyperlink r:id="rId35" w:anchor="cite_note-3" w:history="1"/>
      <w:r w:rsidRPr="00DC13B1">
        <w:rPr>
          <w:color w:val="000000" w:themeColor="text1"/>
          <w:szCs w:val="28"/>
        </w:rPr>
        <w:t>, выделившийся в отдельный проект;</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переход по дереву DOM, включая поддержку</w:t>
      </w:r>
      <w:r w:rsidRPr="00DC13B1">
        <w:rPr>
          <w:rStyle w:val="apple-converted-space"/>
          <w:color w:val="000000" w:themeColor="text1"/>
          <w:szCs w:val="28"/>
        </w:rPr>
        <w:t> </w:t>
      </w:r>
      <w:r w:rsidRPr="00DC13B1">
        <w:rPr>
          <w:color w:val="000000" w:themeColor="text1"/>
          <w:szCs w:val="28"/>
        </w:rPr>
        <w:t>XPath</w:t>
      </w:r>
      <w:r w:rsidRPr="00DC13B1">
        <w:rPr>
          <w:rStyle w:val="apple-converted-space"/>
          <w:color w:val="000000" w:themeColor="text1"/>
          <w:szCs w:val="28"/>
        </w:rPr>
        <w:t> </w:t>
      </w:r>
      <w:r w:rsidRPr="00DC13B1">
        <w:rPr>
          <w:color w:val="000000" w:themeColor="text1"/>
          <w:szCs w:val="28"/>
        </w:rPr>
        <w:t>как плагина;</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события;</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визуальные эффекты;</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AJAX-дополнения;</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JavaScript-плагины.</w:t>
      </w:r>
    </w:p>
    <w:p w:rsidR="00DC13B1" w:rsidRPr="00DC13B1" w:rsidRDefault="00DC13B1" w:rsidP="00DC13B1">
      <w:pPr>
        <w:pStyle w:val="ab"/>
        <w:shd w:val="clear" w:color="auto" w:fill="FFFFFF"/>
        <w:spacing w:before="120" w:beforeAutospacing="0" w:afterAutospacing="0"/>
        <w:ind w:firstLine="708"/>
        <w:contextualSpacing/>
        <w:rPr>
          <w:color w:val="000000" w:themeColor="text1"/>
          <w:sz w:val="28"/>
          <w:szCs w:val="28"/>
        </w:rPr>
      </w:pPr>
      <w:r w:rsidRPr="00DC13B1">
        <w:rPr>
          <w:color w:val="000000" w:themeColor="text1"/>
          <w:sz w:val="28"/>
          <w:szCs w:val="28"/>
        </w:rPr>
        <w:t>Точно так же, как</w:t>
      </w:r>
      <w:r w:rsidRPr="00DC13B1">
        <w:rPr>
          <w:rStyle w:val="apple-converted-space"/>
          <w:color w:val="000000" w:themeColor="text1"/>
          <w:sz w:val="28"/>
          <w:szCs w:val="28"/>
        </w:rPr>
        <w:t> </w:t>
      </w:r>
      <w:hyperlink r:id="rId36" w:tooltip="CSS" w:history="1">
        <w:r w:rsidRPr="00DC13B1">
          <w:rPr>
            <w:rStyle w:val="ae"/>
            <w:rFonts w:eastAsiaTheme="majorEastAsia"/>
            <w:color w:val="000000" w:themeColor="text1"/>
            <w:sz w:val="28"/>
            <w:szCs w:val="28"/>
            <w:u w:val="none"/>
          </w:rPr>
          <w:t>CSS</w:t>
        </w:r>
      </w:hyperlink>
      <w:r w:rsidRPr="00DC13B1">
        <w:rPr>
          <w:rStyle w:val="apple-converted-space"/>
          <w:color w:val="000000" w:themeColor="text1"/>
          <w:sz w:val="28"/>
          <w:szCs w:val="28"/>
        </w:rPr>
        <w:t> </w:t>
      </w:r>
      <w:r w:rsidRPr="00DC13B1">
        <w:rPr>
          <w:color w:val="000000" w:themeColor="text1"/>
          <w:sz w:val="28"/>
          <w:szCs w:val="28"/>
        </w:rPr>
        <w:t>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Такое разделение поведения и структуры также называется принципом</w:t>
      </w:r>
      <w:r w:rsidRPr="00DC13B1">
        <w:rPr>
          <w:rStyle w:val="apple-converted-space"/>
          <w:color w:val="000000" w:themeColor="text1"/>
          <w:sz w:val="28"/>
          <w:szCs w:val="28"/>
        </w:rPr>
        <w:t> </w:t>
      </w:r>
      <w:hyperlink r:id="rId37" w:tooltip="Ненавязчивый JavaScript" w:history="1">
        <w:r w:rsidRPr="00DC13B1">
          <w:rPr>
            <w:rStyle w:val="ae"/>
            <w:rFonts w:eastAsiaTheme="majorEastAsia"/>
            <w:color w:val="000000" w:themeColor="text1"/>
            <w:sz w:val="28"/>
            <w:szCs w:val="28"/>
            <w:u w:val="none"/>
          </w:rPr>
          <w:t>ненавязчивого JavaScript</w:t>
        </w:r>
      </w:hyperlink>
      <w:r w:rsidRPr="00DC13B1">
        <w:rPr>
          <w:color w:val="000000" w:themeColor="text1"/>
          <w:sz w:val="28"/>
          <w:szCs w:val="28"/>
        </w:rPr>
        <w:t>.</w:t>
      </w:r>
    </w:p>
    <w:p w:rsidR="00DC13B1" w:rsidRPr="00DC13B1" w:rsidRDefault="00DC13B1" w:rsidP="00DC13B1">
      <w:pPr>
        <w:pStyle w:val="ab"/>
        <w:shd w:val="clear" w:color="auto" w:fill="FFFFFF"/>
        <w:spacing w:before="120" w:beforeAutospacing="0" w:afterAutospacing="0"/>
        <w:ind w:firstLine="708"/>
        <w:contextualSpacing/>
        <w:rPr>
          <w:color w:val="000000" w:themeColor="text1"/>
          <w:sz w:val="28"/>
          <w:szCs w:val="28"/>
        </w:rPr>
      </w:pPr>
      <w:r w:rsidRPr="00DC13B1">
        <w:rPr>
          <w:color w:val="000000" w:themeColor="text1"/>
          <w:sz w:val="28"/>
          <w:szCs w:val="28"/>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DC13B1" w:rsidRPr="00DC13B1" w:rsidRDefault="00DC13B1" w:rsidP="00DC13B1">
      <w:pPr>
        <w:ind w:firstLine="709"/>
        <w:contextualSpacing/>
        <w:rPr>
          <w:b/>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4.1.5 </w:t>
      </w:r>
      <w:r w:rsidRPr="00DC13B1">
        <w:rPr>
          <w:color w:val="000000" w:themeColor="text1"/>
          <w:szCs w:val="28"/>
        </w:rPr>
        <w:t xml:space="preserve">Внедрение зависимостей, контейнер зависимостей </w:t>
      </w:r>
      <w:r w:rsidR="00F61458">
        <w:rPr>
          <w:color w:val="000000" w:themeColor="text1"/>
          <w:szCs w:val="28"/>
          <w:lang w:val="en-US"/>
        </w:rPr>
        <w:t>Autofac</w:t>
      </w:r>
    </w:p>
    <w:p w:rsidR="00DC13B1" w:rsidRPr="00DC13B1" w:rsidRDefault="00DC13B1" w:rsidP="00DC13B1">
      <w:pPr>
        <w:contextualSpacing/>
        <w:rPr>
          <w:color w:val="000000" w:themeColor="text1"/>
          <w:szCs w:val="28"/>
          <w:shd w:val="clear" w:color="auto" w:fill="FFFFFF"/>
        </w:rPr>
      </w:pPr>
      <w:r w:rsidRPr="00DC13B1">
        <w:rPr>
          <w:color w:val="000000" w:themeColor="text1"/>
          <w:szCs w:val="28"/>
        </w:rPr>
        <w:tab/>
      </w:r>
      <w:r w:rsidRPr="00DC13B1">
        <w:rPr>
          <w:bCs/>
          <w:color w:val="000000" w:themeColor="text1"/>
          <w:szCs w:val="28"/>
          <w:shd w:val="clear" w:color="auto" w:fill="FFFFFF"/>
        </w:rPr>
        <w:t>Внедрение зависимости</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w:t>
      </w:r>
      <w:hyperlink r:id="rId38" w:tooltip="Английский язык" w:history="1">
        <w:r w:rsidRPr="00DC13B1">
          <w:rPr>
            <w:rStyle w:val="ae"/>
            <w:color w:val="000000" w:themeColor="text1"/>
            <w:szCs w:val="28"/>
            <w:u w:val="none"/>
            <w:shd w:val="clear" w:color="auto" w:fill="FFFFFF"/>
          </w:rPr>
          <w:t>англ.</w:t>
        </w:r>
      </w:hyperlink>
      <w:r w:rsidRPr="00DC13B1">
        <w:rPr>
          <w:color w:val="000000" w:themeColor="text1"/>
          <w:szCs w:val="28"/>
          <w:shd w:val="clear" w:color="auto" w:fill="FFFFFF"/>
        </w:rPr>
        <w:t> </w:t>
      </w:r>
      <w:r w:rsidRPr="00DC13B1">
        <w:rPr>
          <w:iCs/>
          <w:color w:val="000000" w:themeColor="text1"/>
          <w:szCs w:val="28"/>
          <w:shd w:val="clear" w:color="auto" w:fill="FFFFFF"/>
          <w:lang w:val="en"/>
        </w:rPr>
        <w:t>Dependency</w:t>
      </w:r>
      <w:r w:rsidRPr="00DC13B1">
        <w:rPr>
          <w:iCs/>
          <w:color w:val="000000" w:themeColor="text1"/>
          <w:szCs w:val="28"/>
          <w:shd w:val="clear" w:color="auto" w:fill="FFFFFF"/>
        </w:rPr>
        <w:t xml:space="preserve"> </w:t>
      </w:r>
      <w:r w:rsidRPr="00DC13B1">
        <w:rPr>
          <w:iCs/>
          <w:color w:val="000000" w:themeColor="text1"/>
          <w:szCs w:val="28"/>
          <w:shd w:val="clear" w:color="auto" w:fill="FFFFFF"/>
          <w:lang w:val="en"/>
        </w:rPr>
        <w:t>injection</w:t>
      </w:r>
      <w:r w:rsidRPr="00DC13B1">
        <w:rPr>
          <w:color w:val="000000" w:themeColor="text1"/>
          <w:szCs w:val="28"/>
          <w:shd w:val="clear" w:color="auto" w:fill="FFFFFF"/>
        </w:rPr>
        <w:t>, DI) — процесс предоставления внешней зависимости</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программному компоненту. Является специфичной формой «</w:t>
      </w:r>
      <w:hyperlink r:id="rId39" w:tooltip="Инверсия управления" w:history="1">
        <w:r w:rsidRPr="00DC13B1">
          <w:rPr>
            <w:rStyle w:val="ae"/>
            <w:color w:val="000000" w:themeColor="text1"/>
            <w:szCs w:val="28"/>
            <w:u w:val="none"/>
            <w:shd w:val="clear" w:color="auto" w:fill="FFFFFF"/>
          </w:rPr>
          <w:t>инверсии управления</w:t>
        </w:r>
      </w:hyperlink>
      <w:r w:rsidRPr="00DC13B1">
        <w:rPr>
          <w:color w:val="000000" w:themeColor="text1"/>
          <w:szCs w:val="28"/>
          <w:shd w:val="clear" w:color="auto" w:fill="FFFFFF"/>
        </w:rPr>
        <w:t>» (</w:t>
      </w:r>
      <w:hyperlink r:id="rId40" w:tooltip="Английский язык" w:history="1">
        <w:r w:rsidRPr="00DC13B1">
          <w:rPr>
            <w:rStyle w:val="ae"/>
            <w:color w:val="000000" w:themeColor="text1"/>
            <w:szCs w:val="28"/>
            <w:u w:val="none"/>
            <w:shd w:val="clear" w:color="auto" w:fill="FFFFFF"/>
          </w:rPr>
          <w:t>англ.</w:t>
        </w:r>
      </w:hyperlink>
      <w:r w:rsidRPr="00DC13B1">
        <w:rPr>
          <w:color w:val="000000" w:themeColor="text1"/>
          <w:szCs w:val="28"/>
          <w:shd w:val="clear" w:color="auto" w:fill="FFFFFF"/>
        </w:rPr>
        <w:t> </w:t>
      </w:r>
      <w:r w:rsidRPr="00DC13B1">
        <w:rPr>
          <w:iCs/>
          <w:color w:val="000000" w:themeColor="text1"/>
          <w:szCs w:val="28"/>
          <w:shd w:val="clear" w:color="auto" w:fill="FFFFFF"/>
          <w:lang w:val="en"/>
        </w:rPr>
        <w:t>Inversion</w:t>
      </w:r>
      <w:r w:rsidRPr="00DC13B1">
        <w:rPr>
          <w:iCs/>
          <w:color w:val="000000" w:themeColor="text1"/>
          <w:szCs w:val="28"/>
          <w:shd w:val="clear" w:color="auto" w:fill="FFFFFF"/>
        </w:rPr>
        <w:t xml:space="preserve"> </w:t>
      </w:r>
      <w:r w:rsidRPr="00DC13B1">
        <w:rPr>
          <w:iCs/>
          <w:color w:val="000000" w:themeColor="text1"/>
          <w:szCs w:val="28"/>
          <w:shd w:val="clear" w:color="auto" w:fill="FFFFFF"/>
          <w:lang w:val="en"/>
        </w:rPr>
        <w:t>of</w:t>
      </w:r>
      <w:r w:rsidRPr="00DC13B1">
        <w:rPr>
          <w:iCs/>
          <w:color w:val="000000" w:themeColor="text1"/>
          <w:szCs w:val="28"/>
          <w:shd w:val="clear" w:color="auto" w:fill="FFFFFF"/>
        </w:rPr>
        <w:t xml:space="preserve"> </w:t>
      </w:r>
      <w:r w:rsidRPr="00DC13B1">
        <w:rPr>
          <w:iCs/>
          <w:color w:val="000000" w:themeColor="text1"/>
          <w:szCs w:val="28"/>
          <w:shd w:val="clear" w:color="auto" w:fill="FFFFFF"/>
          <w:lang w:val="en"/>
        </w:rPr>
        <w:t>control</w:t>
      </w:r>
      <w:r w:rsidRPr="00DC13B1">
        <w:rPr>
          <w:color w:val="000000" w:themeColor="text1"/>
          <w:szCs w:val="28"/>
          <w:shd w:val="clear" w:color="auto" w:fill="FFFFFF"/>
        </w:rPr>
        <w:t>, IoC), когда она применяется к управлению зависимостями. В полном соответствии с</w:t>
      </w:r>
      <w:r w:rsidRPr="00DC13B1">
        <w:rPr>
          <w:rStyle w:val="apple-converted-space"/>
          <w:color w:val="000000" w:themeColor="text1"/>
          <w:szCs w:val="28"/>
          <w:shd w:val="clear" w:color="auto" w:fill="FFFFFF"/>
        </w:rPr>
        <w:t> </w:t>
      </w:r>
      <w:hyperlink r:id="rId41" w:tooltip="Принцип единственной обязанности" w:history="1">
        <w:r w:rsidRPr="00DC13B1">
          <w:rPr>
            <w:rStyle w:val="ae"/>
            <w:color w:val="000000" w:themeColor="text1"/>
            <w:szCs w:val="28"/>
            <w:u w:val="none"/>
            <w:shd w:val="clear" w:color="auto" w:fill="FFFFFF"/>
          </w:rPr>
          <w:t>принципом единственной ответственности</w:t>
        </w:r>
      </w:hyperlink>
      <w:r w:rsidRPr="00DC13B1">
        <w:rPr>
          <w:rStyle w:val="apple-converted-space"/>
          <w:color w:val="000000" w:themeColor="text1"/>
          <w:szCs w:val="28"/>
          <w:shd w:val="clear" w:color="auto" w:fill="FFFFFF"/>
        </w:rPr>
        <w:t> </w:t>
      </w:r>
      <w:r w:rsidRPr="00DC13B1">
        <w:rPr>
          <w:color w:val="000000" w:themeColor="text1"/>
          <w:szCs w:val="28"/>
          <w:shd w:val="clear" w:color="auto" w:fill="FFFFFF"/>
        </w:rPr>
        <w:t>объект отдаёт заботу о построении требуемых ему зависимостей внешнему, специально предназначенному для этого общему механизму.</w:t>
      </w:r>
    </w:p>
    <w:p w:rsidR="00DC13B1" w:rsidRPr="00DC13B1" w:rsidRDefault="00DC13B1" w:rsidP="00DC13B1">
      <w:pPr>
        <w:ind w:firstLine="708"/>
        <w:contextualSpacing/>
        <w:rPr>
          <w:color w:val="000000" w:themeColor="text1"/>
          <w:szCs w:val="28"/>
        </w:rPr>
      </w:pPr>
      <w:r w:rsidRPr="00DC13B1">
        <w:rPr>
          <w:color w:val="000000" w:themeColor="text1"/>
          <w:szCs w:val="28"/>
        </w:rPr>
        <w:t>Работа фреймворка, обеспечивающая внедрение зависимости, описывается следующим образом. Приложение, независимо от оформления, исполняется внутри контейнера</w:t>
      </w:r>
      <w:r w:rsidRPr="00DC13B1">
        <w:rPr>
          <w:rStyle w:val="apple-converted-space"/>
          <w:color w:val="000000" w:themeColor="text1"/>
          <w:szCs w:val="28"/>
        </w:rPr>
        <w:t> </w:t>
      </w:r>
      <w:hyperlink r:id="rId42" w:tooltip="Инверсия управления" w:history="1">
        <w:r w:rsidRPr="00DC13B1">
          <w:rPr>
            <w:rStyle w:val="ae"/>
            <w:color w:val="000000" w:themeColor="text1"/>
            <w:szCs w:val="28"/>
            <w:u w:val="none"/>
          </w:rPr>
          <w:t>IoC</w:t>
        </w:r>
      </w:hyperlink>
      <w:r w:rsidRPr="00DC13B1">
        <w:rPr>
          <w:color w:val="000000" w:themeColor="text1"/>
          <w:szCs w:val="28"/>
        </w:rPr>
        <w:t>, предоставляемого фреймворком. Часть объектов в программе по-прежнему создается обычным способом языка программирования, часть создается контейнером на основе предоставленной ему конфигурации.</w:t>
      </w:r>
    </w:p>
    <w:p w:rsidR="00DC13B1" w:rsidRPr="00DC13B1" w:rsidRDefault="00DC13B1" w:rsidP="00DC13B1">
      <w:pPr>
        <w:ind w:firstLine="708"/>
        <w:contextualSpacing/>
        <w:rPr>
          <w:color w:val="000000" w:themeColor="text1"/>
          <w:szCs w:val="28"/>
        </w:rPr>
      </w:pPr>
      <w:r w:rsidRPr="00DC13B1">
        <w:rPr>
          <w:color w:val="000000" w:themeColor="text1"/>
          <w:szCs w:val="28"/>
        </w:rPr>
        <w:t>Условно, если</w:t>
      </w:r>
      <w:r w:rsidR="00013B1B">
        <w:rPr>
          <w:rStyle w:val="apple-converted-space"/>
          <w:color w:val="000000" w:themeColor="text1"/>
          <w:szCs w:val="28"/>
        </w:rPr>
        <w:t xml:space="preserve"> </w:t>
      </w:r>
      <w:hyperlink r:id="rId43" w:tooltip="Объект (программирование)" w:history="1">
        <w:r w:rsidRPr="00DC13B1">
          <w:rPr>
            <w:rStyle w:val="ae"/>
            <w:color w:val="000000" w:themeColor="text1"/>
            <w:szCs w:val="28"/>
            <w:u w:val="none"/>
          </w:rPr>
          <w:t>объекту</w:t>
        </w:r>
      </w:hyperlink>
      <w:r w:rsidR="00013B1B">
        <w:rPr>
          <w:rStyle w:val="apple-converted-space"/>
          <w:color w:val="000000" w:themeColor="text1"/>
          <w:szCs w:val="28"/>
        </w:rPr>
        <w:t xml:space="preserve"> </w:t>
      </w:r>
      <w:r w:rsidRPr="00DC13B1">
        <w:rPr>
          <w:color w:val="000000" w:themeColor="text1"/>
          <w:szCs w:val="28"/>
        </w:rPr>
        <w:t>нужно получить доступ к определенному</w:t>
      </w:r>
      <w:r w:rsidR="00013B1B">
        <w:rPr>
          <w:rStyle w:val="apple-converted-space"/>
          <w:color w:val="000000" w:themeColor="text1"/>
          <w:szCs w:val="28"/>
        </w:rPr>
        <w:t xml:space="preserve"> </w:t>
      </w:r>
      <w:hyperlink r:id="rId44" w:tooltip="Сервис (архитектура систем) (страница отсутствует)" w:history="1">
        <w:r w:rsidRPr="00DC13B1">
          <w:rPr>
            <w:rStyle w:val="ae"/>
            <w:color w:val="000000" w:themeColor="text1"/>
            <w:szCs w:val="28"/>
            <w:u w:val="none"/>
          </w:rPr>
          <w:t>сервису</w:t>
        </w:r>
      </w:hyperlink>
      <w:r w:rsidRPr="00DC13B1">
        <w:rPr>
          <w:color w:val="000000" w:themeColor="text1"/>
          <w:szCs w:val="28"/>
        </w:rPr>
        <w:t>, объект берет на себя ответственность за доступ к этому сервису: он или получает прямую</w:t>
      </w:r>
      <w:r w:rsidRPr="00DC13B1">
        <w:rPr>
          <w:rStyle w:val="apple-converted-space"/>
          <w:color w:val="000000" w:themeColor="text1"/>
          <w:szCs w:val="28"/>
        </w:rPr>
        <w:t> </w:t>
      </w:r>
      <w:hyperlink r:id="rId45" w:tooltip="Ссылка (программирование)" w:history="1">
        <w:r w:rsidRPr="00DC13B1">
          <w:rPr>
            <w:rStyle w:val="ae"/>
            <w:color w:val="000000" w:themeColor="text1"/>
            <w:szCs w:val="28"/>
            <w:u w:val="none"/>
          </w:rPr>
          <w:t>ссылку</w:t>
        </w:r>
      </w:hyperlink>
      <w:r w:rsidRPr="00DC13B1">
        <w:rPr>
          <w:rStyle w:val="apple-converted-space"/>
          <w:color w:val="000000" w:themeColor="text1"/>
          <w:szCs w:val="28"/>
        </w:rPr>
        <w:t> </w:t>
      </w:r>
      <w:r w:rsidRPr="00DC13B1">
        <w:rPr>
          <w:color w:val="000000" w:themeColor="text1"/>
          <w:szCs w:val="28"/>
        </w:rPr>
        <w:t xml:space="preserve">на местонахождение сервиса, или обращается к известному «сервис-локатору» и запрашивает ссылку на реализацию </w:t>
      </w:r>
      <w:r w:rsidRPr="00DC13B1">
        <w:rPr>
          <w:color w:val="000000" w:themeColor="text1"/>
          <w:szCs w:val="28"/>
        </w:rPr>
        <w:lastRenderedPageBreak/>
        <w:t>определенного типа сервиса. Используя же внедрение зависимости, объект просто предоставляет свойство, которое в состоянии хранить ссылку на нужный тип сервиса; и когда объект создается, ссылка на реализацию нужного типа сервиса автоматически вставляется в это свойство, используя средства среды.</w:t>
      </w:r>
    </w:p>
    <w:p w:rsidR="00DC13B1" w:rsidRPr="00DC13B1" w:rsidRDefault="00DC13B1" w:rsidP="00DC13B1">
      <w:pPr>
        <w:ind w:firstLine="708"/>
        <w:contextualSpacing/>
        <w:rPr>
          <w:color w:val="000000" w:themeColor="text1"/>
          <w:szCs w:val="28"/>
        </w:rPr>
      </w:pPr>
      <w:r w:rsidRPr="00DC13B1">
        <w:rPr>
          <w:color w:val="000000" w:themeColor="text1"/>
          <w:szCs w:val="28"/>
        </w:rPr>
        <w:t>Внедрение зависимости более гибко, потому что становится легче создавать альтернативные реализации данного типа сервиса, а потом указывать, какая именно реализация должна быть использована в, например,</w:t>
      </w:r>
      <w:r w:rsidRPr="00DC13B1">
        <w:rPr>
          <w:rStyle w:val="apple-converted-space"/>
          <w:color w:val="000000" w:themeColor="text1"/>
          <w:szCs w:val="28"/>
        </w:rPr>
        <w:t> </w:t>
      </w:r>
      <w:hyperlink r:id="rId46" w:tooltip="Файл конфигурации" w:history="1">
        <w:r w:rsidRPr="00DC13B1">
          <w:rPr>
            <w:rStyle w:val="ae"/>
            <w:color w:val="000000" w:themeColor="text1"/>
            <w:szCs w:val="28"/>
            <w:u w:val="none"/>
          </w:rPr>
          <w:t>конфигурационном файле</w:t>
        </w:r>
      </w:hyperlink>
      <w:r w:rsidRPr="00DC13B1">
        <w:rPr>
          <w:color w:val="000000" w:themeColor="text1"/>
          <w:szCs w:val="28"/>
        </w:rPr>
        <w:t>, без изменений в объектах, которые этот сервис используют. Это особенно полезно в</w:t>
      </w:r>
      <w:r w:rsidRPr="00DC13B1">
        <w:rPr>
          <w:rStyle w:val="apple-converted-space"/>
          <w:color w:val="000000" w:themeColor="text1"/>
          <w:szCs w:val="28"/>
        </w:rPr>
        <w:t> </w:t>
      </w:r>
      <w:hyperlink r:id="rId47" w:tooltip="Юнит-тестирование" w:history="1">
        <w:r w:rsidRPr="00DC13B1">
          <w:rPr>
            <w:rStyle w:val="ae"/>
            <w:color w:val="000000" w:themeColor="text1"/>
            <w:szCs w:val="28"/>
            <w:u w:val="none"/>
          </w:rPr>
          <w:t>юнит-тестировании</w:t>
        </w:r>
      </w:hyperlink>
      <w:r w:rsidRPr="00DC13B1">
        <w:rPr>
          <w:color w:val="000000" w:themeColor="text1"/>
          <w:szCs w:val="28"/>
        </w:rPr>
        <w:t>, потому что вставить реализацию «</w:t>
      </w:r>
      <w:hyperlink r:id="rId48" w:tooltip="Mock-объект" w:history="1">
        <w:r w:rsidRPr="00DC13B1">
          <w:rPr>
            <w:rStyle w:val="ae"/>
            <w:color w:val="000000" w:themeColor="text1"/>
            <w:szCs w:val="28"/>
            <w:u w:val="none"/>
          </w:rPr>
          <w:t>заглушки</w:t>
        </w:r>
      </w:hyperlink>
      <w:r w:rsidRPr="00DC13B1">
        <w:rPr>
          <w:color w:val="000000" w:themeColor="text1"/>
          <w:szCs w:val="28"/>
        </w:rPr>
        <w:t>» сервиса в тестируемый объект очень просто.</w:t>
      </w:r>
    </w:p>
    <w:p w:rsidR="00DC13B1" w:rsidRPr="00DC13B1" w:rsidRDefault="00DC13B1" w:rsidP="00DC13B1">
      <w:pPr>
        <w:ind w:firstLine="708"/>
        <w:contextualSpacing/>
        <w:rPr>
          <w:color w:val="000000" w:themeColor="text1"/>
          <w:szCs w:val="28"/>
        </w:rPr>
      </w:pPr>
      <w:r w:rsidRPr="00DC13B1">
        <w:rPr>
          <w:color w:val="000000" w:themeColor="text1"/>
          <w:szCs w:val="28"/>
        </w:rPr>
        <w:t>С другой стороны, излишнее использование внедрения зависимостей может сделать приложения более сложными и трудными в сопровождении: так как для понимания поведения программы программисту необходимо смотреть не только в исходный код, а еще и в конфигурацию, а конфигурация, как правило, невидима для</w:t>
      </w:r>
      <w:r w:rsidRPr="00DC13B1">
        <w:rPr>
          <w:rStyle w:val="apple-converted-space"/>
          <w:color w:val="000000" w:themeColor="text1"/>
          <w:szCs w:val="28"/>
        </w:rPr>
        <w:t> </w:t>
      </w:r>
      <w:hyperlink r:id="rId49" w:tooltip="Среда разработки программного обеспечения" w:history="1">
        <w:r w:rsidRPr="00DC13B1">
          <w:rPr>
            <w:rStyle w:val="ae"/>
            <w:color w:val="000000" w:themeColor="text1"/>
            <w:szCs w:val="28"/>
            <w:u w:val="none"/>
          </w:rPr>
          <w:t>IDE</w:t>
        </w:r>
      </w:hyperlink>
      <w:r w:rsidRPr="00DC13B1">
        <w:rPr>
          <w:color w:val="000000" w:themeColor="text1"/>
          <w:szCs w:val="28"/>
        </w:rPr>
        <w:t>, которые поддерживают анализ ссылок и</w:t>
      </w:r>
      <w:r w:rsidRPr="00DC13B1">
        <w:rPr>
          <w:rStyle w:val="apple-converted-space"/>
          <w:color w:val="000000" w:themeColor="text1"/>
          <w:szCs w:val="28"/>
        </w:rPr>
        <w:t> </w:t>
      </w:r>
      <w:hyperlink r:id="rId50" w:tooltip="Рефакторинг" w:history="1">
        <w:r w:rsidRPr="00DC13B1">
          <w:rPr>
            <w:rStyle w:val="ae"/>
            <w:color w:val="000000" w:themeColor="text1"/>
            <w:szCs w:val="28"/>
            <w:u w:val="none"/>
          </w:rPr>
          <w:t>рефакторинг</w:t>
        </w:r>
      </w:hyperlink>
      <w:r w:rsidRPr="00DC13B1">
        <w:rPr>
          <w:color w:val="000000" w:themeColor="text1"/>
          <w:szCs w:val="28"/>
        </w:rPr>
        <w:t>, если явно не указана поддержка</w:t>
      </w:r>
      <w:r w:rsidRPr="00DC13B1">
        <w:rPr>
          <w:rStyle w:val="apple-converted-space"/>
          <w:color w:val="000000" w:themeColor="text1"/>
          <w:szCs w:val="28"/>
        </w:rPr>
        <w:t> </w:t>
      </w:r>
      <w:hyperlink r:id="rId51" w:tooltip="Фреймворк" w:history="1">
        <w:r w:rsidRPr="00DC13B1">
          <w:rPr>
            <w:rStyle w:val="ae"/>
            <w:color w:val="000000" w:themeColor="text1"/>
            <w:szCs w:val="28"/>
            <w:u w:val="none"/>
          </w:rPr>
          <w:t>фреймворков</w:t>
        </w:r>
      </w:hyperlink>
      <w:r w:rsidRPr="00DC13B1">
        <w:rPr>
          <w:rStyle w:val="apple-converted-space"/>
          <w:color w:val="000000" w:themeColor="text1"/>
          <w:szCs w:val="28"/>
        </w:rPr>
        <w:t> </w:t>
      </w:r>
      <w:r w:rsidRPr="00DC13B1">
        <w:rPr>
          <w:color w:val="000000" w:themeColor="text1"/>
          <w:szCs w:val="28"/>
        </w:rPr>
        <w:t>с внедрениями зависимостей.</w:t>
      </w:r>
    </w:p>
    <w:p w:rsidR="00DC13B1" w:rsidRPr="00013B1B" w:rsidRDefault="00013B1B" w:rsidP="00DC13B1">
      <w:pPr>
        <w:ind w:firstLine="708"/>
        <w:contextualSpacing/>
        <w:rPr>
          <w:color w:val="000000" w:themeColor="text1"/>
          <w:szCs w:val="28"/>
        </w:rPr>
      </w:pPr>
      <w:r w:rsidRPr="00013B1B">
        <w:rPr>
          <w:color w:val="000000" w:themeColor="text1"/>
          <w:szCs w:val="28"/>
          <w:lang w:val="en-US"/>
        </w:rPr>
        <w:t>Autofac</w:t>
      </w:r>
      <w:r w:rsidR="00DC13B1" w:rsidRPr="00013B1B">
        <w:rPr>
          <w:color w:val="000000" w:themeColor="text1"/>
          <w:szCs w:val="28"/>
        </w:rPr>
        <w:t xml:space="preserve"> - это легкая платформа, упрощающая внедрения зависимостей для приложений .NET. Позволяющая разделить приложение на множество слабосвязанных фрагментов, а затем внедрить их в гибкой манере. Использование </w:t>
      </w:r>
      <w:r w:rsidRPr="00013B1B">
        <w:rPr>
          <w:color w:val="000000" w:themeColor="text1"/>
          <w:szCs w:val="28"/>
          <w:lang w:val="en-US"/>
        </w:rPr>
        <w:t>Autofac</w:t>
      </w:r>
      <w:r w:rsidRPr="00013B1B">
        <w:rPr>
          <w:color w:val="000000" w:themeColor="text1"/>
          <w:szCs w:val="28"/>
        </w:rPr>
        <w:t xml:space="preserve"> </w:t>
      </w:r>
      <w:r w:rsidR="00DC13B1" w:rsidRPr="00013B1B">
        <w:rPr>
          <w:color w:val="000000" w:themeColor="text1"/>
          <w:szCs w:val="28"/>
        </w:rPr>
        <w:t>для поддержки архитектуры программного обеспечения позволит повторно использовать модули, упростить тестирование и модифицировать.</w:t>
      </w:r>
    </w:p>
    <w:p w:rsidR="00DC13B1" w:rsidRPr="00013B1B" w:rsidRDefault="00DC13B1" w:rsidP="00DC13B1">
      <w:pPr>
        <w:ind w:firstLine="708"/>
        <w:contextualSpacing/>
        <w:rPr>
          <w:color w:val="000000" w:themeColor="text1"/>
          <w:szCs w:val="28"/>
        </w:rPr>
      </w:pPr>
      <w:r w:rsidRPr="00013B1B">
        <w:rPr>
          <w:color w:val="000000" w:themeColor="text1"/>
          <w:szCs w:val="28"/>
        </w:rPr>
        <w:t xml:space="preserve">Основные преимущества </w:t>
      </w:r>
      <w:r w:rsidR="00013B1B" w:rsidRPr="00013B1B">
        <w:rPr>
          <w:color w:val="000000" w:themeColor="text1"/>
          <w:szCs w:val="28"/>
          <w:lang w:val="en-US"/>
        </w:rPr>
        <w:t>Autofac</w:t>
      </w:r>
      <w:r w:rsidRPr="00013B1B">
        <w:rPr>
          <w:color w:val="000000" w:themeColor="text1"/>
          <w:szCs w:val="28"/>
        </w:rPr>
        <w:t>:</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Сосредоточенность на выполняемых функциях. Слишком много существующих контейнеров зависимостей приносят в жертву удобство использования для функций, которые не часто необходимы. Каждый раз, когда функция добавляется в </w:t>
      </w:r>
      <w:r w:rsidR="00013B1B" w:rsidRPr="00013B1B">
        <w:rPr>
          <w:rFonts w:ascii="Times New Roman" w:hAnsi="Times New Roman" w:cs="Times New Roman"/>
          <w:color w:val="000000" w:themeColor="text1"/>
          <w:sz w:val="28"/>
          <w:szCs w:val="28"/>
          <w:lang w:val="en-US"/>
        </w:rPr>
        <w:t>Autofac</w:t>
      </w:r>
      <w:r w:rsidRPr="00013B1B">
        <w:rPr>
          <w:rFonts w:ascii="Times New Roman" w:hAnsi="Times New Roman" w:cs="Times New Roman"/>
          <w:color w:val="000000" w:themeColor="text1"/>
          <w:sz w:val="28"/>
          <w:szCs w:val="28"/>
        </w:rPr>
        <w:t xml:space="preserve">, ее необходимость сравнивается с той сложностью, которую она добавляет к ежедневному использованию. У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есть много продвинутых функций, но их понимание не требуется для использования основных функций.</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Быстрота. Вместо того, чтобы полагаться на механизм отражение для внедрения зависимостей,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использует генерацию кода в CLR. Это может привести к резкому (8-50 раз) улучшению производительности во многих ситуациях.</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Точность. Вместо того, чтобы полагаться на файлы сопоставления XML и идентификаторы строк для подключения компонентов,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 xml:space="preserve">обеспечивает надежный предметно-ориентированный язык. Это означает, что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 xml:space="preserve">использует возможность языка </w:t>
      </w:r>
      <w:r w:rsidRPr="00013B1B">
        <w:rPr>
          <w:rFonts w:ascii="Times New Roman" w:hAnsi="Times New Roman" w:cs="Times New Roman"/>
          <w:color w:val="000000" w:themeColor="text1"/>
          <w:sz w:val="28"/>
          <w:szCs w:val="28"/>
          <w:lang w:val="en-US"/>
        </w:rPr>
        <w:t>C</w:t>
      </w:r>
      <w:r w:rsidRPr="00013B1B">
        <w:rPr>
          <w:rFonts w:ascii="Times New Roman" w:hAnsi="Times New Roman" w:cs="Times New Roman"/>
          <w:color w:val="000000" w:themeColor="text1"/>
          <w:sz w:val="28"/>
          <w:szCs w:val="28"/>
        </w:rPr>
        <w:t># такую как безопасность типов и возможности IDE такие как IntelliSense и автоматическое дописывание кода.</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Скрытность.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не вторгается в код. Можно легко изолировать зависимости в одной сборки в проекте.</w:t>
      </w:r>
    </w:p>
    <w:p w:rsidR="00DC13B1" w:rsidRDefault="00DC13B1" w:rsidP="00DC13B1">
      <w:pPr>
        <w:ind w:firstLine="708"/>
        <w:rPr>
          <w:b/>
          <w:color w:val="000000" w:themeColor="text1"/>
          <w:szCs w:val="28"/>
        </w:rPr>
      </w:pPr>
    </w:p>
    <w:p w:rsidR="009945F5" w:rsidRDefault="009945F5" w:rsidP="00DC13B1">
      <w:pPr>
        <w:ind w:firstLine="708"/>
        <w:rPr>
          <w:b/>
          <w:color w:val="000000" w:themeColor="text1"/>
          <w:szCs w:val="28"/>
        </w:rPr>
      </w:pPr>
    </w:p>
    <w:p w:rsidR="009945F5" w:rsidRPr="00DC13B1" w:rsidRDefault="009945F5" w:rsidP="00DC13B1">
      <w:pPr>
        <w:ind w:firstLine="708"/>
        <w:rPr>
          <w:b/>
          <w:color w:val="000000" w:themeColor="text1"/>
          <w:szCs w:val="28"/>
        </w:rPr>
      </w:pPr>
    </w:p>
    <w:p w:rsidR="00DC13B1" w:rsidRDefault="00E53F20" w:rsidP="009945F5">
      <w:pPr>
        <w:ind w:firstLine="709"/>
        <w:rPr>
          <w:color w:val="000000" w:themeColor="text1"/>
          <w:szCs w:val="28"/>
        </w:rPr>
      </w:pPr>
      <w:r>
        <w:rPr>
          <w:b/>
          <w:color w:val="000000" w:themeColor="text1"/>
          <w:szCs w:val="28"/>
        </w:rPr>
        <w:t xml:space="preserve">4.1.6 </w:t>
      </w:r>
      <w:r w:rsidRPr="00E53F20">
        <w:rPr>
          <w:color w:val="000000" w:themeColor="text1"/>
          <w:szCs w:val="28"/>
        </w:rPr>
        <w:t>БЭМ</w:t>
      </w:r>
    </w:p>
    <w:p w:rsidR="00E53F20" w:rsidRPr="00E53F20" w:rsidRDefault="00E53F20" w:rsidP="009945F5">
      <w:pPr>
        <w:widowControl/>
        <w:overflowPunct/>
        <w:autoSpaceDE/>
        <w:autoSpaceDN/>
        <w:adjustRightInd/>
        <w:ind w:firstLine="709"/>
        <w:rPr>
          <w:szCs w:val="28"/>
        </w:rPr>
      </w:pPr>
      <w:r w:rsidRPr="00E53F20">
        <w:rPr>
          <w:color w:val="000000"/>
          <w:szCs w:val="28"/>
          <w:shd w:val="clear" w:color="auto" w:fill="FFFFFF"/>
        </w:rPr>
        <w:t>БЭМ (аббревиатура от слов — </w:t>
      </w:r>
      <w:r w:rsidRPr="00E53F20">
        <w:rPr>
          <w:bCs/>
          <w:color w:val="000000"/>
          <w:szCs w:val="28"/>
          <w:shd w:val="clear" w:color="auto" w:fill="FFFFFF"/>
        </w:rPr>
        <w:t>Б</w:t>
      </w:r>
      <w:r w:rsidRPr="00E53F20">
        <w:rPr>
          <w:color w:val="000000"/>
          <w:szCs w:val="28"/>
          <w:shd w:val="clear" w:color="auto" w:fill="FFFFFF"/>
        </w:rPr>
        <w:t>лок, </w:t>
      </w:r>
      <w:r w:rsidRPr="00E53F20">
        <w:rPr>
          <w:bCs/>
          <w:color w:val="000000"/>
          <w:szCs w:val="28"/>
          <w:shd w:val="clear" w:color="auto" w:fill="FFFFFF"/>
        </w:rPr>
        <w:t>Э</w:t>
      </w:r>
      <w:r w:rsidRPr="00E53F20">
        <w:rPr>
          <w:color w:val="000000"/>
          <w:szCs w:val="28"/>
          <w:shd w:val="clear" w:color="auto" w:fill="FFFFFF"/>
        </w:rPr>
        <w:t>лемент и </w:t>
      </w:r>
      <w:r w:rsidRPr="00E53F20">
        <w:rPr>
          <w:bCs/>
          <w:color w:val="000000"/>
          <w:szCs w:val="28"/>
          <w:shd w:val="clear" w:color="auto" w:fill="FFFFFF"/>
        </w:rPr>
        <w:t>М</w:t>
      </w:r>
      <w:r w:rsidRPr="00E53F20">
        <w:rPr>
          <w:color w:val="000000"/>
          <w:szCs w:val="28"/>
          <w:shd w:val="clear" w:color="auto" w:fill="FFFFFF"/>
        </w:rPr>
        <w:t>одификатор) — это методология разработки программ и интерфейсов, способ описания сущностей, не привязанный к конкретным технологиям реализации.</w:t>
      </w:r>
    </w:p>
    <w:p w:rsidR="00E53F20" w:rsidRPr="00E53F20" w:rsidRDefault="009945F5" w:rsidP="009945F5">
      <w:pPr>
        <w:widowControl/>
        <w:shd w:val="clear" w:color="auto" w:fill="FFFFFF"/>
        <w:overflowPunct/>
        <w:autoSpaceDE/>
        <w:autoSpaceDN/>
        <w:adjustRightInd/>
        <w:ind w:firstLine="708"/>
        <w:rPr>
          <w:color w:val="000000"/>
          <w:szCs w:val="28"/>
        </w:rPr>
      </w:pPr>
      <w:r>
        <w:rPr>
          <w:iCs/>
          <w:color w:val="000000"/>
          <w:szCs w:val="28"/>
        </w:rPr>
        <w:t>а)</w:t>
      </w:r>
      <w:r>
        <w:rPr>
          <w:iCs/>
          <w:color w:val="000000"/>
          <w:szCs w:val="28"/>
        </w:rPr>
        <w:tab/>
      </w:r>
      <w:r w:rsidR="00E53F20" w:rsidRPr="00E53F20">
        <w:rPr>
          <w:iCs/>
          <w:color w:val="000000"/>
          <w:szCs w:val="28"/>
        </w:rPr>
        <w:t>Блок</w:t>
      </w:r>
      <w:r w:rsidR="00E53F20" w:rsidRPr="00E53F20">
        <w:rPr>
          <w:color w:val="000000"/>
          <w:szCs w:val="28"/>
        </w:rPr>
        <w:t> — это отдельный компонент приложения. Он независим от других блоков и может содержать в себе другие блоки и элементы.</w:t>
      </w:r>
    </w:p>
    <w:p w:rsidR="00E53F20" w:rsidRPr="00E53F20" w:rsidRDefault="009945F5" w:rsidP="009945F5">
      <w:pPr>
        <w:widowControl/>
        <w:shd w:val="clear" w:color="auto" w:fill="FFFFFF"/>
        <w:overflowPunct/>
        <w:autoSpaceDE/>
        <w:autoSpaceDN/>
        <w:adjustRightInd/>
        <w:ind w:firstLine="709"/>
        <w:rPr>
          <w:color w:val="000000"/>
          <w:szCs w:val="28"/>
        </w:rPr>
      </w:pPr>
      <w:r>
        <w:rPr>
          <w:iCs/>
          <w:color w:val="000000"/>
          <w:szCs w:val="28"/>
        </w:rPr>
        <w:t>б)</w:t>
      </w:r>
      <w:r>
        <w:rPr>
          <w:iCs/>
          <w:color w:val="000000"/>
          <w:szCs w:val="28"/>
        </w:rPr>
        <w:tab/>
      </w:r>
      <w:r w:rsidR="00E53F20" w:rsidRPr="00E53F20">
        <w:rPr>
          <w:iCs/>
          <w:color w:val="000000"/>
          <w:szCs w:val="28"/>
        </w:rPr>
        <w:t>Элемент</w:t>
      </w:r>
      <w:r w:rsidR="00E53F20" w:rsidRPr="00E53F20">
        <w:rPr>
          <w:color w:val="000000"/>
          <w:szCs w:val="28"/>
        </w:rPr>
        <w:t> — это часть блока, отвечающая за отдельную функцию. Он не имеет смысла в отрыве от блока.</w:t>
      </w:r>
    </w:p>
    <w:p w:rsidR="00E53F20" w:rsidRDefault="009945F5" w:rsidP="009945F5">
      <w:pPr>
        <w:widowControl/>
        <w:shd w:val="clear" w:color="auto" w:fill="FFFFFF"/>
        <w:overflowPunct/>
        <w:autoSpaceDE/>
        <w:autoSpaceDN/>
        <w:adjustRightInd/>
        <w:ind w:firstLine="708"/>
        <w:rPr>
          <w:color w:val="000000"/>
          <w:szCs w:val="28"/>
        </w:rPr>
      </w:pPr>
      <w:r>
        <w:rPr>
          <w:iCs/>
          <w:color w:val="000000"/>
          <w:szCs w:val="28"/>
        </w:rPr>
        <w:t>в)</w:t>
      </w:r>
      <w:r>
        <w:rPr>
          <w:iCs/>
          <w:color w:val="000000"/>
          <w:szCs w:val="28"/>
        </w:rPr>
        <w:tab/>
      </w:r>
      <w:r w:rsidR="00E53F20" w:rsidRPr="00E53F20">
        <w:rPr>
          <w:iCs/>
          <w:color w:val="000000"/>
          <w:szCs w:val="28"/>
        </w:rPr>
        <w:t>Модификатор</w:t>
      </w:r>
      <w:r w:rsidR="00E53F20" w:rsidRPr="00E53F20">
        <w:rPr>
          <w:color w:val="000000"/>
          <w:szCs w:val="28"/>
        </w:rPr>
        <w:t> — это свойство блока или элемента, отвечающее за его внешний вид или поведение. Модификаторы описывают состояние блока или элемента.</w:t>
      </w:r>
    </w:p>
    <w:p w:rsidR="00E53F20" w:rsidRPr="00E53F20" w:rsidRDefault="00E53F20" w:rsidP="009945F5">
      <w:pPr>
        <w:widowControl/>
        <w:shd w:val="clear" w:color="auto" w:fill="FFFFFF"/>
        <w:overflowPunct/>
        <w:autoSpaceDE/>
        <w:autoSpaceDN/>
        <w:adjustRightInd/>
        <w:ind w:firstLine="709"/>
        <w:rPr>
          <w:color w:val="000000"/>
          <w:szCs w:val="28"/>
        </w:rPr>
      </w:pPr>
      <w:r w:rsidRPr="00E53F20">
        <w:rPr>
          <w:color w:val="000000"/>
          <w:szCs w:val="28"/>
          <w:shd w:val="clear" w:color="auto" w:fill="FFFFFF"/>
        </w:rPr>
        <w:t>БЭМ предоставляет абстракцию над DOM-деревом. Блоки независимы друг от друга и инкапсулируют в себе всю функциональность и элементы. Не важно, какими HTM</w:t>
      </w:r>
      <w:r w:rsidR="009945F5">
        <w:rPr>
          <w:color w:val="000000"/>
          <w:szCs w:val="28"/>
          <w:shd w:val="clear" w:color="auto" w:fill="FFFFFF"/>
        </w:rPr>
        <w:t>L-тегами будет реализован блок -</w:t>
      </w:r>
      <w:r w:rsidRPr="00E53F20">
        <w:rPr>
          <w:color w:val="000000"/>
          <w:szCs w:val="28"/>
          <w:shd w:val="clear" w:color="auto" w:fill="FFFFFF"/>
        </w:rPr>
        <w:t> </w:t>
      </w:r>
      <w:r w:rsidRPr="00E53F20">
        <w:rPr>
          <w:color w:val="222222"/>
          <w:szCs w:val="28"/>
          <w:shd w:val="clear" w:color="auto" w:fill="FFFFFF"/>
        </w:rPr>
        <w:t>div</w:t>
      </w:r>
      <w:r w:rsidR="009945F5">
        <w:rPr>
          <w:color w:val="222222"/>
          <w:szCs w:val="28"/>
          <w:shd w:val="clear" w:color="auto" w:fill="FFFFFF"/>
        </w:rPr>
        <w:t xml:space="preserve"> </w:t>
      </w:r>
      <w:r w:rsidRPr="00E53F20">
        <w:rPr>
          <w:color w:val="000000"/>
          <w:szCs w:val="28"/>
          <w:shd w:val="clear" w:color="auto" w:fill="FFFFFF"/>
        </w:rPr>
        <w:t>или </w:t>
      </w:r>
      <w:r w:rsidRPr="00E53F20">
        <w:rPr>
          <w:color w:val="222222"/>
          <w:szCs w:val="28"/>
          <w:shd w:val="clear" w:color="auto" w:fill="FFFFFF"/>
        </w:rPr>
        <w:t>form</w:t>
      </w:r>
      <w:r w:rsidRPr="00E53F20">
        <w:rPr>
          <w:color w:val="000000"/>
          <w:szCs w:val="28"/>
          <w:shd w:val="clear" w:color="auto" w:fill="FFFFFF"/>
        </w:rPr>
        <w:t>, всегда мож</w:t>
      </w:r>
      <w:r w:rsidR="009945F5">
        <w:rPr>
          <w:color w:val="000000"/>
          <w:szCs w:val="28"/>
          <w:shd w:val="clear" w:color="auto" w:fill="FFFFFF"/>
        </w:rPr>
        <w:t>но изменить</w:t>
      </w:r>
      <w:r w:rsidRPr="00E53F20">
        <w:rPr>
          <w:color w:val="000000"/>
          <w:szCs w:val="28"/>
          <w:shd w:val="clear" w:color="auto" w:fill="FFFFFF"/>
        </w:rPr>
        <w:t xml:space="preserve"> или добавить дополнительные обёртки. Любые изменения не должны оказывать влияние на остальные блоки. </w:t>
      </w:r>
      <w:r w:rsidR="009945F5">
        <w:rPr>
          <w:color w:val="000000"/>
          <w:szCs w:val="28"/>
          <w:shd w:val="clear" w:color="auto" w:fill="FFFFFF"/>
        </w:rPr>
        <w:t>П</w:t>
      </w:r>
      <w:r w:rsidRPr="00E53F20">
        <w:rPr>
          <w:color w:val="000000"/>
          <w:szCs w:val="28"/>
          <w:shd w:val="clear" w:color="auto" w:fill="FFFFFF"/>
        </w:rPr>
        <w:t>риложение</w:t>
      </w:r>
      <w:r w:rsidR="009945F5">
        <w:rPr>
          <w:color w:val="000000"/>
          <w:szCs w:val="28"/>
          <w:shd w:val="clear" w:color="auto" w:fill="FFFFFF"/>
        </w:rPr>
        <w:t xml:space="preserve"> описывается</w:t>
      </w:r>
      <w:r w:rsidRPr="00E53F20">
        <w:rPr>
          <w:color w:val="000000"/>
          <w:szCs w:val="28"/>
          <w:shd w:val="clear" w:color="auto" w:fill="FFFFFF"/>
        </w:rPr>
        <w:t xml:space="preserve"> компонентами интерфейса, а не HTML-тегами.</w:t>
      </w:r>
    </w:p>
    <w:p w:rsidR="00DC13B1" w:rsidRPr="00DC13B1" w:rsidRDefault="00DC13B1" w:rsidP="009945F5">
      <w:pPr>
        <w:ind w:firstLine="0"/>
        <w:rPr>
          <w:b/>
          <w:color w:val="000000" w:themeColor="text1"/>
          <w:szCs w:val="28"/>
        </w:rPr>
      </w:pPr>
    </w:p>
    <w:p w:rsidR="00DC13B1" w:rsidRPr="00DC13B1" w:rsidRDefault="009945F5" w:rsidP="00DC13B1">
      <w:pPr>
        <w:ind w:firstLine="708"/>
        <w:rPr>
          <w:color w:val="000000" w:themeColor="text1"/>
          <w:szCs w:val="28"/>
        </w:rPr>
      </w:pPr>
      <w:r>
        <w:rPr>
          <w:b/>
          <w:color w:val="000000" w:themeColor="text1"/>
          <w:szCs w:val="28"/>
        </w:rPr>
        <w:t>4.1.7</w:t>
      </w:r>
      <w:r w:rsidR="00DC13B1" w:rsidRPr="00DC13B1">
        <w:rPr>
          <w:b/>
          <w:color w:val="000000" w:themeColor="text1"/>
          <w:szCs w:val="28"/>
        </w:rPr>
        <w:t xml:space="preserve"> </w:t>
      </w:r>
      <w:r w:rsidR="00DC13B1" w:rsidRPr="00DC13B1">
        <w:rPr>
          <w:color w:val="000000" w:themeColor="text1"/>
          <w:szCs w:val="28"/>
          <w:lang w:val="en-US"/>
        </w:rPr>
        <w:t>Entity</w:t>
      </w:r>
      <w:r w:rsidR="00DC13B1" w:rsidRPr="00DC13B1">
        <w:rPr>
          <w:color w:val="000000" w:themeColor="text1"/>
          <w:szCs w:val="28"/>
        </w:rPr>
        <w:t xml:space="preserve"> </w:t>
      </w:r>
      <w:r w:rsidR="00DC13B1" w:rsidRPr="00DC13B1">
        <w:rPr>
          <w:color w:val="000000" w:themeColor="text1"/>
          <w:szCs w:val="28"/>
          <w:lang w:val="en-US"/>
        </w:rPr>
        <w:t>Framework</w:t>
      </w:r>
    </w:p>
    <w:p w:rsidR="00DC13B1" w:rsidRPr="00DC13B1" w:rsidRDefault="00DC13B1" w:rsidP="00DC13B1">
      <w:pPr>
        <w:ind w:firstLine="709"/>
        <w:contextualSpacing/>
        <w:rPr>
          <w:color w:val="000000" w:themeColor="text1"/>
          <w:szCs w:val="28"/>
        </w:rPr>
      </w:pPr>
      <w:r w:rsidRPr="00DC13B1">
        <w:rPr>
          <w:color w:val="000000" w:themeColor="text1"/>
          <w:szCs w:val="28"/>
        </w:rPr>
        <w:t>Entity Framework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работает с объектами [13].</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Центральной концепцией Entity 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 Любая сущность, как и любой объект из реального мира, обладает рядом свойств. Свойства необязательно представляют простые данные типа int,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 Отличительной чертой Entity Framework является использование запросов LINQ для выборки данных из БД. С помощью LINQ можно не только извлекать определенные строки, хранящие объекты, из базы данных, но и получать объекты, связанные </w:t>
      </w:r>
      <w:r w:rsidRPr="00DC13B1">
        <w:rPr>
          <w:color w:val="000000" w:themeColor="text1"/>
          <w:szCs w:val="28"/>
        </w:rPr>
        <w:lastRenderedPageBreak/>
        <w:t xml:space="preserve">различными ассоциативными связями. </w:t>
      </w:r>
    </w:p>
    <w:p w:rsidR="00DC13B1" w:rsidRPr="00DC13B1" w:rsidRDefault="00DC13B1" w:rsidP="00DC13B1">
      <w:pPr>
        <w:ind w:firstLine="709"/>
        <w:contextualSpacing/>
        <w:rPr>
          <w:color w:val="000000" w:themeColor="text1"/>
          <w:szCs w:val="28"/>
        </w:rPr>
      </w:pPr>
      <w:r w:rsidRPr="00DC13B1">
        <w:rPr>
          <w:color w:val="000000" w:themeColor="text1"/>
          <w:szCs w:val="28"/>
        </w:rPr>
        <w:t>Другим ключевым понятием является Entity Data Model. Эта модель сопоставляет классы сущностей с реальными таблицами в БД. Entity Data Model состоит из трех уровней: концептуального, уровень хранилища и уровень сопоставления (маппинга).</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На концептуальном уровне происходит определение классов сущностей, используемых в приложении.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Уровень хранилища определяет таблицы, столбцы, отношения между таблицами и типы данных, с которыми сопоставляется используемая база данных.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Уровень сопоставлен служит посредником между предыдущими двумя, определяя сопоставление между свойствами класса сущности и столбцами таблиц. Таким образом, появляется возможность через классы, определенные в приложении, взаимодействовать с таблицами из базы данных.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Способы взаимодействия с БД Entity Framework предполагает три возможных способа взаимодействия: </w:t>
      </w:r>
    </w:p>
    <w:p w:rsidR="00DC13B1" w:rsidRPr="00DC13B1" w:rsidRDefault="00DC13B1" w:rsidP="008E1E30">
      <w:pPr>
        <w:pStyle w:val="ac"/>
        <w:numPr>
          <w:ilvl w:val="0"/>
          <w:numId w:val="1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Database first. Entity Framework создает набор классов, которые отражают модель конкретной базы данных;</w:t>
      </w:r>
    </w:p>
    <w:p w:rsidR="00DC13B1" w:rsidRPr="00DC13B1" w:rsidRDefault="00DC13B1" w:rsidP="008E1E30">
      <w:pPr>
        <w:pStyle w:val="ac"/>
        <w:numPr>
          <w:ilvl w:val="0"/>
          <w:numId w:val="1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Model first. Разработчик создает модель базы данных, по которой затем Entity Framework создает реальную базу данных на сервере;</w:t>
      </w:r>
    </w:p>
    <w:p w:rsidR="00DC13B1" w:rsidRDefault="00DC13B1" w:rsidP="008E1E30">
      <w:pPr>
        <w:pStyle w:val="ac"/>
        <w:numPr>
          <w:ilvl w:val="0"/>
          <w:numId w:val="1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Code first. Разработчик создает класс модели данных, которые будут храниться в базе данных, а затем Entity Framework по этой модели генерирует базу данных и ее таблицы.</w:t>
      </w:r>
    </w:p>
    <w:p w:rsidR="00013B1B" w:rsidRDefault="00013B1B" w:rsidP="00013B1B">
      <w:pPr>
        <w:ind w:firstLine="0"/>
        <w:rPr>
          <w:color w:val="000000" w:themeColor="text1"/>
          <w:szCs w:val="28"/>
        </w:rPr>
      </w:pPr>
    </w:p>
    <w:p w:rsidR="00013B1B" w:rsidRPr="00013B1B" w:rsidRDefault="009945F5" w:rsidP="00013B1B">
      <w:pPr>
        <w:ind w:left="708" w:firstLine="0"/>
        <w:rPr>
          <w:color w:val="000000" w:themeColor="text1"/>
          <w:szCs w:val="28"/>
        </w:rPr>
      </w:pPr>
      <w:r>
        <w:rPr>
          <w:b/>
          <w:color w:val="000000" w:themeColor="text1"/>
          <w:szCs w:val="28"/>
        </w:rPr>
        <w:t>4.1.8</w:t>
      </w:r>
      <w:r w:rsidR="00013B1B" w:rsidRPr="00013B1B">
        <w:rPr>
          <w:color w:val="000000" w:themeColor="text1"/>
          <w:szCs w:val="28"/>
        </w:rPr>
        <w:t xml:space="preserve"> </w:t>
      </w:r>
      <w:r w:rsidR="00013B1B">
        <w:rPr>
          <w:color w:val="000000" w:themeColor="text1"/>
          <w:szCs w:val="28"/>
          <w:lang w:val="en-US"/>
        </w:rPr>
        <w:t>SignalR</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Для упрощения работы с коммуникациями реального времени была создана специальная библиотека под названием</w:t>
      </w:r>
      <w:r w:rsidRPr="00013B1B">
        <w:rPr>
          <w:rStyle w:val="apple-converted-space"/>
          <w:color w:val="000000" w:themeColor="text1"/>
          <w:sz w:val="28"/>
          <w:szCs w:val="28"/>
        </w:rPr>
        <w:t> </w:t>
      </w:r>
      <w:r w:rsidRPr="00013B1B">
        <w:rPr>
          <w:bCs/>
          <w:color w:val="000000" w:themeColor="text1"/>
          <w:sz w:val="28"/>
          <w:szCs w:val="28"/>
        </w:rPr>
        <w:t>SignalR</w:t>
      </w:r>
      <w:r w:rsidRPr="00013B1B">
        <w:rPr>
          <w:color w:val="000000" w:themeColor="text1"/>
          <w:sz w:val="28"/>
          <w:szCs w:val="28"/>
        </w:rPr>
        <w:t>. При этом SignalR не является библиотекой, предназначенной только для использования в ASP.NET MVC. Ее также можно использовать и в веб-формах, а также в консольных приложениях, десктопных приложения и в WPF.</w:t>
      </w:r>
    </w:p>
    <w:p w:rsidR="00013B1B" w:rsidRPr="00013B1B" w:rsidRDefault="00013B1B" w:rsidP="001765F8">
      <w:pPr>
        <w:pStyle w:val="ab"/>
        <w:spacing w:before="0" w:beforeAutospacing="0" w:after="0" w:afterAutospacing="0"/>
        <w:jc w:val="both"/>
        <w:rPr>
          <w:color w:val="000000" w:themeColor="text1"/>
          <w:sz w:val="28"/>
          <w:szCs w:val="28"/>
        </w:rPr>
      </w:pPr>
      <w:r w:rsidRPr="00013B1B">
        <w:rPr>
          <w:color w:val="000000" w:themeColor="text1"/>
          <w:sz w:val="28"/>
          <w:szCs w:val="28"/>
        </w:rPr>
        <w:t>SignalR предоставляет простой API для создания функционала, который позволяет вызывать функции JavaScript 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013B1B" w:rsidRPr="00013B1B" w:rsidRDefault="00013B1B" w:rsidP="001765F8">
      <w:pPr>
        <w:pStyle w:val="ab"/>
        <w:spacing w:before="0" w:beforeAutospacing="0" w:after="0" w:afterAutospacing="0"/>
        <w:jc w:val="both"/>
        <w:rPr>
          <w:color w:val="000000" w:themeColor="text1"/>
          <w:sz w:val="28"/>
          <w:szCs w:val="28"/>
        </w:rPr>
      </w:pPr>
      <w:r w:rsidRPr="00013B1B">
        <w:rPr>
          <w:color w:val="000000" w:themeColor="text1"/>
          <w:sz w:val="28"/>
          <w:szCs w:val="28"/>
        </w:rPr>
        <w:t>Фактически библиотека SignalR состоит из API серверной стороны, который применяется в коде на C#, и из клиентских библиотек JavaScript.</w:t>
      </w:r>
    </w:p>
    <w:p w:rsid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SignalR предоставляет разработчикам две модели: постоянные подключения (</w:t>
      </w:r>
      <w:r w:rsidRPr="00013B1B">
        <w:rPr>
          <w:bCs/>
          <w:color w:val="000000" w:themeColor="text1"/>
          <w:sz w:val="28"/>
          <w:szCs w:val="28"/>
        </w:rPr>
        <w:t>Persistent Connection</w:t>
      </w:r>
      <w:r w:rsidRPr="00013B1B">
        <w:rPr>
          <w:color w:val="000000" w:themeColor="text1"/>
          <w:sz w:val="28"/>
          <w:szCs w:val="28"/>
        </w:rPr>
        <w:t>) и хабы (</w:t>
      </w:r>
      <w:r w:rsidRPr="00013B1B">
        <w:rPr>
          <w:bCs/>
          <w:color w:val="000000" w:themeColor="text1"/>
          <w:sz w:val="28"/>
          <w:szCs w:val="28"/>
        </w:rPr>
        <w:t>Hubs</w:t>
      </w:r>
      <w:r w:rsidRPr="00013B1B">
        <w:rPr>
          <w:color w:val="000000" w:themeColor="text1"/>
          <w:sz w:val="28"/>
          <w:szCs w:val="28"/>
        </w:rPr>
        <w:t>).</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Постоянные подключения (Persistent Connection API) представляют разработчикам прямой доступ к низкоуровневому протоколу коммуникации. Подключения в этой модели представляют конечную точку, к которой подключаются клиенты, наподобие модели подключений в WCF.</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lastRenderedPageBreak/>
        <w:t>Хабы же предоставляют протокол взаимодействия более высокого уровня. Они представляют верхний слой над Persistent Connection API и позволяют клиенту и серверу напрямую вызывать методы друг друга.</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SignalR поддерживается наиболее распространенными серверными платформами на базе ОС Windows:</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а</w:t>
      </w:r>
      <w:r w:rsidRPr="00013B1B">
        <w:rPr>
          <w:rStyle w:val="bb"/>
          <w:bCs/>
          <w:color w:val="000000" w:themeColor="text1"/>
          <w:sz w:val="28"/>
          <w:szCs w:val="28"/>
          <w:lang w:val="en-US"/>
        </w:rPr>
        <w:t>) Windows Server 2012</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б</w:t>
      </w:r>
      <w:r w:rsidRPr="00013B1B">
        <w:rPr>
          <w:rStyle w:val="bb"/>
          <w:bCs/>
          <w:color w:val="000000" w:themeColor="text1"/>
          <w:sz w:val="28"/>
          <w:szCs w:val="28"/>
          <w:lang w:val="en-US"/>
        </w:rPr>
        <w:t>) Windows Server 2008 r2</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с</w:t>
      </w:r>
      <w:r w:rsidRPr="00013B1B">
        <w:rPr>
          <w:rStyle w:val="bb"/>
          <w:bCs/>
          <w:color w:val="000000" w:themeColor="text1"/>
          <w:sz w:val="28"/>
          <w:szCs w:val="28"/>
          <w:lang w:val="en-US"/>
        </w:rPr>
        <w:t>) Windows 8</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в</w:t>
      </w:r>
      <w:r w:rsidRPr="00013B1B">
        <w:rPr>
          <w:rStyle w:val="bb"/>
          <w:bCs/>
          <w:color w:val="000000" w:themeColor="text1"/>
          <w:sz w:val="28"/>
          <w:szCs w:val="28"/>
          <w:lang w:val="en-US"/>
        </w:rPr>
        <w:t>) Windows 7</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г</w:t>
      </w:r>
      <w:r w:rsidRPr="00013B1B">
        <w:rPr>
          <w:rStyle w:val="bb"/>
          <w:bCs/>
          <w:color w:val="000000" w:themeColor="text1"/>
          <w:sz w:val="28"/>
          <w:szCs w:val="28"/>
          <w:lang w:val="en-US"/>
        </w:rPr>
        <w:t>) Windows Azure</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Для работы на стороне сервера также необходима версия фреймворка .net от 4.0 и выше.</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Для обмена данными между клиентом и сервером SignalR использует тот способ передачи или тот транспорт, который наиболее подходит к данной ситуации. Однако разработчики могут переопределить способ передачи. SignalR предоставляет следующие типы технологий для взаимодействия сервера и клиента:</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а</w:t>
      </w:r>
      <w:r w:rsidRPr="00013B1B">
        <w:rPr>
          <w:rStyle w:val="bb"/>
          <w:bCs/>
          <w:color w:val="000000" w:themeColor="text1"/>
          <w:sz w:val="28"/>
          <w:szCs w:val="28"/>
          <w:lang w:val="en-US"/>
        </w:rPr>
        <w:t>) WebSockets</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б</w:t>
      </w:r>
      <w:r w:rsidRPr="00013B1B">
        <w:rPr>
          <w:rStyle w:val="bb"/>
          <w:bCs/>
          <w:color w:val="000000" w:themeColor="text1"/>
          <w:sz w:val="28"/>
          <w:szCs w:val="28"/>
          <w:lang w:val="en-US"/>
        </w:rPr>
        <w:t>) Server-sent events</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в</w:t>
      </w:r>
      <w:r w:rsidRPr="00013B1B">
        <w:rPr>
          <w:rStyle w:val="bb"/>
          <w:bCs/>
          <w:color w:val="000000" w:themeColor="text1"/>
          <w:sz w:val="28"/>
          <w:szCs w:val="28"/>
          <w:lang w:val="en-US"/>
        </w:rPr>
        <w:t>) Forever Frames</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г</w:t>
      </w:r>
      <w:r w:rsidRPr="00013B1B">
        <w:rPr>
          <w:rStyle w:val="bb"/>
          <w:bCs/>
          <w:color w:val="000000" w:themeColor="text1"/>
          <w:sz w:val="28"/>
          <w:szCs w:val="28"/>
          <w:lang w:val="en-US"/>
        </w:rPr>
        <w:t>)</w:t>
      </w:r>
      <w:r w:rsidRPr="001765F8">
        <w:rPr>
          <w:rStyle w:val="bb"/>
          <w:bCs/>
          <w:color w:val="000000" w:themeColor="text1"/>
          <w:sz w:val="28"/>
          <w:szCs w:val="28"/>
          <w:lang w:val="en-US"/>
        </w:rPr>
        <w:t xml:space="preserve"> </w:t>
      </w:r>
      <w:r w:rsidRPr="00013B1B">
        <w:rPr>
          <w:rStyle w:val="bb"/>
          <w:bCs/>
          <w:color w:val="000000" w:themeColor="text1"/>
          <w:sz w:val="28"/>
          <w:szCs w:val="28"/>
          <w:lang w:val="en-US"/>
        </w:rPr>
        <w:t>Long polling</w:t>
      </w:r>
    </w:p>
    <w:p w:rsid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При создании подключения SignalR выбирает, если доступно, технологию WebSocket, так как это наиболее оптимальная технология для SignalR, наиболее эффективно использующая память сервера. В то же время WebSocket может использоваться только на серверах под управлением Windows Server 2012 или Windows 8 и при наличии установленного .NET Framework 4.5. При этом также технология WebSocket должна поддерживаться и браузером клиента. И если технология WebSocket недоступна на сервере или клиенте, то выбирается другой транспорт.</w:t>
      </w:r>
    </w:p>
    <w:p w:rsidR="00CD5044" w:rsidRDefault="00CD5044" w:rsidP="001765F8">
      <w:pPr>
        <w:pStyle w:val="ab"/>
        <w:spacing w:before="0" w:beforeAutospacing="0" w:after="0" w:afterAutospacing="0"/>
        <w:ind w:firstLine="708"/>
        <w:jc w:val="both"/>
        <w:rPr>
          <w:color w:val="000000" w:themeColor="text1"/>
          <w:sz w:val="28"/>
          <w:szCs w:val="28"/>
        </w:rPr>
      </w:pPr>
    </w:p>
    <w:p w:rsidR="00CD5044" w:rsidRPr="00CD5044" w:rsidRDefault="00CD5044" w:rsidP="001765F8">
      <w:pPr>
        <w:pStyle w:val="ab"/>
        <w:spacing w:before="0" w:beforeAutospacing="0" w:after="0" w:afterAutospacing="0"/>
        <w:ind w:firstLine="708"/>
        <w:jc w:val="both"/>
        <w:rPr>
          <w:color w:val="000000" w:themeColor="text1"/>
          <w:sz w:val="28"/>
          <w:szCs w:val="28"/>
        </w:rPr>
      </w:pPr>
      <w:r w:rsidRPr="00CD5044">
        <w:rPr>
          <w:b/>
          <w:color w:val="000000" w:themeColor="text1"/>
          <w:sz w:val="28"/>
          <w:szCs w:val="28"/>
        </w:rPr>
        <w:t>4.1.9</w:t>
      </w:r>
      <w:r w:rsidRPr="00CD5044">
        <w:rPr>
          <w:color w:val="000000" w:themeColor="text1"/>
          <w:sz w:val="28"/>
          <w:szCs w:val="28"/>
        </w:rPr>
        <w:t xml:space="preserve"> </w:t>
      </w:r>
      <w:r w:rsidRPr="00CD5044">
        <w:rPr>
          <w:color w:val="000000" w:themeColor="text1"/>
          <w:sz w:val="28"/>
          <w:szCs w:val="28"/>
          <w:lang w:val="en-US"/>
        </w:rPr>
        <w:t>S</w:t>
      </w:r>
      <w:r>
        <w:rPr>
          <w:color w:val="000000" w:themeColor="text1"/>
          <w:sz w:val="28"/>
          <w:szCs w:val="28"/>
          <w:lang w:val="en-US"/>
        </w:rPr>
        <w:t>ASS</w:t>
      </w:r>
    </w:p>
    <w:p w:rsidR="00CD5044" w:rsidRPr="00CD5044" w:rsidRDefault="00CD5044" w:rsidP="001765F8">
      <w:pPr>
        <w:pStyle w:val="ab"/>
        <w:spacing w:before="0" w:beforeAutospacing="0" w:after="0" w:afterAutospacing="0"/>
        <w:ind w:firstLine="708"/>
        <w:jc w:val="both"/>
        <w:rPr>
          <w:color w:val="000000" w:themeColor="text1"/>
          <w:sz w:val="28"/>
          <w:szCs w:val="28"/>
        </w:rPr>
      </w:pPr>
      <w:r w:rsidRPr="00CD5044">
        <w:rPr>
          <w:color w:val="000000" w:themeColor="text1"/>
          <w:sz w:val="28"/>
          <w:szCs w:val="28"/>
          <w:shd w:val="clear" w:color="auto" w:fill="FFFFFF"/>
        </w:rPr>
        <w:t>SASS это язык похожий на</w:t>
      </w:r>
      <w:r w:rsidRPr="00CD5044">
        <w:rPr>
          <w:rStyle w:val="apple-converted-space"/>
          <w:color w:val="000000" w:themeColor="text1"/>
          <w:sz w:val="28"/>
          <w:szCs w:val="28"/>
          <w:shd w:val="clear" w:color="auto" w:fill="FFFFFF"/>
        </w:rPr>
        <w:t> </w:t>
      </w:r>
      <w:hyperlink r:id="rId52" w:history="1">
        <w:r w:rsidRPr="00CD5044">
          <w:rPr>
            <w:rStyle w:val="ae"/>
            <w:color w:val="000000" w:themeColor="text1"/>
            <w:sz w:val="28"/>
            <w:szCs w:val="28"/>
            <w:u w:val="none"/>
            <w:shd w:val="clear" w:color="auto" w:fill="FFFFFF"/>
          </w:rPr>
          <w:t>HAML</w:t>
        </w:r>
      </w:hyperlink>
      <w:r w:rsidRPr="00CD5044">
        <w:rPr>
          <w:rStyle w:val="apple-converted-space"/>
          <w:color w:val="000000" w:themeColor="text1"/>
          <w:sz w:val="28"/>
          <w:szCs w:val="28"/>
          <w:shd w:val="clear" w:color="auto" w:fill="FFFFFF"/>
        </w:rPr>
        <w:t xml:space="preserve">, </w:t>
      </w:r>
      <w:r w:rsidRPr="00CD5044">
        <w:rPr>
          <w:color w:val="000000" w:themeColor="text1"/>
          <w:sz w:val="28"/>
          <w:szCs w:val="28"/>
          <w:shd w:val="clear" w:color="auto" w:fill="FFFFFF"/>
        </w:rPr>
        <w:t>но предназначенный для упрощения создания CSS-кода. Проще говоря, SASS это такой язык, код которого специальной ruby-программой транслируется в обычный CSS код. Синтаксис этого языка очень гибок, он учитывает множество мелочей, которые так желанны в CSS. Более того, в нём есть даже логика (@if,</w:t>
      </w:r>
      <w:r w:rsidRPr="00CD5044">
        <w:rPr>
          <w:rStyle w:val="apple-converted-space"/>
          <w:color w:val="000000" w:themeColor="text1"/>
          <w:sz w:val="28"/>
          <w:szCs w:val="28"/>
          <w:shd w:val="clear" w:color="auto" w:fill="FFFFFF"/>
        </w:rPr>
        <w:t> </w:t>
      </w:r>
      <w:hyperlink r:id="rId53" w:history="1">
        <w:r w:rsidRPr="00CD5044">
          <w:rPr>
            <w:rStyle w:val="ae"/>
            <w:color w:val="000000" w:themeColor="text1"/>
            <w:sz w:val="28"/>
            <w:szCs w:val="28"/>
            <w:u w:val="none"/>
            <w:shd w:val="clear" w:color="auto" w:fill="FFFFFF"/>
          </w:rPr>
          <w:t>each</w:t>
        </w:r>
      </w:hyperlink>
      <w:r w:rsidRPr="00CD5044">
        <w:rPr>
          <w:color w:val="000000" w:themeColor="text1"/>
          <w:sz w:val="28"/>
          <w:szCs w:val="28"/>
          <w:shd w:val="clear" w:color="auto" w:fill="FFFFFF"/>
        </w:rPr>
        <w:t>), математика (можно складывать как числа, строки, так и цвета).</w:t>
      </w:r>
    </w:p>
    <w:p w:rsidR="00DC13B1" w:rsidRPr="00013B1B" w:rsidRDefault="00DC13B1" w:rsidP="00013B1B">
      <w:pPr>
        <w:rPr>
          <w:color w:val="000000" w:themeColor="text1"/>
          <w:szCs w:val="28"/>
        </w:rPr>
      </w:pPr>
    </w:p>
    <w:p w:rsidR="00DC13B1" w:rsidRPr="00013B1B" w:rsidRDefault="00013B1B" w:rsidP="00013B1B">
      <w:pPr>
        <w:ind w:firstLine="708"/>
        <w:rPr>
          <w:color w:val="000000" w:themeColor="text1"/>
          <w:szCs w:val="28"/>
        </w:rPr>
      </w:pPr>
      <w:r w:rsidRPr="00013B1B">
        <w:rPr>
          <w:b/>
          <w:color w:val="000000" w:themeColor="text1"/>
          <w:szCs w:val="28"/>
        </w:rPr>
        <w:t>4.1.</w:t>
      </w:r>
      <w:r w:rsidR="009945F5">
        <w:rPr>
          <w:b/>
          <w:color w:val="000000" w:themeColor="text1"/>
          <w:szCs w:val="28"/>
        </w:rPr>
        <w:t>10</w:t>
      </w:r>
      <w:r w:rsidR="00DC13B1" w:rsidRPr="00013B1B">
        <w:rPr>
          <w:b/>
          <w:color w:val="000000" w:themeColor="text1"/>
          <w:szCs w:val="28"/>
        </w:rPr>
        <w:t xml:space="preserve"> </w:t>
      </w:r>
      <w:r w:rsidR="00DC13B1" w:rsidRPr="00013B1B">
        <w:rPr>
          <w:color w:val="000000" w:themeColor="text1"/>
          <w:szCs w:val="28"/>
        </w:rPr>
        <w:t xml:space="preserve">Среда разработки </w:t>
      </w:r>
      <w:r w:rsidR="00DC13B1" w:rsidRPr="00013B1B">
        <w:rPr>
          <w:color w:val="000000" w:themeColor="text1"/>
          <w:szCs w:val="28"/>
          <w:lang w:val="en-US"/>
        </w:rPr>
        <w:t>Visual</w:t>
      </w:r>
      <w:r w:rsidR="00DC13B1" w:rsidRPr="00013B1B">
        <w:rPr>
          <w:color w:val="000000" w:themeColor="text1"/>
          <w:szCs w:val="28"/>
        </w:rPr>
        <w:t xml:space="preserve"> </w:t>
      </w:r>
      <w:r w:rsidR="00DC13B1" w:rsidRPr="00013B1B">
        <w:rPr>
          <w:color w:val="000000" w:themeColor="text1"/>
          <w:szCs w:val="28"/>
          <w:lang w:val="en-US"/>
        </w:rPr>
        <w:t>Studio</w:t>
      </w:r>
    </w:p>
    <w:p w:rsidR="00DC13B1" w:rsidRPr="00DC13B1" w:rsidRDefault="00DC13B1" w:rsidP="00DC13B1">
      <w:pPr>
        <w:rPr>
          <w:color w:val="000000" w:themeColor="text1"/>
          <w:szCs w:val="28"/>
        </w:rPr>
      </w:pPr>
      <w:r w:rsidRPr="00DC13B1">
        <w:rPr>
          <w:b/>
          <w:bCs/>
          <w:color w:val="000000" w:themeColor="text1"/>
          <w:szCs w:val="28"/>
        </w:rPr>
        <w:tab/>
      </w:r>
      <w:r w:rsidRPr="00DC13B1">
        <w:rPr>
          <w:bCs/>
          <w:color w:val="000000" w:themeColor="text1"/>
          <w:szCs w:val="28"/>
        </w:rPr>
        <w:t>Visual Studio</w:t>
      </w:r>
      <w:r w:rsidRPr="00DC13B1">
        <w:rPr>
          <w:color w:val="000000" w:themeColor="text1"/>
          <w:szCs w:val="28"/>
        </w:rPr>
        <w:t xml:space="preserve"> – интегрированная среда разработки ПО от компании Microsoft. V</w:t>
      </w:r>
      <w:r w:rsidRPr="00DC13B1">
        <w:rPr>
          <w:color w:val="000000" w:themeColor="text1"/>
          <w:szCs w:val="28"/>
          <w:lang w:val="en-US"/>
        </w:rPr>
        <w:t>isual</w:t>
      </w:r>
      <w:r w:rsidRPr="00DC13B1">
        <w:rPr>
          <w:color w:val="000000" w:themeColor="text1"/>
          <w:szCs w:val="28"/>
        </w:rPr>
        <w:t xml:space="preserve"> </w:t>
      </w:r>
      <w:r w:rsidRPr="00DC13B1">
        <w:rPr>
          <w:color w:val="000000" w:themeColor="text1"/>
          <w:szCs w:val="28"/>
          <w:lang w:val="en-US"/>
        </w:rPr>
        <w:t>Studio</w:t>
      </w:r>
      <w:r w:rsidRPr="00DC13B1">
        <w:rPr>
          <w:color w:val="000000" w:themeColor="text1"/>
          <w:szCs w:val="28"/>
        </w:rPr>
        <w:t xml:space="preserve"> используется для разработки консольных приложений, приложений с графическим интерфейсом, веб-сайтов, веб-приложений, программ с поддержкой Windows Forms, а также для работы с системой построения клиентских приложений – Windows Presentation Foundation (WPF). Можно разрабатывать веб-сервисы и в родном, и в управляемом кодах для </w:t>
      </w:r>
      <w:r w:rsidRPr="00DC13B1">
        <w:rPr>
          <w:color w:val="000000" w:themeColor="text1"/>
          <w:szCs w:val="28"/>
        </w:rPr>
        <w:lastRenderedPageBreak/>
        <w:t>всех платформ, поддерживаемых .NET Framework, Microsoft Windows, Windows Mobile, Microsoft Silverlight и .NET Compact Framework [14].</w:t>
      </w:r>
    </w:p>
    <w:p w:rsidR="00DC13B1" w:rsidRPr="00DC13B1" w:rsidRDefault="00DC13B1" w:rsidP="00DC13B1">
      <w:pPr>
        <w:rPr>
          <w:color w:val="000000" w:themeColor="text1"/>
          <w:szCs w:val="28"/>
        </w:rPr>
      </w:pPr>
      <w:r w:rsidRPr="00DC13B1">
        <w:rPr>
          <w:b/>
          <w:bCs/>
          <w:color w:val="000000" w:themeColor="text1"/>
          <w:szCs w:val="28"/>
        </w:rPr>
        <w:tab/>
      </w:r>
      <w:r w:rsidRPr="00DC13B1">
        <w:rPr>
          <w:bCs/>
          <w:color w:val="000000" w:themeColor="text1"/>
          <w:szCs w:val="28"/>
        </w:rPr>
        <w:t xml:space="preserve">Visual Studio </w:t>
      </w:r>
      <w:r w:rsidRPr="00DC13B1">
        <w:rPr>
          <w:color w:val="000000" w:themeColor="text1"/>
          <w:szCs w:val="28"/>
        </w:rPr>
        <w:t>состоит из редактора кода, поддерживающего IntelliSense и рефакторинг кода. Встроенный отладчик можно использовать как для отладки уровня исходного кода, так и в качестве отладчика машинного уровня. Другие встроенные инструменты включают:</w:t>
      </w:r>
    </w:p>
    <w:p w:rsidR="00DC13B1" w:rsidRPr="00DC13B1" w:rsidRDefault="00DC13B1" w:rsidP="00DC13B1">
      <w:pPr>
        <w:rPr>
          <w:color w:val="000000" w:themeColor="text1"/>
          <w:szCs w:val="28"/>
        </w:rPr>
      </w:pPr>
      <w:r w:rsidRPr="00DC13B1">
        <w:rPr>
          <w:color w:val="000000" w:themeColor="text1"/>
          <w:szCs w:val="28"/>
        </w:rPr>
        <w:tab/>
        <w:t>–  редактор форм для разработки приложений GUI;</w:t>
      </w:r>
    </w:p>
    <w:p w:rsidR="00DC13B1" w:rsidRPr="00DC13B1" w:rsidRDefault="00DC13B1" w:rsidP="00DC13B1">
      <w:pPr>
        <w:rPr>
          <w:color w:val="000000" w:themeColor="text1"/>
          <w:szCs w:val="28"/>
        </w:rPr>
      </w:pPr>
      <w:r w:rsidRPr="00DC13B1">
        <w:rPr>
          <w:color w:val="000000" w:themeColor="text1"/>
          <w:szCs w:val="28"/>
        </w:rPr>
        <w:tab/>
        <w:t>–  веб-редактор;</w:t>
      </w:r>
    </w:p>
    <w:p w:rsidR="00DC13B1" w:rsidRPr="00DC13B1" w:rsidRDefault="00DC13B1" w:rsidP="00DC13B1">
      <w:pPr>
        <w:rPr>
          <w:color w:val="000000" w:themeColor="text1"/>
          <w:szCs w:val="28"/>
        </w:rPr>
      </w:pPr>
      <w:r w:rsidRPr="00DC13B1">
        <w:rPr>
          <w:color w:val="000000" w:themeColor="text1"/>
          <w:szCs w:val="28"/>
        </w:rPr>
        <w:tab/>
        <w:t>–  редактор классов;</w:t>
      </w:r>
    </w:p>
    <w:p w:rsidR="00DC13B1" w:rsidRPr="00DC13B1" w:rsidRDefault="00DC13B1" w:rsidP="00DC13B1">
      <w:pPr>
        <w:rPr>
          <w:color w:val="000000" w:themeColor="text1"/>
          <w:szCs w:val="28"/>
        </w:rPr>
      </w:pPr>
      <w:r w:rsidRPr="00DC13B1">
        <w:rPr>
          <w:color w:val="000000" w:themeColor="text1"/>
          <w:szCs w:val="28"/>
        </w:rPr>
        <w:tab/>
        <w:t>–  редактор схемы баз данных.</w:t>
      </w:r>
    </w:p>
    <w:p w:rsidR="00DC13B1" w:rsidRPr="00DC13B1" w:rsidRDefault="00DC13B1" w:rsidP="00DC13B1">
      <w:pPr>
        <w:rPr>
          <w:color w:val="000000" w:themeColor="text1"/>
          <w:szCs w:val="28"/>
        </w:rPr>
      </w:pPr>
      <w:r w:rsidRPr="00DC13B1">
        <w:rPr>
          <w:color w:val="000000" w:themeColor="text1"/>
          <w:szCs w:val="28"/>
        </w:rPr>
        <w:tab/>
        <w:t>V</w:t>
      </w:r>
      <w:r w:rsidRPr="00DC13B1">
        <w:rPr>
          <w:color w:val="000000" w:themeColor="text1"/>
          <w:szCs w:val="28"/>
          <w:lang w:val="en-US"/>
        </w:rPr>
        <w:t>isual</w:t>
      </w:r>
      <w:r w:rsidRPr="00DC13B1">
        <w:rPr>
          <w:color w:val="000000" w:themeColor="text1"/>
          <w:szCs w:val="28"/>
        </w:rPr>
        <w:t xml:space="preserve"> </w:t>
      </w:r>
      <w:r w:rsidRPr="00DC13B1">
        <w:rPr>
          <w:color w:val="000000" w:themeColor="text1"/>
          <w:szCs w:val="28"/>
          <w:lang w:val="en-US"/>
        </w:rPr>
        <w:t>Studio</w:t>
      </w:r>
      <w:r w:rsidRPr="00DC13B1">
        <w:rPr>
          <w:color w:val="000000" w:themeColor="text1"/>
          <w:szCs w:val="28"/>
        </w:rPr>
        <w:t xml:space="preserve"> даёт возможность устанавливать плагины для расширения функциональных возможностей почти на любом уровне, в том числе для поддержки систем контроля исходного кода и новых инструментов для редактирования на предметно-ориентированных языках программирования, а также инструментов для других аспектов жизненного цикла разработки программного обеспечения.</w:t>
      </w:r>
    </w:p>
    <w:p w:rsidR="00DC13B1" w:rsidRPr="00DC13B1" w:rsidRDefault="00DC13B1" w:rsidP="00DC13B1">
      <w:pPr>
        <w:rPr>
          <w:color w:val="000000" w:themeColor="text1"/>
          <w:szCs w:val="28"/>
        </w:rPr>
      </w:pPr>
      <w:r w:rsidRPr="00DC13B1">
        <w:rPr>
          <w:b/>
          <w:bCs/>
          <w:color w:val="000000" w:themeColor="text1"/>
          <w:szCs w:val="28"/>
        </w:rPr>
        <w:tab/>
      </w:r>
      <w:r w:rsidRPr="00DC13B1">
        <w:rPr>
          <w:bCs/>
          <w:color w:val="000000" w:themeColor="text1"/>
          <w:szCs w:val="28"/>
        </w:rPr>
        <w:t>Visual Studio</w:t>
      </w:r>
      <w:r w:rsidRPr="00DC13B1">
        <w:rPr>
          <w:color w:val="000000" w:themeColor="text1"/>
          <w:szCs w:val="28"/>
        </w:rPr>
        <w:t xml:space="preserve"> предоставляет языковые сервисы, которые позволяют редактору кода и отладчику поддерживать практически любой язык программирования. Встроенные языки программирования включают:</w:t>
      </w:r>
    </w:p>
    <w:p w:rsidR="00DC13B1" w:rsidRPr="00DC13B1" w:rsidRDefault="00DC13B1" w:rsidP="00DC13B1">
      <w:pPr>
        <w:rPr>
          <w:color w:val="000000" w:themeColor="text1"/>
          <w:szCs w:val="28"/>
        </w:rPr>
      </w:pPr>
      <w:r w:rsidRPr="00DC13B1">
        <w:rPr>
          <w:color w:val="000000" w:themeColor="text1"/>
          <w:szCs w:val="28"/>
        </w:rPr>
        <w:tab/>
        <w:t>–  C/C++;</w:t>
      </w:r>
    </w:p>
    <w:p w:rsidR="00DC13B1" w:rsidRPr="00DC13B1" w:rsidRDefault="00DC13B1" w:rsidP="00DC13B1">
      <w:pPr>
        <w:rPr>
          <w:color w:val="000000" w:themeColor="text1"/>
          <w:szCs w:val="28"/>
        </w:rPr>
      </w:pPr>
      <w:r w:rsidRPr="00DC13B1">
        <w:rPr>
          <w:color w:val="000000" w:themeColor="text1"/>
          <w:szCs w:val="28"/>
        </w:rPr>
        <w:tab/>
        <w:t xml:space="preserve">–  </w:t>
      </w:r>
      <w:r w:rsidRPr="00DC13B1">
        <w:rPr>
          <w:color w:val="000000" w:themeColor="text1"/>
          <w:szCs w:val="28"/>
          <w:lang w:val="en-US"/>
        </w:rPr>
        <w:t>VB</w:t>
      </w:r>
      <w:r w:rsidRPr="00DC13B1">
        <w:rPr>
          <w:color w:val="000000" w:themeColor="text1"/>
          <w:szCs w:val="28"/>
        </w:rPr>
        <w:t>.</w:t>
      </w:r>
      <w:r w:rsidRPr="00DC13B1">
        <w:rPr>
          <w:color w:val="000000" w:themeColor="text1"/>
          <w:szCs w:val="28"/>
          <w:lang w:val="en-US"/>
        </w:rPr>
        <w:t>NET</w:t>
      </w:r>
      <w:r w:rsidRPr="00DC13B1">
        <w:rPr>
          <w:color w:val="000000" w:themeColor="text1"/>
          <w:szCs w:val="28"/>
        </w:rPr>
        <w:t>;</w:t>
      </w:r>
    </w:p>
    <w:p w:rsidR="00DC13B1" w:rsidRPr="00DC13B1" w:rsidRDefault="00DC13B1" w:rsidP="00DC13B1">
      <w:pPr>
        <w:rPr>
          <w:color w:val="000000" w:themeColor="text1"/>
          <w:szCs w:val="28"/>
        </w:rPr>
      </w:pPr>
      <w:r w:rsidRPr="00DC13B1">
        <w:rPr>
          <w:color w:val="000000" w:themeColor="text1"/>
          <w:szCs w:val="28"/>
        </w:rPr>
        <w:tab/>
        <w:t>–  C#;</w:t>
      </w:r>
    </w:p>
    <w:p w:rsidR="00DC13B1" w:rsidRPr="00DC13B1" w:rsidRDefault="00DC13B1" w:rsidP="00DC13B1">
      <w:pPr>
        <w:rPr>
          <w:color w:val="000000" w:themeColor="text1"/>
          <w:szCs w:val="28"/>
        </w:rPr>
      </w:pPr>
      <w:r w:rsidRPr="00DC13B1">
        <w:rPr>
          <w:color w:val="000000" w:themeColor="text1"/>
          <w:szCs w:val="28"/>
        </w:rPr>
        <w:tab/>
        <w:t>–  F#.</w:t>
      </w:r>
    </w:p>
    <w:p w:rsidR="00DC13B1" w:rsidRPr="00DC13B1" w:rsidRDefault="00DC13B1" w:rsidP="00DC13B1">
      <w:pPr>
        <w:rPr>
          <w:color w:val="000000" w:themeColor="text1"/>
          <w:szCs w:val="28"/>
        </w:rPr>
      </w:pPr>
      <w:r w:rsidRPr="00DC13B1">
        <w:rPr>
          <w:color w:val="000000" w:themeColor="text1"/>
          <w:szCs w:val="28"/>
        </w:rPr>
        <w:tab/>
        <w:t>Также Visual Studio поддерживает XML/XSLT, HTML/XHTML, JavaScript и CSS.</w:t>
      </w:r>
    </w:p>
    <w:p w:rsidR="00DC13B1" w:rsidRPr="00DC13B1" w:rsidRDefault="00DC13B1" w:rsidP="00DC13B1">
      <w:pPr>
        <w:rPr>
          <w:color w:val="000000" w:themeColor="text1"/>
          <w:szCs w:val="28"/>
        </w:rPr>
      </w:pPr>
    </w:p>
    <w:p w:rsidR="00DC13B1" w:rsidRPr="00DC13B1" w:rsidRDefault="00DC13B1" w:rsidP="00773F43">
      <w:pPr>
        <w:pStyle w:val="ac"/>
        <w:numPr>
          <w:ilvl w:val="1"/>
          <w:numId w:val="16"/>
        </w:numPr>
        <w:spacing w:after="0" w:line="240" w:lineRule="auto"/>
        <w:jc w:val="both"/>
        <w:outlineLvl w:val="1"/>
        <w:rPr>
          <w:rFonts w:ascii="Times New Roman" w:hAnsi="Times New Roman" w:cs="Times New Roman"/>
          <w:b/>
          <w:color w:val="000000" w:themeColor="text1"/>
          <w:sz w:val="28"/>
          <w:szCs w:val="28"/>
        </w:rPr>
      </w:pPr>
      <w:r w:rsidRPr="00DC13B1">
        <w:rPr>
          <w:rFonts w:ascii="Times New Roman" w:hAnsi="Times New Roman" w:cs="Times New Roman"/>
          <w:b/>
          <w:color w:val="000000" w:themeColor="text1"/>
          <w:sz w:val="28"/>
          <w:szCs w:val="28"/>
        </w:rPr>
        <w:t>Описание проектной структуры</w:t>
      </w:r>
    </w:p>
    <w:p w:rsidR="00DC13B1" w:rsidRPr="0010756F" w:rsidRDefault="00DC13B1" w:rsidP="0010756F">
      <w:pPr>
        <w:ind w:left="708" w:firstLine="0"/>
        <w:rPr>
          <w:b/>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4.2.1 </w:t>
      </w:r>
      <w:r w:rsidRPr="00DC13B1">
        <w:rPr>
          <w:color w:val="000000" w:themeColor="text1"/>
          <w:szCs w:val="28"/>
        </w:rPr>
        <w:t>Взаимодействие проектов</w:t>
      </w:r>
    </w:p>
    <w:p w:rsidR="00DC13B1" w:rsidRPr="00DC13B1" w:rsidRDefault="00DC13B1" w:rsidP="00DC13B1">
      <w:pPr>
        <w:ind w:firstLine="708"/>
        <w:rPr>
          <w:color w:val="000000" w:themeColor="text1"/>
          <w:szCs w:val="28"/>
        </w:rPr>
      </w:pPr>
      <w:r w:rsidRPr="00DC13B1">
        <w:rPr>
          <w:color w:val="000000" w:themeColor="text1"/>
          <w:szCs w:val="28"/>
        </w:rPr>
        <w:t xml:space="preserve">В разделе 3.1 рассматривалась архитектура программного средства, однако эта архитектура абстрагирована от конкретного фреймворка на котором и производится разработка. </w:t>
      </w:r>
    </w:p>
    <w:p w:rsidR="00DC13B1" w:rsidRPr="00DC13B1" w:rsidRDefault="00DC13B1" w:rsidP="00DC13B1">
      <w:pPr>
        <w:ind w:firstLine="708"/>
        <w:rPr>
          <w:color w:val="000000" w:themeColor="text1"/>
          <w:szCs w:val="28"/>
        </w:rPr>
      </w:pPr>
      <w:r w:rsidRPr="00DC13B1">
        <w:rPr>
          <w:color w:val="000000" w:themeColor="text1"/>
          <w:szCs w:val="28"/>
        </w:rPr>
        <w:t xml:space="preserve">При использовании ASP.NET MVC как правило, приложение в целом будет представлять решение (англ. Solution) в Visual Studio, а отдельные уровни - проекты. На рисунке 4.1 представлена структура программного средства в рамках решения в </w:t>
      </w:r>
      <w:r w:rsidRPr="00DC13B1">
        <w:rPr>
          <w:color w:val="000000" w:themeColor="text1"/>
          <w:szCs w:val="28"/>
          <w:lang w:val="en-US"/>
        </w:rPr>
        <w:t>Visual</w:t>
      </w:r>
      <w:r w:rsidRPr="00DC13B1">
        <w:rPr>
          <w:color w:val="000000" w:themeColor="text1"/>
          <w:szCs w:val="28"/>
        </w:rPr>
        <w:t xml:space="preserve"> </w:t>
      </w:r>
      <w:r w:rsidRPr="00DC13B1">
        <w:rPr>
          <w:color w:val="000000" w:themeColor="text1"/>
          <w:szCs w:val="28"/>
          <w:lang w:val="en-US"/>
        </w:rPr>
        <w:t>Studio</w:t>
      </w:r>
      <w:r w:rsidRPr="00DC13B1">
        <w:rPr>
          <w:color w:val="000000" w:themeColor="text1"/>
          <w:szCs w:val="28"/>
        </w:rPr>
        <w:t>. Из него видно, что структура разделена на три слоя:</w:t>
      </w:r>
    </w:p>
    <w:p w:rsidR="00DC13B1" w:rsidRPr="009945F5" w:rsidRDefault="009945F5" w:rsidP="009945F5">
      <w:pPr>
        <w:ind w:left="709" w:firstLine="0"/>
        <w:rPr>
          <w:color w:val="000000" w:themeColor="text1"/>
          <w:szCs w:val="28"/>
        </w:rPr>
      </w:pPr>
      <w:r>
        <w:rPr>
          <w:color w:val="000000" w:themeColor="text1"/>
          <w:szCs w:val="28"/>
        </w:rPr>
        <w:t>а)</w:t>
      </w:r>
      <w:r>
        <w:rPr>
          <w:color w:val="000000" w:themeColor="text1"/>
          <w:szCs w:val="28"/>
        </w:rPr>
        <w:tab/>
      </w:r>
      <w:r w:rsidR="00DC13B1" w:rsidRPr="009945F5">
        <w:rPr>
          <w:color w:val="000000" w:themeColor="text1"/>
          <w:szCs w:val="28"/>
        </w:rPr>
        <w:t xml:space="preserve">слой представления – проект </w:t>
      </w:r>
      <w:r w:rsidR="0010756F" w:rsidRPr="009945F5">
        <w:rPr>
          <w:color w:val="000000" w:themeColor="text1"/>
          <w:szCs w:val="28"/>
          <w:lang w:val="en-US"/>
        </w:rPr>
        <w:t>Application</w:t>
      </w:r>
      <w:r w:rsidR="00DC13B1" w:rsidRPr="009945F5">
        <w:rPr>
          <w:color w:val="000000" w:themeColor="text1"/>
          <w:szCs w:val="28"/>
        </w:rPr>
        <w:t>;</w:t>
      </w:r>
    </w:p>
    <w:p w:rsidR="00DC13B1" w:rsidRPr="009945F5" w:rsidRDefault="009945F5" w:rsidP="009945F5">
      <w:pPr>
        <w:ind w:left="709" w:firstLine="0"/>
        <w:rPr>
          <w:color w:val="000000" w:themeColor="text1"/>
          <w:szCs w:val="28"/>
        </w:rPr>
      </w:pPr>
      <w:r>
        <w:rPr>
          <w:color w:val="000000" w:themeColor="text1"/>
          <w:szCs w:val="28"/>
        </w:rPr>
        <w:t>б)</w:t>
      </w:r>
      <w:r>
        <w:rPr>
          <w:color w:val="000000" w:themeColor="text1"/>
          <w:szCs w:val="28"/>
        </w:rPr>
        <w:tab/>
      </w:r>
      <w:r w:rsidR="0010756F" w:rsidRPr="009945F5">
        <w:rPr>
          <w:color w:val="000000" w:themeColor="text1"/>
          <w:szCs w:val="28"/>
        </w:rPr>
        <w:t>слой бизнес-логики – проект</w:t>
      </w:r>
      <w:r w:rsidR="00DC13B1" w:rsidRPr="009945F5">
        <w:rPr>
          <w:color w:val="000000" w:themeColor="text1"/>
          <w:szCs w:val="28"/>
        </w:rPr>
        <w:t xml:space="preserve"> </w:t>
      </w:r>
      <w:r w:rsidR="00DC13B1" w:rsidRPr="009945F5">
        <w:rPr>
          <w:color w:val="000000" w:themeColor="text1"/>
          <w:szCs w:val="28"/>
          <w:lang w:val="en-US"/>
        </w:rPr>
        <w:t>BLL</w:t>
      </w:r>
      <w:r w:rsidR="00DC13B1" w:rsidRPr="009945F5">
        <w:rPr>
          <w:color w:val="000000" w:themeColor="text1"/>
          <w:szCs w:val="28"/>
        </w:rPr>
        <w:t>;</w:t>
      </w:r>
    </w:p>
    <w:p w:rsidR="0010756F" w:rsidRPr="009945F5" w:rsidRDefault="009945F5" w:rsidP="009945F5">
      <w:pPr>
        <w:ind w:left="709" w:firstLine="0"/>
        <w:rPr>
          <w:color w:val="000000" w:themeColor="text1"/>
          <w:szCs w:val="28"/>
        </w:rPr>
      </w:pPr>
      <w:r>
        <w:rPr>
          <w:color w:val="000000" w:themeColor="text1"/>
          <w:szCs w:val="28"/>
        </w:rPr>
        <w:t>в)</w:t>
      </w:r>
      <w:r>
        <w:rPr>
          <w:color w:val="000000" w:themeColor="text1"/>
          <w:szCs w:val="28"/>
        </w:rPr>
        <w:tab/>
      </w:r>
      <w:r w:rsidR="00DC13B1" w:rsidRPr="009945F5">
        <w:rPr>
          <w:color w:val="000000" w:themeColor="text1"/>
          <w:szCs w:val="28"/>
        </w:rPr>
        <w:t xml:space="preserve">слой доступа к данным – проекты </w:t>
      </w:r>
      <w:r w:rsidR="0010756F" w:rsidRPr="009945F5">
        <w:rPr>
          <w:color w:val="000000" w:themeColor="text1"/>
          <w:szCs w:val="28"/>
          <w:lang w:val="en-US"/>
        </w:rPr>
        <w:t>DAL</w:t>
      </w:r>
      <w:r w:rsidR="0010756F" w:rsidRPr="009945F5">
        <w:rPr>
          <w:color w:val="000000" w:themeColor="text1"/>
          <w:szCs w:val="28"/>
        </w:rPr>
        <w:t xml:space="preserve"> и </w:t>
      </w:r>
      <w:r w:rsidR="0010756F" w:rsidRPr="009945F5">
        <w:rPr>
          <w:color w:val="000000" w:themeColor="text1"/>
          <w:szCs w:val="28"/>
          <w:lang w:val="en-US"/>
        </w:rPr>
        <w:t>Domain</w:t>
      </w:r>
      <w:r w:rsidR="00DC13B1" w:rsidRPr="009945F5">
        <w:rPr>
          <w:color w:val="000000" w:themeColor="text1"/>
          <w:szCs w:val="28"/>
        </w:rPr>
        <w:t>.</w:t>
      </w:r>
    </w:p>
    <w:p w:rsidR="0010756F" w:rsidRPr="0010756F" w:rsidRDefault="0010756F" w:rsidP="0010756F">
      <w:pPr>
        <w:pStyle w:val="ac"/>
        <w:spacing w:after="0" w:line="240" w:lineRule="auto"/>
        <w:ind w:left="709"/>
        <w:jc w:val="both"/>
        <w:rPr>
          <w:rFonts w:ascii="Times New Roman" w:hAnsi="Times New Roman" w:cs="Times New Roman"/>
          <w:color w:val="000000" w:themeColor="text1"/>
          <w:sz w:val="28"/>
          <w:szCs w:val="28"/>
        </w:rPr>
      </w:pPr>
    </w:p>
    <w:p w:rsidR="00DC13B1" w:rsidRPr="00DC13B1" w:rsidRDefault="00DC13B1" w:rsidP="00DC13B1">
      <w:pPr>
        <w:ind w:firstLine="708"/>
        <w:rPr>
          <w:color w:val="000000" w:themeColor="text1"/>
          <w:szCs w:val="28"/>
        </w:rPr>
      </w:pPr>
    </w:p>
    <w:p w:rsidR="00DC13B1" w:rsidRPr="009945F5" w:rsidRDefault="0010756F" w:rsidP="0010756F">
      <w:pPr>
        <w:pStyle w:val="ac"/>
        <w:ind w:left="0"/>
        <w:jc w:val="center"/>
        <w:rPr>
          <w:rFonts w:ascii="Times New Roman" w:hAnsi="Times New Roman" w:cs="Times New Roman"/>
          <w:b/>
          <w:color w:val="000000" w:themeColor="text1"/>
          <w:sz w:val="28"/>
          <w:szCs w:val="28"/>
        </w:rPr>
      </w:pPr>
      <w:r>
        <w:object w:dxaOrig="3556" w:dyaOrig="5880">
          <v:shape id="_x0000_i1028" type="#_x0000_t75" style="width:177.75pt;height:294pt" o:ole="">
            <v:imagedata r:id="rId54" o:title=""/>
          </v:shape>
          <o:OLEObject Type="Embed" ProgID="Visio.Drawing.15" ShapeID="_x0000_i1028" DrawAspect="Content" ObjectID="_1556421479" r:id="rId55"/>
        </w:object>
      </w:r>
    </w:p>
    <w:p w:rsidR="00DC13B1" w:rsidRPr="00DC13B1" w:rsidRDefault="00DC13B1" w:rsidP="00DC13B1">
      <w:pPr>
        <w:pStyle w:val="ac"/>
        <w:ind w:left="1083"/>
        <w:jc w:val="both"/>
        <w:rPr>
          <w:rFonts w:ascii="Times New Roman" w:hAnsi="Times New Roman" w:cs="Times New Roman"/>
          <w:b/>
          <w:color w:val="000000" w:themeColor="text1"/>
          <w:sz w:val="28"/>
          <w:szCs w:val="28"/>
        </w:rPr>
      </w:pPr>
    </w:p>
    <w:p w:rsidR="00DC13B1" w:rsidRPr="00DC13B1" w:rsidRDefault="00DC13B1" w:rsidP="00DC13B1">
      <w:pPr>
        <w:pStyle w:val="ac"/>
        <w:ind w:left="1068"/>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rPr>
        <w:tab/>
        <w:t xml:space="preserve">     Рисунок 4.1 - Структура решения в </w:t>
      </w:r>
      <w:r w:rsidRPr="00DC13B1">
        <w:rPr>
          <w:rFonts w:ascii="Times New Roman" w:hAnsi="Times New Roman" w:cs="Times New Roman"/>
          <w:color w:val="000000" w:themeColor="text1"/>
          <w:sz w:val="28"/>
          <w:szCs w:val="28"/>
          <w:lang w:val="en-US"/>
        </w:rPr>
        <w:t>Visual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Studio</w:t>
      </w:r>
    </w:p>
    <w:p w:rsidR="00DC13B1" w:rsidRPr="00DC13B1" w:rsidRDefault="00DC13B1" w:rsidP="00DC13B1">
      <w:pPr>
        <w:pStyle w:val="ac"/>
        <w:ind w:left="1068"/>
        <w:rPr>
          <w:rFonts w:ascii="Times New Roman" w:hAnsi="Times New Roman" w:cs="Times New Roman"/>
          <w:color w:val="000000" w:themeColor="text1"/>
          <w:sz w:val="28"/>
          <w:szCs w:val="28"/>
        </w:rPr>
      </w:pPr>
    </w:p>
    <w:p w:rsidR="00DC13B1" w:rsidRPr="00DC13B1" w:rsidRDefault="00DC13B1" w:rsidP="00DC13B1">
      <w:pPr>
        <w:ind w:firstLine="708"/>
        <w:rPr>
          <w:color w:val="000000" w:themeColor="text1"/>
          <w:szCs w:val="28"/>
        </w:rPr>
      </w:pPr>
      <w:r w:rsidRPr="00DC13B1">
        <w:rPr>
          <w:color w:val="000000" w:themeColor="text1"/>
          <w:szCs w:val="28"/>
        </w:rPr>
        <w:t xml:space="preserve">Каждый слой связан со следующим с помощью </w:t>
      </w:r>
      <w:r w:rsidR="0010756F">
        <w:rPr>
          <w:color w:val="000000" w:themeColor="text1"/>
          <w:szCs w:val="28"/>
        </w:rPr>
        <w:t>интерфейсов</w:t>
      </w:r>
      <w:r w:rsidRPr="00DC13B1">
        <w:rPr>
          <w:color w:val="000000" w:themeColor="text1"/>
          <w:szCs w:val="28"/>
        </w:rPr>
        <w:t>, это сделано для того, чтобы</w:t>
      </w:r>
      <w:r w:rsidR="0010756F">
        <w:rPr>
          <w:color w:val="000000" w:themeColor="text1"/>
          <w:szCs w:val="28"/>
        </w:rPr>
        <w:t xml:space="preserve"> </w:t>
      </w:r>
      <w:r w:rsidRPr="00DC13B1">
        <w:rPr>
          <w:color w:val="000000" w:themeColor="text1"/>
          <w:szCs w:val="28"/>
        </w:rPr>
        <w:t xml:space="preserve">в случае необходимости </w:t>
      </w:r>
      <w:r w:rsidR="0010756F">
        <w:rPr>
          <w:color w:val="000000" w:themeColor="text1"/>
          <w:szCs w:val="28"/>
        </w:rPr>
        <w:t>изменить</w:t>
      </w:r>
      <w:r w:rsidRPr="00DC13B1">
        <w:rPr>
          <w:color w:val="000000" w:themeColor="text1"/>
          <w:szCs w:val="28"/>
        </w:rPr>
        <w:t xml:space="preserve"> логику слоя, для </w:t>
      </w:r>
      <w:r w:rsidR="0010756F">
        <w:rPr>
          <w:color w:val="000000" w:themeColor="text1"/>
          <w:szCs w:val="28"/>
        </w:rPr>
        <w:t>этого необходимо заменить классы, которые содержат</w:t>
      </w:r>
      <w:r w:rsidRPr="00DC13B1">
        <w:rPr>
          <w:color w:val="000000" w:themeColor="text1"/>
          <w:szCs w:val="28"/>
        </w:rPr>
        <w:t xml:space="preserve"> логику (</w:t>
      </w:r>
      <w:r w:rsidRPr="00DC13B1">
        <w:rPr>
          <w:color w:val="000000" w:themeColor="text1"/>
          <w:szCs w:val="28"/>
          <w:lang w:val="en-US"/>
        </w:rPr>
        <w:t>BLL</w:t>
      </w:r>
      <w:r w:rsidRPr="00DC13B1">
        <w:rPr>
          <w:color w:val="000000" w:themeColor="text1"/>
          <w:szCs w:val="28"/>
        </w:rPr>
        <w:t xml:space="preserve">, </w:t>
      </w:r>
      <w:r w:rsidRPr="00DC13B1">
        <w:rPr>
          <w:color w:val="000000" w:themeColor="text1"/>
          <w:szCs w:val="28"/>
          <w:lang w:val="en-US"/>
        </w:rPr>
        <w:t>DAL</w:t>
      </w:r>
      <w:r w:rsidR="0010756F">
        <w:rPr>
          <w:color w:val="000000" w:themeColor="text1"/>
          <w:szCs w:val="28"/>
        </w:rPr>
        <w:t>), на новые реализующие</w:t>
      </w:r>
      <w:r w:rsidRPr="00DC13B1">
        <w:rPr>
          <w:color w:val="000000" w:themeColor="text1"/>
          <w:szCs w:val="28"/>
        </w:rPr>
        <w:t xml:space="preserve"> интерфейсы этого слоя [12].</w:t>
      </w:r>
    </w:p>
    <w:p w:rsidR="00DC13B1" w:rsidRPr="00DC13B1" w:rsidRDefault="00DC13B1" w:rsidP="00DC13B1">
      <w:pPr>
        <w:ind w:firstLine="708"/>
        <w:rPr>
          <w:color w:val="000000" w:themeColor="text1"/>
          <w:szCs w:val="28"/>
        </w:rPr>
      </w:pPr>
      <w:r w:rsidRPr="00DC13B1">
        <w:rPr>
          <w:color w:val="000000" w:themeColor="text1"/>
          <w:szCs w:val="28"/>
        </w:rPr>
        <w:t xml:space="preserve">Так же слой доступа к данным содержит проект под названием </w:t>
      </w:r>
      <w:r w:rsidR="008F66CB">
        <w:rPr>
          <w:color w:val="000000" w:themeColor="text1"/>
          <w:szCs w:val="28"/>
          <w:lang w:val="en-US"/>
        </w:rPr>
        <w:t>Domain</w:t>
      </w:r>
      <w:r w:rsidRPr="00DC13B1">
        <w:rPr>
          <w:color w:val="000000" w:themeColor="text1"/>
          <w:szCs w:val="28"/>
        </w:rPr>
        <w:t>, который выполняет роль связующего звена с базой данных. Для доступа к разным базам данных используются разные библиотеки, написанные разными фирмами, поэтому вынесение логики, связанной с доступом к специфической базе может быть полезно при последующей смене базы данных.</w:t>
      </w:r>
    </w:p>
    <w:p w:rsidR="00DC13B1" w:rsidRPr="00DC13B1" w:rsidRDefault="00DC13B1" w:rsidP="00DC13B1">
      <w:pPr>
        <w:ind w:firstLine="708"/>
        <w:rPr>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4.2.2 </w:t>
      </w:r>
      <w:r w:rsidRPr="00DC13B1">
        <w:rPr>
          <w:color w:val="000000" w:themeColor="text1"/>
          <w:szCs w:val="28"/>
        </w:rPr>
        <w:t xml:space="preserve">Структура проекта </w:t>
      </w:r>
      <w:r w:rsidR="00DF3385">
        <w:rPr>
          <w:color w:val="000000" w:themeColor="text1"/>
          <w:szCs w:val="28"/>
          <w:lang w:val="en-US"/>
        </w:rPr>
        <w:t>Application</w:t>
      </w:r>
    </w:p>
    <w:p w:rsidR="00DC13B1" w:rsidRPr="00DC13B1" w:rsidRDefault="009945F5" w:rsidP="00DC13B1">
      <w:pPr>
        <w:rPr>
          <w:color w:val="000000" w:themeColor="text1"/>
          <w:szCs w:val="28"/>
        </w:rPr>
      </w:pPr>
      <w:r>
        <w:rPr>
          <w:color w:val="000000" w:themeColor="text1"/>
          <w:szCs w:val="28"/>
        </w:rPr>
        <w:tab/>
        <w:t>На рисунке 4.</w:t>
      </w:r>
      <w:r w:rsidR="00DC13B1" w:rsidRPr="00DC13B1">
        <w:rPr>
          <w:color w:val="000000" w:themeColor="text1"/>
          <w:szCs w:val="28"/>
        </w:rPr>
        <w:t xml:space="preserve">2 представлена файловая структура проекта </w:t>
      </w:r>
      <w:r w:rsidR="00DF3385">
        <w:rPr>
          <w:color w:val="000000" w:themeColor="text1"/>
          <w:szCs w:val="28"/>
          <w:lang w:val="en-US"/>
        </w:rPr>
        <w:t>Application</w:t>
      </w:r>
      <w:r>
        <w:rPr>
          <w:color w:val="000000" w:themeColor="text1"/>
          <w:szCs w:val="28"/>
        </w:rPr>
        <w:t>,</w:t>
      </w:r>
      <w:r w:rsidR="00DC13B1" w:rsidRPr="00DC13B1">
        <w:rPr>
          <w:color w:val="000000" w:themeColor="text1"/>
          <w:szCs w:val="28"/>
        </w:rPr>
        <w:t xml:space="preserve"> который входит в слой представления и по сути является пользовательским интерфейсом [7]. Проект состоит из следующих частей:</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App</w:t>
      </w:r>
      <w:r w:rsidRPr="00DC13B1">
        <w:rPr>
          <w:rFonts w:cs="Times New Roman"/>
          <w:color w:val="000000" w:themeColor="text1"/>
          <w:szCs w:val="28"/>
        </w:rPr>
        <w:t>_</w:t>
      </w:r>
      <w:r w:rsidRPr="00DC13B1">
        <w:rPr>
          <w:rFonts w:cs="Times New Roman"/>
          <w:color w:val="000000" w:themeColor="text1"/>
          <w:szCs w:val="28"/>
          <w:lang w:val="en-US"/>
        </w:rPr>
        <w:t>Data</w:t>
      </w:r>
      <w:r w:rsidRPr="00DC13B1">
        <w:rPr>
          <w:rFonts w:cs="Times New Roman"/>
          <w:color w:val="000000" w:themeColor="text1"/>
          <w:szCs w:val="28"/>
        </w:rPr>
        <w:t>. В данной папке хранятся все необходимые файлы и ресурсы, такие как, базы данных, используемые приложением. После развертывания приложения только непосредственно приложение может работать с этой папкой, доступ же простых пользователей в эту папку запрещен.</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rPr>
        <w:t>Файл</w:t>
      </w:r>
      <w:r w:rsidRPr="00DC13B1">
        <w:rPr>
          <w:rFonts w:cs="Times New Roman"/>
          <w:color w:val="000000" w:themeColor="text1"/>
          <w:szCs w:val="28"/>
          <w:lang w:val="en-US"/>
        </w:rPr>
        <w:t xml:space="preserve"> Global.asax </w:t>
      </w:r>
      <w:r w:rsidRPr="00DC13B1">
        <w:rPr>
          <w:rFonts w:cs="Times New Roman"/>
          <w:color w:val="000000" w:themeColor="text1"/>
          <w:szCs w:val="28"/>
        </w:rPr>
        <w:t>и</w:t>
      </w:r>
      <w:r w:rsidRPr="00DC13B1">
        <w:rPr>
          <w:rFonts w:cs="Times New Roman"/>
          <w:color w:val="000000" w:themeColor="text1"/>
          <w:szCs w:val="28"/>
          <w:lang w:val="en-US"/>
        </w:rPr>
        <w:t xml:space="preserve"> </w:t>
      </w:r>
      <w:r w:rsidRPr="00DC13B1">
        <w:rPr>
          <w:rFonts w:cs="Times New Roman"/>
          <w:color w:val="000000" w:themeColor="text1"/>
          <w:szCs w:val="28"/>
        </w:rPr>
        <w:t>папка</w:t>
      </w:r>
      <w:r w:rsidRPr="00DC13B1">
        <w:rPr>
          <w:rFonts w:cs="Times New Roman"/>
          <w:color w:val="000000" w:themeColor="text1"/>
          <w:szCs w:val="28"/>
          <w:lang w:val="en-US"/>
        </w:rPr>
        <w:t xml:space="preserve"> App_Start. </w:t>
      </w:r>
      <w:r w:rsidRPr="00DC13B1">
        <w:rPr>
          <w:rFonts w:cs="Times New Roman"/>
          <w:color w:val="000000" w:themeColor="text1"/>
          <w:szCs w:val="28"/>
        </w:rPr>
        <w:t xml:space="preserve">Папка </w:t>
      </w:r>
      <w:r w:rsidRPr="00DC13B1">
        <w:rPr>
          <w:rFonts w:cs="Times New Roman"/>
          <w:color w:val="000000" w:themeColor="text1"/>
          <w:szCs w:val="28"/>
          <w:lang w:val="en-US"/>
        </w:rPr>
        <w:t>App</w:t>
      </w:r>
      <w:r w:rsidRPr="00DC13B1">
        <w:rPr>
          <w:rFonts w:cs="Times New Roman"/>
          <w:color w:val="000000" w:themeColor="text1"/>
          <w:szCs w:val="28"/>
        </w:rPr>
        <w:t>_</w:t>
      </w:r>
      <w:r w:rsidRPr="00DC13B1">
        <w:rPr>
          <w:rFonts w:cs="Times New Roman"/>
          <w:color w:val="000000" w:themeColor="text1"/>
          <w:szCs w:val="28"/>
          <w:lang w:val="en-US"/>
        </w:rPr>
        <w:t>Start</w:t>
      </w:r>
      <w:r w:rsidRPr="00DC13B1">
        <w:rPr>
          <w:rFonts w:cs="Times New Roman"/>
          <w:color w:val="000000" w:themeColor="text1"/>
          <w:szCs w:val="28"/>
        </w:rPr>
        <w:t xml:space="preserve"> включает весь функционал конфигурации приложения, который в предыдущих версиях содержался в файле </w:t>
      </w:r>
      <w:r w:rsidRPr="00DC13B1">
        <w:rPr>
          <w:rFonts w:cs="Times New Roman"/>
          <w:color w:val="000000" w:themeColor="text1"/>
          <w:szCs w:val="28"/>
          <w:lang w:val="en-US"/>
        </w:rPr>
        <w:t>Global</w:t>
      </w:r>
      <w:r w:rsidRPr="00DC13B1">
        <w:rPr>
          <w:rFonts w:cs="Times New Roman"/>
          <w:color w:val="000000" w:themeColor="text1"/>
          <w:szCs w:val="28"/>
        </w:rPr>
        <w:t>.</w:t>
      </w:r>
      <w:r w:rsidRPr="00DC13B1">
        <w:rPr>
          <w:rFonts w:cs="Times New Roman"/>
          <w:color w:val="000000" w:themeColor="text1"/>
          <w:szCs w:val="28"/>
          <w:lang w:val="en-US"/>
        </w:rPr>
        <w:t>asax</w:t>
      </w:r>
      <w:r w:rsidRPr="00DC13B1">
        <w:rPr>
          <w:rFonts w:cs="Times New Roman"/>
          <w:color w:val="000000" w:themeColor="text1"/>
          <w:szCs w:val="28"/>
        </w:rPr>
        <w:t xml:space="preserve">, а теперь перенесен в набор статичных </w:t>
      </w:r>
      <w:r w:rsidRPr="00DC13B1">
        <w:rPr>
          <w:rFonts w:cs="Times New Roman"/>
          <w:color w:val="000000" w:themeColor="text1"/>
          <w:szCs w:val="28"/>
        </w:rPr>
        <w:lastRenderedPageBreak/>
        <w:t xml:space="preserve">классов, вызываемых в </w:t>
      </w:r>
      <w:r w:rsidRPr="00DC13B1">
        <w:rPr>
          <w:rFonts w:cs="Times New Roman"/>
          <w:color w:val="000000" w:themeColor="text1"/>
          <w:szCs w:val="28"/>
          <w:lang w:val="en-US"/>
        </w:rPr>
        <w:t>Global</w:t>
      </w:r>
      <w:r w:rsidRPr="00DC13B1">
        <w:rPr>
          <w:rFonts w:cs="Times New Roman"/>
          <w:color w:val="000000" w:themeColor="text1"/>
          <w:szCs w:val="28"/>
        </w:rPr>
        <w:t>.</w:t>
      </w:r>
      <w:r w:rsidRPr="00DC13B1">
        <w:rPr>
          <w:rFonts w:cs="Times New Roman"/>
          <w:color w:val="000000" w:themeColor="text1"/>
          <w:szCs w:val="28"/>
          <w:lang w:val="en-US"/>
        </w:rPr>
        <w:t>asax</w:t>
      </w:r>
      <w:r w:rsidRPr="00DC13B1">
        <w:rPr>
          <w:rFonts w:cs="Times New Roman"/>
          <w:color w:val="000000" w:themeColor="text1"/>
          <w:szCs w:val="28"/>
        </w:rPr>
        <w:t>. Эти статичные классы содержат некоторую логику инициализации приложения, выполняющуюся при запуске.</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rPr>
        <w:t xml:space="preserve">Файл </w:t>
      </w:r>
      <w:r w:rsidRPr="00DC13B1">
        <w:rPr>
          <w:rFonts w:cs="Times New Roman"/>
          <w:color w:val="000000" w:themeColor="text1"/>
          <w:szCs w:val="28"/>
          <w:lang w:val="en-US"/>
        </w:rPr>
        <w:t>Web</w:t>
      </w:r>
      <w:r w:rsidRPr="00DC13B1">
        <w:rPr>
          <w:rFonts w:cs="Times New Roman"/>
          <w:color w:val="000000" w:themeColor="text1"/>
          <w:szCs w:val="28"/>
        </w:rPr>
        <w:t>.</w:t>
      </w:r>
      <w:r w:rsidRPr="00DC13B1">
        <w:rPr>
          <w:rFonts w:cs="Times New Roman"/>
          <w:color w:val="000000" w:themeColor="text1"/>
          <w:szCs w:val="28"/>
          <w:lang w:val="en-US"/>
        </w:rPr>
        <w:t>config</w:t>
      </w:r>
      <w:r w:rsidRPr="00DC13B1">
        <w:rPr>
          <w:rFonts w:cs="Times New Roman"/>
          <w:color w:val="000000" w:themeColor="text1"/>
          <w:szCs w:val="28"/>
        </w:rPr>
        <w:t>. Файл конфигурации приложения, который находится в корневой папке приложения.</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Content</w:t>
      </w:r>
      <w:r w:rsidRPr="00DC13B1">
        <w:rPr>
          <w:rFonts w:cs="Times New Roman"/>
          <w:color w:val="000000" w:themeColor="text1"/>
          <w:szCs w:val="28"/>
        </w:rPr>
        <w:t xml:space="preserve">. В данной папке хранятся вспомогательные файлы, которые не включают код на </w:t>
      </w:r>
      <w:r w:rsidRPr="00DC13B1">
        <w:rPr>
          <w:rFonts w:cs="Times New Roman"/>
          <w:color w:val="000000" w:themeColor="text1"/>
          <w:szCs w:val="28"/>
          <w:lang w:val="en-US"/>
        </w:rPr>
        <w:t>c</w:t>
      </w:r>
      <w:r w:rsidRPr="00DC13B1">
        <w:rPr>
          <w:rFonts w:cs="Times New Roman"/>
          <w:color w:val="000000" w:themeColor="text1"/>
          <w:szCs w:val="28"/>
        </w:rPr>
        <w:t xml:space="preserve"># или </w:t>
      </w:r>
      <w:r w:rsidRPr="00DC13B1">
        <w:rPr>
          <w:rFonts w:cs="Times New Roman"/>
          <w:color w:val="000000" w:themeColor="text1"/>
          <w:szCs w:val="28"/>
          <w:lang w:val="en-US"/>
        </w:rPr>
        <w:t>javascript</w:t>
      </w:r>
      <w:r w:rsidRPr="00DC13B1">
        <w:rPr>
          <w:rFonts w:cs="Times New Roman"/>
          <w:color w:val="000000" w:themeColor="text1"/>
          <w:szCs w:val="28"/>
        </w:rPr>
        <w:t xml:space="preserve">, и которые развертываются вместе с приложением. В частности, здесь могут размещаться файлы стилей </w:t>
      </w:r>
      <w:r w:rsidRPr="00DC13B1">
        <w:rPr>
          <w:rFonts w:cs="Times New Roman"/>
          <w:color w:val="000000" w:themeColor="text1"/>
          <w:szCs w:val="28"/>
          <w:lang w:val="en-US"/>
        </w:rPr>
        <w:t>css</w:t>
      </w:r>
      <w:r w:rsidRPr="00DC13B1">
        <w:rPr>
          <w:rFonts w:cs="Times New Roman"/>
          <w:color w:val="000000" w:themeColor="text1"/>
          <w:szCs w:val="28"/>
        </w:rPr>
        <w:t xml:space="preserve">. </w:t>
      </w:r>
      <w:r w:rsidR="00E9125E">
        <w:rPr>
          <w:rFonts w:cs="Times New Roman"/>
          <w:color w:val="000000" w:themeColor="text1"/>
          <w:szCs w:val="28"/>
        </w:rPr>
        <w:t>В</w:t>
      </w:r>
      <w:r w:rsidRPr="00DC13B1">
        <w:rPr>
          <w:rFonts w:cs="Times New Roman"/>
          <w:color w:val="000000" w:themeColor="text1"/>
          <w:szCs w:val="28"/>
        </w:rPr>
        <w:t xml:space="preserve"> папке</w:t>
      </w:r>
      <w:r w:rsidR="00E9125E" w:rsidRPr="00E9125E">
        <w:rPr>
          <w:rFonts w:cs="Times New Roman"/>
          <w:color w:val="000000" w:themeColor="text1"/>
          <w:szCs w:val="28"/>
        </w:rPr>
        <w:t xml:space="preserve"> </w:t>
      </w:r>
      <w:r w:rsidR="00E9125E">
        <w:rPr>
          <w:rFonts w:cs="Times New Roman"/>
          <w:color w:val="000000" w:themeColor="text1"/>
          <w:szCs w:val="28"/>
          <w:lang w:val="en-US"/>
        </w:rPr>
        <w:t>scss</w:t>
      </w:r>
      <w:r w:rsidR="00E9125E">
        <w:rPr>
          <w:rFonts w:cs="Times New Roman"/>
          <w:color w:val="000000" w:themeColor="text1"/>
          <w:szCs w:val="28"/>
        </w:rPr>
        <w:t xml:space="preserve"> находятся стили приложения, в папке  </w:t>
      </w:r>
      <w:r w:rsidR="00E9125E">
        <w:rPr>
          <w:rFonts w:cs="Times New Roman"/>
          <w:color w:val="000000" w:themeColor="text1"/>
          <w:szCs w:val="28"/>
          <w:lang w:val="en-US"/>
        </w:rPr>
        <w:t>images</w:t>
      </w:r>
      <w:r w:rsidR="00E9125E" w:rsidRPr="00E9125E">
        <w:rPr>
          <w:rFonts w:cs="Times New Roman"/>
          <w:color w:val="000000" w:themeColor="text1"/>
          <w:szCs w:val="28"/>
        </w:rPr>
        <w:t xml:space="preserve"> </w:t>
      </w:r>
      <w:r w:rsidR="00E9125E">
        <w:rPr>
          <w:rFonts w:cs="Times New Roman"/>
          <w:color w:val="000000" w:themeColor="text1"/>
          <w:szCs w:val="28"/>
        </w:rPr>
        <w:t xml:space="preserve">изображения, а в папке </w:t>
      </w:r>
      <w:r w:rsidR="00E9125E">
        <w:rPr>
          <w:rFonts w:cs="Times New Roman"/>
          <w:color w:val="000000" w:themeColor="text1"/>
          <w:szCs w:val="28"/>
          <w:lang w:val="en-US"/>
        </w:rPr>
        <w:t>fonts</w:t>
      </w:r>
      <w:r w:rsidR="00E9125E" w:rsidRPr="00E9125E">
        <w:rPr>
          <w:rFonts w:cs="Times New Roman"/>
          <w:color w:val="000000" w:themeColor="text1"/>
          <w:szCs w:val="28"/>
        </w:rPr>
        <w:t xml:space="preserve"> </w:t>
      </w:r>
      <w:r w:rsidR="00E9125E">
        <w:rPr>
          <w:rFonts w:cs="Times New Roman"/>
          <w:color w:val="000000" w:themeColor="text1"/>
          <w:szCs w:val="28"/>
        </w:rPr>
        <w:t>шрифты</w:t>
      </w:r>
      <w:r w:rsidRPr="00DC13B1">
        <w:rPr>
          <w:rFonts w:cs="Times New Roman"/>
          <w:color w:val="000000" w:themeColor="text1"/>
          <w:szCs w:val="28"/>
        </w:rPr>
        <w:t>.</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Controllers</w:t>
      </w:r>
      <w:r w:rsidRPr="00DC13B1">
        <w:rPr>
          <w:rFonts w:cs="Times New Roman"/>
          <w:color w:val="000000" w:themeColor="text1"/>
          <w:szCs w:val="28"/>
        </w:rPr>
        <w:t>. Содержит контроллеры - классы, отвечающие за работу приложения.</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Scripts</w:t>
      </w:r>
      <w:r w:rsidRPr="00DC13B1">
        <w:rPr>
          <w:rFonts w:cs="Times New Roman"/>
          <w:color w:val="000000" w:themeColor="text1"/>
          <w:szCs w:val="28"/>
        </w:rPr>
        <w:t xml:space="preserve">. В данной папке содержатся скрипты на </w:t>
      </w:r>
      <w:r w:rsidRPr="00DC13B1">
        <w:rPr>
          <w:rFonts w:cs="Times New Roman"/>
          <w:color w:val="000000" w:themeColor="text1"/>
          <w:szCs w:val="28"/>
          <w:lang w:val="en-US"/>
        </w:rPr>
        <w:t>JavaScript</w:t>
      </w:r>
      <w:r w:rsidRPr="00DC13B1">
        <w:rPr>
          <w:rFonts w:cs="Times New Roman"/>
          <w:color w:val="000000" w:themeColor="text1"/>
          <w:szCs w:val="28"/>
        </w:rPr>
        <w:t xml:space="preserve">, используемые в приложении. По умолчанию эта папка уже содержат файлы библиотеки </w:t>
      </w:r>
      <w:r w:rsidRPr="00DC13B1">
        <w:rPr>
          <w:rFonts w:cs="Times New Roman"/>
          <w:color w:val="000000" w:themeColor="text1"/>
          <w:szCs w:val="28"/>
          <w:lang w:val="en-US"/>
        </w:rPr>
        <w:t>jQuery</w:t>
      </w:r>
      <w:r w:rsidRPr="00DC13B1">
        <w:rPr>
          <w:rFonts w:cs="Times New Roman"/>
          <w:color w:val="000000" w:themeColor="text1"/>
          <w:szCs w:val="28"/>
        </w:rPr>
        <w:t>.</w:t>
      </w:r>
    </w:p>
    <w:p w:rsid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Models</w:t>
      </w:r>
      <w:r w:rsidRPr="00DC13B1">
        <w:rPr>
          <w:rFonts w:cs="Times New Roman"/>
          <w:color w:val="000000" w:themeColor="text1"/>
          <w:szCs w:val="28"/>
        </w:rPr>
        <w:t>. Содержит модели, используемые слоем представления.</w:t>
      </w:r>
    </w:p>
    <w:p w:rsidR="00E9125E" w:rsidRDefault="00E9125E" w:rsidP="008E1E30">
      <w:pPr>
        <w:pStyle w:val="af"/>
        <w:numPr>
          <w:ilvl w:val="0"/>
          <w:numId w:val="2"/>
        </w:numPr>
        <w:tabs>
          <w:tab w:val="num" w:pos="1134"/>
        </w:tabs>
        <w:ind w:left="0" w:firstLine="708"/>
        <w:rPr>
          <w:rFonts w:cs="Times New Roman"/>
          <w:color w:val="000000" w:themeColor="text1"/>
          <w:szCs w:val="28"/>
        </w:rPr>
      </w:pPr>
      <w:r>
        <w:rPr>
          <w:rFonts w:cs="Times New Roman"/>
          <w:color w:val="000000" w:themeColor="text1"/>
          <w:szCs w:val="28"/>
          <w:lang w:val="en-US"/>
        </w:rPr>
        <w:t>Util</w:t>
      </w:r>
      <w:r w:rsidRPr="00E9125E">
        <w:rPr>
          <w:rFonts w:cs="Times New Roman"/>
          <w:color w:val="000000" w:themeColor="text1"/>
          <w:szCs w:val="28"/>
        </w:rPr>
        <w:t>. Содержит кон</w:t>
      </w:r>
      <w:r>
        <w:rPr>
          <w:rFonts w:cs="Times New Roman"/>
          <w:color w:val="000000" w:themeColor="text1"/>
          <w:szCs w:val="28"/>
        </w:rPr>
        <w:t>фигурацию внедрения зависимосте</w:t>
      </w:r>
      <w:r w:rsidRPr="00E9125E">
        <w:rPr>
          <w:rFonts w:cs="Times New Roman"/>
          <w:color w:val="000000" w:themeColor="text1"/>
          <w:szCs w:val="28"/>
        </w:rPr>
        <w:t>й</w:t>
      </w:r>
      <w:r>
        <w:rPr>
          <w:rFonts w:cs="Times New Roman"/>
          <w:color w:val="000000" w:themeColor="text1"/>
          <w:szCs w:val="28"/>
        </w:rPr>
        <w:t>.</w:t>
      </w:r>
    </w:p>
    <w:p w:rsidR="00E9125E" w:rsidRPr="00DC13B1" w:rsidRDefault="00E9125E" w:rsidP="008E1E30">
      <w:pPr>
        <w:pStyle w:val="af"/>
        <w:numPr>
          <w:ilvl w:val="0"/>
          <w:numId w:val="2"/>
        </w:numPr>
        <w:tabs>
          <w:tab w:val="num" w:pos="1134"/>
        </w:tabs>
        <w:ind w:left="0" w:firstLine="708"/>
        <w:rPr>
          <w:rFonts w:cs="Times New Roman"/>
          <w:color w:val="000000" w:themeColor="text1"/>
          <w:szCs w:val="28"/>
        </w:rPr>
      </w:pPr>
      <w:r>
        <w:rPr>
          <w:rFonts w:cs="Times New Roman"/>
          <w:color w:val="000000" w:themeColor="text1"/>
          <w:szCs w:val="28"/>
          <w:lang w:val="en-US"/>
        </w:rPr>
        <w:t>Hubs</w:t>
      </w:r>
      <w:r w:rsidRPr="00E9125E">
        <w:rPr>
          <w:rFonts w:cs="Times New Roman"/>
          <w:color w:val="000000" w:themeColor="text1"/>
          <w:szCs w:val="28"/>
        </w:rPr>
        <w:t xml:space="preserve">. </w:t>
      </w:r>
      <w:r>
        <w:rPr>
          <w:rFonts w:cs="Times New Roman"/>
          <w:color w:val="000000" w:themeColor="text1"/>
          <w:szCs w:val="28"/>
        </w:rPr>
        <w:t xml:space="preserve">Здесь размещается класс используемый для организации двустороннего соединения. </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Views</w:t>
      </w:r>
      <w:r w:rsidRPr="00DC13B1">
        <w:rPr>
          <w:rFonts w:cs="Times New Roman"/>
          <w:color w:val="000000" w:themeColor="text1"/>
          <w:szCs w:val="28"/>
        </w:rPr>
        <w:t xml:space="preserve">. Здесь размещаются представления. Представления группированы по папкам, каждая из которых соответствует одному контроллеру. После получения и обработки запроса контроллер, отправляет одно из этих представлений, заполненных некоторыми данными, клиенту. Кроме того, имеется папка общих для контроллеров представлений - папка </w:t>
      </w:r>
      <w:r w:rsidRPr="00DC13B1">
        <w:rPr>
          <w:rFonts w:cs="Times New Roman"/>
          <w:color w:val="000000" w:themeColor="text1"/>
          <w:szCs w:val="28"/>
          <w:lang w:val="en-US"/>
        </w:rPr>
        <w:t>Shared</w:t>
      </w:r>
      <w:r w:rsidRPr="00DC13B1">
        <w:rPr>
          <w:rFonts w:cs="Times New Roman"/>
          <w:color w:val="000000" w:themeColor="text1"/>
          <w:szCs w:val="28"/>
        </w:rPr>
        <w:t>.</w:t>
      </w:r>
    </w:p>
    <w:p w:rsidR="00DC13B1" w:rsidRPr="00DC13B1" w:rsidRDefault="00DC13B1" w:rsidP="00DC13B1">
      <w:pPr>
        <w:rPr>
          <w:b/>
          <w:color w:val="000000" w:themeColor="text1"/>
          <w:szCs w:val="28"/>
        </w:rPr>
      </w:pPr>
    </w:p>
    <w:p w:rsidR="00DC13B1" w:rsidRPr="00DC13B1" w:rsidRDefault="00DC13B1" w:rsidP="00DC13B1">
      <w:pPr>
        <w:rPr>
          <w:b/>
          <w:color w:val="000000" w:themeColor="text1"/>
          <w:szCs w:val="28"/>
        </w:rPr>
      </w:pPr>
      <w:r w:rsidRPr="00DC13B1">
        <w:rPr>
          <w:b/>
          <w:color w:val="000000" w:themeColor="text1"/>
          <w:szCs w:val="28"/>
        </w:rPr>
        <w:t xml:space="preserve">                             </w:t>
      </w:r>
      <w:r w:rsidR="00DF3385">
        <w:rPr>
          <w:noProof/>
        </w:rPr>
        <w:drawing>
          <wp:inline distT="0" distB="0" distL="0" distR="0" wp14:anchorId="4701F41D" wp14:editId="4DCEA6FF">
            <wp:extent cx="1971429" cy="310476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1429" cy="3104762"/>
                    </a:xfrm>
                    <a:prstGeom prst="rect">
                      <a:avLst/>
                    </a:prstGeom>
                  </pic:spPr>
                </pic:pic>
              </a:graphicData>
            </a:graphic>
          </wp:inline>
        </w:drawing>
      </w:r>
    </w:p>
    <w:p w:rsidR="00DC13B1" w:rsidRPr="00DC13B1" w:rsidRDefault="00DC13B1" w:rsidP="00DC13B1">
      <w:pPr>
        <w:rPr>
          <w:b/>
          <w:color w:val="000000" w:themeColor="text1"/>
          <w:szCs w:val="28"/>
        </w:rPr>
      </w:pPr>
    </w:p>
    <w:p w:rsidR="00DC13B1" w:rsidRPr="00E9125E" w:rsidRDefault="00DC13B1" w:rsidP="00DC13B1">
      <w:pPr>
        <w:pStyle w:val="ac"/>
        <w:ind w:left="1068"/>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Рисунок 4</w:t>
      </w:r>
      <w:r w:rsidR="00E9125E">
        <w:rPr>
          <w:rFonts w:ascii="Times New Roman" w:hAnsi="Times New Roman" w:cs="Times New Roman"/>
          <w:color w:val="000000" w:themeColor="text1"/>
          <w:sz w:val="28"/>
          <w:szCs w:val="28"/>
        </w:rPr>
        <w:t>.2 - Файловая структура проекта</w:t>
      </w:r>
      <w:r w:rsidR="00E9125E" w:rsidRPr="00E9125E">
        <w:rPr>
          <w:rFonts w:ascii="Times New Roman" w:hAnsi="Times New Roman" w:cs="Times New Roman"/>
          <w:color w:val="000000" w:themeColor="text1"/>
          <w:sz w:val="28"/>
          <w:szCs w:val="28"/>
        </w:rPr>
        <w:t xml:space="preserve"> </w:t>
      </w:r>
      <w:r w:rsidR="00E9125E">
        <w:rPr>
          <w:rFonts w:ascii="Times New Roman" w:hAnsi="Times New Roman" w:cs="Times New Roman"/>
          <w:color w:val="000000" w:themeColor="text1"/>
          <w:sz w:val="28"/>
          <w:szCs w:val="28"/>
          <w:lang w:val="en-US"/>
        </w:rPr>
        <w:t>Application</w:t>
      </w:r>
    </w:p>
    <w:p w:rsidR="00DC13B1" w:rsidRPr="00DC13B1" w:rsidRDefault="00DC13B1" w:rsidP="00DC13B1">
      <w:pPr>
        <w:ind w:left="708"/>
        <w:rPr>
          <w:b/>
          <w:color w:val="000000" w:themeColor="text1"/>
          <w:szCs w:val="28"/>
        </w:rPr>
      </w:pPr>
    </w:p>
    <w:p w:rsidR="00DC13B1" w:rsidRPr="00DC13B1" w:rsidRDefault="00E9125E" w:rsidP="00773F43">
      <w:pPr>
        <w:pStyle w:val="2"/>
        <w:rPr>
          <w:b/>
          <w:color w:val="000000" w:themeColor="text1"/>
          <w:szCs w:val="28"/>
        </w:rPr>
      </w:pPr>
      <w:r>
        <w:rPr>
          <w:b/>
          <w:color w:val="000000" w:themeColor="text1"/>
          <w:szCs w:val="28"/>
        </w:rPr>
        <w:lastRenderedPageBreak/>
        <w:t>4.</w:t>
      </w:r>
      <w:r w:rsidRPr="00E9125E">
        <w:rPr>
          <w:b/>
          <w:color w:val="000000" w:themeColor="text1"/>
          <w:szCs w:val="28"/>
        </w:rPr>
        <w:t>3</w:t>
      </w:r>
      <w:r w:rsidR="00DC13B1" w:rsidRPr="00DC13B1">
        <w:rPr>
          <w:b/>
          <w:color w:val="000000" w:themeColor="text1"/>
          <w:szCs w:val="28"/>
        </w:rPr>
        <w:t xml:space="preserve"> Уровень доступа к базе данных</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 данном подразделе приводится описание шаблонов доступа к данным и их реализации. Уровень доступа к базе данных отвечает за чтение, создание, редактирование, удаление информации. Реализован с помощью </w:t>
      </w:r>
      <w:r w:rsidR="00E9125E">
        <w:rPr>
          <w:color w:val="000000" w:themeColor="text1"/>
          <w:szCs w:val="28"/>
          <w:lang w:val="en-US"/>
        </w:rPr>
        <w:t>MSSQL</w:t>
      </w:r>
      <w:r w:rsidR="00E9125E" w:rsidRPr="00E9125E">
        <w:rPr>
          <w:color w:val="000000" w:themeColor="text1"/>
          <w:szCs w:val="28"/>
        </w:rPr>
        <w:t xml:space="preserve"> </w:t>
      </w:r>
      <w:r w:rsidR="00E9125E">
        <w:rPr>
          <w:color w:val="000000" w:themeColor="text1"/>
          <w:szCs w:val="28"/>
          <w:lang w:val="en-US"/>
        </w:rPr>
        <w:t>Server</w:t>
      </w:r>
      <w:r w:rsidRPr="00DC13B1">
        <w:rPr>
          <w:color w:val="000000" w:themeColor="text1"/>
          <w:szCs w:val="28"/>
        </w:rPr>
        <w:t xml:space="preserve"> с применением объектно-реляционного отображателя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w:t>
      </w:r>
    </w:p>
    <w:p w:rsidR="00DC13B1" w:rsidRPr="00DC13B1" w:rsidRDefault="00DC13B1" w:rsidP="00DC13B1">
      <w:pPr>
        <w:ind w:firstLine="709"/>
        <w:contextualSpacing/>
        <w:rPr>
          <w:color w:val="000000" w:themeColor="text1"/>
          <w:szCs w:val="28"/>
        </w:rPr>
      </w:pPr>
    </w:p>
    <w:p w:rsidR="00DC13B1" w:rsidRPr="00E9125E" w:rsidRDefault="00E9125E" w:rsidP="00E9125E">
      <w:pPr>
        <w:ind w:firstLine="709"/>
        <w:contextualSpacing/>
        <w:rPr>
          <w:b/>
          <w:color w:val="000000" w:themeColor="text1"/>
          <w:szCs w:val="28"/>
        </w:rPr>
      </w:pPr>
      <w:r>
        <w:rPr>
          <w:b/>
          <w:color w:val="000000" w:themeColor="text1"/>
          <w:szCs w:val="28"/>
        </w:rPr>
        <w:t>4.</w:t>
      </w:r>
      <w:r w:rsidRPr="00360218">
        <w:rPr>
          <w:b/>
          <w:color w:val="000000" w:themeColor="text1"/>
          <w:szCs w:val="28"/>
        </w:rPr>
        <w:t>3</w:t>
      </w:r>
      <w:r w:rsidR="00DC13B1" w:rsidRPr="00DC13B1">
        <w:rPr>
          <w:b/>
          <w:color w:val="000000" w:themeColor="text1"/>
          <w:szCs w:val="28"/>
        </w:rPr>
        <w:t xml:space="preserve">.1 </w:t>
      </w:r>
      <w:r w:rsidR="00DC13B1" w:rsidRPr="0094729F">
        <w:rPr>
          <w:color w:val="000000" w:themeColor="text1"/>
          <w:szCs w:val="28"/>
        </w:rPr>
        <w:t xml:space="preserve">Традиционные объекты </w:t>
      </w:r>
      <w:r w:rsidR="00DC13B1" w:rsidRPr="0094729F">
        <w:rPr>
          <w:color w:val="000000" w:themeColor="text1"/>
          <w:szCs w:val="28"/>
          <w:lang w:val="en-US"/>
        </w:rPr>
        <w:t>CLR</w:t>
      </w:r>
    </w:p>
    <w:p w:rsidR="00DC13B1" w:rsidRPr="00DC13B1" w:rsidRDefault="00DC13B1" w:rsidP="00DC13B1">
      <w:pPr>
        <w:ind w:firstLine="709"/>
        <w:contextualSpacing/>
        <w:rPr>
          <w:color w:val="000000" w:themeColor="text1"/>
          <w:szCs w:val="28"/>
        </w:rPr>
      </w:pPr>
      <w:r w:rsidRPr="00DC13B1">
        <w:rPr>
          <w:i/>
          <w:color w:val="000000" w:themeColor="text1"/>
          <w:szCs w:val="28"/>
        </w:rPr>
        <w:t xml:space="preserve">Традиционный объект </w:t>
      </w:r>
      <w:r w:rsidRPr="00DC13B1">
        <w:rPr>
          <w:i/>
          <w:color w:val="000000" w:themeColor="text1"/>
          <w:szCs w:val="28"/>
          <w:lang w:val="en-US"/>
        </w:rPr>
        <w:t>CLR</w:t>
      </w:r>
      <w:r w:rsidRPr="00DC13B1">
        <w:rPr>
          <w:color w:val="000000" w:themeColor="text1"/>
          <w:szCs w:val="28"/>
        </w:rPr>
        <w:t xml:space="preserve"> (</w:t>
      </w:r>
      <w:r w:rsidRPr="00DC13B1">
        <w:rPr>
          <w:color w:val="000000" w:themeColor="text1"/>
          <w:szCs w:val="28"/>
          <w:lang w:val="en-US"/>
        </w:rPr>
        <w:t>Plain</w:t>
      </w:r>
      <w:r w:rsidRPr="00DC13B1">
        <w:rPr>
          <w:color w:val="000000" w:themeColor="text1"/>
          <w:szCs w:val="28"/>
        </w:rPr>
        <w:t xml:space="preserve"> </w:t>
      </w:r>
      <w:r w:rsidRPr="00DC13B1">
        <w:rPr>
          <w:color w:val="000000" w:themeColor="text1"/>
          <w:szCs w:val="28"/>
          <w:lang w:val="en-US"/>
        </w:rPr>
        <w:t>Old</w:t>
      </w:r>
      <w:r w:rsidRPr="00DC13B1">
        <w:rPr>
          <w:color w:val="000000" w:themeColor="text1"/>
          <w:szCs w:val="28"/>
        </w:rPr>
        <w:t xml:space="preserve"> </w:t>
      </w:r>
      <w:r w:rsidRPr="00DC13B1">
        <w:rPr>
          <w:color w:val="000000" w:themeColor="text1"/>
          <w:szCs w:val="28"/>
          <w:lang w:val="en-US"/>
        </w:rPr>
        <w:t>CLR</w:t>
      </w:r>
      <w:r w:rsidRPr="00DC13B1">
        <w:rPr>
          <w:color w:val="000000" w:themeColor="text1"/>
          <w:szCs w:val="28"/>
        </w:rPr>
        <w:t xml:space="preserve"> </w:t>
      </w:r>
      <w:r w:rsidRPr="00DC13B1">
        <w:rPr>
          <w:color w:val="000000" w:themeColor="text1"/>
          <w:szCs w:val="28"/>
          <w:lang w:val="en-US"/>
        </w:rPr>
        <w:t>Object</w:t>
      </w:r>
      <w:r w:rsidRPr="00DC13B1">
        <w:rPr>
          <w:color w:val="000000" w:themeColor="text1"/>
          <w:szCs w:val="28"/>
        </w:rPr>
        <w:t xml:space="preserve"> – </w:t>
      </w:r>
      <w:r w:rsidRPr="00DC13B1">
        <w:rPr>
          <w:color w:val="000000" w:themeColor="text1"/>
          <w:szCs w:val="28"/>
          <w:lang w:val="en-US"/>
        </w:rPr>
        <w:t>POCO</w:t>
      </w:r>
      <w:r w:rsidRPr="00DC13B1">
        <w:rPr>
          <w:color w:val="000000" w:themeColor="text1"/>
          <w:szCs w:val="28"/>
        </w:rPr>
        <w:t>) – это класс .</w:t>
      </w:r>
      <w:r w:rsidRPr="00DC13B1">
        <w:rPr>
          <w:color w:val="000000" w:themeColor="text1"/>
          <w:szCs w:val="28"/>
          <w:lang w:val="en-US"/>
        </w:rPr>
        <w:t>NET</w:t>
      </w:r>
      <w:r w:rsidRPr="00DC13B1">
        <w:rPr>
          <w:color w:val="000000" w:themeColor="text1"/>
          <w:szCs w:val="28"/>
        </w:rPr>
        <w:t>, который используется для представления класса сущности (модели). Этот класс фокусируется на ключевых атрибутах (свойства) и поведении (методы) сущности и связанных с ней сущностей, не требуя никакого специфичного для базы данных кода [5].</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Основная цель использования классов </w:t>
      </w:r>
      <w:r w:rsidRPr="00DC13B1">
        <w:rPr>
          <w:color w:val="000000" w:themeColor="text1"/>
          <w:szCs w:val="28"/>
          <w:lang w:val="en-US"/>
        </w:rPr>
        <w:t>POCO</w:t>
      </w:r>
      <w:r w:rsidRPr="00DC13B1">
        <w:rPr>
          <w:color w:val="000000" w:themeColor="text1"/>
          <w:szCs w:val="28"/>
        </w:rPr>
        <w:t xml:space="preserve"> заключается в проектировании бизнес-модели проекта с </w:t>
      </w:r>
      <w:r w:rsidRPr="00DC13B1">
        <w:rPr>
          <w:i/>
          <w:color w:val="000000" w:themeColor="text1"/>
          <w:szCs w:val="28"/>
        </w:rPr>
        <w:t>игнорированием постоянства</w:t>
      </w:r>
      <w:r w:rsidRPr="00DC13B1">
        <w:rPr>
          <w:color w:val="000000" w:themeColor="text1"/>
          <w:szCs w:val="28"/>
        </w:rPr>
        <w:t xml:space="preserve"> (</w:t>
      </w:r>
      <w:r w:rsidRPr="00DC13B1">
        <w:rPr>
          <w:color w:val="000000" w:themeColor="text1"/>
          <w:szCs w:val="28"/>
          <w:lang w:val="en-US"/>
        </w:rPr>
        <w:t>persistence</w:t>
      </w:r>
      <w:r w:rsidRPr="00DC13B1">
        <w:rPr>
          <w:color w:val="000000" w:themeColor="text1"/>
          <w:szCs w:val="28"/>
        </w:rPr>
        <w:t xml:space="preserve"> </w:t>
      </w:r>
      <w:r w:rsidRPr="00DC13B1">
        <w:rPr>
          <w:color w:val="000000" w:themeColor="text1"/>
          <w:szCs w:val="28"/>
          <w:lang w:val="en-US"/>
        </w:rPr>
        <w:t>ignorance</w:t>
      </w:r>
      <w:r w:rsidRPr="00DC13B1">
        <w:rPr>
          <w:color w:val="000000" w:themeColor="text1"/>
          <w:szCs w:val="28"/>
        </w:rPr>
        <w:t xml:space="preserve"> – </w:t>
      </w:r>
      <w:r w:rsidRPr="00DC13B1">
        <w:rPr>
          <w:color w:val="000000" w:themeColor="text1"/>
          <w:szCs w:val="28"/>
          <w:lang w:val="en-US"/>
        </w:rPr>
        <w:t>PI</w:t>
      </w:r>
      <w:r w:rsidRPr="00DC13B1">
        <w:rPr>
          <w:color w:val="000000" w:themeColor="text1"/>
          <w:szCs w:val="28"/>
        </w:rPr>
        <w:t>). Такой подход к проектированию позволяет бизнес-модели проекта развиваться независимо от модели доступа к данным. Поскольку бизнес-модель не содержит кода доступа к данным, облегчается тестирование модели в изоляции, и лежащие в основе данные могут легко быть заменены в случае изменения бизнес-требований.</w:t>
      </w:r>
    </w:p>
    <w:p w:rsidR="00DC13B1" w:rsidRPr="00DC13B1" w:rsidRDefault="00DC13B1" w:rsidP="00DC13B1">
      <w:pPr>
        <w:ind w:firstLine="709"/>
        <w:contextualSpacing/>
        <w:rPr>
          <w:color w:val="000000" w:themeColor="text1"/>
          <w:szCs w:val="28"/>
        </w:rPr>
      </w:pPr>
    </w:p>
    <w:p w:rsidR="00DC13B1" w:rsidRPr="0094729F" w:rsidRDefault="00E9125E" w:rsidP="00E9125E">
      <w:pPr>
        <w:ind w:firstLine="709"/>
        <w:contextualSpacing/>
        <w:rPr>
          <w:color w:val="000000" w:themeColor="text1"/>
          <w:szCs w:val="28"/>
        </w:rPr>
      </w:pPr>
      <w:r>
        <w:rPr>
          <w:b/>
          <w:color w:val="000000" w:themeColor="text1"/>
          <w:szCs w:val="28"/>
        </w:rPr>
        <w:t>4.</w:t>
      </w:r>
      <w:r w:rsidRPr="00360218">
        <w:rPr>
          <w:b/>
          <w:color w:val="000000" w:themeColor="text1"/>
          <w:szCs w:val="28"/>
        </w:rPr>
        <w:t>3</w:t>
      </w:r>
      <w:r w:rsidR="00DC13B1" w:rsidRPr="00DC13B1">
        <w:rPr>
          <w:b/>
          <w:color w:val="000000" w:themeColor="text1"/>
          <w:szCs w:val="28"/>
        </w:rPr>
        <w:t xml:space="preserve">.2 </w:t>
      </w:r>
      <w:r w:rsidR="00DC13B1" w:rsidRPr="0094729F">
        <w:rPr>
          <w:color w:val="000000" w:themeColor="text1"/>
          <w:szCs w:val="28"/>
        </w:rPr>
        <w:t xml:space="preserve">Использование шаблона </w:t>
      </w:r>
      <w:r w:rsidR="00DC13B1" w:rsidRPr="0094729F">
        <w:rPr>
          <w:color w:val="000000" w:themeColor="text1"/>
          <w:szCs w:val="28"/>
          <w:lang w:val="en-US"/>
        </w:rPr>
        <w:t>Repository</w:t>
      </w:r>
    </w:p>
    <w:p w:rsidR="00DC13B1" w:rsidRPr="00DC13B1" w:rsidRDefault="00DC13B1" w:rsidP="00DC13B1">
      <w:pPr>
        <w:ind w:firstLine="709"/>
        <w:contextualSpacing/>
        <w:rPr>
          <w:color w:val="000000" w:themeColor="text1"/>
          <w:szCs w:val="28"/>
        </w:rPr>
      </w:pPr>
      <w:r w:rsidRPr="00DC13B1">
        <w:rPr>
          <w:i/>
          <w:color w:val="000000" w:themeColor="text1"/>
          <w:szCs w:val="28"/>
        </w:rPr>
        <w:t xml:space="preserve">Шаблон </w:t>
      </w:r>
      <w:r w:rsidRPr="00DC13B1">
        <w:rPr>
          <w:i/>
          <w:color w:val="000000" w:themeColor="text1"/>
          <w:szCs w:val="28"/>
          <w:lang w:val="en-US"/>
        </w:rPr>
        <w:t>Repository</w:t>
      </w:r>
      <w:r w:rsidRPr="00DC13B1">
        <w:rPr>
          <w:i/>
          <w:color w:val="000000" w:themeColor="text1"/>
          <w:szCs w:val="28"/>
        </w:rPr>
        <w:t xml:space="preserve"> (Репозиторий)</w:t>
      </w:r>
      <w:r w:rsidRPr="00DC13B1">
        <w:rPr>
          <w:color w:val="000000" w:themeColor="text1"/>
          <w:szCs w:val="28"/>
        </w:rPr>
        <w:t xml:space="preserve"> – это шаблон доступа к данным, который способствует слабо связанному подходу в отношении доступа к данным. Вместо помещения логики доступа к данным на уровень выше, ответственность за постоянство бизнес-модели проекта возлагается на отдельный класс или набор классов, называемых </w:t>
      </w:r>
      <w:r w:rsidRPr="00DC13B1">
        <w:rPr>
          <w:i/>
          <w:color w:val="000000" w:themeColor="text1"/>
          <w:szCs w:val="28"/>
        </w:rPr>
        <w:t>репозиторием</w:t>
      </w:r>
      <w:r w:rsidRPr="00DC13B1">
        <w:rPr>
          <w:color w:val="000000" w:themeColor="text1"/>
          <w:szCs w:val="28"/>
        </w:rPr>
        <w:t>.</w:t>
      </w:r>
    </w:p>
    <w:p w:rsidR="00DC13B1" w:rsidRPr="00DC13B1" w:rsidRDefault="00DC13B1" w:rsidP="00DC13B1">
      <w:pPr>
        <w:ind w:firstLine="709"/>
        <w:contextualSpacing/>
        <w:rPr>
          <w:color w:val="000000" w:themeColor="text1"/>
          <w:szCs w:val="28"/>
        </w:rPr>
      </w:pPr>
      <w:r w:rsidRPr="00DC13B1">
        <w:rPr>
          <w:color w:val="000000" w:themeColor="text1"/>
          <w:szCs w:val="28"/>
        </w:rPr>
        <w:t>За счет применения этого шаблона изолируется уровень доступа к данным от остальной части проекта.</w:t>
      </w:r>
    </w:p>
    <w:p w:rsidR="00DC13B1" w:rsidRPr="00DC13B1" w:rsidRDefault="00DC13B1" w:rsidP="00DC13B1">
      <w:pPr>
        <w:ind w:firstLine="709"/>
        <w:contextualSpacing/>
        <w:rPr>
          <w:color w:val="000000" w:themeColor="text1"/>
          <w:szCs w:val="28"/>
        </w:rPr>
      </w:pPr>
      <w:r w:rsidRPr="00DC13B1">
        <w:rPr>
          <w:color w:val="000000" w:themeColor="text1"/>
          <w:szCs w:val="28"/>
        </w:rPr>
        <w:t>Для проектирования репозитория существуют разные подходы, которые кратко описаны ниже:</w:t>
      </w:r>
    </w:p>
    <w:p w:rsidR="00DC13B1" w:rsidRPr="00DC13B1" w:rsidRDefault="00DC13B1" w:rsidP="008E1E30">
      <w:pPr>
        <w:pStyle w:val="ac"/>
        <w:widowControl w:val="0"/>
        <w:numPr>
          <w:ilvl w:val="0"/>
          <w:numId w:val="17"/>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Один на бизнес-модель. Наиболее прямолинейный способ заключается в создании репозитория для каждого класса бизнес-модели. Хотя этот подход и прост, он может приводить к проблемам, таким как дублирование кода или сложность, когда множеству репозиториев понадобится взаимодействовать друг с другом.</w:t>
      </w:r>
    </w:p>
    <w:p w:rsidR="00DC13B1" w:rsidRPr="00DC13B1" w:rsidRDefault="00DC13B1" w:rsidP="008E1E30">
      <w:pPr>
        <w:pStyle w:val="ac"/>
        <w:widowControl w:val="0"/>
        <w:numPr>
          <w:ilvl w:val="0"/>
          <w:numId w:val="17"/>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Использование агрегированного корня. </w:t>
      </w:r>
      <w:r w:rsidRPr="00DC13B1">
        <w:rPr>
          <w:rFonts w:ascii="Times New Roman" w:hAnsi="Times New Roman" w:cs="Times New Roman"/>
          <w:i/>
          <w:color w:val="000000" w:themeColor="text1"/>
          <w:sz w:val="28"/>
          <w:szCs w:val="28"/>
        </w:rPr>
        <w:t>Агрегированный корень</w:t>
      </w:r>
      <w:r w:rsidRPr="00DC13B1">
        <w:rPr>
          <w:rFonts w:ascii="Times New Roman" w:hAnsi="Times New Roman" w:cs="Times New Roman"/>
          <w:color w:val="000000" w:themeColor="text1"/>
          <w:sz w:val="28"/>
          <w:szCs w:val="28"/>
        </w:rPr>
        <w:t xml:space="preserve"> – это класс, который может существовать сам по себе и являться ответственным за управление ассоциациями с другими связанными классами. Например, в проекте электронной коммерции может существовать класс </w:t>
      </w:r>
      <w:r w:rsidRPr="00DC13B1">
        <w:rPr>
          <w:rFonts w:ascii="Times New Roman" w:hAnsi="Times New Roman" w:cs="Times New Roman"/>
          <w:color w:val="000000" w:themeColor="text1"/>
          <w:sz w:val="28"/>
          <w:szCs w:val="28"/>
          <w:lang w:val="en-US"/>
        </w:rPr>
        <w:t>OrderRepository</w:t>
      </w:r>
      <w:r w:rsidRPr="00DC13B1">
        <w:rPr>
          <w:rFonts w:ascii="Times New Roman" w:hAnsi="Times New Roman" w:cs="Times New Roman"/>
          <w:color w:val="000000" w:themeColor="text1"/>
          <w:sz w:val="28"/>
          <w:szCs w:val="28"/>
        </w:rPr>
        <w:t>, который будет обрабатывать создание заказа и связанных с ним элементов в заказе.</w:t>
      </w:r>
    </w:p>
    <w:p w:rsidR="00DC13B1" w:rsidRPr="00DC13B1" w:rsidRDefault="00DC13B1" w:rsidP="008E1E30">
      <w:pPr>
        <w:pStyle w:val="ac"/>
        <w:widowControl w:val="0"/>
        <w:numPr>
          <w:ilvl w:val="0"/>
          <w:numId w:val="17"/>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Обобщенный репозиторий. Вместо создания специфических классов репозитория можно воспользоваться обобщениями .</w:t>
      </w:r>
      <w:r w:rsidRPr="00DC13B1">
        <w:rPr>
          <w:rFonts w:ascii="Times New Roman" w:hAnsi="Times New Roman" w:cs="Times New Roman"/>
          <w:color w:val="000000" w:themeColor="text1"/>
          <w:sz w:val="28"/>
          <w:szCs w:val="28"/>
          <w:lang w:val="en-US"/>
        </w:rPr>
        <w:t>NET</w:t>
      </w:r>
      <w:r w:rsidRPr="00DC13B1">
        <w:rPr>
          <w:rFonts w:ascii="Times New Roman" w:hAnsi="Times New Roman" w:cs="Times New Roman"/>
          <w:color w:val="000000" w:themeColor="text1"/>
          <w:sz w:val="28"/>
          <w:szCs w:val="28"/>
        </w:rPr>
        <w:t xml:space="preserve"> для построения общего репозитория, который будет применяться множеством приложений.</w:t>
      </w:r>
    </w:p>
    <w:p w:rsidR="00DC13B1" w:rsidRPr="00DC13B1" w:rsidRDefault="00DC13B1" w:rsidP="00DC13B1">
      <w:pPr>
        <w:ind w:firstLine="709"/>
        <w:contextualSpacing/>
        <w:rPr>
          <w:color w:val="000000" w:themeColor="text1"/>
          <w:szCs w:val="28"/>
        </w:rPr>
      </w:pPr>
      <w:r w:rsidRPr="00DC13B1">
        <w:rPr>
          <w:color w:val="000000" w:themeColor="text1"/>
          <w:szCs w:val="28"/>
        </w:rPr>
        <w:lastRenderedPageBreak/>
        <w:t>Ниже представлена базовая структура обобщенного класса репозитория:</w:t>
      </w:r>
    </w:p>
    <w:p w:rsidR="00DC13B1" w:rsidRPr="00DC13B1" w:rsidRDefault="00DC13B1" w:rsidP="00DC13B1">
      <w:pPr>
        <w:ind w:firstLine="709"/>
        <w:contextualSpacing/>
        <w:rPr>
          <w:color w:val="000000" w:themeColor="text1"/>
          <w:szCs w:val="28"/>
        </w:rPr>
      </w:pPr>
    </w:p>
    <w:p w:rsidR="00E9125E" w:rsidRPr="00E9125E" w:rsidRDefault="00E9125E" w:rsidP="00E9125E">
      <w:pPr>
        <w:widowControl/>
        <w:overflowPunct/>
        <w:ind w:firstLine="708"/>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public interface IGenericRepository&lt;T&gt;</w:t>
      </w:r>
    </w:p>
    <w:p w:rsidR="00E9125E" w:rsidRP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where T : class</w:t>
      </w:r>
    </w:p>
    <w:p w:rsidR="00E9125E" w:rsidRP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sidRPr="00E9125E">
        <w:rPr>
          <w:rFonts w:eastAsiaTheme="minorHAnsi"/>
          <w:color w:val="000000" w:themeColor="text1"/>
          <w:szCs w:val="19"/>
          <w:lang w:val="en-US" w:eastAsia="en-US"/>
        </w:rPr>
        <w:t>{</w:t>
      </w: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 xml:space="preserve"> IQueryable&lt;T&gt; GetAll();</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T Get(int id);</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void Create(T item);</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void Update(T item);</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eastAsia="en-US"/>
        </w:rPr>
        <w:t>void Delete(int</w:t>
      </w:r>
      <w:r>
        <w:rPr>
          <w:rFonts w:eastAsiaTheme="minorHAnsi"/>
          <w:color w:val="000000" w:themeColor="text1"/>
          <w:szCs w:val="19"/>
          <w:lang w:eastAsia="en-US"/>
        </w:rPr>
        <w:t xml:space="preserve"> id);</w:t>
      </w:r>
    </w:p>
    <w:p w:rsidR="00DC13B1" w:rsidRDefault="00E9125E" w:rsidP="00E9125E">
      <w:pPr>
        <w:widowControl/>
        <w:overflowPunct/>
        <w:ind w:firstLine="708"/>
        <w:jc w:val="left"/>
        <w:rPr>
          <w:rFonts w:eastAsiaTheme="minorHAnsi"/>
          <w:color w:val="000000" w:themeColor="text1"/>
          <w:szCs w:val="19"/>
          <w:lang w:eastAsia="en-US"/>
        </w:rPr>
      </w:pPr>
      <w:r w:rsidRPr="00E9125E">
        <w:rPr>
          <w:rFonts w:eastAsiaTheme="minorHAnsi"/>
          <w:color w:val="000000" w:themeColor="text1"/>
          <w:szCs w:val="19"/>
          <w:lang w:eastAsia="en-US"/>
        </w:rPr>
        <w:t>}</w:t>
      </w:r>
    </w:p>
    <w:p w:rsidR="00FC178A" w:rsidRPr="00E9125E" w:rsidRDefault="00FC178A" w:rsidP="00E9125E">
      <w:pPr>
        <w:widowControl/>
        <w:overflowPunct/>
        <w:ind w:firstLine="708"/>
        <w:jc w:val="left"/>
        <w:rPr>
          <w:rFonts w:eastAsiaTheme="minorHAnsi"/>
          <w:color w:val="000000" w:themeColor="text1"/>
          <w:szCs w:val="19"/>
          <w:lang w:eastAsia="en-US"/>
        </w:rPr>
      </w:pPr>
    </w:p>
    <w:p w:rsidR="00DC13B1" w:rsidRDefault="00FC178A" w:rsidP="00DC13B1">
      <w:pPr>
        <w:ind w:firstLine="709"/>
        <w:contextualSpacing/>
        <w:rPr>
          <w:color w:val="000000" w:themeColor="text1"/>
          <w:szCs w:val="28"/>
        </w:rPr>
      </w:pPr>
      <w:r>
        <w:rPr>
          <w:color w:val="000000" w:themeColor="text1"/>
          <w:szCs w:val="28"/>
        </w:rPr>
        <w:t>Класс</w:t>
      </w:r>
      <w:r w:rsidR="00DC13B1" w:rsidRPr="00DC13B1">
        <w:rPr>
          <w:color w:val="000000" w:themeColor="text1"/>
          <w:szCs w:val="28"/>
        </w:rPr>
        <w:t xml:space="preserve"> бизнес-логики взаимодействуют</w:t>
      </w:r>
      <w:r>
        <w:rPr>
          <w:color w:val="000000" w:themeColor="text1"/>
          <w:szCs w:val="28"/>
        </w:rPr>
        <w:t xml:space="preserve"> классом </w:t>
      </w:r>
      <w:r>
        <w:rPr>
          <w:color w:val="000000" w:themeColor="text1"/>
          <w:szCs w:val="28"/>
          <w:lang w:val="en-US"/>
        </w:rPr>
        <w:t>UnitOfWork</w:t>
      </w:r>
      <w:r>
        <w:rPr>
          <w:color w:val="000000" w:themeColor="text1"/>
          <w:szCs w:val="28"/>
        </w:rPr>
        <w:t xml:space="preserve">, а </w:t>
      </w:r>
      <w:r>
        <w:rPr>
          <w:color w:val="000000" w:themeColor="text1"/>
          <w:szCs w:val="28"/>
          <w:lang w:val="en-US"/>
        </w:rPr>
        <w:t>UnitOfWork</w:t>
      </w:r>
      <w:r w:rsidRPr="00FC178A">
        <w:rPr>
          <w:color w:val="000000" w:themeColor="text1"/>
          <w:szCs w:val="28"/>
        </w:rPr>
        <w:t xml:space="preserve"> </w:t>
      </w:r>
      <w:r>
        <w:rPr>
          <w:color w:val="000000" w:themeColor="text1"/>
          <w:szCs w:val="28"/>
        </w:rPr>
        <w:t xml:space="preserve">взаимодействует </w:t>
      </w:r>
      <w:r w:rsidR="00DC13B1" w:rsidRPr="00DC13B1">
        <w:rPr>
          <w:color w:val="000000" w:themeColor="text1"/>
          <w:szCs w:val="28"/>
        </w:rPr>
        <w:t xml:space="preserve"> с репозиториями для загрузки и сохранения бизнес-модели проекта. За счет использования технологии внедрения зависимостей (</w:t>
      </w:r>
      <w:r w:rsidR="00DC13B1" w:rsidRPr="00DC13B1">
        <w:rPr>
          <w:color w:val="000000" w:themeColor="text1"/>
          <w:szCs w:val="28"/>
          <w:lang w:val="en-US"/>
        </w:rPr>
        <w:t>DI</w:t>
      </w:r>
      <w:r w:rsidR="00DC13B1" w:rsidRPr="00DC13B1">
        <w:rPr>
          <w:color w:val="000000" w:themeColor="text1"/>
          <w:szCs w:val="28"/>
        </w:rPr>
        <w:t>) репозитории могут внедряться через к</w:t>
      </w:r>
      <w:r w:rsidR="00DA5DCE">
        <w:rPr>
          <w:color w:val="000000" w:themeColor="text1"/>
          <w:szCs w:val="28"/>
        </w:rPr>
        <w:t>он</w:t>
      </w:r>
      <w:r w:rsidR="009945F5">
        <w:rPr>
          <w:color w:val="000000" w:themeColor="text1"/>
          <w:szCs w:val="28"/>
        </w:rPr>
        <w:t>структор сервиса. На рисунке 4.3</w:t>
      </w:r>
      <w:r w:rsidR="00DC13B1" w:rsidRPr="00DC13B1">
        <w:rPr>
          <w:color w:val="000000" w:themeColor="text1"/>
          <w:szCs w:val="28"/>
        </w:rPr>
        <w:t xml:space="preserve"> изображено отношение между</w:t>
      </w:r>
      <w:r w:rsidR="00DA5DCE" w:rsidRPr="00DA5DCE">
        <w:rPr>
          <w:color w:val="000000" w:themeColor="text1"/>
          <w:szCs w:val="28"/>
        </w:rPr>
        <w:t xml:space="preserve"> классом</w:t>
      </w:r>
      <w:r w:rsidR="00DA5DCE">
        <w:rPr>
          <w:color w:val="000000" w:themeColor="text1"/>
          <w:szCs w:val="28"/>
        </w:rPr>
        <w:t xml:space="preserve"> </w:t>
      </w:r>
      <w:r w:rsidR="00DA5DCE">
        <w:rPr>
          <w:color w:val="000000" w:themeColor="text1"/>
          <w:szCs w:val="28"/>
          <w:lang w:val="en-US"/>
        </w:rPr>
        <w:t>UnitOfWork</w:t>
      </w:r>
      <w:r w:rsidR="00DA5DCE">
        <w:rPr>
          <w:color w:val="000000" w:themeColor="text1"/>
          <w:szCs w:val="28"/>
        </w:rPr>
        <w:t>,</w:t>
      </w:r>
      <w:r w:rsidR="00DC13B1" w:rsidRPr="00DC13B1">
        <w:rPr>
          <w:color w:val="000000" w:themeColor="text1"/>
          <w:szCs w:val="28"/>
        </w:rPr>
        <w:t xml:space="preserve"> репозиторием и контекстом данных </w:t>
      </w:r>
      <w:r w:rsidR="00DC13B1" w:rsidRPr="00DC13B1">
        <w:rPr>
          <w:color w:val="000000" w:themeColor="text1"/>
          <w:szCs w:val="28"/>
          <w:lang w:val="en-US"/>
        </w:rPr>
        <w:t>EntityFramework</w:t>
      </w:r>
      <w:r w:rsidR="00DC13B1" w:rsidRPr="00DC13B1">
        <w:rPr>
          <w:color w:val="000000" w:themeColor="text1"/>
          <w:szCs w:val="28"/>
        </w:rPr>
        <w:t>, при котором сервисы взаимодействуют с</w:t>
      </w:r>
      <w:r w:rsidR="00DA5DCE">
        <w:rPr>
          <w:color w:val="000000" w:themeColor="text1"/>
          <w:szCs w:val="28"/>
        </w:rPr>
        <w:t xml:space="preserve"> </w:t>
      </w:r>
      <w:r w:rsidR="00DA5DCE">
        <w:rPr>
          <w:color w:val="000000" w:themeColor="text1"/>
          <w:szCs w:val="28"/>
          <w:lang w:val="en-US"/>
        </w:rPr>
        <w:t>UnitOfWork</w:t>
      </w:r>
      <w:r w:rsidR="00DC13B1" w:rsidRPr="00DC13B1">
        <w:rPr>
          <w:color w:val="000000" w:themeColor="text1"/>
          <w:szCs w:val="28"/>
        </w:rPr>
        <w:t xml:space="preserve"> , а не напрямую с </w:t>
      </w:r>
      <w:r w:rsidR="00DC13B1" w:rsidRPr="00DC13B1">
        <w:rPr>
          <w:color w:val="000000" w:themeColor="text1"/>
          <w:szCs w:val="28"/>
          <w:lang w:val="en-US"/>
        </w:rPr>
        <w:t>EntityFramework</w:t>
      </w:r>
      <w:r w:rsidR="00DC13B1" w:rsidRPr="00DC13B1">
        <w:rPr>
          <w:color w:val="000000" w:themeColor="text1"/>
          <w:szCs w:val="28"/>
        </w:rPr>
        <w:t>.</w:t>
      </w:r>
    </w:p>
    <w:p w:rsidR="00594F5A" w:rsidRPr="00DC13B1" w:rsidRDefault="00594F5A" w:rsidP="00DC13B1">
      <w:pPr>
        <w:ind w:firstLine="709"/>
        <w:contextualSpacing/>
        <w:rPr>
          <w:color w:val="000000" w:themeColor="text1"/>
          <w:szCs w:val="28"/>
        </w:rPr>
      </w:pPr>
    </w:p>
    <w:p w:rsidR="00DC13B1" w:rsidRPr="00DC13B1" w:rsidRDefault="00594F5A" w:rsidP="009945F5">
      <w:pPr>
        <w:ind w:firstLine="0"/>
        <w:contextualSpacing/>
        <w:jc w:val="center"/>
        <w:rPr>
          <w:color w:val="000000" w:themeColor="text1"/>
          <w:szCs w:val="28"/>
        </w:rPr>
      </w:pPr>
      <w:r>
        <w:object w:dxaOrig="9751" w:dyaOrig="4681">
          <v:shape id="_x0000_i1029" type="#_x0000_t75" style="width:467.25pt;height:224.25pt" o:ole="">
            <v:imagedata r:id="rId57" o:title=""/>
          </v:shape>
          <o:OLEObject Type="Embed" ProgID="Visio.Drawing.15" ShapeID="_x0000_i1029" DrawAspect="Content" ObjectID="_1556421480" r:id="rId58"/>
        </w:object>
      </w:r>
    </w:p>
    <w:p w:rsidR="00DC13B1" w:rsidRPr="00DC13B1" w:rsidRDefault="00E9125E" w:rsidP="00DC13B1">
      <w:pPr>
        <w:contextualSpacing/>
        <w:jc w:val="center"/>
        <w:rPr>
          <w:color w:val="000000" w:themeColor="text1"/>
          <w:szCs w:val="28"/>
        </w:rPr>
      </w:pPr>
      <w:r>
        <w:rPr>
          <w:color w:val="000000" w:themeColor="text1"/>
          <w:szCs w:val="28"/>
        </w:rPr>
        <w:t>Рисунок 4.</w:t>
      </w:r>
      <w:r w:rsidR="009945F5">
        <w:rPr>
          <w:color w:val="000000" w:themeColor="text1"/>
          <w:szCs w:val="28"/>
        </w:rPr>
        <w:t>3</w:t>
      </w:r>
      <w:r w:rsidR="00DC13B1" w:rsidRPr="00DC13B1">
        <w:rPr>
          <w:color w:val="000000" w:themeColor="text1"/>
          <w:szCs w:val="28"/>
        </w:rPr>
        <w:t xml:space="preserve"> – Организация взаимодействия при наличии репозитория</w:t>
      </w:r>
    </w:p>
    <w:p w:rsidR="00FC178A" w:rsidRDefault="00FC178A" w:rsidP="009945F5">
      <w:pPr>
        <w:ind w:firstLine="0"/>
        <w:contextualSpacing/>
        <w:rPr>
          <w:color w:val="000000" w:themeColor="text1"/>
          <w:szCs w:val="28"/>
        </w:rPr>
      </w:pPr>
    </w:p>
    <w:p w:rsidR="00FC178A" w:rsidRDefault="00D31B87" w:rsidP="0094729F">
      <w:pPr>
        <w:ind w:firstLine="709"/>
        <w:contextualSpacing/>
        <w:rPr>
          <w:szCs w:val="28"/>
        </w:rPr>
      </w:pPr>
      <w:r>
        <w:rPr>
          <w:b/>
          <w:szCs w:val="28"/>
        </w:rPr>
        <w:t>4.3.3</w:t>
      </w:r>
      <w:r w:rsidR="00FC178A" w:rsidRPr="009F312E">
        <w:rPr>
          <w:b/>
          <w:szCs w:val="28"/>
        </w:rPr>
        <w:t xml:space="preserve"> </w:t>
      </w:r>
      <w:r w:rsidR="00FC178A" w:rsidRPr="0094729F">
        <w:rPr>
          <w:szCs w:val="28"/>
        </w:rPr>
        <w:t xml:space="preserve">Использование шаблона </w:t>
      </w:r>
      <w:r w:rsidR="00FC178A" w:rsidRPr="0094729F">
        <w:rPr>
          <w:szCs w:val="28"/>
          <w:lang w:val="en-US"/>
        </w:rPr>
        <w:t>Unit</w:t>
      </w:r>
      <w:r w:rsidR="00FC178A" w:rsidRPr="0094729F">
        <w:rPr>
          <w:szCs w:val="28"/>
        </w:rPr>
        <w:t xml:space="preserve"> </w:t>
      </w:r>
      <w:r w:rsidR="00FC178A" w:rsidRPr="0094729F">
        <w:rPr>
          <w:szCs w:val="28"/>
          <w:lang w:val="en-US"/>
        </w:rPr>
        <w:t>Of</w:t>
      </w:r>
      <w:r w:rsidR="00FC178A" w:rsidRPr="0094729F">
        <w:rPr>
          <w:szCs w:val="28"/>
        </w:rPr>
        <w:t xml:space="preserve"> </w:t>
      </w:r>
      <w:r w:rsidR="00FC178A" w:rsidRPr="0094729F">
        <w:rPr>
          <w:szCs w:val="28"/>
          <w:lang w:val="en-US"/>
        </w:rPr>
        <w:t>Work</w:t>
      </w:r>
    </w:p>
    <w:p w:rsidR="00FC178A" w:rsidRPr="00FE60F1" w:rsidRDefault="00FC178A" w:rsidP="009945F5">
      <w:pPr>
        <w:ind w:firstLine="709"/>
        <w:contextualSpacing/>
        <w:rPr>
          <w:szCs w:val="28"/>
        </w:rPr>
      </w:pPr>
      <w:r w:rsidRPr="00646565">
        <w:rPr>
          <w:szCs w:val="28"/>
        </w:rPr>
        <w:t xml:space="preserve">Шаблон </w:t>
      </w:r>
      <w:r w:rsidRPr="00646565">
        <w:rPr>
          <w:szCs w:val="28"/>
          <w:lang w:val="en-US"/>
        </w:rPr>
        <w:t>Unit</w:t>
      </w:r>
      <w:r w:rsidRPr="00646565">
        <w:rPr>
          <w:szCs w:val="28"/>
        </w:rPr>
        <w:t xml:space="preserve"> </w:t>
      </w:r>
      <w:r w:rsidRPr="00646565">
        <w:rPr>
          <w:szCs w:val="28"/>
          <w:lang w:val="en-US"/>
        </w:rPr>
        <w:t>Of</w:t>
      </w:r>
      <w:r w:rsidRPr="00646565">
        <w:rPr>
          <w:szCs w:val="28"/>
        </w:rPr>
        <w:t xml:space="preserve"> </w:t>
      </w:r>
      <w:r w:rsidRPr="00646565">
        <w:rPr>
          <w:szCs w:val="28"/>
          <w:lang w:val="en-US"/>
        </w:rPr>
        <w:t>Work</w:t>
      </w:r>
      <w:r w:rsidRPr="00646565">
        <w:rPr>
          <w:szCs w:val="28"/>
        </w:rPr>
        <w:t xml:space="preserve"> (Единица работы)</w:t>
      </w:r>
      <w:r>
        <w:rPr>
          <w:szCs w:val="28"/>
        </w:rPr>
        <w:t xml:space="preserve"> – это шаблон проектирования, который о</w:t>
      </w:r>
      <w:r w:rsidRPr="00FE60F1">
        <w:rPr>
          <w:szCs w:val="28"/>
        </w:rPr>
        <w:t>бслуживает набор объектов, изменяемых в бизнес-транзакции (бизнес-действии) и управляет записью изменений и разрешением проблем конкуренции данных.</w:t>
      </w:r>
    </w:p>
    <w:p w:rsidR="00FC178A" w:rsidRPr="00FE60F1" w:rsidRDefault="00FC178A" w:rsidP="009945F5">
      <w:pPr>
        <w:ind w:firstLine="709"/>
        <w:contextualSpacing/>
        <w:rPr>
          <w:szCs w:val="28"/>
        </w:rPr>
      </w:pPr>
      <w:r w:rsidRPr="00FE60F1">
        <w:rPr>
          <w:szCs w:val="28"/>
        </w:rPr>
        <w:lastRenderedPageBreak/>
        <w:t xml:space="preserve">Когда необходимо писать и читать из </w:t>
      </w:r>
      <w:r>
        <w:rPr>
          <w:szCs w:val="28"/>
        </w:rPr>
        <w:t>базы данных</w:t>
      </w:r>
      <w:r w:rsidRPr="00FE60F1">
        <w:rPr>
          <w:szCs w:val="28"/>
        </w:rPr>
        <w:t xml:space="preserve">, важно следить за тем, что </w:t>
      </w:r>
      <w:r>
        <w:rPr>
          <w:szCs w:val="28"/>
        </w:rPr>
        <w:t>было изменено,</w:t>
      </w:r>
      <w:r w:rsidRPr="00FE60F1">
        <w:rPr>
          <w:szCs w:val="28"/>
        </w:rPr>
        <w:t xml:space="preserve"> и</w:t>
      </w:r>
      <w:r>
        <w:rPr>
          <w:szCs w:val="28"/>
        </w:rPr>
        <w:t xml:space="preserve"> если не изменено,</w:t>
      </w:r>
      <w:r w:rsidRPr="00E62872">
        <w:rPr>
          <w:szCs w:val="28"/>
        </w:rPr>
        <w:t xml:space="preserve"> </w:t>
      </w:r>
      <w:r>
        <w:rPr>
          <w:szCs w:val="28"/>
        </w:rPr>
        <w:t>то</w:t>
      </w:r>
      <w:r w:rsidRPr="00FE60F1">
        <w:rPr>
          <w:szCs w:val="28"/>
        </w:rPr>
        <w:t xml:space="preserve"> не записывать данные в </w:t>
      </w:r>
      <w:r>
        <w:rPr>
          <w:szCs w:val="28"/>
        </w:rPr>
        <w:t>базу данных</w:t>
      </w:r>
      <w:r w:rsidRPr="00FE60F1">
        <w:rPr>
          <w:szCs w:val="28"/>
        </w:rPr>
        <w:t>. Также необходимо вставлять данные о новых объектах и удалять данные о старых.</w:t>
      </w:r>
    </w:p>
    <w:p w:rsidR="00FC178A" w:rsidRPr="00FE60F1" w:rsidRDefault="00FC178A" w:rsidP="009945F5">
      <w:pPr>
        <w:ind w:firstLine="709"/>
        <w:contextualSpacing/>
        <w:rPr>
          <w:szCs w:val="28"/>
        </w:rPr>
      </w:pPr>
      <w:r w:rsidRPr="00FE60F1">
        <w:rPr>
          <w:szCs w:val="28"/>
        </w:rPr>
        <w:t xml:space="preserve">Можно записывать в </w:t>
      </w:r>
      <w:r>
        <w:rPr>
          <w:szCs w:val="28"/>
        </w:rPr>
        <w:t>базу данных</w:t>
      </w:r>
      <w:r w:rsidRPr="00FE60F1">
        <w:rPr>
          <w:szCs w:val="28"/>
        </w:rPr>
        <w:t xml:space="preserve"> каждое изменение объекта, но это приведёт к большому количеству мелких запросов к </w:t>
      </w:r>
      <w:r>
        <w:rPr>
          <w:szCs w:val="28"/>
        </w:rPr>
        <w:t>базе данных</w:t>
      </w:r>
      <w:r w:rsidRPr="00FE60F1">
        <w:rPr>
          <w:szCs w:val="28"/>
        </w:rPr>
        <w:t xml:space="preserve">, что закончится замедлением работы </w:t>
      </w:r>
      <w:r>
        <w:rPr>
          <w:szCs w:val="28"/>
        </w:rPr>
        <w:t>проекта</w:t>
      </w:r>
      <w:r w:rsidRPr="00FE60F1">
        <w:rPr>
          <w:szCs w:val="28"/>
        </w:rPr>
        <w:t>. Более того, это требует</w:t>
      </w:r>
      <w:r>
        <w:rPr>
          <w:szCs w:val="28"/>
        </w:rPr>
        <w:t xml:space="preserve"> держать открытую транзакцию все</w:t>
      </w:r>
      <w:r w:rsidRPr="00FE60F1">
        <w:rPr>
          <w:szCs w:val="28"/>
        </w:rPr>
        <w:t xml:space="preserve"> время работы приложения, что непрактично, если </w:t>
      </w:r>
      <w:r>
        <w:rPr>
          <w:szCs w:val="28"/>
        </w:rPr>
        <w:t>проект</w:t>
      </w:r>
      <w:r w:rsidRPr="00FE60F1">
        <w:rPr>
          <w:szCs w:val="28"/>
        </w:rPr>
        <w:t xml:space="preserve"> обрабатывает несколько зап</w:t>
      </w:r>
      <w:r>
        <w:rPr>
          <w:szCs w:val="28"/>
        </w:rPr>
        <w:t>росов одновременно. Ситуация еще</w:t>
      </w:r>
      <w:r w:rsidRPr="00FE60F1">
        <w:rPr>
          <w:szCs w:val="28"/>
        </w:rPr>
        <w:t xml:space="preserve"> хуже, если не</w:t>
      </w:r>
      <w:r>
        <w:rPr>
          <w:szCs w:val="28"/>
        </w:rPr>
        <w:t>обходимо следить за чтением из</w:t>
      </w:r>
      <w:r w:rsidRPr="00FE60F1">
        <w:rPr>
          <w:szCs w:val="28"/>
        </w:rPr>
        <w:t xml:space="preserve"> </w:t>
      </w:r>
      <w:r>
        <w:rPr>
          <w:szCs w:val="28"/>
        </w:rPr>
        <w:t>базы данных</w:t>
      </w:r>
      <w:r w:rsidRPr="00FE60F1">
        <w:rPr>
          <w:szCs w:val="28"/>
        </w:rPr>
        <w:t>, чтобы избежать неконсистентного чтения.</w:t>
      </w:r>
    </w:p>
    <w:p w:rsidR="00FC178A" w:rsidRDefault="00FC178A" w:rsidP="009945F5">
      <w:pPr>
        <w:ind w:firstLine="709"/>
        <w:contextualSpacing/>
        <w:rPr>
          <w:szCs w:val="28"/>
        </w:rPr>
      </w:pPr>
      <w:r>
        <w:rPr>
          <w:szCs w:val="28"/>
        </w:rPr>
        <w:t xml:space="preserve">Реализация паттерна Unit </w:t>
      </w:r>
      <w:r>
        <w:rPr>
          <w:szCs w:val="28"/>
          <w:lang w:val="en-US"/>
        </w:rPr>
        <w:t>O</w:t>
      </w:r>
      <w:r w:rsidRPr="00FE60F1">
        <w:rPr>
          <w:szCs w:val="28"/>
        </w:rPr>
        <w:t xml:space="preserve">f Work следит за всеми действиями </w:t>
      </w:r>
      <w:r>
        <w:rPr>
          <w:szCs w:val="28"/>
        </w:rPr>
        <w:t>проекта</w:t>
      </w:r>
      <w:r w:rsidRPr="00FE60F1">
        <w:rPr>
          <w:szCs w:val="28"/>
        </w:rPr>
        <w:t xml:space="preserve">, которые могут изменить </w:t>
      </w:r>
      <w:r>
        <w:rPr>
          <w:szCs w:val="28"/>
        </w:rPr>
        <w:t>базу данных</w:t>
      </w:r>
      <w:r w:rsidRPr="00FE60F1">
        <w:rPr>
          <w:szCs w:val="28"/>
        </w:rPr>
        <w:t xml:space="preserve"> в рамках одного бизнес-действия. Когда биз</w:t>
      </w:r>
      <w:r>
        <w:rPr>
          <w:szCs w:val="28"/>
        </w:rPr>
        <w:t xml:space="preserve">нес-действие завершается, Unit </w:t>
      </w:r>
      <w:r>
        <w:rPr>
          <w:szCs w:val="28"/>
          <w:lang w:val="en-US"/>
        </w:rPr>
        <w:t>O</w:t>
      </w:r>
      <w:r w:rsidRPr="00FE60F1">
        <w:rPr>
          <w:szCs w:val="28"/>
        </w:rPr>
        <w:t>f Work выявляе</w:t>
      </w:r>
      <w:r>
        <w:rPr>
          <w:szCs w:val="28"/>
        </w:rPr>
        <w:t xml:space="preserve">т все изменения и вносит их в базу данных </w:t>
      </w:r>
      <w:r w:rsidRPr="0056328A">
        <w:rPr>
          <w:rFonts w:eastAsia="Calibri"/>
        </w:rPr>
        <w:t>(</w:t>
      </w:r>
      <w:r>
        <w:rPr>
          <w:rFonts w:eastAsia="Calibri"/>
        </w:rPr>
        <w:t>см. чертеж ГУИР.400201.035</w:t>
      </w:r>
      <w:r w:rsidRPr="0056328A">
        <w:rPr>
          <w:rFonts w:eastAsia="Calibri"/>
        </w:rPr>
        <w:t xml:space="preserve"> </w:t>
      </w:r>
      <w:r>
        <w:rPr>
          <w:rFonts w:eastAsia="Calibri"/>
        </w:rPr>
        <w:t>РР.1</w:t>
      </w:r>
      <w:r w:rsidRPr="0056328A">
        <w:rPr>
          <w:rFonts w:eastAsia="Calibri"/>
        </w:rPr>
        <w:t>)</w:t>
      </w:r>
      <w:r w:rsidRPr="00FE60F1">
        <w:rPr>
          <w:szCs w:val="28"/>
        </w:rPr>
        <w:t>.</w:t>
      </w:r>
    </w:p>
    <w:p w:rsidR="00FC178A" w:rsidRDefault="00FC178A" w:rsidP="009945F5">
      <w:pPr>
        <w:ind w:firstLine="709"/>
        <w:contextualSpacing/>
        <w:rPr>
          <w:szCs w:val="28"/>
        </w:rPr>
      </w:pPr>
      <w:r>
        <w:rPr>
          <w:szCs w:val="28"/>
        </w:rPr>
        <w:t>Ниже представлена структура класса</w:t>
      </w:r>
      <w:r w:rsidRPr="004243D2">
        <w:rPr>
          <w:szCs w:val="28"/>
        </w:rPr>
        <w:t>,</w:t>
      </w:r>
      <w:r>
        <w:rPr>
          <w:szCs w:val="28"/>
        </w:rPr>
        <w:t xml:space="preserve"> реализующего шаблон </w:t>
      </w:r>
      <w:r>
        <w:rPr>
          <w:szCs w:val="28"/>
          <w:lang w:val="en-US"/>
        </w:rPr>
        <w:t>Unit</w:t>
      </w:r>
      <w:r w:rsidRPr="00610592">
        <w:rPr>
          <w:szCs w:val="28"/>
        </w:rPr>
        <w:t xml:space="preserve"> </w:t>
      </w:r>
      <w:r>
        <w:rPr>
          <w:szCs w:val="28"/>
          <w:lang w:val="en-US"/>
        </w:rPr>
        <w:t>Of</w:t>
      </w:r>
      <w:r w:rsidRPr="00610592">
        <w:rPr>
          <w:szCs w:val="28"/>
        </w:rPr>
        <w:t xml:space="preserve"> </w:t>
      </w:r>
      <w:r>
        <w:rPr>
          <w:szCs w:val="28"/>
          <w:lang w:val="en-US"/>
        </w:rPr>
        <w:t>Work</w:t>
      </w:r>
      <w:r>
        <w:rPr>
          <w:szCs w:val="28"/>
        </w:rPr>
        <w:t>:</w:t>
      </w:r>
    </w:p>
    <w:p w:rsidR="00FC178A" w:rsidRDefault="00FC178A" w:rsidP="009945F5">
      <w:pPr>
        <w:ind w:firstLine="709"/>
        <w:contextualSpacing/>
        <w:rPr>
          <w:szCs w:val="28"/>
        </w:rPr>
      </w:pPr>
    </w:p>
    <w:p w:rsidR="00FC178A" w:rsidRPr="0094729F" w:rsidRDefault="00E2153F" w:rsidP="009945F5">
      <w:pPr>
        <w:widowControl/>
        <w:overflowPunct/>
        <w:ind w:firstLine="709"/>
        <w:jc w:val="left"/>
        <w:rPr>
          <w:rFonts w:eastAsiaTheme="minorHAnsi"/>
          <w:color w:val="000000" w:themeColor="text1"/>
          <w:szCs w:val="28"/>
          <w:lang w:val="en-US" w:eastAsia="en-US"/>
        </w:rPr>
      </w:pPr>
      <w:r w:rsidRPr="0094729F">
        <w:rPr>
          <w:rFonts w:eastAsiaTheme="minorHAnsi"/>
          <w:color w:val="000000" w:themeColor="text1"/>
          <w:szCs w:val="28"/>
          <w:lang w:eastAsia="en-US"/>
        </w:rPr>
        <w:t xml:space="preserve">    </w:t>
      </w:r>
      <w:r w:rsidR="00FC178A" w:rsidRPr="0094729F">
        <w:rPr>
          <w:rFonts w:eastAsiaTheme="minorHAnsi"/>
          <w:color w:val="000000" w:themeColor="text1"/>
          <w:szCs w:val="28"/>
          <w:lang w:val="en-US" w:eastAsia="en-US"/>
        </w:rPr>
        <w:t>public interface IUnitOfWork : IDisposable</w:t>
      </w:r>
    </w:p>
    <w:p w:rsidR="00FC178A" w:rsidRPr="0094729F" w:rsidRDefault="00594F5A" w:rsidP="009945F5">
      <w:pPr>
        <w:widowControl/>
        <w:overflowPunct/>
        <w:ind w:firstLine="709"/>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 xml:space="preserve">    {</w:t>
      </w:r>
    </w:p>
    <w:p w:rsidR="00FC178A" w:rsidRPr="0094729F" w:rsidRDefault="00FC178A" w:rsidP="009945F5">
      <w:pPr>
        <w:widowControl/>
        <w:overflowPunct/>
        <w:ind w:firstLine="709"/>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 xml:space="preserve">        IGenericRepository&lt;</w:t>
      </w:r>
      <w:r w:rsidR="00594F5A" w:rsidRPr="0094729F">
        <w:rPr>
          <w:rFonts w:eastAsiaTheme="minorHAnsi"/>
          <w:color w:val="000000" w:themeColor="text1"/>
          <w:szCs w:val="28"/>
          <w:lang w:val="en-US" w:eastAsia="en-US"/>
        </w:rPr>
        <w:t>EndedAuction&gt; EndedAuctions</w:t>
      </w:r>
      <w:r w:rsidRPr="0094729F">
        <w:rPr>
          <w:rFonts w:eastAsiaTheme="minorHAnsi"/>
          <w:color w:val="000000" w:themeColor="text1"/>
          <w:szCs w:val="28"/>
          <w:lang w:val="en-US" w:eastAsia="en-US"/>
        </w:rPr>
        <w:t xml:space="preserve"> { get; }</w:t>
      </w:r>
    </w:p>
    <w:p w:rsidR="00FC178A" w:rsidRPr="0094729F" w:rsidRDefault="00FC178A" w:rsidP="009945F5">
      <w:pPr>
        <w:widowControl/>
        <w:overflowPunct/>
        <w:ind w:firstLine="709"/>
        <w:jc w:val="left"/>
        <w:rPr>
          <w:rFonts w:eastAsiaTheme="minorHAnsi"/>
          <w:color w:val="000000" w:themeColor="text1"/>
          <w:szCs w:val="28"/>
          <w:lang w:val="en-US" w:eastAsia="en-US"/>
        </w:rPr>
      </w:pPr>
    </w:p>
    <w:p w:rsidR="00FC178A" w:rsidRPr="0094729F" w:rsidRDefault="00FC178A" w:rsidP="009945F5">
      <w:pPr>
        <w:widowControl/>
        <w:overflowPunct/>
        <w:ind w:firstLine="709"/>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 xml:space="preserve">        IGenericRepository&lt;Auction&gt; Auctions { get; }</w:t>
      </w:r>
    </w:p>
    <w:p w:rsidR="00FC178A" w:rsidRPr="0094729F" w:rsidRDefault="00FC178A" w:rsidP="009945F5">
      <w:pPr>
        <w:widowControl/>
        <w:overflowPunct/>
        <w:ind w:firstLine="709"/>
        <w:jc w:val="left"/>
        <w:rPr>
          <w:rFonts w:eastAsiaTheme="minorHAnsi"/>
          <w:color w:val="000000" w:themeColor="text1"/>
          <w:szCs w:val="28"/>
          <w:lang w:val="en-US" w:eastAsia="en-US"/>
        </w:rPr>
      </w:pPr>
    </w:p>
    <w:p w:rsidR="00FC178A" w:rsidRPr="0094729F" w:rsidRDefault="00FC178A" w:rsidP="009945F5">
      <w:pPr>
        <w:widowControl/>
        <w:overflowPunct/>
        <w:ind w:firstLine="709"/>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 xml:space="preserve">        Task SaveAsync();</w:t>
      </w:r>
    </w:p>
    <w:p w:rsidR="00FC178A" w:rsidRPr="0094729F" w:rsidRDefault="00FC178A" w:rsidP="009945F5">
      <w:pPr>
        <w:widowControl/>
        <w:overflowPunct/>
        <w:ind w:firstLine="709"/>
        <w:jc w:val="left"/>
        <w:rPr>
          <w:rFonts w:eastAsiaTheme="minorHAnsi"/>
          <w:color w:val="000000" w:themeColor="text1"/>
          <w:szCs w:val="28"/>
          <w:lang w:val="en-US" w:eastAsia="en-US"/>
        </w:rPr>
      </w:pPr>
    </w:p>
    <w:p w:rsidR="00FC178A" w:rsidRPr="0094729F" w:rsidRDefault="00FC178A" w:rsidP="009945F5">
      <w:pPr>
        <w:widowControl/>
        <w:overflowPunct/>
        <w:ind w:firstLine="709"/>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 xml:space="preserve">        void Dispose(bool disposing);</w:t>
      </w:r>
    </w:p>
    <w:p w:rsidR="00FC178A" w:rsidRPr="0094729F" w:rsidRDefault="00E2153F" w:rsidP="009945F5">
      <w:pPr>
        <w:ind w:firstLine="709"/>
        <w:contextualSpacing/>
        <w:rPr>
          <w:rFonts w:eastAsiaTheme="minorHAnsi"/>
          <w:color w:val="000000" w:themeColor="text1"/>
          <w:szCs w:val="28"/>
          <w:lang w:eastAsia="en-US"/>
        </w:rPr>
      </w:pPr>
      <w:r w:rsidRPr="0094729F">
        <w:rPr>
          <w:rFonts w:eastAsiaTheme="minorHAnsi"/>
          <w:color w:val="000000" w:themeColor="text1"/>
          <w:szCs w:val="28"/>
          <w:lang w:val="en-US" w:eastAsia="en-US"/>
        </w:rPr>
        <w:t xml:space="preserve">    </w:t>
      </w:r>
      <w:r w:rsidR="00FC178A" w:rsidRPr="0094729F">
        <w:rPr>
          <w:rFonts w:eastAsiaTheme="minorHAnsi"/>
          <w:color w:val="000000" w:themeColor="text1"/>
          <w:szCs w:val="28"/>
          <w:lang w:eastAsia="en-US"/>
        </w:rPr>
        <w:t>}</w:t>
      </w:r>
    </w:p>
    <w:p w:rsidR="00FC178A" w:rsidRPr="00FC178A" w:rsidRDefault="00FC178A" w:rsidP="009945F5">
      <w:pPr>
        <w:ind w:firstLine="709"/>
        <w:contextualSpacing/>
        <w:rPr>
          <w:rFonts w:ascii="Courier New" w:hAnsi="Courier New" w:cs="Courier New"/>
          <w:color w:val="000000" w:themeColor="text1"/>
          <w:sz w:val="36"/>
          <w:szCs w:val="28"/>
        </w:rPr>
      </w:pPr>
    </w:p>
    <w:p w:rsidR="00FC178A" w:rsidRDefault="00FC178A" w:rsidP="009945F5">
      <w:pPr>
        <w:ind w:firstLine="709"/>
        <w:contextualSpacing/>
        <w:rPr>
          <w:szCs w:val="28"/>
        </w:rPr>
      </w:pPr>
      <w:r w:rsidRPr="00DD6908">
        <w:rPr>
          <w:szCs w:val="28"/>
        </w:rPr>
        <w:t xml:space="preserve">Шаблон UnitOfWork призван отслеживать все изменения данных, которые </w:t>
      </w:r>
      <w:r>
        <w:rPr>
          <w:szCs w:val="28"/>
        </w:rPr>
        <w:t>производятся</w:t>
      </w:r>
      <w:r w:rsidRPr="00DD6908">
        <w:rPr>
          <w:szCs w:val="28"/>
        </w:rPr>
        <w:t xml:space="preserve"> </w:t>
      </w:r>
      <w:r>
        <w:rPr>
          <w:szCs w:val="28"/>
        </w:rPr>
        <w:t>над</w:t>
      </w:r>
      <w:r w:rsidRPr="00DD6908">
        <w:rPr>
          <w:szCs w:val="28"/>
        </w:rPr>
        <w:t xml:space="preserve"> доменной моделью в рамках бизнес-транзакции. После того, как бизнес-транзакция закрывается, все изменения попадают в БД в виде единой транзакции.</w:t>
      </w:r>
    </w:p>
    <w:p w:rsidR="00E2153F" w:rsidRPr="00DD6908" w:rsidRDefault="00E2153F" w:rsidP="00FC178A">
      <w:pPr>
        <w:ind w:firstLine="709"/>
        <w:contextualSpacing/>
        <w:rPr>
          <w:szCs w:val="28"/>
        </w:rPr>
      </w:pPr>
    </w:p>
    <w:p w:rsidR="00FC178A" w:rsidRPr="0028415B" w:rsidRDefault="00EF6293" w:rsidP="00773F43">
      <w:pPr>
        <w:pStyle w:val="2"/>
        <w:rPr>
          <w:b/>
          <w:szCs w:val="28"/>
        </w:rPr>
      </w:pPr>
      <w:r>
        <w:rPr>
          <w:b/>
          <w:szCs w:val="28"/>
        </w:rPr>
        <w:t>4.4</w:t>
      </w:r>
      <w:r w:rsidR="00FC178A">
        <w:rPr>
          <w:b/>
          <w:szCs w:val="28"/>
        </w:rPr>
        <w:t xml:space="preserve"> </w:t>
      </w:r>
      <w:r w:rsidR="00065A04">
        <w:rPr>
          <w:b/>
          <w:szCs w:val="28"/>
        </w:rPr>
        <w:t>Описание</w:t>
      </w:r>
      <w:r w:rsidR="00065A04" w:rsidRPr="00EC4350">
        <w:rPr>
          <w:b/>
          <w:szCs w:val="28"/>
        </w:rPr>
        <w:t xml:space="preserve"> </w:t>
      </w:r>
      <w:r w:rsidR="00065A04">
        <w:rPr>
          <w:b/>
          <w:szCs w:val="28"/>
        </w:rPr>
        <w:t>сервисов уровня бизнес-логики</w:t>
      </w:r>
    </w:p>
    <w:p w:rsidR="00FC178A" w:rsidRDefault="00FC178A" w:rsidP="00065A04">
      <w:pPr>
        <w:ind w:firstLine="0"/>
        <w:contextualSpacing/>
        <w:rPr>
          <w:szCs w:val="28"/>
        </w:rPr>
      </w:pPr>
    </w:p>
    <w:p w:rsidR="00FC178A" w:rsidRDefault="00FC178A" w:rsidP="00FC178A">
      <w:pPr>
        <w:ind w:firstLine="709"/>
        <w:contextualSpacing/>
        <w:rPr>
          <w:szCs w:val="28"/>
        </w:rPr>
      </w:pPr>
      <w:r>
        <w:rPr>
          <w:szCs w:val="28"/>
        </w:rPr>
        <w:t xml:space="preserve">Сервисы на данном уровне проекта являются промежуточным звеном в процессах обработки данных, которые перемещаются между уровнями проекта. Также сервисы играют роль поставщиков данных, когда уровень представления запрашивает их с помощью интерфейса, предоставляемого сервисами. Сервисы используют экземпляр класса, реализующего паттерн </w:t>
      </w:r>
      <w:r>
        <w:rPr>
          <w:szCs w:val="28"/>
          <w:lang w:val="en-US"/>
        </w:rPr>
        <w:t>Unit</w:t>
      </w:r>
      <w:r w:rsidRPr="00E647CD">
        <w:rPr>
          <w:szCs w:val="28"/>
        </w:rPr>
        <w:t xml:space="preserve"> </w:t>
      </w:r>
      <w:r>
        <w:rPr>
          <w:szCs w:val="28"/>
          <w:lang w:val="en-US"/>
        </w:rPr>
        <w:t>Of</w:t>
      </w:r>
      <w:r w:rsidRPr="00E647CD">
        <w:rPr>
          <w:szCs w:val="28"/>
        </w:rPr>
        <w:t xml:space="preserve"> </w:t>
      </w:r>
      <w:r>
        <w:rPr>
          <w:szCs w:val="28"/>
          <w:lang w:val="en-US"/>
        </w:rPr>
        <w:t>Work</w:t>
      </w:r>
      <w:r w:rsidRPr="00E647CD">
        <w:rPr>
          <w:szCs w:val="28"/>
        </w:rPr>
        <w:t xml:space="preserve">, </w:t>
      </w:r>
      <w:r>
        <w:rPr>
          <w:szCs w:val="28"/>
        </w:rPr>
        <w:t xml:space="preserve">как средство связи с уровнем доступа к данным. С помощью </w:t>
      </w:r>
      <w:r>
        <w:rPr>
          <w:szCs w:val="28"/>
          <w:lang w:val="en-US"/>
        </w:rPr>
        <w:t>Unit</w:t>
      </w:r>
      <w:r w:rsidRPr="00E647CD">
        <w:rPr>
          <w:szCs w:val="28"/>
        </w:rPr>
        <w:t xml:space="preserve"> </w:t>
      </w:r>
      <w:r>
        <w:rPr>
          <w:szCs w:val="28"/>
          <w:lang w:val="en-US"/>
        </w:rPr>
        <w:t>Of</w:t>
      </w:r>
      <w:r w:rsidRPr="00E647CD">
        <w:rPr>
          <w:szCs w:val="28"/>
        </w:rPr>
        <w:t xml:space="preserve"> </w:t>
      </w:r>
      <w:r>
        <w:rPr>
          <w:szCs w:val="28"/>
          <w:lang w:val="en-US"/>
        </w:rPr>
        <w:t>Work</w:t>
      </w:r>
      <w:r w:rsidRPr="00E647CD">
        <w:rPr>
          <w:szCs w:val="28"/>
        </w:rPr>
        <w:t xml:space="preserve"> </w:t>
      </w:r>
      <w:r>
        <w:rPr>
          <w:szCs w:val="28"/>
        </w:rPr>
        <w:t>сервисы составляют различные запросы к данным:</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сохранение данных;</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lastRenderedPageBreak/>
        <w:t>извлечение данных по различным критериям;</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удаление данных;</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модификация данных.</w:t>
      </w:r>
    </w:p>
    <w:p w:rsidR="00FC178A" w:rsidRDefault="00FC178A" w:rsidP="00FC178A">
      <w:pPr>
        <w:ind w:firstLine="709"/>
        <w:rPr>
          <w:szCs w:val="28"/>
        </w:rPr>
      </w:pPr>
    </w:p>
    <w:p w:rsidR="00FC178A" w:rsidRPr="00EF6293" w:rsidRDefault="00EF6293" w:rsidP="00782D13">
      <w:pPr>
        <w:ind w:firstLine="709"/>
        <w:contextualSpacing/>
        <w:rPr>
          <w:b/>
          <w:szCs w:val="28"/>
        </w:rPr>
      </w:pPr>
      <w:r>
        <w:rPr>
          <w:b/>
          <w:szCs w:val="28"/>
        </w:rPr>
        <w:t>4.4</w:t>
      </w:r>
      <w:r w:rsidR="00FC178A">
        <w:rPr>
          <w:b/>
          <w:szCs w:val="28"/>
        </w:rPr>
        <w:t>.1</w:t>
      </w:r>
      <w:r w:rsidR="00FC178A" w:rsidRPr="00255180">
        <w:rPr>
          <w:b/>
          <w:szCs w:val="28"/>
        </w:rPr>
        <w:t xml:space="preserve"> </w:t>
      </w:r>
      <w:r w:rsidR="00FC178A" w:rsidRPr="0094729F">
        <w:rPr>
          <w:szCs w:val="28"/>
        </w:rPr>
        <w:t xml:space="preserve">Класс </w:t>
      </w:r>
      <w:r w:rsidR="00065A04" w:rsidRPr="0094729F">
        <w:rPr>
          <w:szCs w:val="28"/>
          <w:lang w:val="en-US"/>
        </w:rPr>
        <w:t>Auction</w:t>
      </w:r>
      <w:r w:rsidR="00782D13" w:rsidRPr="0094729F">
        <w:rPr>
          <w:szCs w:val="28"/>
        </w:rPr>
        <w:t>Servic</w:t>
      </w:r>
      <w:r w:rsidR="00782D13" w:rsidRPr="0094729F">
        <w:rPr>
          <w:szCs w:val="28"/>
          <w:lang w:val="en-US"/>
        </w:rPr>
        <w:t>e</w:t>
      </w:r>
    </w:p>
    <w:p w:rsidR="00FC178A" w:rsidRPr="00065A04" w:rsidRDefault="00FC178A" w:rsidP="00FC178A">
      <w:pPr>
        <w:ind w:firstLine="709"/>
        <w:contextualSpacing/>
        <w:rPr>
          <w:rFonts w:eastAsia="Calibri"/>
          <w:lang w:val="en-US"/>
        </w:rPr>
      </w:pPr>
      <w:r w:rsidRPr="00255180">
        <w:rPr>
          <w:rFonts w:eastAsia="Calibri"/>
        </w:rPr>
        <w:t xml:space="preserve">Класс </w:t>
      </w:r>
      <w:r w:rsidR="00065A04" w:rsidRPr="00065A04">
        <w:rPr>
          <w:rFonts w:eastAsia="Calibri"/>
          <w:lang w:val="en-US"/>
        </w:rPr>
        <w:t>Auction</w:t>
      </w:r>
      <w:r w:rsidRPr="00065A04">
        <w:rPr>
          <w:rFonts w:eastAsia="Calibri"/>
          <w:lang w:val="en-US"/>
        </w:rPr>
        <w:t>Service</w:t>
      </w:r>
      <w:r w:rsidRPr="00255180">
        <w:rPr>
          <w:rFonts w:eastAsia="Calibri"/>
        </w:rPr>
        <w:t xml:space="preserve"> является </w:t>
      </w:r>
      <w:r w:rsidR="00065A04">
        <w:rPr>
          <w:rFonts w:eastAsia="Calibri"/>
        </w:rPr>
        <w:t>сервисом, который</w:t>
      </w:r>
      <w:r w:rsidR="00065A04" w:rsidRPr="00065A04">
        <w:rPr>
          <w:rFonts w:eastAsia="Calibri"/>
        </w:rPr>
        <w:t xml:space="preserve"> </w:t>
      </w:r>
      <w:r w:rsidR="00065A04">
        <w:rPr>
          <w:rFonts w:eastAsia="Calibri"/>
        </w:rPr>
        <w:t xml:space="preserve">наследуется от интерфейса </w:t>
      </w:r>
      <w:r w:rsidR="00065A04">
        <w:rPr>
          <w:rFonts w:eastAsia="Calibri"/>
          <w:lang w:val="en-US"/>
        </w:rPr>
        <w:t>I</w:t>
      </w:r>
      <w:r w:rsidR="00065A04" w:rsidRPr="00065A04">
        <w:rPr>
          <w:rFonts w:eastAsia="Calibri"/>
          <w:lang w:val="en-US"/>
        </w:rPr>
        <w:t>AuctionService</w:t>
      </w:r>
      <w:r w:rsidR="00065A04">
        <w:rPr>
          <w:rFonts w:eastAsia="Calibri"/>
        </w:rPr>
        <w:t xml:space="preserve"> и предоставляет перечень операций совершаемых над сущностью </w:t>
      </w:r>
      <w:r w:rsidR="00065A04" w:rsidRPr="00782D13">
        <w:rPr>
          <w:rFonts w:eastAsia="Calibri"/>
          <w:lang w:val="en-US"/>
        </w:rPr>
        <w:t>Auction.</w:t>
      </w:r>
    </w:p>
    <w:p w:rsidR="00FC178A" w:rsidRPr="00782D13" w:rsidRDefault="00782D13" w:rsidP="00FC178A">
      <w:pPr>
        <w:suppressAutoHyphens/>
        <w:spacing w:line="21" w:lineRule="atLeast"/>
        <w:ind w:firstLine="708"/>
        <w:rPr>
          <w:rFonts w:eastAsia="Calibri"/>
        </w:rPr>
      </w:pPr>
      <w:r>
        <w:rPr>
          <w:rFonts w:eastAsia="Calibri"/>
        </w:rPr>
        <w:t>Интерфейс</w:t>
      </w:r>
      <w:r w:rsidR="00FC178A" w:rsidRPr="00782D13">
        <w:rPr>
          <w:rFonts w:eastAsia="Calibri"/>
          <w:lang w:val="en-US"/>
        </w:rPr>
        <w:t xml:space="preserve"> </w:t>
      </w:r>
      <w:r w:rsidR="00FC178A" w:rsidRPr="00CD7DF6">
        <w:rPr>
          <w:rFonts w:eastAsia="Calibri"/>
        </w:rPr>
        <w:t>класса</w:t>
      </w:r>
      <w:r w:rsidRPr="00782D13">
        <w:rPr>
          <w:rFonts w:ascii="Courier New" w:eastAsia="Calibri" w:hAnsi="Courier New" w:cs="Courier New"/>
          <w:color w:val="000000"/>
          <w:szCs w:val="28"/>
          <w:lang w:val="en-US"/>
        </w:rPr>
        <w:t xml:space="preserve"> </w:t>
      </w:r>
      <w:r w:rsidRPr="00065A04">
        <w:rPr>
          <w:rFonts w:eastAsia="Calibri"/>
          <w:lang w:val="en-US"/>
        </w:rPr>
        <w:t>AuctionService</w:t>
      </w:r>
      <w:r>
        <w:rPr>
          <w:rFonts w:eastAsia="Calibri"/>
          <w:lang w:val="en-US"/>
        </w:rPr>
        <w:t>:</w:t>
      </w:r>
    </w:p>
    <w:p w:rsidR="00782D13" w:rsidRPr="00782D13" w:rsidRDefault="00782D13" w:rsidP="00FC178A">
      <w:pPr>
        <w:suppressAutoHyphens/>
        <w:spacing w:line="21" w:lineRule="atLeast"/>
        <w:ind w:firstLine="708"/>
        <w:rPr>
          <w:rFonts w:eastAsia="Calibri"/>
          <w:lang w:val="en-US"/>
        </w:rPr>
      </w:pP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 xml:space="preserve">   </w:t>
      </w:r>
      <w:r w:rsidRPr="00782D13">
        <w:rPr>
          <w:rFonts w:ascii="Consolas" w:eastAsiaTheme="minorHAnsi" w:hAnsi="Consolas" w:cs="Consolas"/>
          <w:color w:val="000000" w:themeColor="text1"/>
          <w:sz w:val="22"/>
          <w:szCs w:val="19"/>
          <w:lang w:val="en-US" w:eastAsia="en-US"/>
        </w:rPr>
        <w:t>public interface IAuctionService</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 xml:space="preserve">  </w:t>
      </w:r>
      <w:r w:rsidRPr="00782D13">
        <w:rPr>
          <w:rFonts w:ascii="Consolas" w:eastAsiaTheme="minorHAnsi" w:hAnsi="Consolas" w:cs="Consolas"/>
          <w:color w:val="000000" w:themeColor="text1"/>
          <w:sz w:val="22"/>
          <w:szCs w:val="19"/>
          <w:lang w:val="en-US" w:eastAsia="en-US"/>
        </w:rPr>
        <w:t>{</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IEnumerable&lt;Auction&gt; GetAuctions();</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Auction GetAuctionById(int id);</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Task CreateAuction(Auction auction);</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360218"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Task UpdateAuction(Aucti</w:t>
      </w:r>
      <w:r w:rsidRPr="00360218">
        <w:rPr>
          <w:rFonts w:ascii="Consolas" w:eastAsiaTheme="minorHAnsi" w:hAnsi="Consolas" w:cs="Consolas"/>
          <w:color w:val="000000" w:themeColor="text1"/>
          <w:sz w:val="22"/>
          <w:szCs w:val="19"/>
          <w:lang w:val="en-US" w:eastAsia="en-US"/>
        </w:rPr>
        <w:t>on auction);</w:t>
      </w:r>
    </w:p>
    <w:p w:rsidR="00782D13" w:rsidRPr="00360218"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360218" w:rsidRDefault="00782D13" w:rsidP="00782D13">
      <w:pPr>
        <w:widowControl/>
        <w:overflowPunct/>
        <w:ind w:left="1" w:firstLine="708"/>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360218">
        <w:rPr>
          <w:rFonts w:ascii="Consolas" w:eastAsiaTheme="minorHAnsi" w:hAnsi="Consolas" w:cs="Consolas"/>
          <w:color w:val="000000" w:themeColor="text1"/>
          <w:sz w:val="22"/>
          <w:szCs w:val="19"/>
          <w:lang w:val="en-US" w:eastAsia="en-US"/>
        </w:rPr>
        <w:t>Task Delet</w:t>
      </w:r>
      <w:r w:rsidRPr="00782D13">
        <w:rPr>
          <w:rFonts w:ascii="Consolas" w:eastAsiaTheme="minorHAnsi" w:hAnsi="Consolas" w:cs="Consolas"/>
          <w:color w:val="000000" w:themeColor="text1"/>
          <w:sz w:val="22"/>
          <w:szCs w:val="19"/>
          <w:lang w:val="en-US" w:eastAsia="en-US"/>
        </w:rPr>
        <w:t>e</w:t>
      </w:r>
      <w:r w:rsidRPr="00360218">
        <w:rPr>
          <w:rFonts w:ascii="Consolas" w:eastAsiaTheme="minorHAnsi" w:hAnsi="Consolas" w:cs="Consolas"/>
          <w:color w:val="000000" w:themeColor="text1"/>
          <w:sz w:val="22"/>
          <w:szCs w:val="19"/>
          <w:lang w:val="en-US" w:eastAsia="en-US"/>
        </w:rPr>
        <w:t>Auction(Auction auction);</w:t>
      </w:r>
    </w:p>
    <w:p w:rsidR="00FC178A" w:rsidRPr="00360218" w:rsidRDefault="00782D13" w:rsidP="00782D13">
      <w:pPr>
        <w:ind w:firstLine="709"/>
        <w:contextualSpacing/>
        <w:rPr>
          <w:rFonts w:ascii="Consolas" w:eastAsiaTheme="minorHAnsi" w:hAnsi="Consolas" w:cs="Consolas"/>
          <w:color w:val="000000" w:themeColor="text1"/>
          <w:sz w:val="22"/>
          <w:szCs w:val="19"/>
          <w:lang w:val="en-US" w:eastAsia="en-US"/>
        </w:rPr>
      </w:pPr>
      <w:r w:rsidRPr="00360218">
        <w:rPr>
          <w:rFonts w:ascii="Consolas" w:eastAsiaTheme="minorHAnsi" w:hAnsi="Consolas" w:cs="Consolas"/>
          <w:color w:val="000000" w:themeColor="text1"/>
          <w:sz w:val="22"/>
          <w:szCs w:val="19"/>
          <w:lang w:val="en-US" w:eastAsia="en-US"/>
        </w:rPr>
        <w:t>}</w:t>
      </w:r>
    </w:p>
    <w:p w:rsidR="00782D13" w:rsidRPr="00360218" w:rsidRDefault="00782D13" w:rsidP="00782D13">
      <w:pPr>
        <w:ind w:firstLine="709"/>
        <w:contextualSpacing/>
        <w:rPr>
          <w:color w:val="000000" w:themeColor="text1"/>
          <w:sz w:val="36"/>
          <w:szCs w:val="28"/>
          <w:lang w:val="en-US"/>
        </w:rPr>
      </w:pPr>
    </w:p>
    <w:p w:rsidR="00FC178A" w:rsidRPr="0024210B" w:rsidRDefault="00EF6293" w:rsidP="0094729F">
      <w:pPr>
        <w:ind w:firstLine="709"/>
        <w:contextualSpacing/>
        <w:rPr>
          <w:szCs w:val="28"/>
          <w:lang w:val="en-US"/>
        </w:rPr>
      </w:pPr>
      <w:r w:rsidRPr="0024210B">
        <w:rPr>
          <w:b/>
          <w:szCs w:val="28"/>
          <w:lang w:val="en-US"/>
        </w:rPr>
        <w:t>4.4.2</w:t>
      </w:r>
      <w:r w:rsidR="00FC178A" w:rsidRPr="0024210B">
        <w:rPr>
          <w:b/>
          <w:szCs w:val="28"/>
          <w:lang w:val="en-US"/>
        </w:rPr>
        <w:t xml:space="preserve"> </w:t>
      </w:r>
      <w:r w:rsidR="00FC178A" w:rsidRPr="0094729F">
        <w:rPr>
          <w:szCs w:val="28"/>
        </w:rPr>
        <w:t>Класс</w:t>
      </w:r>
      <w:r w:rsidR="00FC178A" w:rsidRPr="0024210B">
        <w:rPr>
          <w:szCs w:val="28"/>
          <w:lang w:val="en-US"/>
        </w:rPr>
        <w:t xml:space="preserve"> </w:t>
      </w:r>
      <w:r w:rsidR="00782D13" w:rsidRPr="0094729F">
        <w:rPr>
          <w:szCs w:val="28"/>
          <w:lang w:val="en-US"/>
        </w:rPr>
        <w:t>User</w:t>
      </w:r>
      <w:r w:rsidR="00FC178A" w:rsidRPr="0094729F">
        <w:rPr>
          <w:szCs w:val="28"/>
          <w:lang w:val="en-US"/>
        </w:rPr>
        <w:t>Service</w:t>
      </w:r>
    </w:p>
    <w:p w:rsidR="00FC178A" w:rsidRPr="0069200E" w:rsidRDefault="00FC178A" w:rsidP="00FC178A">
      <w:pPr>
        <w:ind w:firstLine="709"/>
        <w:contextualSpacing/>
        <w:rPr>
          <w:rFonts w:eastAsia="Calibri"/>
        </w:rPr>
      </w:pPr>
      <w:r w:rsidRPr="00255180">
        <w:rPr>
          <w:rFonts w:eastAsia="Calibri"/>
        </w:rPr>
        <w:t xml:space="preserve">Класс </w:t>
      </w:r>
      <w:r w:rsidR="00782D13" w:rsidRPr="00782D13">
        <w:rPr>
          <w:rFonts w:eastAsia="Calibri"/>
          <w:lang w:val="en-US"/>
        </w:rPr>
        <w:t>User</w:t>
      </w:r>
      <w:r w:rsidRPr="00782D13">
        <w:rPr>
          <w:rFonts w:eastAsia="Calibri"/>
          <w:lang w:val="en-US"/>
        </w:rPr>
        <w:t>Service</w:t>
      </w:r>
      <w:r w:rsidRPr="00255180">
        <w:rPr>
          <w:rFonts w:eastAsia="Calibri"/>
        </w:rPr>
        <w:t xml:space="preserve"> является </w:t>
      </w:r>
      <w:r>
        <w:rPr>
          <w:rFonts w:eastAsia="Calibri"/>
        </w:rPr>
        <w:t xml:space="preserve">сервисом, который предоставляет перечень операций, совершаемых над сущностью </w:t>
      </w:r>
      <w:r w:rsidRPr="00782D13">
        <w:rPr>
          <w:rFonts w:eastAsia="Calibri"/>
          <w:lang w:val="en-US"/>
        </w:rPr>
        <w:t>Application</w:t>
      </w:r>
      <w:r w:rsidR="00782D13" w:rsidRPr="00782D13">
        <w:rPr>
          <w:rFonts w:eastAsia="Calibri"/>
          <w:lang w:val="en-US"/>
        </w:rPr>
        <w:t>User</w:t>
      </w:r>
      <w:r>
        <w:rPr>
          <w:rFonts w:eastAsia="Calibri"/>
        </w:rPr>
        <w:t xml:space="preserve">, реализует интерфейс </w:t>
      </w:r>
      <w:r w:rsidR="00E57096">
        <w:rPr>
          <w:rFonts w:ascii="Courier New" w:eastAsia="Calibri" w:hAnsi="Courier New" w:cs="Courier New"/>
        </w:rPr>
        <w:t>IUser</w:t>
      </w:r>
      <w:r w:rsidRPr="003F7E3E">
        <w:rPr>
          <w:rFonts w:ascii="Courier New" w:eastAsia="Calibri" w:hAnsi="Courier New" w:cs="Courier New"/>
        </w:rPr>
        <w:t>Service</w:t>
      </w:r>
      <w:r w:rsidRPr="0069200E">
        <w:rPr>
          <w:rFonts w:eastAsia="Calibri"/>
        </w:rPr>
        <w:t>.</w:t>
      </w:r>
    </w:p>
    <w:p w:rsidR="00FC178A" w:rsidRPr="00E57096" w:rsidRDefault="00FC178A" w:rsidP="00FC178A">
      <w:pPr>
        <w:ind w:firstLine="709"/>
        <w:contextualSpacing/>
        <w:rPr>
          <w:rFonts w:eastAsia="Calibri"/>
          <w:szCs w:val="28"/>
        </w:rPr>
      </w:pPr>
      <w:r w:rsidRPr="00E57096">
        <w:rPr>
          <w:szCs w:val="28"/>
        </w:rPr>
        <w:t xml:space="preserve">Основные методы класса </w:t>
      </w:r>
      <w:r w:rsidRPr="00E57096">
        <w:rPr>
          <w:rFonts w:eastAsia="Calibri"/>
          <w:szCs w:val="28"/>
          <w:lang w:val="en-US"/>
        </w:rPr>
        <w:t>UserManagerService</w:t>
      </w:r>
      <w:r w:rsidRPr="00E57096">
        <w:rPr>
          <w:rFonts w:eastAsia="Calibri"/>
          <w:szCs w:val="28"/>
        </w:rPr>
        <w:t>:</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Authenticate</w:t>
      </w:r>
      <w:r w:rsidR="00FC178A" w:rsidRPr="00E57096">
        <w:rPr>
          <w:rFonts w:ascii="Times New Roman" w:hAnsi="Times New Roman" w:cs="Times New Roman"/>
          <w:sz w:val="28"/>
          <w:szCs w:val="28"/>
        </w:rPr>
        <w:t>(</w:t>
      </w:r>
      <w:r>
        <w:rPr>
          <w:rFonts w:ascii="Times New Roman" w:hAnsi="Times New Roman" w:cs="Times New Roman"/>
          <w:sz w:val="28"/>
          <w:szCs w:val="28"/>
          <w:lang w:val="en-US"/>
        </w:rPr>
        <w:t>UserDto</w:t>
      </w:r>
      <w:r w:rsidRPr="00E57096">
        <w:rPr>
          <w:rFonts w:ascii="Times New Roman" w:hAnsi="Times New Roman" w:cs="Times New Roman"/>
          <w:sz w:val="28"/>
          <w:szCs w:val="28"/>
        </w:rPr>
        <w:t xml:space="preserve"> </w:t>
      </w:r>
      <w:r>
        <w:rPr>
          <w:rFonts w:ascii="Times New Roman" w:hAnsi="Times New Roman" w:cs="Times New Roman"/>
          <w:sz w:val="28"/>
          <w:szCs w:val="28"/>
          <w:lang w:val="en-US"/>
        </w:rPr>
        <w:t>userDto</w:t>
      </w:r>
      <w:r w:rsidR="00FC178A" w:rsidRPr="00E57096">
        <w:rPr>
          <w:rFonts w:ascii="Times New Roman" w:hAnsi="Times New Roman" w:cs="Times New Roman"/>
          <w:sz w:val="28"/>
          <w:szCs w:val="28"/>
        </w:rPr>
        <w:t>) – асинхронно совершает поиск пользователя по данным авторизации;</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Register</w:t>
      </w:r>
      <w:r w:rsidR="00FC178A" w:rsidRPr="00E57096">
        <w:rPr>
          <w:rFonts w:ascii="Times New Roman" w:hAnsi="Times New Roman" w:cs="Times New Roman"/>
          <w:sz w:val="28"/>
          <w:szCs w:val="28"/>
        </w:rPr>
        <w:t>(</w:t>
      </w:r>
      <w:r>
        <w:rPr>
          <w:rFonts w:ascii="Times New Roman" w:hAnsi="Times New Roman" w:cs="Times New Roman"/>
          <w:sz w:val="28"/>
          <w:szCs w:val="28"/>
          <w:lang w:val="en-US"/>
        </w:rPr>
        <w:t>UserDto</w:t>
      </w:r>
      <w:r w:rsidRPr="00E57096">
        <w:rPr>
          <w:rFonts w:ascii="Times New Roman" w:hAnsi="Times New Roman" w:cs="Times New Roman"/>
          <w:sz w:val="28"/>
          <w:szCs w:val="28"/>
        </w:rPr>
        <w:t xml:space="preserve"> </w:t>
      </w:r>
      <w:r>
        <w:rPr>
          <w:rFonts w:ascii="Times New Roman" w:hAnsi="Times New Roman" w:cs="Times New Roman"/>
          <w:sz w:val="28"/>
          <w:szCs w:val="28"/>
          <w:lang w:val="en-US"/>
        </w:rPr>
        <w:t>userDto</w:t>
      </w:r>
      <w:r w:rsidR="00FC178A" w:rsidRPr="00E57096">
        <w:rPr>
          <w:rFonts w:ascii="Times New Roman" w:hAnsi="Times New Roman" w:cs="Times New Roman"/>
          <w:sz w:val="28"/>
          <w:szCs w:val="28"/>
        </w:rPr>
        <w:t>) – асинхронно создает пользователя с указанным паролем;</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IsEmail</w:t>
      </w:r>
      <w:r w:rsidR="00FC178A" w:rsidRPr="00E57096">
        <w:rPr>
          <w:rFonts w:ascii="Times New Roman" w:hAnsi="Times New Roman" w:cs="Times New Roman"/>
          <w:sz w:val="28"/>
          <w:szCs w:val="28"/>
          <w:lang w:val="en-US"/>
        </w:rPr>
        <w:t>ConfirmAsync</w:t>
      </w:r>
      <w:r w:rsidR="00FC178A" w:rsidRPr="00E57096">
        <w:rPr>
          <w:rFonts w:ascii="Times New Roman" w:hAnsi="Times New Roman" w:cs="Times New Roman"/>
          <w:sz w:val="28"/>
          <w:szCs w:val="28"/>
        </w:rPr>
        <w:t>(</w:t>
      </w:r>
      <w:r w:rsidR="00FC178A" w:rsidRPr="00E57096">
        <w:rPr>
          <w:rFonts w:ascii="Times New Roman" w:hAnsi="Times New Roman" w:cs="Times New Roman"/>
          <w:sz w:val="28"/>
          <w:szCs w:val="28"/>
          <w:lang w:val="en-US"/>
        </w:rPr>
        <w:t>string</w:t>
      </w:r>
      <w:r w:rsidR="00FC178A" w:rsidRPr="00E57096">
        <w:rPr>
          <w:rFonts w:ascii="Times New Roman" w:hAnsi="Times New Roman" w:cs="Times New Roman"/>
          <w:sz w:val="28"/>
          <w:szCs w:val="28"/>
        </w:rPr>
        <w:t xml:space="preserve"> </w:t>
      </w:r>
      <w:r>
        <w:rPr>
          <w:rFonts w:ascii="Times New Roman" w:hAnsi="Times New Roman" w:cs="Times New Roman"/>
          <w:sz w:val="28"/>
          <w:szCs w:val="28"/>
          <w:lang w:val="en-US"/>
        </w:rPr>
        <w:t>i</w:t>
      </w:r>
      <w:r w:rsidR="00FC178A" w:rsidRPr="00E57096">
        <w:rPr>
          <w:rFonts w:ascii="Times New Roman" w:hAnsi="Times New Roman" w:cs="Times New Roman"/>
          <w:sz w:val="28"/>
          <w:szCs w:val="28"/>
          <w:lang w:val="en-US"/>
        </w:rPr>
        <w:t>d</w:t>
      </w:r>
      <w:r w:rsidR="00FC178A" w:rsidRPr="00E57096">
        <w:rPr>
          <w:rFonts w:ascii="Times New Roman" w:hAnsi="Times New Roman" w:cs="Times New Roman"/>
          <w:sz w:val="28"/>
          <w:szCs w:val="28"/>
        </w:rPr>
        <w:t>) – асинхронно подтверждает адрес электронной почты пользователя;</w:t>
      </w:r>
    </w:p>
    <w:p w:rsidR="00FC178A" w:rsidRPr="00E57096" w:rsidRDefault="00FC178A" w:rsidP="00FC178A">
      <w:pPr>
        <w:pStyle w:val="ac"/>
        <w:widowControl w:val="0"/>
        <w:numPr>
          <w:ilvl w:val="0"/>
          <w:numId w:val="21"/>
        </w:numPr>
        <w:spacing w:after="0" w:line="240" w:lineRule="auto"/>
        <w:jc w:val="both"/>
        <w:rPr>
          <w:rFonts w:ascii="Times New Roman" w:hAnsi="Times New Roman" w:cs="Times New Roman"/>
          <w:sz w:val="28"/>
          <w:szCs w:val="28"/>
        </w:rPr>
      </w:pPr>
      <w:r w:rsidRPr="00E57096">
        <w:rPr>
          <w:rFonts w:ascii="Times New Roman" w:hAnsi="Times New Roman" w:cs="Times New Roman"/>
          <w:sz w:val="28"/>
          <w:szCs w:val="28"/>
        </w:rPr>
        <w:t>FindByNameAsync(string email) – асинхронно совершает поиск пользователя по имени;</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lang w:val="en-US"/>
        </w:rPr>
      </w:pPr>
      <w:r w:rsidRPr="00E57096">
        <w:rPr>
          <w:rFonts w:ascii="Times New Roman" w:hAnsi="Times New Roman" w:cs="Times New Roman"/>
          <w:color w:val="000000" w:themeColor="text1"/>
          <w:sz w:val="28"/>
          <w:szCs w:val="28"/>
          <w:lang w:val="en-US"/>
        </w:rPr>
        <w:t>ResetPassword(string email, string code, string password</w:t>
      </w:r>
      <w:r w:rsidRPr="00E57096">
        <w:rPr>
          <w:rFonts w:ascii="Times New Roman" w:hAnsi="Times New Roman" w:cs="Times New Roman"/>
          <w:color w:val="000000"/>
          <w:sz w:val="28"/>
          <w:szCs w:val="28"/>
          <w:lang w:val="en-US"/>
        </w:rPr>
        <w:t>)</w:t>
      </w:r>
      <w:r w:rsidR="00FC178A" w:rsidRPr="00E57096">
        <w:rPr>
          <w:rFonts w:ascii="Times New Roman" w:hAnsi="Times New Roman" w:cs="Times New Roman"/>
          <w:sz w:val="28"/>
          <w:szCs w:val="28"/>
          <w:lang w:val="en-US"/>
        </w:rPr>
        <w:t xml:space="preserve"> – </w:t>
      </w:r>
      <w:r w:rsidR="00FC178A" w:rsidRPr="00E57096">
        <w:rPr>
          <w:rFonts w:ascii="Times New Roman" w:hAnsi="Times New Roman" w:cs="Times New Roman"/>
          <w:sz w:val="28"/>
          <w:szCs w:val="28"/>
        </w:rPr>
        <w:t>асинхронно</w:t>
      </w:r>
      <w:r w:rsidR="00FC178A" w:rsidRPr="00E57096">
        <w:rPr>
          <w:rFonts w:ascii="Times New Roman" w:hAnsi="Times New Roman" w:cs="Times New Roman"/>
          <w:sz w:val="28"/>
          <w:szCs w:val="28"/>
          <w:lang w:val="en-US"/>
        </w:rPr>
        <w:t xml:space="preserve"> </w:t>
      </w:r>
      <w:r w:rsidR="00FC178A" w:rsidRPr="00E57096">
        <w:rPr>
          <w:rFonts w:ascii="Times New Roman" w:hAnsi="Times New Roman" w:cs="Times New Roman"/>
          <w:sz w:val="28"/>
          <w:szCs w:val="28"/>
        </w:rPr>
        <w:t>производит</w:t>
      </w:r>
      <w:r w:rsidR="00FC178A" w:rsidRPr="00E57096">
        <w:rPr>
          <w:rFonts w:ascii="Times New Roman" w:hAnsi="Times New Roman" w:cs="Times New Roman"/>
          <w:sz w:val="28"/>
          <w:szCs w:val="28"/>
          <w:lang w:val="en-US"/>
        </w:rPr>
        <w:t xml:space="preserve"> </w:t>
      </w:r>
      <w:r w:rsidR="00FC178A" w:rsidRPr="00E57096">
        <w:rPr>
          <w:rFonts w:ascii="Times New Roman" w:hAnsi="Times New Roman" w:cs="Times New Roman"/>
          <w:sz w:val="28"/>
          <w:szCs w:val="28"/>
        </w:rPr>
        <w:t>сброс</w:t>
      </w:r>
      <w:r w:rsidR="00FC178A" w:rsidRPr="00E57096">
        <w:rPr>
          <w:rFonts w:ascii="Times New Roman" w:hAnsi="Times New Roman" w:cs="Times New Roman"/>
          <w:sz w:val="28"/>
          <w:szCs w:val="28"/>
          <w:lang w:val="en-US"/>
        </w:rPr>
        <w:t xml:space="preserve"> </w:t>
      </w:r>
      <w:r w:rsidR="00FC178A" w:rsidRPr="00E57096">
        <w:rPr>
          <w:rFonts w:ascii="Times New Roman" w:hAnsi="Times New Roman" w:cs="Times New Roman"/>
          <w:sz w:val="28"/>
          <w:szCs w:val="28"/>
        </w:rPr>
        <w:t>пароля</w:t>
      </w:r>
      <w:r w:rsidR="00FC178A" w:rsidRPr="00E57096">
        <w:rPr>
          <w:rFonts w:ascii="Times New Roman" w:hAnsi="Times New Roman" w:cs="Times New Roman"/>
          <w:sz w:val="28"/>
          <w:szCs w:val="28"/>
          <w:lang w:val="en-US"/>
        </w:rPr>
        <w:t>;</w:t>
      </w:r>
    </w:p>
    <w:p w:rsidR="00FC178A" w:rsidRPr="00E57096" w:rsidRDefault="00FC178A" w:rsidP="00FC178A">
      <w:pPr>
        <w:pStyle w:val="ac"/>
        <w:widowControl w:val="0"/>
        <w:numPr>
          <w:ilvl w:val="0"/>
          <w:numId w:val="21"/>
        </w:numPr>
        <w:spacing w:after="0" w:line="240" w:lineRule="auto"/>
        <w:jc w:val="both"/>
        <w:rPr>
          <w:rFonts w:ascii="Times New Roman" w:hAnsi="Times New Roman" w:cs="Times New Roman"/>
          <w:sz w:val="28"/>
          <w:szCs w:val="28"/>
        </w:rPr>
      </w:pPr>
      <w:r w:rsidRPr="00E57096">
        <w:rPr>
          <w:rFonts w:ascii="Times New Roman" w:hAnsi="Times New Roman" w:cs="Times New Roman"/>
          <w:sz w:val="28"/>
          <w:szCs w:val="28"/>
          <w:lang w:val="en-US"/>
        </w:rPr>
        <w:t>FindByIdAsync</w:t>
      </w:r>
      <w:r w:rsidRPr="00E57096">
        <w:rPr>
          <w:rFonts w:ascii="Times New Roman" w:hAnsi="Times New Roman" w:cs="Times New Roman"/>
          <w:sz w:val="28"/>
          <w:szCs w:val="28"/>
        </w:rPr>
        <w:t>(</w:t>
      </w:r>
      <w:r w:rsidRPr="00E57096">
        <w:rPr>
          <w:rFonts w:ascii="Times New Roman" w:hAnsi="Times New Roman" w:cs="Times New Roman"/>
          <w:sz w:val="28"/>
          <w:szCs w:val="28"/>
          <w:lang w:val="en-US"/>
        </w:rPr>
        <w:t>string</w:t>
      </w:r>
      <w:r w:rsidRPr="00E57096">
        <w:rPr>
          <w:rFonts w:ascii="Times New Roman" w:hAnsi="Times New Roman" w:cs="Times New Roman"/>
          <w:sz w:val="28"/>
          <w:szCs w:val="28"/>
        </w:rPr>
        <w:t xml:space="preserve"> </w:t>
      </w:r>
      <w:r w:rsidR="00E57096">
        <w:rPr>
          <w:rFonts w:ascii="Times New Roman" w:hAnsi="Times New Roman" w:cs="Times New Roman"/>
          <w:sz w:val="28"/>
          <w:szCs w:val="28"/>
          <w:lang w:val="en-US"/>
        </w:rPr>
        <w:t>i</w:t>
      </w:r>
      <w:r w:rsidRPr="00E57096">
        <w:rPr>
          <w:rFonts w:ascii="Times New Roman" w:hAnsi="Times New Roman" w:cs="Times New Roman"/>
          <w:sz w:val="28"/>
          <w:szCs w:val="28"/>
          <w:lang w:val="en-US"/>
        </w:rPr>
        <w:t>d</w:t>
      </w:r>
      <w:r w:rsidRPr="00E57096">
        <w:rPr>
          <w:rFonts w:ascii="Times New Roman" w:hAnsi="Times New Roman" w:cs="Times New Roman"/>
          <w:sz w:val="28"/>
          <w:szCs w:val="28"/>
        </w:rPr>
        <w:t>) – асинхронно совершает поиск пользователя по идентификатору;</w:t>
      </w:r>
    </w:p>
    <w:p w:rsidR="00FC178A" w:rsidRPr="00E57096" w:rsidRDefault="00FC178A" w:rsidP="00E57096">
      <w:pPr>
        <w:pStyle w:val="ac"/>
        <w:widowControl w:val="0"/>
        <w:numPr>
          <w:ilvl w:val="0"/>
          <w:numId w:val="21"/>
        </w:numPr>
        <w:spacing w:after="0" w:line="240" w:lineRule="auto"/>
        <w:jc w:val="both"/>
        <w:rPr>
          <w:rFonts w:ascii="Courier New" w:hAnsi="Courier New" w:cs="Courier New"/>
          <w:sz w:val="28"/>
          <w:szCs w:val="28"/>
        </w:rPr>
      </w:pPr>
      <w:r w:rsidRPr="00E57096">
        <w:rPr>
          <w:rFonts w:ascii="Times New Roman" w:hAnsi="Times New Roman" w:cs="Times New Roman"/>
          <w:sz w:val="28"/>
          <w:szCs w:val="28"/>
        </w:rPr>
        <w:t>GetUsers() – извлекает список пользователей;</w:t>
      </w:r>
    </w:p>
    <w:p w:rsidR="00DC13B1" w:rsidRPr="00DC13B1" w:rsidRDefault="00DC13B1" w:rsidP="00E57096">
      <w:pPr>
        <w:ind w:firstLine="0"/>
        <w:contextualSpacing/>
        <w:rPr>
          <w:color w:val="000000" w:themeColor="text1"/>
          <w:szCs w:val="28"/>
        </w:rPr>
      </w:pPr>
    </w:p>
    <w:p w:rsidR="00DC13B1" w:rsidRPr="00DC13B1" w:rsidRDefault="00EF6293" w:rsidP="00773F43">
      <w:pPr>
        <w:pStyle w:val="2"/>
        <w:rPr>
          <w:color w:val="000000" w:themeColor="text1"/>
          <w:szCs w:val="28"/>
        </w:rPr>
      </w:pPr>
      <w:r>
        <w:rPr>
          <w:b/>
          <w:color w:val="000000" w:themeColor="text1"/>
          <w:szCs w:val="28"/>
        </w:rPr>
        <w:t>4.5</w:t>
      </w:r>
      <w:r w:rsidR="00DC13B1" w:rsidRPr="00DC13B1">
        <w:rPr>
          <w:b/>
          <w:color w:val="000000" w:themeColor="text1"/>
          <w:szCs w:val="28"/>
        </w:rPr>
        <w:t xml:space="preserve"> Выбор подхода доступа к данным</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 </w:t>
      </w:r>
      <w:r w:rsidRPr="00DC13B1">
        <w:rPr>
          <w:color w:val="000000" w:themeColor="text1"/>
          <w:szCs w:val="28"/>
          <w:lang w:val="en-US"/>
        </w:rPr>
        <w:t>Microsoft</w:t>
      </w:r>
      <w:r w:rsidRPr="00DC13B1">
        <w:rPr>
          <w:color w:val="000000" w:themeColor="text1"/>
          <w:szCs w:val="28"/>
        </w:rPr>
        <w:t xml:space="preserve"> признают, что единый подход для доступа к данным не работает. Существует подход, ориентированный на данные, сосредоточенный </w:t>
      </w:r>
      <w:r w:rsidRPr="00DC13B1">
        <w:rPr>
          <w:color w:val="000000" w:themeColor="text1"/>
          <w:szCs w:val="28"/>
        </w:rPr>
        <w:lastRenderedPageBreak/>
        <w:t xml:space="preserve">на проектировании базы данных первой с последующей генерацией для проекта бизнес-модели, во многом управляемой структурой базы данных. В другом подходе используются классы </w:t>
      </w:r>
      <w:r w:rsidRPr="00DC13B1">
        <w:rPr>
          <w:color w:val="000000" w:themeColor="text1"/>
          <w:szCs w:val="28"/>
          <w:lang w:val="en-US"/>
        </w:rPr>
        <w:t>POCO</w:t>
      </w:r>
      <w:r w:rsidRPr="00DC13B1">
        <w:rPr>
          <w:color w:val="000000" w:themeColor="text1"/>
          <w:szCs w:val="28"/>
        </w:rPr>
        <w:t xml:space="preserve"> для определения структуры бизнес-модели и либо генерации базы данных из классов </w:t>
      </w:r>
      <w:r w:rsidRPr="00DC13B1">
        <w:rPr>
          <w:color w:val="000000" w:themeColor="text1"/>
          <w:szCs w:val="28"/>
          <w:lang w:val="en-US"/>
        </w:rPr>
        <w:t>POCO</w:t>
      </w:r>
      <w:r w:rsidRPr="00DC13B1">
        <w:rPr>
          <w:color w:val="000000" w:themeColor="text1"/>
          <w:szCs w:val="28"/>
        </w:rPr>
        <w:t>, либо привязки модели к существующей базе данных.</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 результате </w:t>
      </w:r>
      <w:r w:rsidRPr="00DC13B1">
        <w:rPr>
          <w:color w:val="000000" w:themeColor="text1"/>
          <w:szCs w:val="28"/>
          <w:lang w:val="en-US"/>
        </w:rPr>
        <w:t>ADO</w:t>
      </w:r>
      <w:r w:rsidRPr="00DC13B1">
        <w:rPr>
          <w:color w:val="000000" w:themeColor="text1"/>
          <w:szCs w:val="28"/>
        </w:rPr>
        <w:t>.</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позволяет осуществлять выбор между тремя стилями:</w:t>
      </w:r>
    </w:p>
    <w:p w:rsidR="00DC13B1" w:rsidRPr="00DC13B1" w:rsidRDefault="00DC13B1" w:rsidP="008E1E30">
      <w:pPr>
        <w:pStyle w:val="ac"/>
        <w:widowControl w:val="0"/>
        <w:numPr>
          <w:ilvl w:val="0"/>
          <w:numId w:val="18"/>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Database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(Сначала база данных). Для тех, кто предпочитает применять более ориентированный на данные подход или начинать с существующей базы данных,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предлагает возможность генерировать бизнес-модель на основе таблиц и их строк в реляционной базе данных.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использует специальный конфигурационный файл (с расширением .</w:t>
      </w:r>
      <w:r w:rsidRPr="00DC13B1">
        <w:rPr>
          <w:rFonts w:ascii="Times New Roman" w:hAnsi="Times New Roman" w:cs="Times New Roman"/>
          <w:color w:val="000000" w:themeColor="text1"/>
          <w:sz w:val="28"/>
          <w:szCs w:val="28"/>
          <w:lang w:val="en-US"/>
        </w:rPr>
        <w:t>edmx</w:t>
      </w:r>
      <w:r w:rsidRPr="00DC13B1">
        <w:rPr>
          <w:rFonts w:ascii="Times New Roman" w:hAnsi="Times New Roman" w:cs="Times New Roman"/>
          <w:color w:val="000000" w:themeColor="text1"/>
          <w:sz w:val="28"/>
          <w:szCs w:val="28"/>
        </w:rPr>
        <w:t>) для хранения информации о схеме базы данных, концептуальной модели данных и сведений об отображении между ними.</w:t>
      </w:r>
    </w:p>
    <w:p w:rsidR="00DC13B1" w:rsidRPr="00DC13B1" w:rsidRDefault="00DC13B1" w:rsidP="008E1E30">
      <w:pPr>
        <w:pStyle w:val="ac"/>
        <w:widowControl w:val="0"/>
        <w:numPr>
          <w:ilvl w:val="0"/>
          <w:numId w:val="18"/>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(Сначала модель). Если существующей базы данных нет,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предлагает визуальный конструктор, который может применяться для создания концептуальной модели данных. Как и в случае подхода </w:t>
      </w:r>
      <w:r w:rsidRPr="00DC13B1">
        <w:rPr>
          <w:rFonts w:ascii="Times New Roman" w:hAnsi="Times New Roman" w:cs="Times New Roman"/>
          <w:color w:val="000000" w:themeColor="text1"/>
          <w:sz w:val="28"/>
          <w:szCs w:val="28"/>
          <w:lang w:val="en-US"/>
        </w:rPr>
        <w:t>Database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использует файл схемы для хранения информации, связанной с отображением модели на схему базы данных. После того как модель создана, визуальный конструктор </w:t>
      </w:r>
      <w:r w:rsidRPr="00DC13B1">
        <w:rPr>
          <w:rFonts w:ascii="Times New Roman" w:hAnsi="Times New Roman" w:cs="Times New Roman"/>
          <w:color w:val="000000" w:themeColor="text1"/>
          <w:sz w:val="28"/>
          <w:szCs w:val="28"/>
          <w:lang w:val="en-US"/>
        </w:rPr>
        <w:t>EF</w:t>
      </w:r>
      <w:r w:rsidRPr="00DC13B1">
        <w:rPr>
          <w:rFonts w:ascii="Times New Roman" w:hAnsi="Times New Roman" w:cs="Times New Roman"/>
          <w:color w:val="000000" w:themeColor="text1"/>
          <w:sz w:val="28"/>
          <w:szCs w:val="28"/>
        </w:rPr>
        <w:t xml:space="preserve"> может сгенерировать схему базы данных, посредством которой можно создать саму базы данных.</w:t>
      </w:r>
    </w:p>
    <w:p w:rsidR="00DC13B1" w:rsidRPr="00DC13B1" w:rsidRDefault="00DC13B1" w:rsidP="008E1E30">
      <w:pPr>
        <w:pStyle w:val="ac"/>
        <w:widowControl w:val="0"/>
        <w:numPr>
          <w:ilvl w:val="0"/>
          <w:numId w:val="18"/>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(Сначала код). Разработчики, желающие применять подход с большим игнорированием постоянства, могут создавать бизнес-модель прямо в коде.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предоставляет специальный </w:t>
      </w:r>
      <w:r w:rsidRPr="00DC13B1">
        <w:rPr>
          <w:rFonts w:ascii="Times New Roman" w:hAnsi="Times New Roman" w:cs="Times New Roman"/>
          <w:color w:val="000000" w:themeColor="text1"/>
          <w:sz w:val="28"/>
          <w:szCs w:val="28"/>
          <w:lang w:val="en-US"/>
        </w:rPr>
        <w:t>API</w:t>
      </w:r>
      <w:r w:rsidRPr="00DC13B1">
        <w:rPr>
          <w:rFonts w:ascii="Times New Roman" w:hAnsi="Times New Roman" w:cs="Times New Roman"/>
          <w:color w:val="000000" w:themeColor="text1"/>
          <w:sz w:val="28"/>
          <w:szCs w:val="28"/>
        </w:rPr>
        <w:t xml:space="preserve">-интерфейс отображения и поддерживает набор соглашений, обеспечивающих работу этого подхода. При подходе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не использует внешний конфигурационный файл для хранения схемы базы данных, поскольку </w:t>
      </w:r>
      <w:r w:rsidRPr="00DC13B1">
        <w:rPr>
          <w:rFonts w:ascii="Times New Roman" w:hAnsi="Times New Roman" w:cs="Times New Roman"/>
          <w:color w:val="000000" w:themeColor="text1"/>
          <w:sz w:val="28"/>
          <w:szCs w:val="28"/>
          <w:lang w:val="en-US"/>
        </w:rPr>
        <w:t>API</w:t>
      </w:r>
      <w:r w:rsidRPr="00DC13B1">
        <w:rPr>
          <w:rFonts w:ascii="Times New Roman" w:hAnsi="Times New Roman" w:cs="Times New Roman"/>
          <w:color w:val="000000" w:themeColor="text1"/>
          <w:sz w:val="28"/>
          <w:szCs w:val="28"/>
        </w:rPr>
        <w:t>-интерфейс отображения применяет эти соглашения для генерации схемы базы данных динамически во время выполнения.</w:t>
      </w:r>
    </w:p>
    <w:p w:rsidR="00DC13B1" w:rsidRPr="00DC13B1" w:rsidRDefault="00DC13B1" w:rsidP="00DC13B1">
      <w:pPr>
        <w:ind w:firstLine="709"/>
        <w:contextualSpacing/>
        <w:rPr>
          <w:color w:val="000000" w:themeColor="text1"/>
          <w:szCs w:val="28"/>
        </w:rPr>
      </w:pPr>
    </w:p>
    <w:p w:rsidR="00DC13B1" w:rsidRPr="0024210B" w:rsidRDefault="00EF6293" w:rsidP="00EF6293">
      <w:pPr>
        <w:ind w:firstLine="709"/>
        <w:contextualSpacing/>
        <w:rPr>
          <w:color w:val="000000" w:themeColor="text1"/>
          <w:szCs w:val="28"/>
        </w:rPr>
      </w:pPr>
      <w:r>
        <w:rPr>
          <w:b/>
          <w:color w:val="000000" w:themeColor="text1"/>
          <w:szCs w:val="28"/>
        </w:rPr>
        <w:t>4.5.1</w:t>
      </w:r>
      <w:r w:rsidR="00DC13B1" w:rsidRPr="00DC13B1">
        <w:rPr>
          <w:b/>
          <w:color w:val="000000" w:themeColor="text1"/>
          <w:szCs w:val="28"/>
        </w:rPr>
        <w:t xml:space="preserve"> </w:t>
      </w:r>
      <w:r w:rsidR="00DC13B1" w:rsidRPr="0094729F">
        <w:rPr>
          <w:color w:val="000000" w:themeColor="text1"/>
          <w:szCs w:val="28"/>
        </w:rPr>
        <w:t xml:space="preserve">Использование подхода </w:t>
      </w:r>
      <w:r w:rsidR="00DC13B1" w:rsidRPr="0094729F">
        <w:rPr>
          <w:color w:val="000000" w:themeColor="text1"/>
          <w:szCs w:val="28"/>
          <w:lang w:val="en-US"/>
        </w:rPr>
        <w:t>Entity</w:t>
      </w:r>
      <w:r w:rsidR="00DC13B1" w:rsidRPr="0094729F">
        <w:rPr>
          <w:color w:val="000000" w:themeColor="text1"/>
          <w:szCs w:val="28"/>
        </w:rPr>
        <w:t xml:space="preserve"> </w:t>
      </w:r>
      <w:r w:rsidR="00DC13B1" w:rsidRPr="0094729F">
        <w:rPr>
          <w:color w:val="000000" w:themeColor="text1"/>
          <w:szCs w:val="28"/>
          <w:lang w:val="en-US"/>
        </w:rPr>
        <w:t>Framework</w:t>
      </w:r>
      <w:r w:rsidR="00DC13B1" w:rsidRPr="0094729F">
        <w:rPr>
          <w:color w:val="000000" w:themeColor="text1"/>
          <w:szCs w:val="28"/>
        </w:rPr>
        <w:t xml:space="preserve"> </w:t>
      </w:r>
      <w:r w:rsidR="00DC13B1" w:rsidRPr="0094729F">
        <w:rPr>
          <w:color w:val="000000" w:themeColor="text1"/>
          <w:szCs w:val="28"/>
          <w:lang w:val="en-US"/>
        </w:rPr>
        <w:t>Code</w:t>
      </w:r>
      <w:r w:rsidR="00DC13B1" w:rsidRPr="0094729F">
        <w:rPr>
          <w:color w:val="000000" w:themeColor="text1"/>
          <w:szCs w:val="28"/>
        </w:rPr>
        <w:t xml:space="preserve"> </w:t>
      </w:r>
      <w:r w:rsidR="00DC13B1" w:rsidRPr="0094729F">
        <w:rPr>
          <w:color w:val="000000" w:themeColor="text1"/>
          <w:szCs w:val="28"/>
          <w:lang w:val="en-US"/>
        </w:rPr>
        <w:t>First</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Движущей силой подхода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является возможность применения классов </w:t>
      </w:r>
      <w:r w:rsidRPr="00DC13B1">
        <w:rPr>
          <w:color w:val="000000" w:themeColor="text1"/>
          <w:szCs w:val="28"/>
          <w:lang w:val="en-US"/>
        </w:rPr>
        <w:t>POCO</w:t>
      </w:r>
      <w:r w:rsidRPr="00DC13B1">
        <w:rPr>
          <w:color w:val="000000" w:themeColor="text1"/>
          <w:szCs w:val="28"/>
        </w:rPr>
        <w:t xml:space="preserve">. Вместо использования для отображения базового сущностного класса в подходе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установлен набор соглашений для отображения классов </w:t>
      </w:r>
      <w:r w:rsidRPr="00DC13B1">
        <w:rPr>
          <w:color w:val="000000" w:themeColor="text1"/>
          <w:szCs w:val="28"/>
          <w:lang w:val="en-US"/>
        </w:rPr>
        <w:t>POCO</w:t>
      </w:r>
      <w:r w:rsidRPr="00DC13B1">
        <w:rPr>
          <w:color w:val="000000" w:themeColor="text1"/>
          <w:szCs w:val="28"/>
        </w:rPr>
        <w:t>:</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имена таблиц определяются с применением формы множественного числа имени сущности класса;</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имена столбцов выводятся из имен свойств;</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первичные ключи основываются на свойствах с именами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xml:space="preserve"> и имяКласса</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стандартная строка соединения соответствует имени класса </w:t>
      </w:r>
      <w:r w:rsidRPr="00DC13B1">
        <w:rPr>
          <w:rFonts w:ascii="Times New Roman" w:hAnsi="Times New Roman" w:cs="Times New Roman"/>
          <w:color w:val="000000" w:themeColor="text1"/>
          <w:sz w:val="28"/>
          <w:szCs w:val="28"/>
          <w:lang w:val="en-US"/>
        </w:rPr>
        <w:t>DataContext</w:t>
      </w:r>
      <w:r w:rsidRPr="00DC13B1">
        <w:rPr>
          <w:rFonts w:ascii="Times New Roman" w:hAnsi="Times New Roman" w:cs="Times New Roman"/>
          <w:color w:val="000000" w:themeColor="text1"/>
          <w:sz w:val="28"/>
          <w:szCs w:val="28"/>
        </w:rPr>
        <w:t>.</w:t>
      </w:r>
    </w:p>
    <w:p w:rsidR="00DC13B1" w:rsidRPr="00DC13B1" w:rsidRDefault="00DC13B1" w:rsidP="00DC13B1">
      <w:pPr>
        <w:pStyle w:val="ac"/>
        <w:widowControl w:val="0"/>
        <w:ind w:left="0" w:firstLine="709"/>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lastRenderedPageBreak/>
        <w:t xml:space="preserve">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включает множество атрибутов аннотирования данных, которые можно использовать для управления обработкой отобр</w:t>
      </w:r>
      <w:r w:rsidR="00EF6293">
        <w:rPr>
          <w:rFonts w:ascii="Times New Roman" w:hAnsi="Times New Roman" w:cs="Times New Roman"/>
          <w:color w:val="000000" w:themeColor="text1"/>
          <w:sz w:val="28"/>
          <w:szCs w:val="28"/>
        </w:rPr>
        <w:t>ажаемых сущностей (см. таблицу 4</w:t>
      </w:r>
      <w:r w:rsidRPr="00DC13B1">
        <w:rPr>
          <w:rFonts w:ascii="Times New Roman" w:hAnsi="Times New Roman" w:cs="Times New Roman"/>
          <w:color w:val="000000" w:themeColor="text1"/>
          <w:sz w:val="28"/>
          <w:szCs w:val="28"/>
        </w:rPr>
        <w:t>.1).</w:t>
      </w:r>
    </w:p>
    <w:p w:rsidR="00EF6293" w:rsidRDefault="00EF6293" w:rsidP="00EF6293">
      <w:pPr>
        <w:pStyle w:val="ac"/>
        <w:widowControl w:val="0"/>
        <w:spacing w:after="0" w:line="240" w:lineRule="auto"/>
        <w:ind w:left="0" w:firstLine="709"/>
        <w:jc w:val="both"/>
        <w:rPr>
          <w:rFonts w:ascii="Times New Roman" w:hAnsi="Times New Roman"/>
          <w:sz w:val="28"/>
          <w:szCs w:val="28"/>
        </w:rPr>
      </w:pPr>
    </w:p>
    <w:p w:rsidR="00EF6293" w:rsidRPr="00EF6293" w:rsidRDefault="00EF6293" w:rsidP="00EF6293">
      <w:pPr>
        <w:contextualSpacing/>
        <w:rPr>
          <w:szCs w:val="28"/>
        </w:rPr>
      </w:pPr>
      <w:r>
        <w:rPr>
          <w:szCs w:val="28"/>
        </w:rPr>
        <w:t xml:space="preserve">Таблица 4.1 – Аннотации данных </w:t>
      </w:r>
      <w:r>
        <w:rPr>
          <w:szCs w:val="28"/>
          <w:lang w:val="en-US"/>
        </w:rPr>
        <w:t>Code</w:t>
      </w:r>
      <w:r w:rsidRPr="00EF6293">
        <w:rPr>
          <w:szCs w:val="28"/>
        </w:rPr>
        <w:t xml:space="preserve"> </w:t>
      </w:r>
      <w:r>
        <w:rPr>
          <w:szCs w:val="28"/>
          <w:lang w:val="en-US"/>
        </w:rPr>
        <w:t>First</w:t>
      </w:r>
    </w:p>
    <w:tbl>
      <w:tblPr>
        <w:tblStyle w:val="af0"/>
        <w:tblW w:w="0" w:type="auto"/>
        <w:jc w:val="center"/>
        <w:tblLook w:val="04A0" w:firstRow="1" w:lastRow="0" w:firstColumn="1" w:lastColumn="0" w:noHBand="0" w:noVBand="1"/>
      </w:tblPr>
      <w:tblGrid>
        <w:gridCol w:w="2960"/>
        <w:gridCol w:w="6385"/>
      </w:tblGrid>
      <w:tr w:rsidR="00EF6293" w:rsidTr="00773F43">
        <w:trPr>
          <w:jc w:val="center"/>
        </w:trPr>
        <w:tc>
          <w:tcPr>
            <w:tcW w:w="2405" w:type="dxa"/>
            <w:vAlign w:val="center"/>
          </w:tcPr>
          <w:p w:rsidR="00EF6293" w:rsidRDefault="00EF6293" w:rsidP="00773F43">
            <w:pPr>
              <w:contextualSpacing/>
              <w:jc w:val="center"/>
              <w:rPr>
                <w:szCs w:val="28"/>
              </w:rPr>
            </w:pPr>
            <w:r>
              <w:rPr>
                <w:szCs w:val="28"/>
              </w:rPr>
              <w:t>Аннотация</w:t>
            </w:r>
          </w:p>
        </w:tc>
        <w:tc>
          <w:tcPr>
            <w:tcW w:w="6939" w:type="dxa"/>
            <w:vAlign w:val="center"/>
          </w:tcPr>
          <w:p w:rsidR="00EF6293" w:rsidRDefault="00EF6293" w:rsidP="00773F43">
            <w:pPr>
              <w:contextualSpacing/>
              <w:jc w:val="center"/>
              <w:rPr>
                <w:szCs w:val="28"/>
              </w:rPr>
            </w:pPr>
            <w:r>
              <w:rPr>
                <w:szCs w:val="28"/>
              </w:rPr>
              <w:t>Описание</w:t>
            </w:r>
          </w:p>
        </w:tc>
      </w:tr>
      <w:tr w:rsidR="00EF6293"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Column</w:t>
            </w:r>
          </w:p>
        </w:tc>
        <w:tc>
          <w:tcPr>
            <w:tcW w:w="6939" w:type="dxa"/>
            <w:vAlign w:val="center"/>
          </w:tcPr>
          <w:p w:rsidR="00EF6293" w:rsidRDefault="00EF6293" w:rsidP="00773F43">
            <w:pPr>
              <w:contextualSpacing/>
              <w:rPr>
                <w:szCs w:val="28"/>
              </w:rPr>
            </w:pPr>
            <w:r>
              <w:rPr>
                <w:szCs w:val="28"/>
              </w:rPr>
              <w:t>Имя столбца базы данных, порядковый номер и тип данных для отображения свойств</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ComplexType</w:t>
            </w:r>
          </w:p>
        </w:tc>
        <w:tc>
          <w:tcPr>
            <w:tcW w:w="6939" w:type="dxa"/>
            <w:vAlign w:val="center"/>
          </w:tcPr>
          <w:p w:rsidR="00EF6293" w:rsidRPr="001079AA" w:rsidRDefault="00EF6293" w:rsidP="00773F43">
            <w:pPr>
              <w:contextualSpacing/>
              <w:rPr>
                <w:szCs w:val="28"/>
              </w:rPr>
            </w:pPr>
            <w:r>
              <w:rPr>
                <w:szCs w:val="28"/>
              </w:rPr>
              <w:t>Используется</w:t>
            </w:r>
            <w:r w:rsidRPr="00EC4350">
              <w:rPr>
                <w:szCs w:val="28"/>
              </w:rPr>
              <w:t xml:space="preserve"> </w:t>
            </w:r>
            <w:r>
              <w:rPr>
                <w:szCs w:val="28"/>
              </w:rPr>
              <w:t>на</w:t>
            </w:r>
            <w:r w:rsidRPr="00EC4350">
              <w:rPr>
                <w:szCs w:val="28"/>
              </w:rPr>
              <w:t xml:space="preserve"> </w:t>
            </w:r>
            <w:r>
              <w:rPr>
                <w:szCs w:val="28"/>
              </w:rPr>
              <w:t>классах</w:t>
            </w:r>
            <w:r w:rsidRPr="00EC4350">
              <w:rPr>
                <w:szCs w:val="28"/>
              </w:rPr>
              <w:t xml:space="preserve">, </w:t>
            </w:r>
            <w:r>
              <w:rPr>
                <w:szCs w:val="28"/>
              </w:rPr>
              <w:t>которые</w:t>
            </w:r>
            <w:r w:rsidRPr="00EC4350">
              <w:rPr>
                <w:szCs w:val="28"/>
              </w:rPr>
              <w:t xml:space="preserve"> </w:t>
            </w:r>
            <w:r>
              <w:rPr>
                <w:szCs w:val="28"/>
              </w:rPr>
              <w:t>не</w:t>
            </w:r>
            <w:r w:rsidRPr="00EC4350">
              <w:rPr>
                <w:szCs w:val="28"/>
              </w:rPr>
              <w:t xml:space="preserve"> </w:t>
            </w:r>
            <w:r>
              <w:rPr>
                <w:szCs w:val="28"/>
              </w:rPr>
              <w:t>содержат</w:t>
            </w:r>
            <w:r w:rsidRPr="00EC4350">
              <w:rPr>
                <w:szCs w:val="28"/>
              </w:rPr>
              <w:t xml:space="preserve"> </w:t>
            </w:r>
            <w:r>
              <w:rPr>
                <w:szCs w:val="28"/>
              </w:rPr>
              <w:t>ключей</w:t>
            </w:r>
            <w:r w:rsidRPr="00EC4350">
              <w:rPr>
                <w:szCs w:val="28"/>
              </w:rPr>
              <w:t xml:space="preserve"> </w:t>
            </w:r>
            <w:r>
              <w:rPr>
                <w:szCs w:val="28"/>
              </w:rPr>
              <w:t>и</w:t>
            </w:r>
            <w:r w:rsidRPr="00EC4350">
              <w:rPr>
                <w:szCs w:val="28"/>
              </w:rPr>
              <w:t xml:space="preserve"> </w:t>
            </w:r>
            <w:r>
              <w:rPr>
                <w:szCs w:val="28"/>
              </w:rPr>
              <w:t>не</w:t>
            </w:r>
            <w:r w:rsidRPr="00EC4350">
              <w:rPr>
                <w:szCs w:val="28"/>
              </w:rPr>
              <w:t xml:space="preserve"> </w:t>
            </w:r>
            <w:r>
              <w:rPr>
                <w:szCs w:val="28"/>
              </w:rPr>
              <w:t>могут</w:t>
            </w:r>
            <w:r w:rsidRPr="00EC4350">
              <w:rPr>
                <w:szCs w:val="28"/>
              </w:rPr>
              <w:t xml:space="preserve"> </w:t>
            </w:r>
            <w:r>
              <w:rPr>
                <w:szCs w:val="28"/>
              </w:rPr>
              <w:t>управляться</w:t>
            </w:r>
            <w:r w:rsidRPr="00EC4350">
              <w:rPr>
                <w:szCs w:val="28"/>
              </w:rPr>
              <w:t xml:space="preserve"> </w:t>
            </w:r>
            <w:r>
              <w:rPr>
                <w:szCs w:val="28"/>
              </w:rPr>
              <w:t>инфраструктурой</w:t>
            </w:r>
            <w:r w:rsidRPr="00EC4350">
              <w:rPr>
                <w:szCs w:val="28"/>
              </w:rPr>
              <w:t xml:space="preserve"> </w:t>
            </w:r>
            <w:r>
              <w:rPr>
                <w:szCs w:val="28"/>
                <w:lang w:val="en-US"/>
              </w:rPr>
              <w:t>Entity</w:t>
            </w:r>
            <w:r w:rsidRPr="00EC4350">
              <w:rPr>
                <w:szCs w:val="28"/>
              </w:rPr>
              <w:t xml:space="preserve"> </w:t>
            </w:r>
            <w:r>
              <w:rPr>
                <w:szCs w:val="28"/>
                <w:lang w:val="en-US"/>
              </w:rPr>
              <w:t>Framework</w:t>
            </w:r>
            <w:r w:rsidRPr="00EC4350">
              <w:rPr>
                <w:szCs w:val="28"/>
              </w:rPr>
              <w:t xml:space="preserve">. </w:t>
            </w:r>
            <w:r>
              <w:rPr>
                <w:szCs w:val="28"/>
              </w:rPr>
              <w:t>Обычно применяется для управления скалярными свойствами в связанной сущности</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DatabaseGenerated</w:t>
            </w:r>
          </w:p>
        </w:tc>
        <w:tc>
          <w:tcPr>
            <w:tcW w:w="6939" w:type="dxa"/>
            <w:vAlign w:val="center"/>
          </w:tcPr>
          <w:p w:rsidR="00EF6293" w:rsidRPr="001079AA" w:rsidRDefault="00EF6293" w:rsidP="00773F43">
            <w:pPr>
              <w:contextualSpacing/>
              <w:rPr>
                <w:szCs w:val="28"/>
              </w:rPr>
            </w:pPr>
            <w:r>
              <w:rPr>
                <w:szCs w:val="28"/>
              </w:rPr>
              <w:t>Используется для пометки свойства, которое должно быть сгенерировано базой данных</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ForeignKey</w:t>
            </w:r>
          </w:p>
        </w:tc>
        <w:tc>
          <w:tcPr>
            <w:tcW w:w="6939" w:type="dxa"/>
            <w:vAlign w:val="center"/>
          </w:tcPr>
          <w:p w:rsidR="00EF6293" w:rsidRPr="001079AA" w:rsidRDefault="00EF6293" w:rsidP="00773F43">
            <w:pPr>
              <w:contextualSpacing/>
              <w:rPr>
                <w:szCs w:val="28"/>
              </w:rPr>
            </w:pPr>
            <w:r>
              <w:rPr>
                <w:szCs w:val="28"/>
              </w:rPr>
              <w:t>Используется для идентификации связанной сущности; представляет ограничение внешнего ключа, устанавливаемое между столбцами</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InverseProperty</w:t>
            </w:r>
          </w:p>
        </w:tc>
        <w:tc>
          <w:tcPr>
            <w:tcW w:w="6939" w:type="dxa"/>
            <w:vAlign w:val="center"/>
          </w:tcPr>
          <w:p w:rsidR="00EF6293" w:rsidRPr="001079AA" w:rsidRDefault="00EF6293" w:rsidP="00773F43">
            <w:pPr>
              <w:contextualSpacing/>
              <w:rPr>
                <w:szCs w:val="28"/>
              </w:rPr>
            </w:pPr>
            <w:r>
              <w:rPr>
                <w:szCs w:val="28"/>
              </w:rPr>
              <w:t>Используется для идентификации свойства, которое представляет другой конец отношения</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Key</w:t>
            </w:r>
          </w:p>
        </w:tc>
        <w:tc>
          <w:tcPr>
            <w:tcW w:w="6939" w:type="dxa"/>
            <w:vAlign w:val="center"/>
          </w:tcPr>
          <w:p w:rsidR="00EF6293" w:rsidRPr="001079AA" w:rsidRDefault="00EF6293" w:rsidP="00773F43">
            <w:pPr>
              <w:contextualSpacing/>
              <w:rPr>
                <w:szCs w:val="28"/>
              </w:rPr>
            </w:pPr>
            <w:r>
              <w:rPr>
                <w:szCs w:val="28"/>
              </w:rPr>
              <w:t>Одно или более свойств, применяемых для уникальной идентификации сущности</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MaxLength</w:t>
            </w:r>
          </w:p>
        </w:tc>
        <w:tc>
          <w:tcPr>
            <w:tcW w:w="6939" w:type="dxa"/>
            <w:vAlign w:val="center"/>
          </w:tcPr>
          <w:p w:rsidR="00EF6293" w:rsidRPr="001079AA" w:rsidRDefault="00EF6293" w:rsidP="00773F43">
            <w:pPr>
              <w:contextualSpacing/>
              <w:rPr>
                <w:szCs w:val="28"/>
              </w:rPr>
            </w:pPr>
            <w:r>
              <w:rPr>
                <w:szCs w:val="28"/>
              </w:rPr>
              <w:t>Максимальная длина свойства (столбца)</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MinLength</w:t>
            </w:r>
          </w:p>
        </w:tc>
        <w:tc>
          <w:tcPr>
            <w:tcW w:w="6939" w:type="dxa"/>
            <w:vAlign w:val="center"/>
          </w:tcPr>
          <w:p w:rsidR="00EF6293" w:rsidRPr="001079AA" w:rsidRDefault="00EF6293" w:rsidP="00773F43">
            <w:pPr>
              <w:contextualSpacing/>
              <w:rPr>
                <w:szCs w:val="28"/>
              </w:rPr>
            </w:pPr>
            <w:r>
              <w:rPr>
                <w:szCs w:val="28"/>
              </w:rPr>
              <w:t>Минимальная длина свойства (столбца)</w:t>
            </w:r>
          </w:p>
        </w:tc>
      </w:tr>
      <w:tr w:rsidR="00EF6293" w:rsidRPr="00873E7F"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NotMapped</w:t>
            </w:r>
          </w:p>
        </w:tc>
        <w:tc>
          <w:tcPr>
            <w:tcW w:w="6939" w:type="dxa"/>
            <w:vAlign w:val="center"/>
          </w:tcPr>
          <w:p w:rsidR="00EF6293" w:rsidRDefault="00EF6293" w:rsidP="00773F43">
            <w:pPr>
              <w:contextualSpacing/>
              <w:rPr>
                <w:szCs w:val="28"/>
              </w:rPr>
            </w:pPr>
            <w:r>
              <w:rPr>
                <w:szCs w:val="28"/>
              </w:rPr>
              <w:t xml:space="preserve">Помечает свойство, которое не будет отображаться инфраструктурой </w:t>
            </w:r>
            <w:r>
              <w:rPr>
                <w:szCs w:val="28"/>
                <w:lang w:val="en-US"/>
              </w:rPr>
              <w:t>Entity</w:t>
            </w:r>
            <w:r w:rsidRPr="001079AA">
              <w:rPr>
                <w:szCs w:val="28"/>
              </w:rPr>
              <w:t xml:space="preserve"> </w:t>
            </w:r>
            <w:r>
              <w:rPr>
                <w:szCs w:val="28"/>
                <w:lang w:val="en-US"/>
              </w:rPr>
              <w:t>Framework</w:t>
            </w:r>
          </w:p>
        </w:tc>
      </w:tr>
      <w:tr w:rsidR="00EF6293" w:rsidRPr="00873E7F" w:rsidTr="00773F43">
        <w:trPr>
          <w:jc w:val="center"/>
        </w:trPr>
        <w:tc>
          <w:tcPr>
            <w:tcW w:w="2405" w:type="dxa"/>
            <w:vAlign w:val="center"/>
          </w:tcPr>
          <w:p w:rsidR="00EF6293" w:rsidRPr="00873E7F" w:rsidRDefault="00EF6293" w:rsidP="00773F43">
            <w:pPr>
              <w:contextualSpacing/>
              <w:rPr>
                <w:szCs w:val="28"/>
              </w:rPr>
            </w:pPr>
            <w:r w:rsidRPr="00DA6636">
              <w:rPr>
                <w:szCs w:val="28"/>
                <w:lang w:val="en-US"/>
              </w:rPr>
              <w:t>Required</w:t>
            </w:r>
          </w:p>
        </w:tc>
        <w:tc>
          <w:tcPr>
            <w:tcW w:w="6939" w:type="dxa"/>
            <w:vAlign w:val="center"/>
          </w:tcPr>
          <w:p w:rsidR="00EF6293" w:rsidRDefault="00EF6293" w:rsidP="00773F43">
            <w:pPr>
              <w:contextualSpacing/>
              <w:rPr>
                <w:szCs w:val="28"/>
              </w:rPr>
            </w:pPr>
            <w:r>
              <w:rPr>
                <w:szCs w:val="28"/>
              </w:rPr>
              <w:t xml:space="preserve">Помечает свойство как являющееся обязательным (не допускающим </w:t>
            </w:r>
            <w:r>
              <w:rPr>
                <w:szCs w:val="28"/>
                <w:lang w:val="en-US"/>
              </w:rPr>
              <w:t>null</w:t>
            </w:r>
            <w:r>
              <w:rPr>
                <w:szCs w:val="28"/>
              </w:rPr>
              <w:t>)</w:t>
            </w:r>
          </w:p>
        </w:tc>
      </w:tr>
      <w:tr w:rsidR="00EF6293" w:rsidRPr="00873E7F" w:rsidTr="00773F43">
        <w:trPr>
          <w:jc w:val="center"/>
        </w:trPr>
        <w:tc>
          <w:tcPr>
            <w:tcW w:w="2405" w:type="dxa"/>
            <w:vAlign w:val="center"/>
          </w:tcPr>
          <w:p w:rsidR="00EF6293" w:rsidRPr="00873E7F" w:rsidRDefault="00EF6293" w:rsidP="00773F43">
            <w:pPr>
              <w:contextualSpacing/>
              <w:rPr>
                <w:szCs w:val="28"/>
              </w:rPr>
            </w:pPr>
            <w:r w:rsidRPr="00DA6636">
              <w:rPr>
                <w:szCs w:val="28"/>
                <w:lang w:val="en-US"/>
              </w:rPr>
              <w:t>StringLength</w:t>
            </w:r>
          </w:p>
        </w:tc>
        <w:tc>
          <w:tcPr>
            <w:tcW w:w="6939" w:type="dxa"/>
            <w:vAlign w:val="center"/>
          </w:tcPr>
          <w:p w:rsidR="00EF6293" w:rsidRDefault="00EF6293" w:rsidP="00773F43">
            <w:pPr>
              <w:contextualSpacing/>
              <w:rPr>
                <w:szCs w:val="28"/>
              </w:rPr>
            </w:pPr>
            <w:r>
              <w:rPr>
                <w:szCs w:val="28"/>
              </w:rPr>
              <w:t>Определяет минимальную и максимальную длину поля</w:t>
            </w:r>
          </w:p>
        </w:tc>
      </w:tr>
      <w:tr w:rsidR="00EF6293" w:rsidRPr="00873E7F"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Table</w:t>
            </w:r>
          </w:p>
        </w:tc>
        <w:tc>
          <w:tcPr>
            <w:tcW w:w="6939" w:type="dxa"/>
            <w:vAlign w:val="center"/>
          </w:tcPr>
          <w:p w:rsidR="00EF6293" w:rsidRDefault="00EF6293" w:rsidP="00773F43">
            <w:pPr>
              <w:contextualSpacing/>
              <w:rPr>
                <w:szCs w:val="28"/>
              </w:rPr>
            </w:pPr>
            <w:r>
              <w:rPr>
                <w:szCs w:val="28"/>
              </w:rPr>
              <w:t>Используется для определения имени таблицы, применяемого для сущности</w:t>
            </w:r>
          </w:p>
        </w:tc>
      </w:tr>
    </w:tbl>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Хотя соглашения направлены на улучшение продуктивности разработки, в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допускается наличие ситуаций, когда необходимо нарушить одно и более применяемых соглашений, и для этого предлагается </w:t>
      </w:r>
      <w:r w:rsidRPr="00DC13B1">
        <w:rPr>
          <w:color w:val="000000" w:themeColor="text1"/>
          <w:szCs w:val="28"/>
          <w:lang w:val="en-US"/>
        </w:rPr>
        <w:t>API</w:t>
      </w:r>
      <w:r w:rsidRPr="00DC13B1">
        <w:rPr>
          <w:color w:val="000000" w:themeColor="text1"/>
          <w:szCs w:val="28"/>
        </w:rPr>
        <w:t>-интерфейс, который позволяет разработчикам обходить существующие соглашения.</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Ниже приведен пример сущностного класса, сконфигурированного с использованием атрибута </w:t>
      </w:r>
      <w:r w:rsidRPr="00DC13B1">
        <w:rPr>
          <w:color w:val="000000" w:themeColor="text1"/>
          <w:szCs w:val="28"/>
          <w:lang w:val="en-US"/>
        </w:rPr>
        <w:t>Key</w:t>
      </w:r>
      <w:r w:rsidRPr="00DC13B1">
        <w:rPr>
          <w:color w:val="000000" w:themeColor="text1"/>
          <w:szCs w:val="28"/>
        </w:rPr>
        <w:t>, то есть аннотации данных, которая переопределяет стандартное отображение первичного ключа:</w:t>
      </w:r>
    </w:p>
    <w:p w:rsidR="00DC13B1" w:rsidRPr="00DC13B1" w:rsidRDefault="00DC13B1" w:rsidP="00DC13B1">
      <w:pPr>
        <w:ind w:firstLine="709"/>
        <w:contextualSpacing/>
        <w:rPr>
          <w:color w:val="000000" w:themeColor="text1"/>
          <w:szCs w:val="28"/>
        </w:rPr>
      </w:pPr>
    </w:p>
    <w:p w:rsid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public class Auction</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lastRenderedPageBreak/>
        <w:t xml:space="preserve">        [Key]</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int Id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string ImagePath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string Title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string Description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LotPhoto LotPhoto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double StartPrice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DateTime TradingStart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string UserId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virtual ApplicationUser User { get; set</w:t>
      </w:r>
      <w:r>
        <w:rPr>
          <w:rFonts w:eastAsiaTheme="minorHAnsi"/>
          <w:color w:val="000000" w:themeColor="text1"/>
          <w:szCs w:val="28"/>
          <w:lang w:val="en-US" w:eastAsia="en-US"/>
        </w:rPr>
        <w:t>; }</w:t>
      </w:r>
    </w:p>
    <w:p w:rsidR="00DC13B1" w:rsidRDefault="00EF6293" w:rsidP="00EF6293">
      <w:pPr>
        <w:widowControl/>
        <w:overflowPunct/>
        <w:ind w:firstLine="0"/>
        <w:jc w:val="left"/>
        <w:rPr>
          <w:rFonts w:eastAsiaTheme="minorHAnsi"/>
          <w:color w:val="000000" w:themeColor="text1"/>
          <w:szCs w:val="28"/>
          <w:lang w:eastAsia="en-US"/>
        </w:rPr>
      </w:pPr>
      <w:r w:rsidRPr="00EF6293">
        <w:rPr>
          <w:rFonts w:eastAsiaTheme="minorHAnsi"/>
          <w:color w:val="000000" w:themeColor="text1"/>
          <w:szCs w:val="28"/>
          <w:lang w:eastAsia="en-US"/>
        </w:rPr>
        <w:t>}</w:t>
      </w:r>
    </w:p>
    <w:p w:rsidR="00EF6293" w:rsidRPr="0024210B" w:rsidRDefault="00EF6293" w:rsidP="00EF6293">
      <w:pPr>
        <w:widowControl/>
        <w:overflowPunct/>
        <w:ind w:firstLine="0"/>
        <w:jc w:val="left"/>
        <w:rPr>
          <w:rFonts w:eastAsiaTheme="minorHAnsi"/>
          <w:color w:val="000000" w:themeColor="text1"/>
          <w:szCs w:val="28"/>
          <w:lang w:eastAsia="en-US"/>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Подход доступа к данным </w:t>
      </w:r>
      <w:r w:rsidRPr="00DC13B1">
        <w:rPr>
          <w:color w:val="000000" w:themeColor="text1"/>
          <w:szCs w:val="28"/>
          <w:lang w:val="en-US"/>
        </w:rPr>
        <w:t>ADO</w:t>
      </w:r>
      <w:r w:rsidRPr="00DC13B1">
        <w:rPr>
          <w:color w:val="000000" w:themeColor="text1"/>
          <w:szCs w:val="28"/>
        </w:rPr>
        <w:t>.</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предполагает создание класса контекста доступа к данным, который унаследован от </w:t>
      </w:r>
      <w:r w:rsidRPr="00DC13B1">
        <w:rPr>
          <w:color w:val="000000" w:themeColor="text1"/>
          <w:szCs w:val="28"/>
          <w:lang w:val="en-US"/>
        </w:rPr>
        <w:t>DbContext</w:t>
      </w:r>
      <w:r w:rsidRPr="00DC13B1">
        <w:rPr>
          <w:color w:val="000000" w:themeColor="text1"/>
          <w:szCs w:val="28"/>
        </w:rPr>
        <w:t>. Этот класс должен содержать свойства для каждой сущности в модели предметной области. Специальный класс контекста доступа может переопределять методы базового класса контекста для поддержки любой специализированной логики запросов и сохранения данных, а также реализовывать любую необходимую логику для отображения сущностей.</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Ниже приведен контекст данных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который содержит сущности, соответствующие таблицы базы данных. После определения класса контекста данных с помощью запроса </w:t>
      </w:r>
      <w:r w:rsidRPr="00DC13B1">
        <w:rPr>
          <w:color w:val="000000" w:themeColor="text1"/>
          <w:szCs w:val="28"/>
          <w:lang w:val="en-US"/>
        </w:rPr>
        <w:t>LINQ</w:t>
      </w:r>
      <w:r w:rsidRPr="00DC13B1">
        <w:rPr>
          <w:color w:val="000000" w:themeColor="text1"/>
          <w:szCs w:val="28"/>
        </w:rPr>
        <w:t xml:space="preserve"> можно совершать различные операции над любым списком сущностей:</w:t>
      </w:r>
    </w:p>
    <w:p w:rsidR="00DC13B1" w:rsidRPr="00DC13B1" w:rsidRDefault="00DC13B1" w:rsidP="00DC13B1">
      <w:pPr>
        <w:ind w:firstLine="709"/>
        <w:contextualSpacing/>
        <w:rPr>
          <w:color w:val="000000" w:themeColor="text1"/>
          <w:szCs w:val="28"/>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public class ApplicationContext : IdentityDbContext&lt;ApplicationUser&gt;</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ApplicationContext() : base("DefaultConnection")</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Database.SetInitializer(new ApplicationInitializer());</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DbSet&lt;Auction&gt; Auctions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ab/>
      </w:r>
      <w:r w:rsidRPr="00EF6293">
        <w:rPr>
          <w:rFonts w:eastAsiaTheme="minorHAnsi"/>
          <w:color w:val="000000" w:themeColor="text1"/>
          <w:szCs w:val="28"/>
          <w:lang w:val="en-US" w:eastAsia="en-US"/>
        </w:rPr>
        <w:tab/>
        <w:t>public DbSet&lt;EndedAuction&gt; EndedAuctions { get; set</w:t>
      </w:r>
      <w:r>
        <w:rPr>
          <w:rFonts w:eastAsiaTheme="minorHAnsi"/>
          <w:color w:val="000000" w:themeColor="text1"/>
          <w:szCs w:val="28"/>
          <w:lang w:val="en-US" w:eastAsia="en-US"/>
        </w:rPr>
        <w:t>; }</w:t>
      </w:r>
    </w:p>
    <w:p w:rsidR="00EF6293" w:rsidRPr="0024210B" w:rsidRDefault="00EF6293" w:rsidP="00EF6293">
      <w:pPr>
        <w:widowControl/>
        <w:overflowPunct/>
        <w:ind w:firstLine="0"/>
        <w:jc w:val="left"/>
        <w:rPr>
          <w:rFonts w:eastAsiaTheme="minorHAnsi"/>
          <w:color w:val="000000" w:themeColor="text1"/>
          <w:szCs w:val="28"/>
          <w:lang w:eastAsia="en-US"/>
        </w:rPr>
      </w:pPr>
      <w:r w:rsidRPr="00EF6293">
        <w:rPr>
          <w:rFonts w:eastAsiaTheme="minorHAnsi"/>
          <w:color w:val="000000" w:themeColor="text1"/>
          <w:szCs w:val="28"/>
          <w:lang w:eastAsia="en-US"/>
        </w:rPr>
        <w:t>}</w:t>
      </w:r>
    </w:p>
    <w:p w:rsidR="00DC13B1" w:rsidRPr="00DC13B1" w:rsidRDefault="00DC13B1" w:rsidP="00EF6293">
      <w:pPr>
        <w:ind w:firstLine="709"/>
        <w:contextualSpacing/>
        <w:rPr>
          <w:color w:val="000000" w:themeColor="text1"/>
          <w:szCs w:val="28"/>
        </w:rPr>
      </w:pPr>
      <w:r w:rsidRPr="00DC13B1">
        <w:rPr>
          <w:color w:val="000000" w:themeColor="text1"/>
          <w:szCs w:val="28"/>
        </w:rPr>
        <w:t>Вместо</w:t>
      </w:r>
      <w:r w:rsidRPr="00EF6293">
        <w:rPr>
          <w:color w:val="000000" w:themeColor="text1"/>
          <w:szCs w:val="28"/>
        </w:rPr>
        <w:t xml:space="preserve"> </w:t>
      </w:r>
      <w:r w:rsidRPr="00DC13B1">
        <w:rPr>
          <w:color w:val="000000" w:themeColor="text1"/>
          <w:szCs w:val="28"/>
        </w:rPr>
        <w:t>работы</w:t>
      </w:r>
      <w:r w:rsidRPr="00EF6293">
        <w:rPr>
          <w:color w:val="000000" w:themeColor="text1"/>
          <w:szCs w:val="28"/>
        </w:rPr>
        <w:t xml:space="preserve"> </w:t>
      </w:r>
      <w:r w:rsidRPr="00DC13B1">
        <w:rPr>
          <w:color w:val="000000" w:themeColor="text1"/>
          <w:szCs w:val="28"/>
        </w:rPr>
        <w:t>напрямую</w:t>
      </w:r>
      <w:r w:rsidRPr="00EF6293">
        <w:rPr>
          <w:color w:val="000000" w:themeColor="text1"/>
          <w:szCs w:val="28"/>
        </w:rPr>
        <w:t xml:space="preserve"> </w:t>
      </w:r>
      <w:r w:rsidRPr="00DC13B1">
        <w:rPr>
          <w:color w:val="000000" w:themeColor="text1"/>
          <w:szCs w:val="28"/>
        </w:rPr>
        <w:t>с</w:t>
      </w:r>
      <w:r w:rsidRPr="00EF6293">
        <w:rPr>
          <w:color w:val="000000" w:themeColor="text1"/>
          <w:szCs w:val="28"/>
        </w:rPr>
        <w:t xml:space="preserve"> </w:t>
      </w:r>
      <w:r w:rsidRPr="00DC13B1">
        <w:rPr>
          <w:color w:val="000000" w:themeColor="text1"/>
          <w:szCs w:val="28"/>
        </w:rPr>
        <w:t>контекстом</w:t>
      </w:r>
      <w:r w:rsidRPr="00EF6293">
        <w:rPr>
          <w:color w:val="000000" w:themeColor="text1"/>
          <w:szCs w:val="28"/>
        </w:rPr>
        <w:t xml:space="preserve"> </w:t>
      </w:r>
      <w:r w:rsidRPr="00DC13B1">
        <w:rPr>
          <w:color w:val="000000" w:themeColor="text1"/>
          <w:szCs w:val="28"/>
        </w:rPr>
        <w:t>данных</w:t>
      </w:r>
      <w:r w:rsidRPr="00EF6293">
        <w:rPr>
          <w:color w:val="000000" w:themeColor="text1"/>
          <w:szCs w:val="28"/>
        </w:rPr>
        <w:t xml:space="preserve"> </w:t>
      </w:r>
      <w:r w:rsidRPr="00DC13B1">
        <w:rPr>
          <w:color w:val="000000" w:themeColor="text1"/>
          <w:szCs w:val="28"/>
          <w:lang w:val="en-US"/>
        </w:rPr>
        <w:t>Entity</w:t>
      </w:r>
      <w:r w:rsidRPr="00EF6293">
        <w:rPr>
          <w:color w:val="000000" w:themeColor="text1"/>
          <w:szCs w:val="28"/>
        </w:rPr>
        <w:t xml:space="preserve"> </w:t>
      </w:r>
      <w:r w:rsidRPr="00DC13B1">
        <w:rPr>
          <w:color w:val="000000" w:themeColor="text1"/>
          <w:szCs w:val="28"/>
          <w:lang w:val="en-US"/>
        </w:rPr>
        <w:t>Framework</w:t>
      </w:r>
      <w:r w:rsidRPr="00EF6293">
        <w:rPr>
          <w:color w:val="000000" w:themeColor="text1"/>
          <w:szCs w:val="28"/>
        </w:rPr>
        <w:t xml:space="preserve"> </w:t>
      </w:r>
      <w:r w:rsidRPr="00DC13B1">
        <w:rPr>
          <w:color w:val="000000" w:themeColor="text1"/>
          <w:szCs w:val="28"/>
        </w:rPr>
        <w:lastRenderedPageBreak/>
        <w:t>используется</w:t>
      </w:r>
      <w:r w:rsidRPr="00EF6293">
        <w:rPr>
          <w:color w:val="000000" w:themeColor="text1"/>
          <w:szCs w:val="28"/>
        </w:rPr>
        <w:t xml:space="preserve"> </w:t>
      </w:r>
      <w:r w:rsidRPr="00DC13B1">
        <w:rPr>
          <w:color w:val="000000" w:themeColor="text1"/>
          <w:szCs w:val="28"/>
        </w:rPr>
        <w:t>шаблон</w:t>
      </w:r>
      <w:r w:rsidRPr="00EF6293">
        <w:rPr>
          <w:color w:val="000000" w:themeColor="text1"/>
          <w:szCs w:val="28"/>
        </w:rPr>
        <w:t xml:space="preserve"> </w:t>
      </w:r>
      <w:r w:rsidRPr="00DC13B1">
        <w:rPr>
          <w:color w:val="000000" w:themeColor="text1"/>
          <w:szCs w:val="28"/>
          <w:lang w:val="en-US"/>
        </w:rPr>
        <w:t>Repository</w:t>
      </w:r>
      <w:r w:rsidRPr="00EF6293">
        <w:rPr>
          <w:color w:val="000000" w:themeColor="text1"/>
          <w:szCs w:val="28"/>
        </w:rPr>
        <w:t xml:space="preserve">. </w:t>
      </w:r>
      <w:r w:rsidRPr="00DC13B1">
        <w:rPr>
          <w:color w:val="000000" w:themeColor="text1"/>
          <w:szCs w:val="28"/>
        </w:rPr>
        <w:t xml:space="preserve">Это устанавливает уровень абстракции между сервисами уровня бизнес-логики проекта и инфраструктурой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Обеспечение реализации классом репозитория интерфейса </w:t>
      </w:r>
      <w:r w:rsidRPr="00DC13B1">
        <w:rPr>
          <w:color w:val="000000" w:themeColor="text1"/>
          <w:szCs w:val="28"/>
          <w:lang w:val="en-US"/>
        </w:rPr>
        <w:t>IRepository</w:t>
      </w:r>
      <w:r w:rsidRPr="00DC13B1">
        <w:rPr>
          <w:color w:val="000000" w:themeColor="text1"/>
          <w:szCs w:val="28"/>
        </w:rPr>
        <w:t xml:space="preserve"> позволяет применять контейнер </w:t>
      </w:r>
      <w:r w:rsidRPr="00DC13B1">
        <w:rPr>
          <w:color w:val="000000" w:themeColor="text1"/>
          <w:szCs w:val="28"/>
          <w:lang w:val="en-US"/>
        </w:rPr>
        <w:t>IoC</w:t>
      </w:r>
      <w:r w:rsidRPr="00DC13B1">
        <w:rPr>
          <w:color w:val="000000" w:themeColor="text1"/>
          <w:szCs w:val="28"/>
        </w:rPr>
        <w:t xml:space="preserve"> для внедрения репозитория в клиентский код (например, сервис).</w:t>
      </w:r>
    </w:p>
    <w:p w:rsidR="00DC13B1" w:rsidRPr="00DC13B1" w:rsidRDefault="00DC13B1" w:rsidP="00DC13B1">
      <w:pPr>
        <w:ind w:firstLine="709"/>
        <w:contextualSpacing/>
        <w:rPr>
          <w:color w:val="000000" w:themeColor="text1"/>
          <w:szCs w:val="28"/>
        </w:rPr>
      </w:pPr>
    </w:p>
    <w:p w:rsidR="00DC13B1" w:rsidRPr="00DC13B1" w:rsidRDefault="00886ED8" w:rsidP="00773F43">
      <w:pPr>
        <w:pStyle w:val="2"/>
        <w:rPr>
          <w:color w:val="000000" w:themeColor="text1"/>
          <w:szCs w:val="28"/>
        </w:rPr>
      </w:pPr>
      <w:r>
        <w:rPr>
          <w:b/>
          <w:color w:val="000000" w:themeColor="text1"/>
          <w:szCs w:val="28"/>
        </w:rPr>
        <w:t>4.6</w:t>
      </w:r>
      <w:r w:rsidR="00DC13B1" w:rsidRPr="00DC13B1">
        <w:rPr>
          <w:b/>
          <w:color w:val="000000" w:themeColor="text1"/>
          <w:szCs w:val="28"/>
        </w:rPr>
        <w:t xml:space="preserve"> Описание моделей уровня доступа к данным</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Центральной концепцией Entity 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 Эти объекты являются проекциями таблиц базы данных </w:t>
      </w:r>
      <w:r w:rsidRPr="00DC13B1">
        <w:rPr>
          <w:rFonts w:eastAsia="Calibri"/>
          <w:color w:val="000000" w:themeColor="text1"/>
          <w:szCs w:val="28"/>
        </w:rPr>
        <w:t>(см. чертеж ГУИР.400201.035 РР.2)</w:t>
      </w:r>
      <w:r w:rsidRPr="00DC13B1">
        <w:rPr>
          <w:color w:val="000000" w:themeColor="text1"/>
          <w:szCs w:val="28"/>
        </w:rPr>
        <w:t>.</w:t>
      </w:r>
    </w:p>
    <w:p w:rsidR="00DC13B1" w:rsidRPr="00E80C89" w:rsidRDefault="00DC13B1" w:rsidP="00886ED8">
      <w:pPr>
        <w:ind w:firstLine="709"/>
        <w:contextualSpacing/>
        <w:rPr>
          <w:color w:val="000000" w:themeColor="text1"/>
          <w:szCs w:val="28"/>
        </w:rPr>
      </w:pPr>
      <w:r w:rsidRPr="00DC13B1">
        <w:rPr>
          <w:color w:val="000000" w:themeColor="text1"/>
          <w:szCs w:val="28"/>
        </w:rPr>
        <w:t xml:space="preserve">Любая сущность, как и любой объект из реального мира, обладает рядом свойств. Например, если сущность описывает </w:t>
      </w:r>
      <w:r w:rsidR="00886ED8">
        <w:rPr>
          <w:color w:val="000000" w:themeColor="text1"/>
          <w:szCs w:val="28"/>
        </w:rPr>
        <w:t>аукцион</w:t>
      </w:r>
      <w:r w:rsidRPr="00DC13B1">
        <w:rPr>
          <w:color w:val="000000" w:themeColor="text1"/>
          <w:szCs w:val="28"/>
        </w:rPr>
        <w:t xml:space="preserve">, то можно выделить такие свойства, как название, </w:t>
      </w:r>
      <w:r w:rsidR="00886ED8">
        <w:rPr>
          <w:color w:val="000000" w:themeColor="text1"/>
          <w:szCs w:val="28"/>
        </w:rPr>
        <w:t xml:space="preserve">время начала </w:t>
      </w:r>
      <w:r w:rsidRPr="00DC13B1">
        <w:rPr>
          <w:color w:val="000000" w:themeColor="text1"/>
          <w:szCs w:val="28"/>
        </w:rPr>
        <w:t xml:space="preserve">, </w:t>
      </w:r>
      <w:r w:rsidR="00886ED8">
        <w:rPr>
          <w:color w:val="000000" w:themeColor="text1"/>
          <w:szCs w:val="28"/>
        </w:rPr>
        <w:t>начальная цена лота</w:t>
      </w:r>
      <w:r w:rsidRPr="00DC13B1">
        <w:rPr>
          <w:color w:val="000000" w:themeColor="text1"/>
          <w:szCs w:val="28"/>
        </w:rPr>
        <w:t>, путь к</w:t>
      </w:r>
      <w:r w:rsidR="00886ED8">
        <w:rPr>
          <w:color w:val="000000" w:themeColor="text1"/>
          <w:szCs w:val="28"/>
        </w:rPr>
        <w:t xml:space="preserve"> файлу с изображением лота</w:t>
      </w:r>
      <w:r w:rsidRPr="00DC13B1">
        <w:rPr>
          <w:color w:val="000000" w:themeColor="text1"/>
          <w:szCs w:val="28"/>
        </w:rPr>
        <w:t xml:space="preserve">. Свойства необязательно представляют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w:t>
      </w:r>
      <w:r w:rsidRPr="00E80C89">
        <w:rPr>
          <w:color w:val="000000" w:themeColor="text1"/>
          <w:szCs w:val="28"/>
        </w:rPr>
        <w:t>отличать эту сущность от других и будут уникально определять</w:t>
      </w:r>
      <w:r w:rsidR="00886ED8" w:rsidRPr="00E80C89">
        <w:rPr>
          <w:color w:val="000000" w:themeColor="text1"/>
          <w:szCs w:val="28"/>
        </w:rPr>
        <w:t xml:space="preserve"> эту сущность.</w:t>
      </w:r>
    </w:p>
    <w:p w:rsidR="00E80C89" w:rsidRPr="00E80C89" w:rsidRDefault="00E80C89" w:rsidP="00E80C89">
      <w:pPr>
        <w:pStyle w:val="ac"/>
        <w:numPr>
          <w:ilvl w:val="0"/>
          <w:numId w:val="45"/>
        </w:numPr>
        <w:spacing w:after="0" w:line="240" w:lineRule="auto"/>
        <w:ind w:left="0" w:firstLine="709"/>
        <w:jc w:val="both"/>
        <w:rPr>
          <w:rFonts w:ascii="Times New Roman" w:eastAsia="Calibri" w:hAnsi="Times New Roman" w:cs="Times New Roman"/>
          <w:sz w:val="28"/>
          <w:szCs w:val="28"/>
        </w:rPr>
      </w:pPr>
      <w:r w:rsidRPr="00E80C89">
        <w:rPr>
          <w:rFonts w:ascii="Times New Roman" w:eastAsia="Calibri" w:hAnsi="Times New Roman" w:cs="Times New Roman"/>
          <w:sz w:val="28"/>
          <w:szCs w:val="28"/>
        </w:rPr>
        <w:t xml:space="preserve">Класс </w:t>
      </w:r>
      <w:r w:rsidRPr="00E80C89">
        <w:rPr>
          <w:rFonts w:ascii="Times New Roman" w:eastAsia="Calibri" w:hAnsi="Times New Roman" w:cs="Times New Roman"/>
          <w:sz w:val="28"/>
          <w:szCs w:val="28"/>
          <w:lang w:val="en-US"/>
        </w:rPr>
        <w:t>ApplicationUser</w:t>
      </w:r>
      <w:r w:rsidRPr="00E80C89">
        <w:rPr>
          <w:rFonts w:ascii="Times New Roman" w:eastAsia="Calibri" w:hAnsi="Times New Roman" w:cs="Times New Roman"/>
          <w:sz w:val="28"/>
          <w:szCs w:val="28"/>
        </w:rPr>
        <w:t xml:space="preserve"> является сущностью, которая соответствует таблице </w:t>
      </w:r>
      <w:r w:rsidRPr="00E80C89">
        <w:rPr>
          <w:rFonts w:ascii="Times New Roman" w:eastAsia="Calibri" w:hAnsi="Times New Roman" w:cs="Times New Roman"/>
          <w:sz w:val="28"/>
          <w:szCs w:val="28"/>
          <w:lang w:val="en-US"/>
        </w:rPr>
        <w:t>ApplicationUser</w:t>
      </w:r>
      <w:r w:rsidRPr="00E80C89">
        <w:rPr>
          <w:rFonts w:ascii="Times New Roman" w:eastAsia="Calibri" w:hAnsi="Times New Roman" w:cs="Times New Roman"/>
          <w:sz w:val="28"/>
          <w:szCs w:val="28"/>
        </w:rPr>
        <w:t xml:space="preserve"> базы данных, и реализует интерфейс </w:t>
      </w:r>
      <w:r w:rsidRPr="00E80C89">
        <w:rPr>
          <w:rFonts w:ascii="Times New Roman" w:eastAsia="Calibri" w:hAnsi="Times New Roman" w:cs="Times New Roman"/>
          <w:color w:val="000000"/>
          <w:sz w:val="28"/>
          <w:szCs w:val="28"/>
          <w:lang w:val="en-US" w:eastAsia="ru-RU"/>
        </w:rPr>
        <w:t>IdentityUser</w:t>
      </w:r>
      <w:r w:rsidRPr="00E80C89">
        <w:rPr>
          <w:rFonts w:ascii="Times New Roman" w:eastAsia="Calibri" w:hAnsi="Times New Roman" w:cs="Times New Roman"/>
          <w:sz w:val="28"/>
          <w:szCs w:val="28"/>
        </w:rPr>
        <w:t>.</w:t>
      </w:r>
    </w:p>
    <w:p w:rsidR="00886ED8" w:rsidRPr="00F702DA" w:rsidRDefault="00886ED8" w:rsidP="00886ED8">
      <w:pPr>
        <w:pStyle w:val="ac"/>
        <w:spacing w:after="0" w:line="240" w:lineRule="auto"/>
        <w:ind w:left="709"/>
        <w:jc w:val="both"/>
        <w:rPr>
          <w:rFonts w:ascii="Times New Roman" w:eastAsia="Times New Roman" w:hAnsi="Times New Roman"/>
          <w:sz w:val="28"/>
        </w:rPr>
      </w:pPr>
      <w:r w:rsidRPr="00F702DA">
        <w:rPr>
          <w:rFonts w:ascii="Times New Roman" w:eastAsia="Times New Roman" w:hAnsi="Times New Roman"/>
          <w:sz w:val="28"/>
        </w:rPr>
        <w:t xml:space="preserve">Содержит следующие поля: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 xml:space="preserve">Идентификационный номер пользователя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 xml:space="preserve">Логин - </w:t>
      </w:r>
      <w:r w:rsidRPr="00F702DA">
        <w:rPr>
          <w:rFonts w:ascii="Times New Roman" w:eastAsia="Times New Roman" w:hAnsi="Times New Roman"/>
          <w:sz w:val="28"/>
          <w:lang w:val="en-US"/>
        </w:rPr>
        <w:t>email</w:t>
      </w:r>
      <w:r w:rsidRPr="00F702DA">
        <w:rPr>
          <w:rFonts w:ascii="Times New Roman" w:eastAsia="Times New Roman" w:hAnsi="Times New Roman"/>
          <w:sz w:val="28"/>
        </w:rPr>
        <w:t xml:space="preserve">-адрес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Фамилию пользователя</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Имя пользователя</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Отчество пользователя</w:t>
      </w:r>
    </w:p>
    <w:p w:rsidR="00886ED8" w:rsidRPr="00E80C89" w:rsidRDefault="00886ED8" w:rsidP="00886ED8">
      <w:pPr>
        <w:pStyle w:val="ac"/>
        <w:numPr>
          <w:ilvl w:val="0"/>
          <w:numId w:val="46"/>
        </w:numPr>
        <w:spacing w:after="0" w:line="240" w:lineRule="auto"/>
        <w:jc w:val="both"/>
        <w:rPr>
          <w:rFonts w:ascii="Times New Roman" w:eastAsia="Times New Roman" w:hAnsi="Times New Roman"/>
          <w:b/>
          <w:sz w:val="28"/>
        </w:rPr>
      </w:pPr>
      <w:r w:rsidRPr="00F702DA">
        <w:rPr>
          <w:rFonts w:ascii="Times New Roman" w:eastAsia="Times New Roman" w:hAnsi="Times New Roman"/>
          <w:sz w:val="28"/>
        </w:rPr>
        <w:t>Пароль в зашифрованном виде</w:t>
      </w:r>
    </w:p>
    <w:p w:rsidR="00E80C89" w:rsidRPr="00F702DA" w:rsidRDefault="00E80C89" w:rsidP="00886ED8">
      <w:pPr>
        <w:pStyle w:val="ac"/>
        <w:numPr>
          <w:ilvl w:val="0"/>
          <w:numId w:val="46"/>
        </w:numPr>
        <w:spacing w:after="0" w:line="240" w:lineRule="auto"/>
        <w:jc w:val="both"/>
        <w:rPr>
          <w:rFonts w:ascii="Times New Roman" w:eastAsia="Times New Roman" w:hAnsi="Times New Roman"/>
          <w:b/>
          <w:sz w:val="28"/>
        </w:rPr>
      </w:pPr>
      <w:r>
        <w:rPr>
          <w:rFonts w:ascii="Times New Roman" w:eastAsia="Times New Roman" w:hAnsi="Times New Roman"/>
          <w:sz w:val="28"/>
        </w:rPr>
        <w:t>Количество доступных бидов</w:t>
      </w:r>
    </w:p>
    <w:p w:rsidR="00886ED8" w:rsidRPr="00F702DA" w:rsidRDefault="00886ED8" w:rsidP="00886ED8">
      <w:pPr>
        <w:pStyle w:val="ac"/>
        <w:numPr>
          <w:ilvl w:val="0"/>
          <w:numId w:val="45"/>
        </w:numPr>
        <w:spacing w:after="0" w:line="240" w:lineRule="auto"/>
        <w:ind w:left="0" w:firstLine="709"/>
        <w:jc w:val="both"/>
        <w:rPr>
          <w:rFonts w:ascii="Times New Roman" w:eastAsia="Times New Roman" w:hAnsi="Times New Roman"/>
          <w:b/>
          <w:sz w:val="28"/>
        </w:rPr>
      </w:pPr>
      <w:r w:rsidRPr="00F702DA">
        <w:rPr>
          <w:rFonts w:ascii="Times New Roman" w:eastAsia="Times New Roman" w:hAnsi="Times New Roman"/>
          <w:sz w:val="28"/>
          <w:lang w:val="en-US"/>
        </w:rPr>
        <w:t>Roles</w:t>
      </w:r>
      <w:r w:rsidRPr="00F702DA">
        <w:rPr>
          <w:rFonts w:ascii="Times New Roman" w:eastAsia="Times New Roman" w:hAnsi="Times New Roman"/>
          <w:sz w:val="28"/>
        </w:rPr>
        <w:t xml:space="preserve"> - сущность Roles является информацией о роли пользователя для разграничения доступа к элементам системы. и содержит идентификационный номер роли и её название.</w:t>
      </w:r>
    </w:p>
    <w:p w:rsidR="00886ED8" w:rsidRPr="00F702DA" w:rsidRDefault="00886ED8" w:rsidP="00886ED8">
      <w:pPr>
        <w:pStyle w:val="ac"/>
        <w:spacing w:after="0" w:line="240" w:lineRule="auto"/>
        <w:ind w:left="709"/>
        <w:jc w:val="both"/>
        <w:rPr>
          <w:rFonts w:ascii="Times New Roman" w:eastAsia="Times New Roman" w:hAnsi="Times New Roman"/>
          <w:sz w:val="28"/>
        </w:rPr>
      </w:pPr>
      <w:r w:rsidRPr="00F702DA">
        <w:rPr>
          <w:rFonts w:ascii="Times New Roman" w:eastAsia="Times New Roman" w:hAnsi="Times New Roman"/>
          <w:sz w:val="28"/>
        </w:rPr>
        <w:t xml:space="preserve">Содержит следующие поля: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Идентификационный номер роли</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 xml:space="preserve">Название роли </w:t>
      </w:r>
    </w:p>
    <w:p w:rsidR="00886ED8" w:rsidRPr="00F702DA" w:rsidRDefault="00886ED8" w:rsidP="00886ED8">
      <w:pPr>
        <w:pStyle w:val="ac"/>
        <w:numPr>
          <w:ilvl w:val="0"/>
          <w:numId w:val="45"/>
        </w:numPr>
        <w:spacing w:after="0" w:line="240" w:lineRule="auto"/>
        <w:ind w:left="0" w:firstLine="720"/>
        <w:jc w:val="both"/>
        <w:rPr>
          <w:rFonts w:ascii="Times New Roman" w:eastAsia="Times New Roman" w:hAnsi="Times New Roman"/>
          <w:sz w:val="28"/>
        </w:rPr>
      </w:pPr>
      <w:r w:rsidRPr="00F702DA">
        <w:rPr>
          <w:rFonts w:ascii="Times New Roman" w:eastAsia="Times New Roman" w:hAnsi="Times New Roman"/>
          <w:sz w:val="28"/>
          <w:lang w:val="en-US"/>
        </w:rPr>
        <w:t>A</w:t>
      </w:r>
      <w:r w:rsidRPr="00F702DA">
        <w:rPr>
          <w:rFonts w:ascii="Times New Roman" w:eastAsia="Times New Roman" w:hAnsi="Times New Roman"/>
          <w:sz w:val="28"/>
        </w:rPr>
        <w:t xml:space="preserve">uction – сущность </w:t>
      </w:r>
      <w:r w:rsidRPr="00F702DA">
        <w:rPr>
          <w:rFonts w:ascii="Times New Roman" w:eastAsia="Times New Roman" w:hAnsi="Times New Roman"/>
          <w:sz w:val="28"/>
          <w:lang w:val="en-US"/>
        </w:rPr>
        <w:t>Auction</w:t>
      </w:r>
      <w:r w:rsidRPr="00F702DA">
        <w:rPr>
          <w:rFonts w:ascii="Times New Roman" w:eastAsia="Times New Roman" w:hAnsi="Times New Roman"/>
          <w:sz w:val="28"/>
        </w:rPr>
        <w:t xml:space="preserve"> содержит информацию о выставляемом лоте и правила проведения которые задаёт аукционист.</w:t>
      </w:r>
    </w:p>
    <w:p w:rsidR="00886ED8" w:rsidRPr="00F702DA" w:rsidRDefault="00886ED8" w:rsidP="00886ED8">
      <w:pPr>
        <w:pStyle w:val="ac"/>
        <w:spacing w:after="0" w:line="240" w:lineRule="auto"/>
        <w:ind w:left="709"/>
        <w:jc w:val="both"/>
        <w:rPr>
          <w:rFonts w:ascii="Times New Roman" w:eastAsia="Times New Roman" w:hAnsi="Times New Roman"/>
          <w:sz w:val="28"/>
        </w:rPr>
      </w:pPr>
      <w:r w:rsidRPr="00F702DA">
        <w:rPr>
          <w:rFonts w:ascii="Times New Roman" w:eastAsia="Times New Roman" w:hAnsi="Times New Roman"/>
          <w:sz w:val="28"/>
        </w:rPr>
        <w:t xml:space="preserve">Содержит следующие поля: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Идентификационный номер аукциона</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Название лота</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Время создания аукциона</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Время начала аукциона</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Время окончания аукциона</w:t>
      </w:r>
    </w:p>
    <w:p w:rsidR="00886ED8" w:rsidRPr="00F702DA" w:rsidRDefault="00E80C89" w:rsidP="00886ED8">
      <w:pPr>
        <w:pStyle w:val="ac"/>
        <w:numPr>
          <w:ilvl w:val="0"/>
          <w:numId w:val="46"/>
        </w:numPr>
        <w:spacing w:after="0" w:line="240" w:lineRule="auto"/>
        <w:jc w:val="both"/>
        <w:rPr>
          <w:rFonts w:ascii="Times New Roman" w:eastAsia="Times New Roman" w:hAnsi="Times New Roman"/>
          <w:sz w:val="28"/>
        </w:rPr>
      </w:pPr>
      <w:r>
        <w:rPr>
          <w:rFonts w:ascii="Times New Roman" w:eastAsia="Times New Roman" w:hAnsi="Times New Roman"/>
          <w:sz w:val="28"/>
        </w:rPr>
        <w:lastRenderedPageBreak/>
        <w:t xml:space="preserve">Изображение лота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Начальная цена лота</w:t>
      </w:r>
    </w:p>
    <w:p w:rsidR="00886ED8" w:rsidRPr="00F702DA" w:rsidRDefault="00886ED8" w:rsidP="00886ED8">
      <w:pPr>
        <w:pStyle w:val="ac"/>
        <w:numPr>
          <w:ilvl w:val="0"/>
          <w:numId w:val="45"/>
        </w:numPr>
        <w:spacing w:after="0" w:line="240" w:lineRule="auto"/>
        <w:ind w:left="0" w:firstLine="720"/>
        <w:jc w:val="both"/>
        <w:rPr>
          <w:rFonts w:ascii="Times New Roman" w:eastAsia="Times New Roman" w:hAnsi="Times New Roman"/>
          <w:sz w:val="28"/>
        </w:rPr>
      </w:pPr>
      <w:r>
        <w:rPr>
          <w:rFonts w:ascii="Times New Roman" w:eastAsia="Times New Roman" w:hAnsi="Times New Roman"/>
          <w:sz w:val="28"/>
          <w:lang w:val="en-US"/>
        </w:rPr>
        <w:t>Ended</w:t>
      </w:r>
      <w:r w:rsidRPr="00F702DA">
        <w:rPr>
          <w:rFonts w:ascii="Times New Roman" w:eastAsia="Times New Roman" w:hAnsi="Times New Roman"/>
          <w:sz w:val="28"/>
          <w:lang w:val="en-US"/>
        </w:rPr>
        <w:t>Auction</w:t>
      </w:r>
      <w:r w:rsidRPr="00F702DA">
        <w:rPr>
          <w:rFonts w:ascii="Times New Roman" w:eastAsia="Times New Roman" w:hAnsi="Times New Roman"/>
          <w:sz w:val="28"/>
        </w:rPr>
        <w:t xml:space="preserve"> – сущность </w:t>
      </w:r>
      <w:r w:rsidRPr="00F702DA">
        <w:rPr>
          <w:rFonts w:ascii="Times New Roman" w:eastAsia="Times New Roman" w:hAnsi="Times New Roman"/>
          <w:sz w:val="28"/>
          <w:lang w:val="en-US"/>
        </w:rPr>
        <w:t>AuctionHistory</w:t>
      </w:r>
      <w:r w:rsidRPr="00F702DA">
        <w:rPr>
          <w:rFonts w:ascii="Times New Roman" w:eastAsia="Times New Roman" w:hAnsi="Times New Roman"/>
          <w:sz w:val="28"/>
        </w:rPr>
        <w:t xml:space="preserve"> содержит информацию о проведённых аукционах.</w:t>
      </w:r>
    </w:p>
    <w:p w:rsidR="00886ED8" w:rsidRPr="00F702DA" w:rsidRDefault="00886ED8" w:rsidP="00886ED8">
      <w:pPr>
        <w:pStyle w:val="ac"/>
        <w:spacing w:after="0" w:line="240" w:lineRule="auto"/>
        <w:ind w:left="709"/>
        <w:jc w:val="both"/>
        <w:rPr>
          <w:rFonts w:ascii="Times New Roman" w:eastAsia="Times New Roman" w:hAnsi="Times New Roman"/>
          <w:sz w:val="28"/>
        </w:rPr>
      </w:pPr>
      <w:r w:rsidRPr="00F702DA">
        <w:rPr>
          <w:rFonts w:ascii="Times New Roman" w:eastAsia="Times New Roman" w:hAnsi="Times New Roman"/>
          <w:sz w:val="28"/>
        </w:rPr>
        <w:t xml:space="preserve">Содержит следующие поля: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Идентификационный номер аукциона</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Идентификационный номер победителя в аукционе</w:t>
      </w:r>
    </w:p>
    <w:p w:rsidR="00E80C89" w:rsidRPr="00F702DA" w:rsidRDefault="00E80C89" w:rsidP="00E80C89">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Идентификационный номер аукциониста выставляемого лота</w:t>
      </w:r>
    </w:p>
    <w:p w:rsidR="00E80C89" w:rsidRPr="00F702DA" w:rsidRDefault="00E80C89" w:rsidP="00E80C89">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Идентификационный номер победителя в аукционе</w:t>
      </w:r>
    </w:p>
    <w:p w:rsidR="00E80C89" w:rsidRPr="00F702DA" w:rsidRDefault="00E80C89" w:rsidP="00E80C89">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 xml:space="preserve">Цена лота после завершения аукциона </w:t>
      </w:r>
    </w:p>
    <w:p w:rsidR="00E80C89" w:rsidRDefault="00E80C89" w:rsidP="00E80C89">
      <w:pPr>
        <w:pStyle w:val="ac"/>
        <w:spacing w:after="0" w:line="240" w:lineRule="auto"/>
        <w:ind w:left="1429"/>
        <w:jc w:val="both"/>
        <w:rPr>
          <w:rFonts w:ascii="Times New Roman" w:eastAsia="Times New Roman" w:hAnsi="Times New Roman"/>
          <w:sz w:val="28"/>
        </w:rPr>
      </w:pPr>
    </w:p>
    <w:p w:rsidR="00DC13B1" w:rsidRPr="00886ED8" w:rsidRDefault="00DC13B1" w:rsidP="00DC13B1">
      <w:pPr>
        <w:ind w:firstLine="709"/>
        <w:rPr>
          <w:color w:val="000000" w:themeColor="text1"/>
          <w:szCs w:val="28"/>
        </w:rPr>
      </w:pPr>
    </w:p>
    <w:p w:rsidR="00DC13B1" w:rsidRPr="00DC13B1" w:rsidRDefault="00DC13B1" w:rsidP="00DC13B1">
      <w:pPr>
        <w:shd w:val="clear" w:color="auto" w:fill="FFFFFF"/>
        <w:ind w:firstLine="709"/>
        <w:contextualSpacing/>
        <w:rPr>
          <w:color w:val="000000" w:themeColor="text1"/>
          <w:szCs w:val="28"/>
        </w:rPr>
      </w:pPr>
    </w:p>
    <w:p w:rsidR="00DC13B1" w:rsidRPr="00DC13B1" w:rsidRDefault="00E80C89" w:rsidP="00DC13B1">
      <w:pPr>
        <w:ind w:firstLine="709"/>
        <w:contextualSpacing/>
        <w:rPr>
          <w:color w:val="000000" w:themeColor="text1"/>
          <w:szCs w:val="28"/>
        </w:rPr>
      </w:pPr>
      <w:r>
        <w:rPr>
          <w:b/>
          <w:color w:val="000000" w:themeColor="text1"/>
          <w:szCs w:val="28"/>
        </w:rPr>
        <w:t>4.7</w:t>
      </w:r>
      <w:r w:rsidR="00DC13B1" w:rsidRPr="00DC13B1">
        <w:rPr>
          <w:b/>
          <w:color w:val="000000" w:themeColor="text1"/>
          <w:szCs w:val="28"/>
        </w:rPr>
        <w:t xml:space="preserve"> Описание контроллеров</w:t>
      </w:r>
    </w:p>
    <w:p w:rsidR="00DC13B1" w:rsidRPr="00DC13B1" w:rsidRDefault="00DC13B1" w:rsidP="00DC13B1">
      <w:pPr>
        <w:ind w:firstLine="709"/>
        <w:contextualSpacing/>
        <w:rPr>
          <w:color w:val="000000" w:themeColor="text1"/>
          <w:szCs w:val="28"/>
        </w:rPr>
      </w:pPr>
    </w:p>
    <w:p w:rsidR="00DC13B1" w:rsidRPr="00DC13B1" w:rsidRDefault="00272567" w:rsidP="00272567">
      <w:pPr>
        <w:ind w:firstLine="709"/>
        <w:contextualSpacing/>
        <w:rPr>
          <w:color w:val="000000" w:themeColor="text1"/>
          <w:szCs w:val="28"/>
        </w:rPr>
      </w:pPr>
      <w:r>
        <w:rPr>
          <w:b/>
          <w:color w:val="000000" w:themeColor="text1"/>
          <w:szCs w:val="28"/>
        </w:rPr>
        <w:t xml:space="preserve">4.7.1 </w:t>
      </w:r>
      <w:r w:rsidRPr="0094729F">
        <w:rPr>
          <w:color w:val="000000" w:themeColor="text1"/>
          <w:szCs w:val="28"/>
        </w:rPr>
        <w:t xml:space="preserve">Класс </w:t>
      </w:r>
      <w:r w:rsidRPr="0094729F">
        <w:rPr>
          <w:color w:val="000000" w:themeColor="text1"/>
          <w:szCs w:val="28"/>
          <w:lang w:val="en-US"/>
        </w:rPr>
        <w:t>Profile</w:t>
      </w:r>
      <w:r w:rsidR="00DC13B1" w:rsidRPr="0094729F">
        <w:rPr>
          <w:color w:val="000000" w:themeColor="text1"/>
          <w:szCs w:val="28"/>
        </w:rPr>
        <w:t>Controller</w:t>
      </w:r>
    </w:p>
    <w:p w:rsidR="00DC13B1" w:rsidRPr="00272567"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00272567">
        <w:rPr>
          <w:rFonts w:eastAsia="Calibri"/>
          <w:color w:val="000000" w:themeColor="text1"/>
          <w:szCs w:val="28"/>
          <w:lang w:val="en-US"/>
        </w:rPr>
        <w:t>Profile</w:t>
      </w:r>
      <w:r w:rsidRPr="00DC13B1">
        <w:rPr>
          <w:rFonts w:eastAsia="Calibri"/>
          <w:color w:val="000000" w:themeColor="text1"/>
          <w:szCs w:val="28"/>
          <w:lang w:val="en-US"/>
        </w:rPr>
        <w:t>Controller</w:t>
      </w:r>
      <w:r w:rsidRPr="00DC13B1">
        <w:rPr>
          <w:rFonts w:eastAsia="Calibri"/>
          <w:color w:val="000000" w:themeColor="text1"/>
          <w:szCs w:val="28"/>
        </w:rPr>
        <w:t xml:space="preserve"> управляет представлениями, которые позволяют </w:t>
      </w:r>
      <w:r w:rsidR="00272567">
        <w:rPr>
          <w:rFonts w:eastAsia="Calibri"/>
          <w:color w:val="000000" w:themeColor="text1"/>
          <w:szCs w:val="28"/>
        </w:rPr>
        <w:t>зарегистрированным пользователям управлять своим аккаунтом</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00272567">
        <w:rPr>
          <w:rFonts w:eastAsia="Calibri"/>
          <w:color w:val="000000" w:themeColor="text1"/>
          <w:szCs w:val="28"/>
          <w:lang w:val="en-US"/>
        </w:rPr>
        <w:t>Profile</w:t>
      </w:r>
      <w:r w:rsidR="00272567" w:rsidRPr="00DC13B1">
        <w:rPr>
          <w:rFonts w:eastAsia="Calibri"/>
          <w:color w:val="000000" w:themeColor="text1"/>
          <w:szCs w:val="28"/>
          <w:lang w:val="en-US"/>
        </w:rPr>
        <w:t>Controller</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UserManagement</w:t>
      </w:r>
      <w:r w:rsidRPr="00DC13B1">
        <w:rPr>
          <w:rFonts w:ascii="Times New Roman" w:hAnsi="Times New Roman" w:cs="Times New Roman"/>
          <w:color w:val="000000" w:themeColor="text1"/>
          <w:sz w:val="28"/>
          <w:szCs w:val="28"/>
        </w:rPr>
        <w:t>() – возвращает представление для управления пользователями;</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SetToRole</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name</w:t>
      </w:r>
      <w:r w:rsidRPr="00DC13B1">
        <w:rPr>
          <w:rFonts w:ascii="Times New Roman" w:hAnsi="Times New Roman" w:cs="Times New Roman"/>
          <w:color w:val="000000" w:themeColor="text1"/>
          <w:sz w:val="28"/>
          <w:szCs w:val="28"/>
        </w:rPr>
        <w:t>) – задает роль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ChangeUserAccess</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name</w:t>
      </w:r>
      <w:r w:rsidRPr="00DC13B1">
        <w:rPr>
          <w:rFonts w:ascii="Times New Roman" w:hAnsi="Times New Roman" w:cs="Times New Roman"/>
          <w:color w:val="000000" w:themeColor="text1"/>
          <w:sz w:val="28"/>
          <w:szCs w:val="28"/>
        </w:rPr>
        <w:t>) – изменяет права доступа пользователя.</w:t>
      </w:r>
    </w:p>
    <w:p w:rsidR="00580B7B" w:rsidRDefault="00580B7B" w:rsidP="00580B7B">
      <w:pPr>
        <w:ind w:firstLine="709"/>
        <w:contextualSpacing/>
        <w:rPr>
          <w:b/>
          <w:color w:val="000000" w:themeColor="text1"/>
          <w:szCs w:val="28"/>
        </w:rPr>
      </w:pPr>
    </w:p>
    <w:p w:rsidR="00DC13B1" w:rsidRPr="00DC13B1" w:rsidRDefault="00580B7B" w:rsidP="00580B7B">
      <w:pPr>
        <w:ind w:firstLine="709"/>
        <w:contextualSpacing/>
        <w:rPr>
          <w:color w:val="000000" w:themeColor="text1"/>
          <w:szCs w:val="28"/>
        </w:rPr>
      </w:pPr>
      <w:r>
        <w:rPr>
          <w:b/>
          <w:color w:val="000000" w:themeColor="text1"/>
          <w:szCs w:val="28"/>
        </w:rPr>
        <w:t>4.7.2</w:t>
      </w:r>
      <w:r w:rsidR="00DC13B1" w:rsidRPr="00DC13B1">
        <w:rPr>
          <w:b/>
          <w:color w:val="000000" w:themeColor="text1"/>
          <w:szCs w:val="28"/>
        </w:rPr>
        <w:t xml:space="preserve"> </w:t>
      </w:r>
      <w:r w:rsidR="00DC13B1" w:rsidRPr="0094729F">
        <w:rPr>
          <w:color w:val="000000" w:themeColor="text1"/>
          <w:szCs w:val="28"/>
        </w:rPr>
        <w:t>Класс HomeController</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HomeControllerr</w:t>
      </w:r>
      <w:r w:rsidRPr="00DC13B1">
        <w:rPr>
          <w:rFonts w:eastAsia="Calibri"/>
          <w:color w:val="000000" w:themeColor="text1"/>
          <w:szCs w:val="28"/>
        </w:rPr>
        <w:t xml:space="preserve"> управляет представлениями, которые позволяют пользователям взаимодействовать с домашней страницей сайта и совершать базовые действия.</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HomeController</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Index</w:t>
      </w:r>
      <w:r w:rsidRPr="00DC13B1">
        <w:rPr>
          <w:rFonts w:ascii="Times New Roman" w:hAnsi="Times New Roman" w:cs="Times New Roman"/>
          <w:color w:val="000000" w:themeColor="text1"/>
          <w:sz w:val="28"/>
          <w:szCs w:val="28"/>
        </w:rPr>
        <w:t xml:space="preserve">() – возвращает представление </w:t>
      </w:r>
      <w:r w:rsidR="00272567">
        <w:rPr>
          <w:rFonts w:ascii="Times New Roman" w:hAnsi="Times New Roman" w:cs="Times New Roman"/>
          <w:color w:val="000000" w:themeColor="text1"/>
          <w:sz w:val="28"/>
          <w:szCs w:val="28"/>
        </w:rPr>
        <w:t>страницы настройки профиля</w:t>
      </w:r>
      <w:r w:rsidRPr="00DC13B1">
        <w:rPr>
          <w:rFonts w:ascii="Times New Roman" w:hAnsi="Times New Roman" w:cs="Times New Roman"/>
          <w:color w:val="000000" w:themeColor="text1"/>
          <w:sz w:val="28"/>
          <w:szCs w:val="28"/>
        </w:rPr>
        <w:t>;</w:t>
      </w:r>
    </w:p>
    <w:p w:rsidR="00DC13B1" w:rsidRPr="00DC13B1" w:rsidRDefault="00272567"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272567">
        <w:rPr>
          <w:rFonts w:ascii="Times New Roman" w:hAnsi="Times New Roman" w:cs="Times New Roman"/>
          <w:color w:val="000000" w:themeColor="text1"/>
          <w:sz w:val="28"/>
          <w:szCs w:val="28"/>
        </w:rPr>
        <w:t xml:space="preserve">EditProfile(ProfileViewModel model) </w:t>
      </w:r>
      <w:r w:rsidR="00DC13B1" w:rsidRPr="00DC13B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сохраняет отредактированные данные</w:t>
      </w:r>
      <w:r w:rsidR="00DC13B1" w:rsidRPr="00DC13B1">
        <w:rPr>
          <w:rFonts w:ascii="Times New Roman" w:hAnsi="Times New Roman" w:cs="Times New Roman"/>
          <w:color w:val="000000" w:themeColor="text1"/>
          <w:sz w:val="28"/>
          <w:szCs w:val="28"/>
        </w:rPr>
        <w:t>;</w:t>
      </w:r>
    </w:p>
    <w:p w:rsidR="00DC13B1" w:rsidRPr="00DC13B1" w:rsidRDefault="00272567"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272567">
        <w:rPr>
          <w:rFonts w:ascii="Times New Roman" w:hAnsi="Times New Roman" w:cs="Times New Roman"/>
          <w:color w:val="000000" w:themeColor="text1"/>
          <w:sz w:val="28"/>
          <w:szCs w:val="28"/>
        </w:rPr>
        <w:t>ChangePassword</w:t>
      </w:r>
      <w:r w:rsidR="00DC13B1" w:rsidRPr="00272567">
        <w:rPr>
          <w:rFonts w:ascii="Times New Roman" w:hAnsi="Times New Roman" w:cs="Times New Roman"/>
          <w:color w:val="000000" w:themeColor="text1"/>
          <w:sz w:val="28"/>
          <w:szCs w:val="28"/>
        </w:rPr>
        <w:t xml:space="preserve">() </w:t>
      </w:r>
      <w:r w:rsidR="00DC13B1" w:rsidRPr="00DC13B1">
        <w:rPr>
          <w:rFonts w:ascii="Times New Roman" w:hAnsi="Times New Roman" w:cs="Times New Roman"/>
          <w:color w:val="000000" w:themeColor="text1"/>
          <w:sz w:val="28"/>
          <w:szCs w:val="28"/>
        </w:rPr>
        <w:t xml:space="preserve">– возвращает представление </w:t>
      </w:r>
      <w:r>
        <w:rPr>
          <w:rFonts w:ascii="Times New Roman" w:hAnsi="Times New Roman" w:cs="Times New Roman"/>
          <w:color w:val="000000" w:themeColor="text1"/>
          <w:sz w:val="28"/>
          <w:szCs w:val="28"/>
        </w:rPr>
        <w:t>с формой для изменения пароля</w:t>
      </w:r>
      <w:r w:rsidR="00DC13B1" w:rsidRPr="00DC13B1">
        <w:rPr>
          <w:rFonts w:ascii="Times New Roman" w:hAnsi="Times New Roman" w:cs="Times New Roman"/>
          <w:color w:val="000000" w:themeColor="text1"/>
          <w:sz w:val="28"/>
          <w:szCs w:val="28"/>
        </w:rPr>
        <w:t>;</w:t>
      </w:r>
    </w:p>
    <w:p w:rsidR="00DC13B1" w:rsidRPr="00272567" w:rsidRDefault="00DC13B1" w:rsidP="00272567">
      <w:pPr>
        <w:rPr>
          <w:color w:val="000000" w:themeColor="text1"/>
          <w:szCs w:val="28"/>
        </w:rPr>
      </w:pPr>
    </w:p>
    <w:p w:rsidR="00DC13B1" w:rsidRPr="00DC13B1" w:rsidRDefault="00580B7B" w:rsidP="00580B7B">
      <w:pPr>
        <w:ind w:firstLine="709"/>
        <w:contextualSpacing/>
        <w:rPr>
          <w:color w:val="000000" w:themeColor="text1"/>
          <w:szCs w:val="28"/>
        </w:rPr>
      </w:pPr>
      <w:r>
        <w:rPr>
          <w:b/>
          <w:color w:val="000000" w:themeColor="text1"/>
          <w:szCs w:val="28"/>
        </w:rPr>
        <w:t>4.7.3</w:t>
      </w:r>
      <w:r w:rsidR="00DC13B1" w:rsidRPr="00DC13B1">
        <w:rPr>
          <w:b/>
          <w:color w:val="000000" w:themeColor="text1"/>
          <w:szCs w:val="28"/>
        </w:rPr>
        <w:t xml:space="preserve"> </w:t>
      </w:r>
      <w:r w:rsidR="00DC13B1" w:rsidRPr="0094729F">
        <w:rPr>
          <w:color w:val="000000" w:themeColor="text1"/>
          <w:szCs w:val="28"/>
        </w:rPr>
        <w:t>Класс AccountController</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AccountController</w:t>
      </w:r>
      <w:r w:rsidRPr="00DC13B1">
        <w:rPr>
          <w:rFonts w:eastAsia="Calibri"/>
          <w:color w:val="000000" w:themeColor="text1"/>
          <w:szCs w:val="28"/>
        </w:rPr>
        <w:t xml:space="preserve"> управляет представлениями, которые позволяют пользователям </w:t>
      </w:r>
      <w:r w:rsidRPr="00DC13B1">
        <w:rPr>
          <w:color w:val="000000" w:themeColor="text1"/>
          <w:szCs w:val="28"/>
        </w:rPr>
        <w:t>аутентифицироваться</w:t>
      </w:r>
      <w:r w:rsidRPr="00DC13B1">
        <w:rPr>
          <w:rFonts w:eastAsia="Calibri"/>
          <w:color w:val="000000" w:themeColor="text1"/>
          <w:szCs w:val="28"/>
        </w:rPr>
        <w:t>, регистрироваться в системе</w:t>
      </w:r>
      <w:r w:rsidR="00580B7B">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AccountController</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Login</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returnUrl</w:t>
      </w:r>
      <w:r w:rsidRPr="00DC13B1">
        <w:rPr>
          <w:rFonts w:ascii="Times New Roman" w:hAnsi="Times New Roman" w:cs="Times New Roman"/>
          <w:color w:val="000000" w:themeColor="text1"/>
          <w:sz w:val="28"/>
          <w:szCs w:val="28"/>
        </w:rPr>
        <w:t>) – возвращает представление аутентификации пользователя в системе;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Login</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LoginViewModel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returnUrl</w:t>
      </w:r>
      <w:r w:rsidRPr="00DC13B1">
        <w:rPr>
          <w:rFonts w:ascii="Times New Roman" w:hAnsi="Times New Roman" w:cs="Times New Roman"/>
          <w:color w:val="000000" w:themeColor="text1"/>
          <w:sz w:val="28"/>
          <w:szCs w:val="28"/>
        </w:rPr>
        <w:t xml:space="preserve">) – аутентифицирует пользователя в системе; </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Register</w:t>
      </w:r>
      <w:r w:rsidRPr="00DC13B1">
        <w:rPr>
          <w:rFonts w:ascii="Times New Roman" w:hAnsi="Times New Roman" w:cs="Times New Roman"/>
          <w:color w:val="000000" w:themeColor="text1"/>
          <w:sz w:val="28"/>
          <w:szCs w:val="28"/>
        </w:rPr>
        <w:t xml:space="preserve">() – возвращает представление регистрации пользователя в </w:t>
      </w:r>
      <w:r w:rsidRPr="00DC13B1">
        <w:rPr>
          <w:rFonts w:ascii="Times New Roman" w:hAnsi="Times New Roman" w:cs="Times New Roman"/>
          <w:color w:val="000000" w:themeColor="text1"/>
          <w:sz w:val="28"/>
          <w:szCs w:val="28"/>
        </w:rPr>
        <w:lastRenderedPageBreak/>
        <w:t>системе;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Register</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RegisterViewModel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 – аутентифицирует пользователя в системе;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ConfirmEmail</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userId</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 подтверждает адрес электронной почты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LogOff()– выход пользователя из системы.</w:t>
      </w:r>
    </w:p>
    <w:p w:rsidR="00DC13B1" w:rsidRPr="00DC13B1" w:rsidRDefault="00DC13B1" w:rsidP="00DC13B1">
      <w:pPr>
        <w:pStyle w:val="ac"/>
        <w:widowControl w:val="0"/>
        <w:ind w:left="0" w:firstLine="709"/>
        <w:jc w:val="both"/>
        <w:rPr>
          <w:rFonts w:ascii="Times New Roman" w:hAnsi="Times New Roman" w:cs="Times New Roman"/>
          <w:color w:val="000000" w:themeColor="text1"/>
          <w:sz w:val="28"/>
          <w:szCs w:val="28"/>
        </w:rPr>
      </w:pPr>
    </w:p>
    <w:p w:rsidR="00DC13B1" w:rsidRPr="00DC13B1" w:rsidRDefault="00AA273B" w:rsidP="00AA273B">
      <w:pPr>
        <w:ind w:firstLine="709"/>
        <w:contextualSpacing/>
        <w:rPr>
          <w:color w:val="000000" w:themeColor="text1"/>
          <w:szCs w:val="28"/>
        </w:rPr>
      </w:pPr>
      <w:r w:rsidRPr="00AA273B">
        <w:rPr>
          <w:b/>
          <w:color w:val="000000" w:themeColor="text1"/>
          <w:szCs w:val="28"/>
        </w:rPr>
        <w:t>4.7.4</w:t>
      </w:r>
      <w:r w:rsidR="00DC13B1" w:rsidRPr="00DC13B1">
        <w:rPr>
          <w:b/>
          <w:color w:val="000000" w:themeColor="text1"/>
          <w:szCs w:val="28"/>
        </w:rPr>
        <w:t xml:space="preserve"> </w:t>
      </w:r>
      <w:r w:rsidR="00DC13B1" w:rsidRPr="0094729F">
        <w:rPr>
          <w:color w:val="000000" w:themeColor="text1"/>
          <w:szCs w:val="28"/>
        </w:rPr>
        <w:t xml:space="preserve">Класс </w:t>
      </w:r>
      <w:r w:rsidRPr="0094729F">
        <w:rPr>
          <w:color w:val="000000" w:themeColor="text1"/>
          <w:szCs w:val="28"/>
          <w:lang w:val="en-US"/>
        </w:rPr>
        <w:t>Bids</w:t>
      </w:r>
      <w:r w:rsidR="00DC13B1" w:rsidRPr="0094729F">
        <w:rPr>
          <w:color w:val="000000" w:themeColor="text1"/>
          <w:szCs w:val="28"/>
        </w:rPr>
        <w:t>Controller</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00AA273B">
        <w:rPr>
          <w:rFonts w:eastAsia="Calibri"/>
          <w:color w:val="000000" w:themeColor="text1"/>
          <w:szCs w:val="28"/>
          <w:lang w:val="en-US"/>
        </w:rPr>
        <w:t>Bids</w:t>
      </w:r>
      <w:r w:rsidRPr="00DC13B1">
        <w:rPr>
          <w:rFonts w:eastAsia="Calibri"/>
          <w:color w:val="000000" w:themeColor="text1"/>
          <w:szCs w:val="28"/>
          <w:lang w:val="en-US"/>
        </w:rPr>
        <w:t>Controller</w:t>
      </w:r>
      <w:r w:rsidRPr="00DC13B1">
        <w:rPr>
          <w:rFonts w:eastAsia="Calibri"/>
          <w:color w:val="000000" w:themeColor="text1"/>
          <w:szCs w:val="28"/>
        </w:rPr>
        <w:t xml:space="preserve"> дает возможность </w:t>
      </w:r>
      <w:r w:rsidR="00AA273B">
        <w:rPr>
          <w:rFonts w:eastAsia="Calibri"/>
          <w:color w:val="000000" w:themeColor="text1"/>
          <w:szCs w:val="28"/>
        </w:rPr>
        <w:t>зарегестрированным пользователям купить биды для ставок</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CinemaController</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Index</w:t>
      </w:r>
      <w:r w:rsidRPr="00DC13B1">
        <w:rPr>
          <w:rFonts w:ascii="Times New Roman" w:hAnsi="Times New Roman" w:cs="Times New Roman"/>
          <w:color w:val="000000" w:themeColor="text1"/>
          <w:sz w:val="28"/>
          <w:szCs w:val="28"/>
        </w:rPr>
        <w:t>() – возвращает представление с</w:t>
      </w:r>
      <w:r w:rsidR="00AA273B">
        <w:rPr>
          <w:rFonts w:ascii="Times New Roman" w:hAnsi="Times New Roman" w:cs="Times New Roman"/>
          <w:color w:val="000000" w:themeColor="text1"/>
          <w:sz w:val="28"/>
          <w:szCs w:val="28"/>
        </w:rPr>
        <w:t>траницы покупки бидов</w:t>
      </w:r>
      <w:r w:rsidRPr="00DC13B1">
        <w:rPr>
          <w:rFonts w:ascii="Times New Roman" w:hAnsi="Times New Roman" w:cs="Times New Roman"/>
          <w:color w:val="000000" w:themeColor="text1"/>
          <w:sz w:val="28"/>
          <w:szCs w:val="28"/>
        </w:rPr>
        <w:t>;</w:t>
      </w:r>
    </w:p>
    <w:p w:rsidR="00DC13B1" w:rsidRPr="00DC13B1" w:rsidRDefault="00AA273B"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BuyBids</w:t>
      </w:r>
      <w:r w:rsidR="00DC13B1" w:rsidRPr="00DC13B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string</w:t>
      </w:r>
      <w:r w:rsidR="00DC13B1" w:rsidRPr="00DC13B1">
        <w:rPr>
          <w:rFonts w:ascii="Times New Roman" w:hAnsi="Times New Roman" w:cs="Times New Roman"/>
          <w:color w:val="000000" w:themeColor="text1"/>
          <w:sz w:val="28"/>
          <w:szCs w:val="28"/>
        </w:rPr>
        <w:t xml:space="preserve"> </w:t>
      </w:r>
      <w:r w:rsidR="00DC13B1" w:rsidRPr="00DC13B1">
        <w:rPr>
          <w:rFonts w:ascii="Times New Roman" w:hAnsi="Times New Roman" w:cs="Times New Roman"/>
          <w:color w:val="000000" w:themeColor="text1"/>
          <w:sz w:val="28"/>
          <w:szCs w:val="28"/>
          <w:lang w:val="en-US"/>
        </w:rPr>
        <w:t>id</w:t>
      </w:r>
      <w:r w:rsidR="00DC13B1" w:rsidRPr="00DC13B1">
        <w:rPr>
          <w:rFonts w:ascii="Times New Roman" w:hAnsi="Times New Roman" w:cs="Times New Roman"/>
          <w:color w:val="000000" w:themeColor="text1"/>
          <w:sz w:val="28"/>
          <w:szCs w:val="28"/>
        </w:rPr>
        <w:t xml:space="preserve">) – </w:t>
      </w:r>
      <w:r w:rsidRPr="00AA273B">
        <w:rPr>
          <w:rFonts w:ascii="Times New Roman" w:hAnsi="Times New Roman" w:cs="Times New Roman"/>
          <w:color w:val="000000" w:themeColor="text1"/>
          <w:sz w:val="28"/>
          <w:szCs w:val="28"/>
        </w:rPr>
        <w:t>производит покупку бидов через интернет кошелёк</w:t>
      </w:r>
      <w:r w:rsidR="00DC13B1" w:rsidRPr="00DC13B1">
        <w:rPr>
          <w:rFonts w:ascii="Times New Roman" w:hAnsi="Times New Roman" w:cs="Times New Roman"/>
          <w:color w:val="000000" w:themeColor="text1"/>
          <w:sz w:val="28"/>
          <w:szCs w:val="28"/>
        </w:rPr>
        <w:t>;</w:t>
      </w:r>
    </w:p>
    <w:p w:rsidR="00DC13B1" w:rsidRPr="0024210B" w:rsidRDefault="00DC13B1" w:rsidP="00DC13B1">
      <w:pPr>
        <w:ind w:firstLine="709"/>
        <w:rPr>
          <w:color w:val="000000" w:themeColor="text1"/>
          <w:szCs w:val="28"/>
        </w:rPr>
      </w:pPr>
    </w:p>
    <w:p w:rsidR="00DC13B1" w:rsidRPr="0024210B" w:rsidRDefault="00ED672A" w:rsidP="00137DDB">
      <w:pPr>
        <w:ind w:firstLine="709"/>
        <w:contextualSpacing/>
        <w:rPr>
          <w:color w:val="000000" w:themeColor="text1"/>
          <w:szCs w:val="28"/>
        </w:rPr>
      </w:pPr>
      <w:r>
        <w:rPr>
          <w:b/>
          <w:color w:val="000000" w:themeColor="text1"/>
          <w:szCs w:val="28"/>
        </w:rPr>
        <w:t>4.7.5</w:t>
      </w:r>
      <w:r w:rsidR="00DC13B1" w:rsidRPr="00576827">
        <w:rPr>
          <w:b/>
          <w:color w:val="000000" w:themeColor="text1"/>
          <w:szCs w:val="28"/>
        </w:rPr>
        <w:t xml:space="preserve"> </w:t>
      </w:r>
      <w:r w:rsidR="00DC13B1" w:rsidRPr="0094729F">
        <w:rPr>
          <w:color w:val="000000" w:themeColor="text1"/>
          <w:szCs w:val="28"/>
        </w:rPr>
        <w:t xml:space="preserve">Класс </w:t>
      </w:r>
      <w:r w:rsidRPr="0094729F">
        <w:rPr>
          <w:color w:val="000000" w:themeColor="text1"/>
          <w:szCs w:val="28"/>
          <w:lang w:val="en-US"/>
        </w:rPr>
        <w:t>Auction</w:t>
      </w:r>
      <w:r w:rsidR="00DC13B1" w:rsidRPr="0094729F">
        <w:rPr>
          <w:color w:val="000000" w:themeColor="text1"/>
          <w:szCs w:val="28"/>
        </w:rPr>
        <w:t>Controller</w:t>
      </w:r>
    </w:p>
    <w:p w:rsidR="00DC13B1" w:rsidRPr="00ED672A" w:rsidRDefault="00DC13B1" w:rsidP="00DC13B1">
      <w:pPr>
        <w:ind w:firstLine="709"/>
        <w:contextualSpacing/>
        <w:rPr>
          <w:rFonts w:eastAsia="Calibri"/>
          <w:color w:val="000000" w:themeColor="text1"/>
          <w:szCs w:val="28"/>
        </w:rPr>
      </w:pPr>
      <w:r w:rsidRPr="00576827">
        <w:rPr>
          <w:rFonts w:eastAsia="Calibri"/>
          <w:color w:val="000000" w:themeColor="text1"/>
          <w:szCs w:val="28"/>
        </w:rPr>
        <w:t xml:space="preserve">Класс </w:t>
      </w:r>
      <w:r w:rsidR="00ED672A">
        <w:rPr>
          <w:rFonts w:eastAsia="Calibri"/>
          <w:color w:val="000000" w:themeColor="text1"/>
          <w:szCs w:val="28"/>
          <w:lang w:val="en-US"/>
        </w:rPr>
        <w:t>Auction</w:t>
      </w:r>
      <w:r w:rsidRPr="00576827">
        <w:rPr>
          <w:rFonts w:eastAsia="Calibri"/>
          <w:color w:val="000000" w:themeColor="text1"/>
          <w:szCs w:val="28"/>
          <w:lang w:val="en-US"/>
        </w:rPr>
        <w:t>Controller</w:t>
      </w:r>
      <w:r w:rsidRPr="00576827">
        <w:rPr>
          <w:rFonts w:eastAsia="Calibri"/>
          <w:color w:val="000000" w:themeColor="text1"/>
          <w:szCs w:val="28"/>
        </w:rPr>
        <w:t xml:space="preserve"> дает возможность </w:t>
      </w:r>
      <w:r w:rsidR="00ED672A">
        <w:rPr>
          <w:rFonts w:eastAsia="Calibri"/>
          <w:color w:val="000000" w:themeColor="text1"/>
          <w:szCs w:val="28"/>
        </w:rPr>
        <w:t>пользователям у</w:t>
      </w:r>
      <w:r w:rsidRPr="00576827">
        <w:rPr>
          <w:rFonts w:eastAsia="Calibri"/>
          <w:color w:val="000000" w:themeColor="text1"/>
          <w:szCs w:val="28"/>
        </w:rPr>
        <w:t xml:space="preserve">правлять </w:t>
      </w:r>
      <w:r w:rsidRPr="00ED672A">
        <w:rPr>
          <w:rFonts w:eastAsia="Calibri"/>
          <w:color w:val="000000" w:themeColor="text1"/>
          <w:szCs w:val="28"/>
        </w:rPr>
        <w:t xml:space="preserve">данными </w:t>
      </w:r>
      <w:r w:rsidR="00ED672A" w:rsidRPr="00ED672A">
        <w:rPr>
          <w:rFonts w:eastAsia="Calibri"/>
          <w:color w:val="000000" w:themeColor="text1"/>
          <w:szCs w:val="28"/>
        </w:rPr>
        <w:t>аукционов</w:t>
      </w:r>
      <w:r w:rsidRPr="00ED672A">
        <w:rPr>
          <w:rFonts w:eastAsia="Calibri"/>
          <w:color w:val="000000" w:themeColor="text1"/>
          <w:szCs w:val="28"/>
        </w:rPr>
        <w:t>.</w:t>
      </w:r>
    </w:p>
    <w:p w:rsidR="00DC13B1" w:rsidRPr="00ED672A" w:rsidRDefault="00DC13B1" w:rsidP="00DC13B1">
      <w:pPr>
        <w:ind w:firstLine="709"/>
        <w:contextualSpacing/>
        <w:rPr>
          <w:rFonts w:eastAsia="Calibri"/>
          <w:color w:val="000000" w:themeColor="text1"/>
          <w:szCs w:val="28"/>
        </w:rPr>
      </w:pPr>
      <w:r w:rsidRPr="00ED672A">
        <w:rPr>
          <w:color w:val="000000" w:themeColor="text1"/>
          <w:szCs w:val="28"/>
        </w:rPr>
        <w:t xml:space="preserve">Основные методы класса </w:t>
      </w:r>
      <w:r w:rsidR="00ED672A" w:rsidRPr="00ED672A">
        <w:rPr>
          <w:rFonts w:eastAsia="Calibri"/>
          <w:color w:val="000000" w:themeColor="text1"/>
          <w:szCs w:val="28"/>
        </w:rPr>
        <w:t>Auction</w:t>
      </w:r>
      <w:r w:rsidRPr="00ED672A">
        <w:rPr>
          <w:rFonts w:eastAsia="Calibri"/>
          <w:color w:val="000000" w:themeColor="text1"/>
          <w:szCs w:val="28"/>
          <w:lang w:val="en-US"/>
        </w:rPr>
        <w:t>Controller</w:t>
      </w:r>
      <w:r w:rsidRPr="00ED672A">
        <w:rPr>
          <w:rFonts w:eastAsia="Calibri"/>
          <w:color w:val="000000" w:themeColor="text1"/>
          <w:szCs w:val="28"/>
        </w:rPr>
        <w:t>:</w:t>
      </w:r>
    </w:p>
    <w:p w:rsidR="00DC13B1" w:rsidRPr="00ED672A"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ED672A">
        <w:rPr>
          <w:rFonts w:ascii="Times New Roman" w:hAnsi="Times New Roman" w:cs="Times New Roman"/>
          <w:color w:val="000000" w:themeColor="text1"/>
          <w:sz w:val="28"/>
          <w:szCs w:val="28"/>
          <w:lang w:val="en-US"/>
        </w:rPr>
        <w:t>Index</w:t>
      </w:r>
      <w:r w:rsidRPr="00ED672A">
        <w:rPr>
          <w:rFonts w:ascii="Times New Roman" w:hAnsi="Times New Roman" w:cs="Times New Roman"/>
          <w:color w:val="000000" w:themeColor="text1"/>
          <w:sz w:val="28"/>
          <w:szCs w:val="28"/>
        </w:rPr>
        <w:t xml:space="preserve">() – возвращает представление со списком </w:t>
      </w:r>
      <w:r w:rsidR="00ED672A" w:rsidRPr="00ED672A">
        <w:rPr>
          <w:rFonts w:ascii="Times New Roman" w:hAnsi="Times New Roman" w:cs="Times New Roman"/>
          <w:color w:val="000000" w:themeColor="text1"/>
          <w:sz w:val="28"/>
          <w:szCs w:val="28"/>
        </w:rPr>
        <w:t>аукционов</w:t>
      </w:r>
      <w:r w:rsidRPr="00ED672A">
        <w:rPr>
          <w:rFonts w:ascii="Times New Roman" w:hAnsi="Times New Roman" w:cs="Times New Roman"/>
          <w:color w:val="000000" w:themeColor="text1"/>
          <w:sz w:val="28"/>
          <w:szCs w:val="28"/>
        </w:rPr>
        <w:t>;</w:t>
      </w:r>
    </w:p>
    <w:p w:rsidR="00ED672A" w:rsidRPr="008E392E" w:rsidRDefault="00ED672A"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ED672A">
        <w:rPr>
          <w:rFonts w:ascii="Times New Roman" w:hAnsi="Times New Roman" w:cs="Times New Roman"/>
          <w:color w:val="000000"/>
          <w:sz w:val="28"/>
          <w:szCs w:val="28"/>
        </w:rPr>
        <w:t>CreateAuction() – создаёт аукцион</w:t>
      </w:r>
      <w:r w:rsidR="008E392E">
        <w:rPr>
          <w:rFonts w:ascii="Times New Roman" w:hAnsi="Times New Roman" w:cs="Times New Roman"/>
          <w:color w:val="000000"/>
          <w:sz w:val="28"/>
          <w:szCs w:val="28"/>
          <w:lang w:val="en-US"/>
        </w:rPr>
        <w:t>;</w:t>
      </w:r>
    </w:p>
    <w:p w:rsidR="008E392E" w:rsidRPr="008E392E" w:rsidRDefault="008E392E"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sz w:val="28"/>
          <w:szCs w:val="28"/>
          <w:lang w:val="en-US"/>
        </w:rPr>
        <w:t>DeleteAuction(int id) –</w:t>
      </w:r>
      <w:r w:rsidRPr="008E392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удаляет</w:t>
      </w:r>
      <w:r w:rsidRPr="008E392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аукцион</w:t>
      </w:r>
      <w:r>
        <w:rPr>
          <w:rFonts w:ascii="Times New Roman" w:hAnsi="Times New Roman" w:cs="Times New Roman"/>
          <w:color w:val="000000"/>
          <w:sz w:val="28"/>
          <w:szCs w:val="28"/>
          <w:lang w:val="en-US"/>
        </w:rPr>
        <w:t>;</w:t>
      </w:r>
    </w:p>
    <w:p w:rsidR="00ED672A" w:rsidRPr="00ED672A" w:rsidRDefault="00ED672A"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ED672A">
        <w:rPr>
          <w:rFonts w:ascii="Times New Roman" w:hAnsi="Times New Roman" w:cs="Times New Roman"/>
          <w:color w:val="000000"/>
          <w:sz w:val="28"/>
          <w:szCs w:val="28"/>
          <w:lang w:val="en-US"/>
        </w:rPr>
        <w:t>Open</w:t>
      </w:r>
      <w:r w:rsidRPr="00ED672A">
        <w:rPr>
          <w:rFonts w:ascii="Times New Roman" w:hAnsi="Times New Roman" w:cs="Times New Roman"/>
          <w:color w:val="000000"/>
          <w:sz w:val="28"/>
          <w:szCs w:val="28"/>
        </w:rPr>
        <w:t>(</w:t>
      </w:r>
      <w:r w:rsidRPr="00ED672A">
        <w:rPr>
          <w:rFonts w:ascii="Times New Roman" w:hAnsi="Times New Roman" w:cs="Times New Roman"/>
          <w:color w:val="000000"/>
          <w:sz w:val="28"/>
          <w:szCs w:val="28"/>
          <w:lang w:val="en-US"/>
        </w:rPr>
        <w:t>int</w:t>
      </w:r>
      <w:r w:rsidRPr="00ED672A">
        <w:rPr>
          <w:rFonts w:ascii="Times New Roman" w:hAnsi="Times New Roman" w:cs="Times New Roman"/>
          <w:color w:val="000000"/>
          <w:sz w:val="28"/>
          <w:szCs w:val="28"/>
        </w:rPr>
        <w:t xml:space="preserve"> </w:t>
      </w:r>
      <w:r w:rsidRPr="00ED672A">
        <w:rPr>
          <w:rFonts w:ascii="Times New Roman" w:hAnsi="Times New Roman" w:cs="Times New Roman"/>
          <w:color w:val="000000"/>
          <w:sz w:val="28"/>
          <w:szCs w:val="28"/>
          <w:lang w:val="en-US"/>
        </w:rPr>
        <w:t>id</w:t>
      </w:r>
      <w:r w:rsidRPr="00ED672A">
        <w:rPr>
          <w:rFonts w:ascii="Times New Roman" w:hAnsi="Times New Roman" w:cs="Times New Roman"/>
          <w:color w:val="000000"/>
          <w:sz w:val="28"/>
          <w:szCs w:val="28"/>
        </w:rPr>
        <w:t xml:space="preserve">) – </w:t>
      </w:r>
      <w:r w:rsidRPr="00ED672A">
        <w:rPr>
          <w:rFonts w:ascii="Times New Roman" w:hAnsi="Times New Roman" w:cs="Times New Roman"/>
          <w:color w:val="000000" w:themeColor="text1"/>
          <w:sz w:val="28"/>
          <w:szCs w:val="28"/>
        </w:rPr>
        <w:t>возвращает представление страницы подробного описания аукциона</w:t>
      </w:r>
      <w:r w:rsidR="000251DF" w:rsidRPr="000251DF">
        <w:rPr>
          <w:rFonts w:ascii="Times New Roman" w:hAnsi="Times New Roman" w:cs="Times New Roman"/>
          <w:color w:val="000000" w:themeColor="text1"/>
          <w:sz w:val="28"/>
          <w:szCs w:val="28"/>
        </w:rPr>
        <w:t>.</w:t>
      </w:r>
    </w:p>
    <w:p w:rsidR="00937F7E" w:rsidRDefault="00937F7E">
      <w:pPr>
        <w:widowControl/>
        <w:overflowPunct/>
        <w:autoSpaceDE/>
        <w:autoSpaceDN/>
        <w:adjustRightInd/>
        <w:spacing w:after="160" w:line="259" w:lineRule="auto"/>
        <w:ind w:firstLine="0"/>
        <w:jc w:val="left"/>
      </w:pPr>
      <w:r>
        <w:br w:type="page"/>
      </w:r>
    </w:p>
    <w:p w:rsidR="00937F7E" w:rsidRPr="00214063" w:rsidRDefault="00937F7E" w:rsidP="00773F43">
      <w:pPr>
        <w:pStyle w:val="1"/>
        <w:rPr>
          <w:b/>
          <w:color w:val="000000" w:themeColor="text1"/>
          <w:szCs w:val="32"/>
        </w:rPr>
      </w:pPr>
      <w:r w:rsidRPr="00214063">
        <w:rPr>
          <w:b/>
          <w:szCs w:val="32"/>
        </w:rPr>
        <w:lastRenderedPageBreak/>
        <w:t xml:space="preserve">5 </w:t>
      </w:r>
      <w:r w:rsidRPr="000E5AB8">
        <w:rPr>
          <w:b/>
          <w:color w:val="000000" w:themeColor="text1"/>
          <w:szCs w:val="32"/>
        </w:rPr>
        <w:t>ТЕСТИРОВАНИЕ</w:t>
      </w:r>
      <w:r w:rsidRPr="00214063">
        <w:rPr>
          <w:b/>
          <w:color w:val="000000" w:themeColor="text1"/>
          <w:szCs w:val="32"/>
        </w:rPr>
        <w:t xml:space="preserve"> </w:t>
      </w:r>
      <w:r w:rsidRPr="000E5AB8">
        <w:rPr>
          <w:b/>
          <w:color w:val="000000" w:themeColor="text1"/>
          <w:szCs w:val="32"/>
        </w:rPr>
        <w:t>ПРОГРАММНОГО</w:t>
      </w:r>
      <w:r w:rsidRPr="00214063">
        <w:rPr>
          <w:b/>
          <w:color w:val="000000" w:themeColor="text1"/>
          <w:szCs w:val="32"/>
        </w:rPr>
        <w:t xml:space="preserve"> </w:t>
      </w:r>
      <w:r w:rsidRPr="000E5AB8">
        <w:rPr>
          <w:b/>
          <w:color w:val="000000" w:themeColor="text1"/>
          <w:szCs w:val="32"/>
        </w:rPr>
        <w:t>СРЕДСТВА</w:t>
      </w:r>
    </w:p>
    <w:p w:rsidR="00937F7E" w:rsidRPr="00214063" w:rsidRDefault="00937F7E" w:rsidP="00937F7E"/>
    <w:p w:rsidR="00937F7E" w:rsidRDefault="00937F7E" w:rsidP="00937F7E">
      <w:pPr>
        <w:rPr>
          <w:color w:val="000000" w:themeColor="text1"/>
        </w:rPr>
      </w:pPr>
      <w:r w:rsidRPr="00214063">
        <w:rPr>
          <w:color w:val="000000" w:themeColor="text1"/>
        </w:rPr>
        <w:tab/>
      </w:r>
      <w:r>
        <w:rPr>
          <w:color w:val="000000" w:themeColor="text1"/>
        </w:rPr>
        <w:t>Для</w:t>
      </w:r>
      <w:r w:rsidRPr="00214063">
        <w:rPr>
          <w:color w:val="000000" w:themeColor="text1"/>
        </w:rPr>
        <w:t xml:space="preserve"> </w:t>
      </w:r>
      <w:r>
        <w:rPr>
          <w:color w:val="000000" w:themeColor="text1"/>
        </w:rPr>
        <w:t>обеспечения</w:t>
      </w:r>
      <w:r w:rsidRPr="00214063">
        <w:rPr>
          <w:color w:val="000000" w:themeColor="text1"/>
        </w:rPr>
        <w:t xml:space="preserve"> </w:t>
      </w:r>
      <w:r>
        <w:rPr>
          <w:color w:val="000000" w:themeColor="text1"/>
        </w:rPr>
        <w:t>надёжности программного средства был разработан набор тестовых случаев для тестирования функциональности ПС.</w:t>
      </w:r>
    </w:p>
    <w:p w:rsidR="00937F7E" w:rsidRDefault="00937F7E" w:rsidP="00937F7E">
      <w:pPr>
        <w:rPr>
          <w:color w:val="000000" w:themeColor="text1"/>
        </w:rPr>
      </w:pPr>
      <w:r>
        <w:rPr>
          <w:color w:val="000000" w:themeColor="text1"/>
        </w:rPr>
        <w:tab/>
        <w:t>Тестирование программного средства производилось на портативном персональном компьютере со следующими системными характеристиками:</w:t>
      </w:r>
    </w:p>
    <w:p w:rsidR="00937F7E" w:rsidRPr="00B3702F" w:rsidRDefault="00937F7E" w:rsidP="00937F7E">
      <w:pPr>
        <w:rPr>
          <w:color w:val="000000" w:themeColor="text1"/>
        </w:rPr>
      </w:pPr>
      <w:r>
        <w:rPr>
          <w:color w:val="000000" w:themeColor="text1"/>
        </w:rPr>
        <w:tab/>
      </w:r>
      <w:r w:rsidRPr="00176344">
        <w:rPr>
          <w:color w:val="000000" w:themeColor="text1"/>
        </w:rPr>
        <w:t xml:space="preserve">– </w:t>
      </w:r>
      <w:r>
        <w:rPr>
          <w:color w:val="000000" w:themeColor="text1"/>
        </w:rPr>
        <w:t xml:space="preserve">Операционная система: </w:t>
      </w:r>
      <w:r>
        <w:rPr>
          <w:color w:val="000000" w:themeColor="text1"/>
          <w:lang w:val="en-US"/>
        </w:rPr>
        <w:t>Windows</w:t>
      </w:r>
      <w:r>
        <w:rPr>
          <w:color w:val="000000" w:themeColor="text1"/>
        </w:rPr>
        <w:t xml:space="preserve"> 10</w:t>
      </w:r>
      <w:r w:rsidRPr="00176344">
        <w:rPr>
          <w:color w:val="000000" w:themeColor="text1"/>
        </w:rPr>
        <w:t xml:space="preserve"> 64 </w:t>
      </w:r>
      <w:r>
        <w:rPr>
          <w:color w:val="000000" w:themeColor="text1"/>
          <w:lang w:val="en-US"/>
        </w:rPr>
        <w:t>Bit</w:t>
      </w:r>
      <w:r w:rsidRPr="00176344">
        <w:rPr>
          <w:color w:val="000000" w:themeColor="text1"/>
        </w:rPr>
        <w:t>.</w:t>
      </w:r>
    </w:p>
    <w:p w:rsidR="00937F7E" w:rsidRPr="00B3702F" w:rsidRDefault="00937F7E" w:rsidP="00937F7E">
      <w:pPr>
        <w:rPr>
          <w:color w:val="000000" w:themeColor="text1"/>
        </w:rPr>
      </w:pPr>
      <w:r w:rsidRPr="00B3702F">
        <w:rPr>
          <w:color w:val="000000" w:themeColor="text1"/>
        </w:rPr>
        <w:tab/>
        <w:t xml:space="preserve">– </w:t>
      </w:r>
      <w:r>
        <w:rPr>
          <w:color w:val="000000" w:themeColor="text1"/>
        </w:rPr>
        <w:t>Видеокарта</w:t>
      </w:r>
      <w:r w:rsidRPr="00B3702F">
        <w:rPr>
          <w:color w:val="000000" w:themeColor="text1"/>
        </w:rPr>
        <w:t xml:space="preserve">: </w:t>
      </w:r>
      <w:r>
        <w:rPr>
          <w:color w:val="000000" w:themeColor="text1"/>
          <w:lang w:val="en-US"/>
        </w:rPr>
        <w:t>NVIDIA</w:t>
      </w:r>
      <w:r w:rsidRPr="00B3702F">
        <w:rPr>
          <w:color w:val="000000" w:themeColor="text1"/>
        </w:rPr>
        <w:t xml:space="preserve"> </w:t>
      </w:r>
      <w:r w:rsidRPr="00AA49E4">
        <w:rPr>
          <w:color w:val="000000" w:themeColor="text1"/>
          <w:lang w:val="en-US"/>
        </w:rPr>
        <w:t>GeForce</w:t>
      </w:r>
      <w:r>
        <w:rPr>
          <w:color w:val="000000" w:themeColor="text1"/>
        </w:rPr>
        <w:t xml:space="preserve"> 1070 8</w:t>
      </w:r>
      <w:r>
        <w:rPr>
          <w:color w:val="000000" w:themeColor="text1"/>
          <w:lang w:val="en-US"/>
        </w:rPr>
        <w:t>GB</w:t>
      </w:r>
    </w:p>
    <w:p w:rsidR="00937F7E" w:rsidRDefault="00937F7E" w:rsidP="00937F7E">
      <w:pPr>
        <w:rPr>
          <w:color w:val="000000" w:themeColor="text1"/>
          <w:lang w:val="en-US"/>
        </w:rPr>
      </w:pPr>
      <w:r w:rsidRPr="00B3702F">
        <w:rPr>
          <w:color w:val="000000" w:themeColor="text1"/>
        </w:rPr>
        <w:tab/>
      </w:r>
      <w:r w:rsidRPr="00AA49E4">
        <w:rPr>
          <w:color w:val="000000" w:themeColor="text1"/>
          <w:lang w:val="en-US"/>
        </w:rPr>
        <w:t xml:space="preserve">– </w:t>
      </w:r>
      <w:r>
        <w:rPr>
          <w:color w:val="000000" w:themeColor="text1"/>
        </w:rPr>
        <w:t>Процессор</w:t>
      </w:r>
      <w:r w:rsidRPr="00AA49E4">
        <w:rPr>
          <w:color w:val="000000" w:themeColor="text1"/>
          <w:lang w:val="en-US"/>
        </w:rPr>
        <w:t>:</w:t>
      </w:r>
      <w:r>
        <w:rPr>
          <w:color w:val="000000" w:themeColor="text1"/>
          <w:lang w:val="en-US"/>
        </w:rPr>
        <w:t xml:space="preserve"> Intel Core i7-6700k 4.2GHz.</w:t>
      </w:r>
    </w:p>
    <w:p w:rsidR="00937F7E" w:rsidRPr="00B3702F" w:rsidRDefault="00937F7E" w:rsidP="00937F7E">
      <w:pPr>
        <w:rPr>
          <w:color w:val="000000" w:themeColor="text1"/>
        </w:rPr>
      </w:pPr>
      <w:r>
        <w:rPr>
          <w:color w:val="000000" w:themeColor="text1"/>
          <w:lang w:val="en-US"/>
        </w:rPr>
        <w:tab/>
      </w:r>
      <w:r w:rsidRPr="00B3702F">
        <w:rPr>
          <w:color w:val="000000" w:themeColor="text1"/>
        </w:rPr>
        <w:t xml:space="preserve">– </w:t>
      </w:r>
      <w:r>
        <w:rPr>
          <w:color w:val="000000" w:themeColor="text1"/>
        </w:rPr>
        <w:t>Оперативная память (ОЗУ): 16</w:t>
      </w:r>
      <w:r>
        <w:rPr>
          <w:color w:val="000000" w:themeColor="text1"/>
          <w:lang w:val="en-US"/>
        </w:rPr>
        <w:t>GB</w:t>
      </w:r>
      <w:r w:rsidRPr="00B3702F">
        <w:rPr>
          <w:color w:val="000000" w:themeColor="text1"/>
        </w:rPr>
        <w:t>.</w:t>
      </w:r>
    </w:p>
    <w:p w:rsidR="00937F7E" w:rsidRDefault="00937F7E" w:rsidP="00937F7E">
      <w:pPr>
        <w:rPr>
          <w:color w:val="000000" w:themeColor="text1"/>
        </w:rPr>
      </w:pPr>
      <w:r w:rsidRPr="00B3702F">
        <w:rPr>
          <w:color w:val="000000" w:themeColor="text1"/>
        </w:rPr>
        <w:tab/>
      </w:r>
      <w:r>
        <w:rPr>
          <w:color w:val="000000" w:themeColor="text1"/>
        </w:rPr>
        <w:t>В таблице 5.1 представлены некоторые тестовые случаи, входящие в набор.</w:t>
      </w:r>
    </w:p>
    <w:p w:rsidR="008251C5" w:rsidRDefault="008251C5" w:rsidP="008251C5">
      <w:pPr>
        <w:rPr>
          <w:color w:val="000000" w:themeColor="text1"/>
        </w:rPr>
      </w:pPr>
      <w:bookmarkStart w:id="12" w:name="_Hlk482674985"/>
      <w:r>
        <w:rPr>
          <w:color w:val="000000" w:themeColor="text1"/>
        </w:rPr>
        <w:t>Таблица 5.1 – Основные тестовые случаи для разрабатываемого программного средства</w:t>
      </w:r>
    </w:p>
    <w:tbl>
      <w:tblPr>
        <w:tblW w:w="9498"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1"/>
        <w:gridCol w:w="2268"/>
        <w:gridCol w:w="2552"/>
        <w:gridCol w:w="2268"/>
      </w:tblGrid>
      <w:tr w:rsidR="008251C5" w:rsidTr="00773F43">
        <w:trPr>
          <w:trHeight w:val="666"/>
        </w:trPr>
        <w:tc>
          <w:tcPr>
            <w:tcW w:w="709" w:type="dxa"/>
          </w:tcPr>
          <w:p w:rsidR="008251C5" w:rsidRPr="00BF0D52" w:rsidRDefault="008251C5" w:rsidP="00773F43">
            <w:pPr>
              <w:rPr>
                <w:color w:val="000000" w:themeColor="text1"/>
              </w:rPr>
            </w:pPr>
            <w:r>
              <w:rPr>
                <w:color w:val="000000" w:themeColor="text1"/>
              </w:rPr>
              <w:t>№ п</w:t>
            </w:r>
            <w:r>
              <w:rPr>
                <w:color w:val="000000" w:themeColor="text1"/>
                <w:lang w:val="en-US"/>
              </w:rPr>
              <w:t>/</w:t>
            </w:r>
            <w:r>
              <w:rPr>
                <w:color w:val="000000" w:themeColor="text1"/>
              </w:rPr>
              <w:t>п</w:t>
            </w:r>
          </w:p>
        </w:tc>
        <w:tc>
          <w:tcPr>
            <w:tcW w:w="1701" w:type="dxa"/>
          </w:tcPr>
          <w:p w:rsidR="008251C5" w:rsidRDefault="008251C5" w:rsidP="00773F43">
            <w:pPr>
              <w:ind w:firstLine="0"/>
              <w:jc w:val="center"/>
              <w:rPr>
                <w:color w:val="000000" w:themeColor="text1"/>
              </w:rPr>
            </w:pPr>
            <w:r>
              <w:rPr>
                <w:color w:val="000000" w:themeColor="text1"/>
              </w:rPr>
              <w:t>Название</w:t>
            </w:r>
          </w:p>
        </w:tc>
        <w:tc>
          <w:tcPr>
            <w:tcW w:w="2268" w:type="dxa"/>
          </w:tcPr>
          <w:p w:rsidR="008251C5" w:rsidRDefault="008251C5" w:rsidP="00773F43">
            <w:pPr>
              <w:rPr>
                <w:color w:val="000000" w:themeColor="text1"/>
              </w:rPr>
            </w:pPr>
            <w:r>
              <w:rPr>
                <w:color w:val="000000" w:themeColor="text1"/>
              </w:rPr>
              <w:t>Описание</w:t>
            </w:r>
          </w:p>
        </w:tc>
        <w:tc>
          <w:tcPr>
            <w:tcW w:w="2552" w:type="dxa"/>
          </w:tcPr>
          <w:p w:rsidR="008251C5" w:rsidRDefault="008251C5" w:rsidP="00773F43">
            <w:pPr>
              <w:rPr>
                <w:color w:val="000000" w:themeColor="text1"/>
              </w:rPr>
            </w:pPr>
            <w:r>
              <w:rPr>
                <w:color w:val="000000" w:themeColor="text1"/>
              </w:rPr>
              <w:t>Ожидаемый результат</w:t>
            </w:r>
          </w:p>
        </w:tc>
        <w:tc>
          <w:tcPr>
            <w:tcW w:w="2268" w:type="dxa"/>
          </w:tcPr>
          <w:p w:rsidR="008251C5" w:rsidRDefault="008251C5" w:rsidP="00773F43">
            <w:pPr>
              <w:rPr>
                <w:color w:val="000000" w:themeColor="text1"/>
              </w:rPr>
            </w:pPr>
            <w:r>
              <w:rPr>
                <w:color w:val="000000" w:themeColor="text1"/>
              </w:rPr>
              <w:t>Полученный результат</w:t>
            </w:r>
          </w:p>
        </w:tc>
      </w:tr>
      <w:tr w:rsidR="008251C5" w:rsidTr="00773F43">
        <w:trPr>
          <w:trHeight w:val="5644"/>
        </w:trPr>
        <w:tc>
          <w:tcPr>
            <w:tcW w:w="709" w:type="dxa"/>
          </w:tcPr>
          <w:p w:rsidR="008251C5" w:rsidRDefault="008251C5" w:rsidP="00773F43">
            <w:pPr>
              <w:rPr>
                <w:color w:val="000000" w:themeColor="text1"/>
              </w:rPr>
            </w:pPr>
            <w:r>
              <w:rPr>
                <w:color w:val="000000" w:themeColor="text1"/>
              </w:rPr>
              <w:t>1</w:t>
            </w:r>
          </w:p>
        </w:tc>
        <w:tc>
          <w:tcPr>
            <w:tcW w:w="1701" w:type="dxa"/>
          </w:tcPr>
          <w:p w:rsidR="008251C5" w:rsidRDefault="008251C5" w:rsidP="00773F43">
            <w:pPr>
              <w:ind w:firstLine="0"/>
              <w:rPr>
                <w:color w:val="000000" w:themeColor="text1"/>
              </w:rPr>
            </w:pPr>
            <w:r>
              <w:rPr>
                <w:color w:val="000000" w:themeColor="text1"/>
              </w:rPr>
              <w:t>Регистрация</w:t>
            </w:r>
          </w:p>
        </w:tc>
        <w:tc>
          <w:tcPr>
            <w:tcW w:w="2268" w:type="dxa"/>
          </w:tcPr>
          <w:p w:rsidR="008251C5" w:rsidRDefault="008251C5" w:rsidP="00773F43">
            <w:pPr>
              <w:rPr>
                <w:color w:val="000000" w:themeColor="text1"/>
              </w:rPr>
            </w:pPr>
            <w:r w:rsidRPr="003971B6">
              <w:rPr>
                <w:color w:val="000000" w:themeColor="text1"/>
              </w:rPr>
              <w:t>1</w:t>
            </w:r>
            <w:r>
              <w:rPr>
                <w:color w:val="000000" w:themeColor="text1"/>
              </w:rPr>
              <w:t>. Выбрать пункт «Регистрация» в навигационном</w:t>
            </w:r>
            <w:r w:rsidRPr="006F3B22">
              <w:rPr>
                <w:color w:val="000000" w:themeColor="text1"/>
              </w:rPr>
              <w:t xml:space="preserve"> </w:t>
            </w:r>
            <w:r>
              <w:rPr>
                <w:color w:val="000000" w:themeColor="text1"/>
              </w:rPr>
              <w:t>меню.</w:t>
            </w:r>
          </w:p>
          <w:p w:rsidR="008251C5" w:rsidRDefault="008251C5" w:rsidP="00773F43">
            <w:pPr>
              <w:rPr>
                <w:color w:val="000000" w:themeColor="text1"/>
              </w:rPr>
            </w:pPr>
            <w:r>
              <w:rPr>
                <w:color w:val="000000" w:themeColor="text1"/>
              </w:rPr>
              <w:t>2. Заполнить регистрационные поля в соответствии с валидационными требованиям (см. таблица 3.5).</w:t>
            </w:r>
          </w:p>
          <w:p w:rsidR="008251C5" w:rsidRPr="0047565B" w:rsidRDefault="008251C5" w:rsidP="00773F43">
            <w:pPr>
              <w:rPr>
                <w:color w:val="000000" w:themeColor="text1"/>
              </w:rPr>
            </w:pPr>
            <w:r>
              <w:rPr>
                <w:color w:val="000000" w:themeColor="text1"/>
              </w:rPr>
              <w:t>3. Подтвердить регистрацию нажав кнопку «Зарегистрироваться»</w:t>
            </w:r>
            <w:r w:rsidRPr="0047565B">
              <w:rPr>
                <w:color w:val="000000" w:themeColor="text1"/>
              </w:rPr>
              <w:t xml:space="preserve"> </w:t>
            </w:r>
            <w:r>
              <w:rPr>
                <w:color w:val="000000" w:themeColor="text1"/>
              </w:rPr>
              <w:t>расположенной под формой.</w:t>
            </w:r>
            <w:r w:rsidRPr="0047565B">
              <w:rPr>
                <w:color w:val="000000" w:themeColor="text1"/>
              </w:rPr>
              <w:t xml:space="preserve"> </w:t>
            </w:r>
          </w:p>
        </w:tc>
        <w:tc>
          <w:tcPr>
            <w:tcW w:w="2552" w:type="dxa"/>
          </w:tcPr>
          <w:p w:rsidR="008251C5" w:rsidRPr="0047565B" w:rsidRDefault="008251C5" w:rsidP="00773F43">
            <w:pPr>
              <w:rPr>
                <w:color w:val="000000" w:themeColor="text1"/>
              </w:rPr>
            </w:pPr>
            <w:r w:rsidRPr="003971B6">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w:t>
            </w:r>
            <w:r w:rsidRPr="00937F7E">
              <w:rPr>
                <w:color w:val="000000" w:themeColor="text1"/>
              </w:rPr>
              <w:t>Account/Register</w:t>
            </w:r>
            <w:r>
              <w:rPr>
                <w:color w:val="000000" w:themeColor="text1"/>
              </w:rPr>
              <w:t>, вместо</w:t>
            </w:r>
            <w:r w:rsidRPr="00937F7E">
              <w:rPr>
                <w:color w:val="000000" w:themeColor="text1"/>
              </w:rPr>
              <w:t xml:space="preserve"> </w:t>
            </w:r>
            <w:r>
              <w:rPr>
                <w:color w:val="000000" w:themeColor="text1"/>
              </w:rPr>
              <w:t>формы регистрации должна появиться надпись «Регистрация произведена успешно».</w:t>
            </w:r>
          </w:p>
        </w:tc>
        <w:tc>
          <w:tcPr>
            <w:tcW w:w="2268" w:type="dxa"/>
          </w:tcPr>
          <w:p w:rsidR="008251C5" w:rsidRPr="0047565B" w:rsidRDefault="008251C5" w:rsidP="00773F43">
            <w:pPr>
              <w:rPr>
                <w:color w:val="000000" w:themeColor="text1"/>
              </w:rPr>
            </w:pPr>
            <w:r>
              <w:rPr>
                <w:color w:val="000000" w:themeColor="text1"/>
              </w:rPr>
              <w:t xml:space="preserve">1. Сайт открылся по адресу </w:t>
            </w:r>
            <w:r w:rsidRPr="0047565B">
              <w:rPr>
                <w:color w:val="000000" w:themeColor="text1"/>
              </w:rPr>
              <w:t>&lt;</w:t>
            </w:r>
            <w:r>
              <w:rPr>
                <w:color w:val="000000" w:themeColor="text1"/>
              </w:rPr>
              <w:t>имя сайта</w:t>
            </w:r>
            <w:r w:rsidRPr="0047565B">
              <w:rPr>
                <w:color w:val="000000" w:themeColor="text1"/>
              </w:rPr>
              <w:t>&gt;/</w:t>
            </w:r>
            <w:r w:rsidRPr="00937F7E">
              <w:rPr>
                <w:color w:val="000000" w:themeColor="text1"/>
              </w:rPr>
              <w:t>Account/Register</w:t>
            </w:r>
            <w:r>
              <w:rPr>
                <w:color w:val="000000" w:themeColor="text1"/>
              </w:rPr>
              <w:t>, вместо</w:t>
            </w:r>
            <w:r w:rsidRPr="00937F7E">
              <w:rPr>
                <w:color w:val="000000" w:themeColor="text1"/>
              </w:rPr>
              <w:t xml:space="preserve"> </w:t>
            </w:r>
            <w:r>
              <w:rPr>
                <w:color w:val="000000" w:themeColor="text1"/>
              </w:rPr>
              <w:t>формы регистрации появилась надпись «Регистрация произведена успешно».</w:t>
            </w:r>
          </w:p>
        </w:tc>
      </w:tr>
    </w:tbl>
    <w:p w:rsidR="00AB45E0" w:rsidRDefault="00AB45E0"/>
    <w:p w:rsidR="00AB45E0" w:rsidRDefault="00AB45E0"/>
    <w:p w:rsidR="00AB45E0" w:rsidRDefault="00AB45E0"/>
    <w:p w:rsidR="00AB45E0" w:rsidRDefault="00AB45E0"/>
    <w:p w:rsidR="00AB45E0" w:rsidRDefault="00AB45E0"/>
    <w:p w:rsidR="00AB45E0" w:rsidRDefault="00AB45E0"/>
    <w:p w:rsidR="00AB45E0" w:rsidRDefault="00AB45E0"/>
    <w:p w:rsidR="00AB45E0" w:rsidRPr="00AB45E0" w:rsidRDefault="00AB45E0" w:rsidP="00AB45E0">
      <w:pPr>
        <w:rPr>
          <w:color w:val="000000" w:themeColor="text1"/>
        </w:rPr>
      </w:pPr>
      <w:r>
        <w:rPr>
          <w:color w:val="000000" w:themeColor="text1"/>
        </w:rPr>
        <w:t>Продолжение таблицы 5.1</w:t>
      </w:r>
    </w:p>
    <w:tbl>
      <w:tblPr>
        <w:tblW w:w="9498"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1"/>
        <w:gridCol w:w="2268"/>
        <w:gridCol w:w="2552"/>
        <w:gridCol w:w="2268"/>
      </w:tblGrid>
      <w:tr w:rsidR="008251C5" w:rsidTr="00773F43">
        <w:trPr>
          <w:trHeight w:val="4384"/>
        </w:trPr>
        <w:tc>
          <w:tcPr>
            <w:tcW w:w="709" w:type="dxa"/>
          </w:tcPr>
          <w:p w:rsidR="008251C5" w:rsidRDefault="008251C5" w:rsidP="00773F43">
            <w:pPr>
              <w:rPr>
                <w:color w:val="000000" w:themeColor="text1"/>
              </w:rPr>
            </w:pPr>
            <w:r>
              <w:rPr>
                <w:color w:val="000000" w:themeColor="text1"/>
              </w:rPr>
              <w:t>2</w:t>
            </w:r>
          </w:p>
        </w:tc>
        <w:tc>
          <w:tcPr>
            <w:tcW w:w="1701" w:type="dxa"/>
          </w:tcPr>
          <w:p w:rsidR="008251C5" w:rsidRDefault="008251C5" w:rsidP="00773F43">
            <w:pPr>
              <w:ind w:firstLine="0"/>
              <w:rPr>
                <w:color w:val="000000" w:themeColor="text1"/>
              </w:rPr>
            </w:pPr>
            <w:r>
              <w:rPr>
                <w:color w:val="000000" w:themeColor="text1"/>
              </w:rPr>
              <w:t>Вход в систему</w:t>
            </w:r>
          </w:p>
        </w:tc>
        <w:tc>
          <w:tcPr>
            <w:tcW w:w="2268" w:type="dxa"/>
          </w:tcPr>
          <w:p w:rsidR="008251C5" w:rsidRDefault="008251C5" w:rsidP="00773F43">
            <w:pPr>
              <w:rPr>
                <w:color w:val="000000" w:themeColor="text1"/>
              </w:rPr>
            </w:pPr>
            <w:r w:rsidRPr="003971B6">
              <w:rPr>
                <w:color w:val="000000" w:themeColor="text1"/>
              </w:rPr>
              <w:t>1</w:t>
            </w:r>
            <w:r>
              <w:rPr>
                <w:color w:val="000000" w:themeColor="text1"/>
              </w:rPr>
              <w:t xml:space="preserve">. Выбрать пункт «Войти» в </w:t>
            </w:r>
            <w:r w:rsidRPr="006F3B22">
              <w:rPr>
                <w:color w:val="000000" w:themeColor="text1"/>
              </w:rPr>
              <w:t>навигационно</w:t>
            </w:r>
            <w:r>
              <w:rPr>
                <w:color w:val="000000" w:themeColor="text1"/>
              </w:rPr>
              <w:t>м</w:t>
            </w:r>
            <w:r w:rsidRPr="006F3B22">
              <w:rPr>
                <w:color w:val="000000" w:themeColor="text1"/>
              </w:rPr>
              <w:t xml:space="preserve"> </w:t>
            </w:r>
            <w:r>
              <w:rPr>
                <w:color w:val="000000" w:themeColor="text1"/>
              </w:rPr>
              <w:t>меню.</w:t>
            </w:r>
          </w:p>
          <w:p w:rsidR="008251C5" w:rsidRDefault="008251C5" w:rsidP="00773F43">
            <w:pPr>
              <w:rPr>
                <w:color w:val="000000" w:themeColor="text1"/>
              </w:rPr>
            </w:pPr>
            <w:r>
              <w:rPr>
                <w:color w:val="000000" w:themeColor="text1"/>
              </w:rPr>
              <w:t>2. Заполнить</w:t>
            </w:r>
            <w:r w:rsidRPr="000251DF">
              <w:rPr>
                <w:color w:val="000000" w:themeColor="text1"/>
              </w:rPr>
              <w:t xml:space="preserve"> </w:t>
            </w:r>
            <w:r>
              <w:rPr>
                <w:color w:val="000000" w:themeColor="text1"/>
              </w:rPr>
              <w:t>поля входа в соответствии с валидационными требованиям (см. таблица 3.5).</w:t>
            </w:r>
          </w:p>
          <w:p w:rsidR="008251C5" w:rsidRPr="0048335D" w:rsidRDefault="008251C5" w:rsidP="00773F43">
            <w:pPr>
              <w:rPr>
                <w:color w:val="000000" w:themeColor="text1"/>
              </w:rPr>
            </w:pPr>
            <w:r>
              <w:rPr>
                <w:color w:val="000000" w:themeColor="text1"/>
              </w:rPr>
              <w:t>3. Подтвердить вход нажав кнопку «Войти»</w:t>
            </w:r>
            <w:r w:rsidRPr="0047565B">
              <w:rPr>
                <w:color w:val="000000" w:themeColor="text1"/>
              </w:rPr>
              <w:t xml:space="preserve"> </w:t>
            </w:r>
            <w:r>
              <w:rPr>
                <w:color w:val="000000" w:themeColor="text1"/>
              </w:rPr>
              <w:t>расположенной под формой</w:t>
            </w:r>
          </w:p>
        </w:tc>
        <w:tc>
          <w:tcPr>
            <w:tcW w:w="2552" w:type="dxa"/>
          </w:tcPr>
          <w:p w:rsidR="008251C5" w:rsidRPr="00D54D38" w:rsidRDefault="008251C5" w:rsidP="00773F43">
            <w:pPr>
              <w:rPr>
                <w:color w:val="000000" w:themeColor="text1"/>
              </w:rPr>
            </w:pPr>
            <w:r>
              <w:rPr>
                <w:color w:val="000000" w:themeColor="text1"/>
              </w:rPr>
              <w:t xml:space="preserve">1. 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w:t>
            </w:r>
            <w:r>
              <w:rPr>
                <w:color w:val="000000" w:themeColor="text1"/>
              </w:rPr>
              <w:t xml:space="preserve">. </w:t>
            </w:r>
          </w:p>
          <w:p w:rsidR="008251C5" w:rsidRDefault="008251C5" w:rsidP="00773F43">
            <w:pPr>
              <w:rPr>
                <w:color w:val="000000" w:themeColor="text1"/>
              </w:rPr>
            </w:pPr>
            <w:r w:rsidRPr="00D54D38">
              <w:rPr>
                <w:color w:val="000000" w:themeColor="text1"/>
              </w:rPr>
              <w:t xml:space="preserve">2. </w:t>
            </w:r>
            <w:r>
              <w:rPr>
                <w:color w:val="000000" w:themeColor="text1"/>
              </w:rPr>
              <w:t>Вместо кнопок «Регистрация»</w:t>
            </w:r>
            <w:r w:rsidRPr="0047565B">
              <w:rPr>
                <w:color w:val="000000" w:themeColor="text1"/>
              </w:rPr>
              <w:t xml:space="preserve"> </w:t>
            </w:r>
            <w:r>
              <w:rPr>
                <w:color w:val="000000" w:themeColor="text1"/>
              </w:rPr>
              <w:t>и «</w:t>
            </w:r>
            <w:r w:rsidRPr="000251DF">
              <w:rPr>
                <w:color w:val="000000" w:themeColor="text1"/>
              </w:rPr>
              <w:t>Войти</w:t>
            </w:r>
            <w:r>
              <w:rPr>
                <w:color w:val="000000" w:themeColor="text1"/>
              </w:rPr>
              <w:t>» должна появиться надпись «</w:t>
            </w:r>
            <w:r w:rsidRPr="0047565B">
              <w:rPr>
                <w:color w:val="000000" w:themeColor="text1"/>
              </w:rPr>
              <w:t>&lt;</w:t>
            </w:r>
            <w:r>
              <w:rPr>
                <w:color w:val="000000" w:themeColor="text1"/>
              </w:rPr>
              <w:t>электронная почта пользователя</w:t>
            </w:r>
            <w:r w:rsidRPr="0047565B">
              <w:rPr>
                <w:color w:val="000000" w:themeColor="text1"/>
              </w:rPr>
              <w:t>&gt;</w:t>
            </w:r>
            <w:r>
              <w:rPr>
                <w:color w:val="000000" w:themeColor="text1"/>
              </w:rPr>
              <w:t>» и кнопка «Выйти».</w:t>
            </w:r>
          </w:p>
          <w:p w:rsidR="008251C5" w:rsidRPr="009760D7" w:rsidRDefault="008251C5" w:rsidP="00773F43">
            <w:pPr>
              <w:rPr>
                <w:color w:val="000000" w:themeColor="text1"/>
              </w:rPr>
            </w:pPr>
            <w:r>
              <w:rPr>
                <w:color w:val="000000" w:themeColor="text1"/>
              </w:rPr>
              <w:t>3.       Должно появиться дополнительное меню</w:t>
            </w:r>
          </w:p>
        </w:tc>
        <w:tc>
          <w:tcPr>
            <w:tcW w:w="2268" w:type="dxa"/>
          </w:tcPr>
          <w:p w:rsidR="008251C5" w:rsidRDefault="008251C5" w:rsidP="00773F43">
            <w:pPr>
              <w:rPr>
                <w:color w:val="000000" w:themeColor="text1"/>
              </w:rPr>
            </w:pPr>
            <w:r>
              <w:rPr>
                <w:color w:val="000000" w:themeColor="text1"/>
              </w:rPr>
              <w:t xml:space="preserve">1. Сайт открылся по адресу </w:t>
            </w:r>
            <w:r w:rsidRPr="0047565B">
              <w:rPr>
                <w:color w:val="000000" w:themeColor="text1"/>
              </w:rPr>
              <w:t>&lt;</w:t>
            </w:r>
            <w:r>
              <w:rPr>
                <w:color w:val="000000" w:themeColor="text1"/>
              </w:rPr>
              <w:t>имя сайта</w:t>
            </w:r>
            <w:r w:rsidRPr="0047565B">
              <w:rPr>
                <w:color w:val="000000" w:themeColor="text1"/>
              </w:rPr>
              <w:t>&gt;/</w:t>
            </w:r>
          </w:p>
          <w:p w:rsidR="008251C5" w:rsidRDefault="008251C5" w:rsidP="00773F43">
            <w:pPr>
              <w:rPr>
                <w:color w:val="000000" w:themeColor="text1"/>
              </w:rPr>
            </w:pPr>
            <w:r>
              <w:rPr>
                <w:color w:val="000000" w:themeColor="text1"/>
              </w:rPr>
              <w:t>2. В правом углу меню навигации появилась надпись «</w:t>
            </w:r>
            <w:r w:rsidRPr="0047565B">
              <w:rPr>
                <w:color w:val="000000" w:themeColor="text1"/>
              </w:rPr>
              <w:t>&lt;</w:t>
            </w:r>
            <w:r>
              <w:rPr>
                <w:color w:val="000000" w:themeColor="text1"/>
              </w:rPr>
              <w:t>электронная почта пользователя</w:t>
            </w:r>
            <w:r w:rsidRPr="0047565B">
              <w:rPr>
                <w:color w:val="000000" w:themeColor="text1"/>
              </w:rPr>
              <w:t>&gt;</w:t>
            </w:r>
            <w:r>
              <w:rPr>
                <w:color w:val="000000" w:themeColor="text1"/>
              </w:rPr>
              <w:t>» и кнопка «Выйти».</w:t>
            </w:r>
          </w:p>
          <w:p w:rsidR="008251C5" w:rsidRDefault="008251C5" w:rsidP="00773F43">
            <w:pPr>
              <w:rPr>
                <w:color w:val="000000" w:themeColor="text1"/>
              </w:rPr>
            </w:pPr>
            <w:r>
              <w:rPr>
                <w:color w:val="000000" w:themeColor="text1"/>
              </w:rPr>
              <w:t>3.    Появляется дополнительное меню</w:t>
            </w:r>
          </w:p>
        </w:tc>
      </w:tr>
      <w:tr w:rsidR="008251C5" w:rsidTr="00773F43">
        <w:trPr>
          <w:trHeight w:val="2971"/>
        </w:trPr>
        <w:tc>
          <w:tcPr>
            <w:tcW w:w="709" w:type="dxa"/>
          </w:tcPr>
          <w:p w:rsidR="008251C5" w:rsidRDefault="008251C5" w:rsidP="00773F43">
            <w:pPr>
              <w:rPr>
                <w:color w:val="000000" w:themeColor="text1"/>
              </w:rPr>
            </w:pPr>
            <w:r>
              <w:rPr>
                <w:color w:val="000000" w:themeColor="text1"/>
              </w:rPr>
              <w:t>3</w:t>
            </w:r>
          </w:p>
        </w:tc>
        <w:tc>
          <w:tcPr>
            <w:tcW w:w="1701" w:type="dxa"/>
          </w:tcPr>
          <w:p w:rsidR="008251C5" w:rsidRDefault="008251C5" w:rsidP="00773F43">
            <w:pPr>
              <w:ind w:firstLine="0"/>
              <w:jc w:val="left"/>
              <w:rPr>
                <w:color w:val="000000" w:themeColor="text1"/>
              </w:rPr>
            </w:pPr>
            <w:r>
              <w:rPr>
                <w:color w:val="000000" w:themeColor="text1"/>
              </w:rPr>
              <w:t>Выход из системы</w:t>
            </w:r>
          </w:p>
        </w:tc>
        <w:tc>
          <w:tcPr>
            <w:tcW w:w="2268" w:type="dxa"/>
          </w:tcPr>
          <w:p w:rsidR="008251C5" w:rsidRDefault="008251C5" w:rsidP="00773F43">
            <w:pPr>
              <w:jc w:val="left"/>
              <w:rPr>
                <w:color w:val="000000" w:themeColor="text1"/>
              </w:rPr>
            </w:pPr>
            <w:r>
              <w:rPr>
                <w:color w:val="000000" w:themeColor="text1"/>
              </w:rPr>
              <w:t>1. Выполнить вход в систему.</w:t>
            </w:r>
          </w:p>
          <w:p w:rsidR="008251C5" w:rsidRPr="00EE41ED" w:rsidRDefault="008251C5" w:rsidP="00773F43">
            <w:pPr>
              <w:jc w:val="left"/>
              <w:rPr>
                <w:color w:val="000000" w:themeColor="text1"/>
              </w:rPr>
            </w:pPr>
            <w:r>
              <w:rPr>
                <w:color w:val="000000" w:themeColor="text1"/>
              </w:rPr>
              <w:t>2. Нажать кнопку «Выйти»</w:t>
            </w:r>
            <w:r w:rsidRPr="00EE41ED">
              <w:rPr>
                <w:color w:val="000000" w:themeColor="text1"/>
              </w:rPr>
              <w:t xml:space="preserve"> </w:t>
            </w:r>
            <w:r>
              <w:rPr>
                <w:color w:val="000000" w:themeColor="text1"/>
              </w:rPr>
              <w:t>пункта навигационного меню.</w:t>
            </w:r>
          </w:p>
        </w:tc>
        <w:tc>
          <w:tcPr>
            <w:tcW w:w="2552" w:type="dxa"/>
          </w:tcPr>
          <w:p w:rsidR="008251C5" w:rsidRDefault="008251C5" w:rsidP="00773F43">
            <w:pPr>
              <w:jc w:val="left"/>
              <w:rPr>
                <w:color w:val="000000" w:themeColor="text1"/>
              </w:rPr>
            </w:pPr>
            <w:r>
              <w:rPr>
                <w:color w:val="000000" w:themeColor="text1"/>
              </w:rPr>
              <w:t>1. В правом углу меню навигации должна исчезнуть надпись «</w:t>
            </w:r>
            <w:r w:rsidRPr="0047565B">
              <w:rPr>
                <w:color w:val="000000" w:themeColor="text1"/>
              </w:rPr>
              <w:t>&lt;</w:t>
            </w:r>
            <w:r>
              <w:rPr>
                <w:color w:val="000000" w:themeColor="text1"/>
              </w:rPr>
              <w:t>электронная почта пользователя</w:t>
            </w:r>
            <w:r w:rsidRPr="0047565B">
              <w:rPr>
                <w:color w:val="000000" w:themeColor="text1"/>
              </w:rPr>
              <w:t>&gt;</w:t>
            </w:r>
            <w:r>
              <w:rPr>
                <w:color w:val="000000" w:themeColor="text1"/>
              </w:rPr>
              <w:t>» и кнопка «Выйти».</w:t>
            </w:r>
          </w:p>
          <w:p w:rsidR="008251C5" w:rsidRDefault="008251C5" w:rsidP="00773F43">
            <w:pPr>
              <w:jc w:val="left"/>
              <w:rPr>
                <w:color w:val="000000" w:themeColor="text1"/>
              </w:rPr>
            </w:pPr>
            <w:r>
              <w:rPr>
                <w:color w:val="000000" w:themeColor="text1"/>
              </w:rPr>
              <w:t>2. В правом углу меню навигации должны появиться кнопки «Регистрация» и «</w:t>
            </w:r>
            <w:r w:rsidRPr="000251DF">
              <w:rPr>
                <w:color w:val="000000" w:themeColor="text1"/>
              </w:rPr>
              <w:t>Войти</w:t>
            </w:r>
            <w:r>
              <w:rPr>
                <w:color w:val="000000" w:themeColor="text1"/>
              </w:rPr>
              <w:t>».</w:t>
            </w:r>
          </w:p>
          <w:p w:rsidR="008251C5" w:rsidRDefault="008251C5" w:rsidP="00773F43">
            <w:pPr>
              <w:jc w:val="left"/>
              <w:rPr>
                <w:color w:val="000000" w:themeColor="text1"/>
              </w:rPr>
            </w:pPr>
            <w:r>
              <w:rPr>
                <w:color w:val="000000" w:themeColor="text1"/>
              </w:rPr>
              <w:t>3. Доступ к аккаунту, а также к изменению какого-либо контента должен быть закрыт.</w:t>
            </w:r>
          </w:p>
          <w:p w:rsidR="008251C5" w:rsidRPr="00EE41ED" w:rsidRDefault="008251C5" w:rsidP="00773F43">
            <w:pPr>
              <w:jc w:val="left"/>
              <w:rPr>
                <w:color w:val="000000" w:themeColor="text1"/>
              </w:rPr>
            </w:pPr>
            <w:r>
              <w:rPr>
                <w:color w:val="000000" w:themeColor="text1"/>
              </w:rPr>
              <w:t>4. Должно исчезнуть дополнительное меню</w:t>
            </w:r>
          </w:p>
        </w:tc>
        <w:tc>
          <w:tcPr>
            <w:tcW w:w="2268" w:type="dxa"/>
          </w:tcPr>
          <w:p w:rsidR="008251C5" w:rsidRDefault="008251C5" w:rsidP="00773F43">
            <w:pPr>
              <w:jc w:val="left"/>
              <w:rPr>
                <w:color w:val="000000" w:themeColor="text1"/>
              </w:rPr>
            </w:pPr>
            <w:r>
              <w:rPr>
                <w:color w:val="000000" w:themeColor="text1"/>
              </w:rPr>
              <w:t>1. В правом углу меню навигации исчезла надпись «</w:t>
            </w:r>
            <w:r w:rsidRPr="0047565B">
              <w:rPr>
                <w:color w:val="000000" w:themeColor="text1"/>
              </w:rPr>
              <w:t xml:space="preserve"> &lt;</w:t>
            </w:r>
            <w:r>
              <w:rPr>
                <w:color w:val="000000" w:themeColor="text1"/>
              </w:rPr>
              <w:t>электронная почта пользователя</w:t>
            </w:r>
            <w:r w:rsidRPr="0047565B">
              <w:rPr>
                <w:color w:val="000000" w:themeColor="text1"/>
              </w:rPr>
              <w:t>&gt;</w:t>
            </w:r>
            <w:r>
              <w:rPr>
                <w:color w:val="000000" w:themeColor="text1"/>
              </w:rPr>
              <w:t>» и кнопка «Выйти».</w:t>
            </w:r>
          </w:p>
          <w:p w:rsidR="008251C5" w:rsidRDefault="008251C5" w:rsidP="00773F43">
            <w:pPr>
              <w:jc w:val="left"/>
              <w:rPr>
                <w:color w:val="000000" w:themeColor="text1"/>
              </w:rPr>
            </w:pPr>
            <w:r>
              <w:rPr>
                <w:color w:val="000000" w:themeColor="text1"/>
              </w:rPr>
              <w:t>2. В правом углу меню навигации появились кнопки «Регистрация» и «Войти».</w:t>
            </w:r>
          </w:p>
          <w:p w:rsidR="008251C5" w:rsidRDefault="008251C5" w:rsidP="00773F43">
            <w:pPr>
              <w:jc w:val="left"/>
              <w:rPr>
                <w:color w:val="000000" w:themeColor="text1"/>
              </w:rPr>
            </w:pPr>
            <w:r>
              <w:rPr>
                <w:color w:val="000000" w:themeColor="text1"/>
              </w:rPr>
              <w:t>3. Доступ к аккаунту, а также к изменению какого-либо контента.</w:t>
            </w:r>
          </w:p>
          <w:p w:rsidR="00AB45E0" w:rsidRDefault="008251C5" w:rsidP="00AB45E0">
            <w:pPr>
              <w:jc w:val="left"/>
              <w:rPr>
                <w:color w:val="000000" w:themeColor="text1"/>
              </w:rPr>
            </w:pPr>
            <w:r>
              <w:rPr>
                <w:color w:val="000000" w:themeColor="text1"/>
              </w:rPr>
              <w:t>4. Исчезает дополнительное меню</w:t>
            </w:r>
          </w:p>
        </w:tc>
      </w:tr>
    </w:tbl>
    <w:p w:rsidR="00AB45E0" w:rsidRDefault="00AB45E0"/>
    <w:p w:rsidR="00AB45E0" w:rsidRDefault="00AB45E0"/>
    <w:p w:rsidR="00AB45E0" w:rsidRPr="00AB45E0" w:rsidRDefault="00AB45E0" w:rsidP="00AB45E0">
      <w:pPr>
        <w:rPr>
          <w:color w:val="000000" w:themeColor="text1"/>
        </w:rPr>
      </w:pPr>
      <w:r>
        <w:rPr>
          <w:color w:val="000000" w:themeColor="text1"/>
        </w:rPr>
        <w:t>Продолжение таблицы 5.1</w:t>
      </w:r>
    </w:p>
    <w:tbl>
      <w:tblPr>
        <w:tblW w:w="9498"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1"/>
        <w:gridCol w:w="2268"/>
        <w:gridCol w:w="2552"/>
        <w:gridCol w:w="2268"/>
      </w:tblGrid>
      <w:tr w:rsidR="008251C5" w:rsidRPr="00EB5218" w:rsidTr="00773F43">
        <w:trPr>
          <w:trHeight w:val="2971"/>
        </w:trPr>
        <w:tc>
          <w:tcPr>
            <w:tcW w:w="709" w:type="dxa"/>
          </w:tcPr>
          <w:p w:rsidR="008251C5" w:rsidRDefault="008251C5" w:rsidP="00773F43">
            <w:pPr>
              <w:rPr>
                <w:color w:val="000000" w:themeColor="text1"/>
              </w:rPr>
            </w:pPr>
            <w:r>
              <w:rPr>
                <w:color w:val="000000" w:themeColor="text1"/>
              </w:rPr>
              <w:t>4</w:t>
            </w:r>
          </w:p>
        </w:tc>
        <w:tc>
          <w:tcPr>
            <w:tcW w:w="1701" w:type="dxa"/>
          </w:tcPr>
          <w:p w:rsidR="008251C5" w:rsidRPr="00EB5218" w:rsidRDefault="008251C5" w:rsidP="00773F43">
            <w:pPr>
              <w:ind w:firstLine="0"/>
              <w:jc w:val="left"/>
              <w:rPr>
                <w:color w:val="000000" w:themeColor="text1"/>
              </w:rPr>
            </w:pPr>
            <w:r>
              <w:rPr>
                <w:color w:val="000000" w:themeColor="text1"/>
              </w:rPr>
              <w:t>Создание аукциона</w:t>
            </w:r>
          </w:p>
        </w:tc>
        <w:tc>
          <w:tcPr>
            <w:tcW w:w="2268" w:type="dxa"/>
          </w:tcPr>
          <w:p w:rsidR="008251C5" w:rsidRDefault="008251C5" w:rsidP="00773F43">
            <w:pPr>
              <w:jc w:val="left"/>
              <w:rPr>
                <w:color w:val="000000" w:themeColor="text1"/>
              </w:rPr>
            </w:pPr>
            <w:r>
              <w:rPr>
                <w:color w:val="000000" w:themeColor="text1"/>
              </w:rPr>
              <w:t>1. Выполнить вход в систему.</w:t>
            </w:r>
          </w:p>
          <w:p w:rsidR="008251C5" w:rsidRDefault="008251C5" w:rsidP="00773F43">
            <w:pPr>
              <w:jc w:val="left"/>
              <w:rPr>
                <w:color w:val="000000" w:themeColor="text1"/>
              </w:rPr>
            </w:pPr>
            <w:r>
              <w:rPr>
                <w:color w:val="000000" w:themeColor="text1"/>
              </w:rPr>
              <w:t>2. Выбрать подпункт «Создать аукцион»</w:t>
            </w:r>
            <w:r w:rsidRPr="00EB5218">
              <w:rPr>
                <w:color w:val="000000" w:themeColor="text1"/>
              </w:rPr>
              <w:t xml:space="preserve"> </w:t>
            </w:r>
            <w:r>
              <w:rPr>
                <w:color w:val="000000" w:themeColor="text1"/>
              </w:rPr>
              <w:t>навигационного меню.</w:t>
            </w:r>
          </w:p>
          <w:p w:rsidR="008251C5" w:rsidRPr="006D38D4" w:rsidRDefault="008251C5" w:rsidP="00773F43">
            <w:pPr>
              <w:jc w:val="left"/>
              <w:rPr>
                <w:color w:val="000000" w:themeColor="text1"/>
              </w:rPr>
            </w:pPr>
            <w:r w:rsidRPr="006D38D4">
              <w:rPr>
                <w:color w:val="000000" w:themeColor="text1"/>
              </w:rPr>
              <w:t xml:space="preserve">3. </w:t>
            </w:r>
            <w:r>
              <w:rPr>
                <w:color w:val="000000" w:themeColor="text1"/>
              </w:rPr>
              <w:t>Заполнить</w:t>
            </w:r>
            <w:r w:rsidRPr="006D38D4">
              <w:rPr>
                <w:color w:val="000000" w:themeColor="text1"/>
              </w:rPr>
              <w:t xml:space="preserve"> </w:t>
            </w:r>
            <w:r>
              <w:rPr>
                <w:color w:val="000000" w:themeColor="text1"/>
              </w:rPr>
              <w:t>поля</w:t>
            </w:r>
            <w:r w:rsidRPr="006D38D4">
              <w:rPr>
                <w:color w:val="000000" w:themeColor="text1"/>
              </w:rPr>
              <w:t>.</w:t>
            </w:r>
          </w:p>
          <w:p w:rsidR="008251C5" w:rsidRPr="006D38D4" w:rsidRDefault="008251C5" w:rsidP="00773F43">
            <w:pPr>
              <w:jc w:val="left"/>
              <w:rPr>
                <w:color w:val="000000" w:themeColor="text1"/>
              </w:rPr>
            </w:pPr>
            <w:r>
              <w:rPr>
                <w:color w:val="000000" w:themeColor="text1"/>
              </w:rPr>
              <w:t>4. Нажать кнопку добавить</w:t>
            </w:r>
          </w:p>
        </w:tc>
        <w:tc>
          <w:tcPr>
            <w:tcW w:w="2552" w:type="dxa"/>
          </w:tcPr>
          <w:p w:rsidR="008251C5" w:rsidRDefault="008251C5" w:rsidP="00773F43">
            <w:pPr>
              <w:jc w:val="left"/>
              <w:rPr>
                <w:color w:val="000000" w:themeColor="text1"/>
              </w:rPr>
            </w:pPr>
            <w:r w:rsidRPr="00EB5218">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w:t>
            </w:r>
            <w:r>
              <w:rPr>
                <w:color w:val="000000" w:themeColor="text1"/>
              </w:rPr>
              <w:t xml:space="preserve"> </w:t>
            </w:r>
          </w:p>
          <w:p w:rsidR="008251C5" w:rsidRPr="00D54D38" w:rsidRDefault="008251C5" w:rsidP="00773F43">
            <w:pPr>
              <w:jc w:val="left"/>
              <w:rPr>
                <w:color w:val="000000" w:themeColor="text1"/>
              </w:rPr>
            </w:pPr>
            <w:r>
              <w:rPr>
                <w:color w:val="000000" w:themeColor="text1"/>
              </w:rPr>
              <w:t>2. В списке аукционов должен появиться созданный аукцион.</w:t>
            </w:r>
          </w:p>
        </w:tc>
        <w:tc>
          <w:tcPr>
            <w:tcW w:w="2268" w:type="dxa"/>
          </w:tcPr>
          <w:p w:rsidR="008251C5" w:rsidRDefault="008251C5" w:rsidP="00773F43">
            <w:pPr>
              <w:jc w:val="left"/>
              <w:rPr>
                <w:color w:val="000000" w:themeColor="text1"/>
              </w:rPr>
            </w:pPr>
            <w:r>
              <w:rPr>
                <w:color w:val="000000" w:themeColor="text1"/>
              </w:rPr>
              <w:t xml:space="preserve">1. Сайт открылся по адресу </w:t>
            </w:r>
            <w:r w:rsidRPr="0047565B">
              <w:rPr>
                <w:color w:val="000000" w:themeColor="text1"/>
              </w:rPr>
              <w:t>&lt;</w:t>
            </w:r>
            <w:r>
              <w:rPr>
                <w:color w:val="000000" w:themeColor="text1"/>
              </w:rPr>
              <w:t>имя сайта</w:t>
            </w:r>
            <w:r w:rsidRPr="0047565B">
              <w:rPr>
                <w:color w:val="000000" w:themeColor="text1"/>
              </w:rPr>
              <w:t>&gt;/</w:t>
            </w:r>
          </w:p>
          <w:p w:rsidR="008251C5" w:rsidRPr="00EB5218" w:rsidRDefault="008251C5" w:rsidP="00773F43">
            <w:pPr>
              <w:jc w:val="left"/>
              <w:rPr>
                <w:color w:val="000000" w:themeColor="text1"/>
              </w:rPr>
            </w:pPr>
            <w:r>
              <w:rPr>
                <w:color w:val="000000" w:themeColor="text1"/>
              </w:rPr>
              <w:t xml:space="preserve">2. В списке аукционов появился созданный аукцион </w:t>
            </w:r>
          </w:p>
        </w:tc>
      </w:tr>
      <w:tr w:rsidR="008251C5" w:rsidTr="00773F43">
        <w:trPr>
          <w:trHeight w:val="672"/>
        </w:trPr>
        <w:tc>
          <w:tcPr>
            <w:tcW w:w="709" w:type="dxa"/>
          </w:tcPr>
          <w:p w:rsidR="008251C5" w:rsidRDefault="008251C5" w:rsidP="00773F43">
            <w:pPr>
              <w:rPr>
                <w:color w:val="000000" w:themeColor="text1"/>
              </w:rPr>
            </w:pPr>
            <w:r>
              <w:rPr>
                <w:color w:val="000000" w:themeColor="text1"/>
              </w:rPr>
              <w:t>5</w:t>
            </w:r>
          </w:p>
        </w:tc>
        <w:tc>
          <w:tcPr>
            <w:tcW w:w="1701" w:type="dxa"/>
          </w:tcPr>
          <w:p w:rsidR="008251C5" w:rsidRPr="0040789C" w:rsidRDefault="008251C5" w:rsidP="00773F43">
            <w:pPr>
              <w:ind w:firstLine="0"/>
              <w:jc w:val="left"/>
              <w:rPr>
                <w:color w:val="000000" w:themeColor="text1"/>
              </w:rPr>
            </w:pPr>
            <w:r>
              <w:rPr>
                <w:color w:val="000000" w:themeColor="text1"/>
              </w:rPr>
              <w:t>Сделать ставку</w:t>
            </w:r>
          </w:p>
        </w:tc>
        <w:tc>
          <w:tcPr>
            <w:tcW w:w="2268" w:type="dxa"/>
          </w:tcPr>
          <w:p w:rsidR="008251C5" w:rsidRDefault="008251C5" w:rsidP="00773F43">
            <w:pPr>
              <w:jc w:val="left"/>
              <w:rPr>
                <w:color w:val="000000" w:themeColor="text1"/>
              </w:rPr>
            </w:pPr>
            <w:r>
              <w:rPr>
                <w:color w:val="000000" w:themeColor="text1"/>
              </w:rPr>
              <w:t>1. Перейти на страницу описания аукциона.</w:t>
            </w:r>
          </w:p>
          <w:p w:rsidR="008251C5" w:rsidRPr="002A2F96" w:rsidRDefault="008251C5" w:rsidP="00773F43">
            <w:pPr>
              <w:jc w:val="left"/>
              <w:rPr>
                <w:color w:val="000000" w:themeColor="text1"/>
              </w:rPr>
            </w:pPr>
            <w:r>
              <w:rPr>
                <w:color w:val="000000" w:themeColor="text1"/>
              </w:rPr>
              <w:t>2. Если аукцион в активном состоянии нажать кнопку сделать ставку.</w:t>
            </w:r>
          </w:p>
          <w:p w:rsidR="008251C5" w:rsidRDefault="008251C5" w:rsidP="00773F43">
            <w:pPr>
              <w:jc w:val="left"/>
              <w:rPr>
                <w:color w:val="000000" w:themeColor="text1"/>
              </w:rPr>
            </w:pPr>
          </w:p>
        </w:tc>
        <w:tc>
          <w:tcPr>
            <w:tcW w:w="2552" w:type="dxa"/>
          </w:tcPr>
          <w:p w:rsidR="008251C5" w:rsidRDefault="008251C5" w:rsidP="00773F43">
            <w:pPr>
              <w:jc w:val="left"/>
              <w:rPr>
                <w:color w:val="000000" w:themeColor="text1"/>
              </w:rPr>
            </w:pPr>
            <w:r>
              <w:rPr>
                <w:color w:val="000000" w:themeColor="text1"/>
              </w:rPr>
              <w:t>1.  Время таймера должно увеличится на 5 секунд.</w:t>
            </w:r>
          </w:p>
          <w:p w:rsidR="008251C5" w:rsidRDefault="008251C5" w:rsidP="00773F43">
            <w:pPr>
              <w:jc w:val="left"/>
              <w:rPr>
                <w:color w:val="000000" w:themeColor="text1"/>
              </w:rPr>
            </w:pPr>
            <w:r>
              <w:rPr>
                <w:color w:val="000000" w:themeColor="text1"/>
              </w:rPr>
              <w:t>2. Цена лота должна увеличится на 5.</w:t>
            </w:r>
          </w:p>
          <w:p w:rsidR="008251C5" w:rsidRDefault="008251C5" w:rsidP="00773F43">
            <w:pPr>
              <w:jc w:val="left"/>
              <w:rPr>
                <w:color w:val="000000" w:themeColor="text1"/>
              </w:rPr>
            </w:pPr>
            <w:r>
              <w:rPr>
                <w:color w:val="000000" w:themeColor="text1"/>
              </w:rPr>
              <w:t>3. В списке ставок на первом месте должно записаться имя пользователя.</w:t>
            </w:r>
          </w:p>
          <w:p w:rsidR="008251C5" w:rsidRPr="002A2F96" w:rsidRDefault="008251C5" w:rsidP="00773F43">
            <w:pPr>
              <w:jc w:val="left"/>
              <w:rPr>
                <w:color w:val="000000" w:themeColor="text1"/>
              </w:rPr>
            </w:pPr>
          </w:p>
        </w:tc>
        <w:tc>
          <w:tcPr>
            <w:tcW w:w="2268" w:type="dxa"/>
          </w:tcPr>
          <w:p w:rsidR="008251C5" w:rsidRDefault="008251C5" w:rsidP="00773F43">
            <w:pPr>
              <w:jc w:val="left"/>
              <w:rPr>
                <w:color w:val="000000" w:themeColor="text1"/>
              </w:rPr>
            </w:pPr>
            <w:r>
              <w:rPr>
                <w:color w:val="000000" w:themeColor="text1"/>
              </w:rPr>
              <w:t>1. Время таймера увеличивается на 5 секунд.</w:t>
            </w:r>
          </w:p>
          <w:p w:rsidR="008251C5" w:rsidRDefault="008251C5" w:rsidP="00773F43">
            <w:pPr>
              <w:jc w:val="left"/>
              <w:rPr>
                <w:color w:val="000000" w:themeColor="text1"/>
              </w:rPr>
            </w:pPr>
            <w:r>
              <w:rPr>
                <w:color w:val="000000" w:themeColor="text1"/>
              </w:rPr>
              <w:t>2. Цена лота увеличивается на 5.</w:t>
            </w:r>
          </w:p>
          <w:p w:rsidR="008251C5" w:rsidRPr="00755F49" w:rsidRDefault="008251C5" w:rsidP="00773F43">
            <w:pPr>
              <w:jc w:val="left"/>
              <w:rPr>
                <w:color w:val="000000" w:themeColor="text1"/>
              </w:rPr>
            </w:pPr>
            <w:r>
              <w:rPr>
                <w:color w:val="000000" w:themeColor="text1"/>
              </w:rPr>
              <w:t>3. В списке ставок на первом месте записывается имя пользователя.</w:t>
            </w:r>
          </w:p>
          <w:p w:rsidR="008251C5" w:rsidRPr="00755F49" w:rsidRDefault="008251C5" w:rsidP="00773F43">
            <w:pPr>
              <w:jc w:val="left"/>
              <w:rPr>
                <w:color w:val="000000" w:themeColor="text1"/>
              </w:rPr>
            </w:pPr>
          </w:p>
        </w:tc>
      </w:tr>
      <w:bookmarkEnd w:id="12"/>
    </w:tbl>
    <w:p w:rsidR="00937F7E" w:rsidRDefault="00937F7E" w:rsidP="00937F7E">
      <w:pPr>
        <w:ind w:firstLine="708"/>
        <w:contextualSpacing/>
      </w:pPr>
    </w:p>
    <w:p w:rsidR="00653A03" w:rsidRDefault="00653A03">
      <w:pPr>
        <w:widowControl/>
        <w:overflowPunct/>
        <w:autoSpaceDE/>
        <w:autoSpaceDN/>
        <w:adjustRightInd/>
        <w:spacing w:after="160" w:line="259" w:lineRule="auto"/>
        <w:ind w:firstLine="0"/>
        <w:jc w:val="left"/>
        <w:rPr>
          <w:rFonts w:asciiTheme="minorHAnsi" w:eastAsiaTheme="minorHAnsi" w:hAnsiTheme="minorHAnsi" w:cstheme="minorBidi"/>
          <w:b/>
          <w:color w:val="000000" w:themeColor="text1"/>
          <w:sz w:val="32"/>
          <w:szCs w:val="32"/>
          <w:lang w:eastAsia="en-US"/>
        </w:rPr>
      </w:pPr>
      <w:r>
        <w:rPr>
          <w:b/>
          <w:color w:val="000000" w:themeColor="text1"/>
          <w:sz w:val="32"/>
          <w:szCs w:val="32"/>
        </w:rPr>
        <w:br w:type="page"/>
      </w:r>
    </w:p>
    <w:p w:rsidR="00937F7E" w:rsidRPr="00A50AD6" w:rsidRDefault="00937F7E" w:rsidP="00773F43">
      <w:pPr>
        <w:pStyle w:val="ac"/>
        <w:numPr>
          <w:ilvl w:val="0"/>
          <w:numId w:val="33"/>
        </w:numPr>
        <w:spacing w:after="200" w:line="276" w:lineRule="auto"/>
        <w:outlineLvl w:val="0"/>
        <w:rPr>
          <w:b/>
          <w:color w:val="000000" w:themeColor="text1"/>
          <w:sz w:val="32"/>
          <w:szCs w:val="32"/>
        </w:rPr>
      </w:pPr>
      <w:r>
        <w:rPr>
          <w:b/>
          <w:color w:val="000000" w:themeColor="text1"/>
          <w:sz w:val="32"/>
          <w:szCs w:val="32"/>
        </w:rPr>
        <w:lastRenderedPageBreak/>
        <w:t>МЕТОДИКА ИСПОЛЬЗОВАНИЯ ПРОГРАММНОГО СРЕДСТВА</w:t>
      </w:r>
    </w:p>
    <w:p w:rsidR="00937F7E" w:rsidRDefault="00937F7E" w:rsidP="00937F7E">
      <w:pPr>
        <w:ind w:firstLine="708"/>
        <w:contextualSpacing/>
        <w:rPr>
          <w:color w:val="000000" w:themeColor="text1"/>
        </w:rPr>
      </w:pPr>
      <w:r>
        <w:rPr>
          <w:color w:val="000000" w:themeColor="text1"/>
        </w:rPr>
        <w:t>Для запуска программы необходимо ввести «</w:t>
      </w:r>
      <w:r w:rsidRPr="00FE1959">
        <w:rPr>
          <w:color w:val="000000" w:themeColor="text1"/>
        </w:rPr>
        <w:t>http://localhost:</w:t>
      </w:r>
      <w:r w:rsidR="00C81B4B" w:rsidRPr="00C81B4B">
        <w:rPr>
          <w:color w:val="000000" w:themeColor="text1"/>
        </w:rPr>
        <w:t>{</w:t>
      </w:r>
      <w:r w:rsidR="00C81B4B">
        <w:rPr>
          <w:color w:val="000000" w:themeColor="text1"/>
          <w:lang w:val="en-US"/>
        </w:rPr>
        <w:t>port</w:t>
      </w:r>
      <w:r w:rsidR="00C81B4B" w:rsidRPr="00C81B4B">
        <w:rPr>
          <w:color w:val="000000" w:themeColor="text1"/>
        </w:rPr>
        <w:t>}</w:t>
      </w:r>
      <w:r w:rsidRPr="00FE1959">
        <w:rPr>
          <w:color w:val="000000" w:themeColor="text1"/>
        </w:rPr>
        <w:t>/</w:t>
      </w:r>
      <w:r>
        <w:rPr>
          <w:color w:val="000000" w:themeColor="text1"/>
        </w:rPr>
        <w:t>» или доменное имя сайта, если такое есть, в адресной строке браузера. После ввода адреса, откроется главная страница приложения (см. рисунок 6.1).</w:t>
      </w:r>
    </w:p>
    <w:p w:rsidR="00937F7E" w:rsidRDefault="00937F7E" w:rsidP="00937F7E">
      <w:pPr>
        <w:ind w:firstLine="708"/>
        <w:contextualSpacing/>
        <w:rPr>
          <w:color w:val="000000" w:themeColor="text1"/>
        </w:rPr>
      </w:pPr>
    </w:p>
    <w:p w:rsidR="00937F7E" w:rsidRDefault="00937F7E" w:rsidP="00937F7E">
      <w:pPr>
        <w:ind w:firstLine="708"/>
        <w:contextualSpacing/>
        <w:rPr>
          <w:color w:val="000000" w:themeColor="text1"/>
        </w:rPr>
      </w:pPr>
      <w:r>
        <w:rPr>
          <w:color w:val="000000" w:themeColor="text1"/>
        </w:rPr>
        <w:t xml:space="preserve">   </w:t>
      </w:r>
      <w:r w:rsidR="00CA7862">
        <w:rPr>
          <w:noProof/>
        </w:rPr>
        <w:drawing>
          <wp:inline distT="0" distB="0" distL="0" distR="0" wp14:anchorId="3BF47531" wp14:editId="32F0B1E0">
            <wp:extent cx="5940425" cy="27882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788285"/>
                    </a:xfrm>
                    <a:prstGeom prst="rect">
                      <a:avLst/>
                    </a:prstGeom>
                  </pic:spPr>
                </pic:pic>
              </a:graphicData>
            </a:graphic>
          </wp:inline>
        </w:drawing>
      </w:r>
    </w:p>
    <w:p w:rsidR="00937F7E" w:rsidRDefault="00937F7E" w:rsidP="00937F7E">
      <w:pPr>
        <w:ind w:firstLine="708"/>
        <w:contextualSpacing/>
        <w:rPr>
          <w:color w:val="000000" w:themeColor="text1"/>
        </w:rPr>
      </w:pPr>
    </w:p>
    <w:p w:rsidR="00937F7E" w:rsidRDefault="00937F7E" w:rsidP="00937F7E">
      <w:pPr>
        <w:jc w:val="center"/>
        <w:rPr>
          <w:color w:val="000000" w:themeColor="text1"/>
        </w:rPr>
      </w:pPr>
      <w:r>
        <w:rPr>
          <w:color w:val="000000" w:themeColor="text1"/>
        </w:rPr>
        <w:t xml:space="preserve">Рисунок 6.1 - Главная страница </w:t>
      </w:r>
      <w:r w:rsidR="00E31B37">
        <w:rPr>
          <w:color w:val="000000" w:themeColor="text1"/>
        </w:rPr>
        <w:t>веб-сайта</w:t>
      </w:r>
    </w:p>
    <w:p w:rsidR="00937F7E" w:rsidRDefault="00937F7E" w:rsidP="00937F7E">
      <w:pPr>
        <w:rPr>
          <w:color w:val="000000" w:themeColor="text1"/>
        </w:rPr>
      </w:pPr>
      <w:r>
        <w:rPr>
          <w:color w:val="000000" w:themeColor="text1"/>
        </w:rPr>
        <w:tab/>
      </w:r>
    </w:p>
    <w:p w:rsidR="00937F7E" w:rsidRDefault="00937F7E" w:rsidP="00937F7E">
      <w:pPr>
        <w:rPr>
          <w:color w:val="000000" w:themeColor="text1"/>
        </w:rPr>
      </w:pPr>
      <w:r>
        <w:rPr>
          <w:color w:val="000000" w:themeColor="text1"/>
        </w:rPr>
        <w:tab/>
        <w:t xml:space="preserve">Главная страница </w:t>
      </w:r>
      <w:r w:rsidR="00E31B37">
        <w:rPr>
          <w:color w:val="000000" w:themeColor="text1"/>
        </w:rPr>
        <w:t>веб-сайта</w:t>
      </w:r>
      <w:r>
        <w:rPr>
          <w:color w:val="000000" w:themeColor="text1"/>
        </w:rPr>
        <w:t xml:space="preserve"> состоит из нескольких частей</w:t>
      </w:r>
      <w:r w:rsidRPr="00E95EFB">
        <w:rPr>
          <w:color w:val="000000" w:themeColor="text1"/>
        </w:rPr>
        <w:t xml:space="preserve">: </w:t>
      </w:r>
      <w:r w:rsidR="00E31B37">
        <w:rPr>
          <w:color w:val="000000" w:themeColor="text1"/>
        </w:rPr>
        <w:t>навигационного</w:t>
      </w:r>
      <w:r>
        <w:rPr>
          <w:color w:val="000000" w:themeColor="text1"/>
        </w:rPr>
        <w:t xml:space="preserve"> меню</w:t>
      </w:r>
      <w:r w:rsidR="00E31B37">
        <w:rPr>
          <w:color w:val="000000" w:themeColor="text1"/>
        </w:rPr>
        <w:t xml:space="preserve"> </w:t>
      </w:r>
      <w:r w:rsidR="0094055D">
        <w:rPr>
          <w:color w:val="000000" w:themeColor="text1"/>
        </w:rPr>
        <w:t xml:space="preserve">и </w:t>
      </w:r>
      <w:r w:rsidR="00E31B37">
        <w:rPr>
          <w:color w:val="000000" w:themeColor="text1"/>
        </w:rPr>
        <w:t>списка доступных аукционов</w:t>
      </w:r>
      <w:r>
        <w:rPr>
          <w:color w:val="000000" w:themeColor="text1"/>
        </w:rPr>
        <w:t>.</w:t>
      </w:r>
    </w:p>
    <w:p w:rsidR="00937F7E" w:rsidRDefault="00937F7E" w:rsidP="00937F7E">
      <w:pPr>
        <w:rPr>
          <w:color w:val="000000" w:themeColor="text1"/>
        </w:rPr>
      </w:pPr>
    </w:p>
    <w:p w:rsidR="00937F7E" w:rsidRDefault="00937F7E" w:rsidP="00773F43">
      <w:pPr>
        <w:pStyle w:val="2"/>
        <w:rPr>
          <w:b/>
        </w:rPr>
      </w:pPr>
      <w:r>
        <w:rPr>
          <w:b/>
        </w:rPr>
        <w:t>6.1 Навигационное меню</w:t>
      </w:r>
    </w:p>
    <w:p w:rsidR="00937F7E" w:rsidRDefault="00937F7E" w:rsidP="00937F7E">
      <w:pPr>
        <w:rPr>
          <w:color w:val="000000" w:themeColor="text1"/>
        </w:rPr>
      </w:pPr>
    </w:p>
    <w:p w:rsidR="006E2B48" w:rsidRDefault="00937F7E" w:rsidP="0094055D">
      <w:pPr>
        <w:rPr>
          <w:color w:val="000000" w:themeColor="text1"/>
        </w:rPr>
      </w:pPr>
      <w:r>
        <w:rPr>
          <w:color w:val="000000" w:themeColor="text1"/>
        </w:rPr>
        <w:tab/>
        <w:t>Навигационное меню также состоит из нескольких частей. Основная часть – кнопки навигации такие как «</w:t>
      </w:r>
      <w:r w:rsidR="0094055D">
        <w:rPr>
          <w:color w:val="000000" w:themeColor="text1"/>
        </w:rPr>
        <w:t>Главная</w:t>
      </w:r>
      <w:r>
        <w:rPr>
          <w:color w:val="000000" w:themeColor="text1"/>
        </w:rPr>
        <w:t>», «</w:t>
      </w:r>
      <w:r w:rsidR="0094055D">
        <w:rPr>
          <w:color w:val="000000" w:themeColor="text1"/>
        </w:rPr>
        <w:t>Об аукционе</w:t>
      </w:r>
      <w:r>
        <w:rPr>
          <w:color w:val="000000" w:themeColor="text1"/>
        </w:rPr>
        <w:t>», «</w:t>
      </w:r>
      <w:r w:rsidR="0094055D">
        <w:rPr>
          <w:color w:val="000000" w:themeColor="text1"/>
        </w:rPr>
        <w:t>Контакты</w:t>
      </w:r>
      <w:r>
        <w:rPr>
          <w:color w:val="000000" w:themeColor="text1"/>
        </w:rPr>
        <w:t>», «</w:t>
      </w:r>
      <w:r w:rsidR="0094055D" w:rsidRPr="0094055D">
        <w:rPr>
          <w:color w:val="000000" w:themeColor="text1"/>
        </w:rPr>
        <w:t>Регистрация</w:t>
      </w:r>
      <w:r>
        <w:rPr>
          <w:color w:val="000000" w:themeColor="text1"/>
        </w:rPr>
        <w:t>», «</w:t>
      </w:r>
      <w:r w:rsidR="0094055D">
        <w:rPr>
          <w:color w:val="000000" w:themeColor="text1"/>
        </w:rPr>
        <w:t>Войти</w:t>
      </w:r>
      <w:r>
        <w:rPr>
          <w:color w:val="000000" w:themeColor="text1"/>
        </w:rPr>
        <w:t>»</w:t>
      </w:r>
      <w:r w:rsidRPr="00BE295A">
        <w:rPr>
          <w:color w:val="000000" w:themeColor="text1"/>
        </w:rPr>
        <w:t>.</w:t>
      </w:r>
      <w:r w:rsidR="0094055D">
        <w:rPr>
          <w:color w:val="000000" w:themeColor="text1"/>
        </w:rPr>
        <w:t xml:space="preserve"> В н</w:t>
      </w:r>
      <w:r>
        <w:rPr>
          <w:color w:val="000000" w:themeColor="text1"/>
        </w:rPr>
        <w:t>авигационно</w:t>
      </w:r>
      <w:r w:rsidR="0094055D">
        <w:rPr>
          <w:color w:val="000000" w:themeColor="text1"/>
        </w:rPr>
        <w:t>м</w:t>
      </w:r>
      <w:r>
        <w:rPr>
          <w:color w:val="000000" w:themeColor="text1"/>
        </w:rPr>
        <w:t xml:space="preserve"> меню</w:t>
      </w:r>
      <w:r w:rsidR="0094055D">
        <w:rPr>
          <w:color w:val="000000" w:themeColor="text1"/>
        </w:rPr>
        <w:t xml:space="preserve"> также имеется дополнительная функциональность доступная только авторизированным пользователям. Дополнительное поле состоит из таких кнопок как «Аукционы», «</w:t>
      </w:r>
      <w:r w:rsidR="006E2B48">
        <w:rPr>
          <w:color w:val="000000" w:themeColor="text1"/>
        </w:rPr>
        <w:t>Добавить аукцион</w:t>
      </w:r>
      <w:r w:rsidR="0094055D">
        <w:rPr>
          <w:color w:val="000000" w:themeColor="text1"/>
        </w:rPr>
        <w:t>»</w:t>
      </w:r>
      <w:r w:rsidR="006E2B48">
        <w:rPr>
          <w:color w:val="000000" w:themeColor="text1"/>
        </w:rPr>
        <w:t>, «Завершившиеся аукционы», «Купить биды» и последняя часть содержит текущее количество бидов у пользователя.</w:t>
      </w:r>
    </w:p>
    <w:p w:rsidR="0094055D" w:rsidRDefault="00937F7E" w:rsidP="0094055D">
      <w:pPr>
        <w:rPr>
          <w:color w:val="000000" w:themeColor="text1"/>
        </w:rPr>
      </w:pPr>
      <w:r>
        <w:rPr>
          <w:color w:val="000000" w:themeColor="text1"/>
        </w:rPr>
        <w:t>На рисунке 6.2 показано навигационное меню которое отображается для анонимных пользователей.</w:t>
      </w:r>
      <w:r w:rsidR="0094055D" w:rsidRPr="0094055D">
        <w:rPr>
          <w:color w:val="000000" w:themeColor="text1"/>
        </w:rPr>
        <w:t xml:space="preserve"> </w:t>
      </w:r>
      <w:r w:rsidR="0094055D">
        <w:rPr>
          <w:color w:val="000000" w:themeColor="text1"/>
        </w:rPr>
        <w:t>На рисунке 6.3 показано навигационное меню которое отображается для авторизированных пользователей.</w:t>
      </w:r>
    </w:p>
    <w:p w:rsidR="00937F7E" w:rsidRDefault="00937F7E" w:rsidP="00937F7E">
      <w:pPr>
        <w:jc w:val="center"/>
        <w:rPr>
          <w:color w:val="000000" w:themeColor="text1"/>
        </w:rPr>
      </w:pPr>
    </w:p>
    <w:p w:rsidR="00937F7E" w:rsidRDefault="0094055D" w:rsidP="0094055D">
      <w:pPr>
        <w:ind w:firstLine="0"/>
        <w:jc w:val="center"/>
        <w:rPr>
          <w:color w:val="000000" w:themeColor="text1"/>
        </w:rPr>
      </w:pPr>
      <w:r>
        <w:rPr>
          <w:noProof/>
        </w:rPr>
        <w:drawing>
          <wp:inline distT="0" distB="0" distL="0" distR="0" wp14:anchorId="45B11FC1" wp14:editId="1E87B82A">
            <wp:extent cx="5940425" cy="226060"/>
            <wp:effectExtent l="0" t="0" r="317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26060"/>
                    </a:xfrm>
                    <a:prstGeom prst="rect">
                      <a:avLst/>
                    </a:prstGeom>
                  </pic:spPr>
                </pic:pic>
              </a:graphicData>
            </a:graphic>
          </wp:inline>
        </w:drawing>
      </w:r>
    </w:p>
    <w:p w:rsidR="00937F7E" w:rsidRDefault="006E2B48" w:rsidP="00937F7E">
      <w:pPr>
        <w:jc w:val="center"/>
        <w:rPr>
          <w:color w:val="000000" w:themeColor="text1"/>
        </w:rPr>
      </w:pPr>
      <w:r>
        <w:rPr>
          <w:color w:val="000000" w:themeColor="text1"/>
        </w:rPr>
        <w:t>Рисунок 6.2</w:t>
      </w:r>
      <w:r w:rsidR="00937F7E">
        <w:rPr>
          <w:color w:val="000000" w:themeColor="text1"/>
        </w:rPr>
        <w:t xml:space="preserve"> - Навигационное меню </w:t>
      </w:r>
      <w:r w:rsidR="0094055D">
        <w:rPr>
          <w:color w:val="000000" w:themeColor="text1"/>
        </w:rPr>
        <w:t>для анонимного</w:t>
      </w:r>
      <w:r w:rsidR="00937F7E">
        <w:rPr>
          <w:color w:val="000000" w:themeColor="text1"/>
        </w:rPr>
        <w:t xml:space="preserve"> пользователя</w:t>
      </w:r>
    </w:p>
    <w:p w:rsidR="00937F7E" w:rsidRDefault="00937F7E" w:rsidP="006E2B48">
      <w:pPr>
        <w:ind w:firstLine="0"/>
        <w:rPr>
          <w:noProof/>
          <w:lang w:eastAsia="en-US"/>
        </w:rPr>
      </w:pPr>
    </w:p>
    <w:p w:rsidR="00937F7E" w:rsidRDefault="0094055D" w:rsidP="0094055D">
      <w:pPr>
        <w:ind w:firstLine="0"/>
        <w:rPr>
          <w:color w:val="000000" w:themeColor="text1"/>
        </w:rPr>
      </w:pPr>
      <w:r>
        <w:rPr>
          <w:noProof/>
        </w:rPr>
        <w:drawing>
          <wp:inline distT="0" distB="0" distL="0" distR="0" wp14:anchorId="48F08880" wp14:editId="62B9B980">
            <wp:extent cx="5940425" cy="37147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71475"/>
                    </a:xfrm>
                    <a:prstGeom prst="rect">
                      <a:avLst/>
                    </a:prstGeom>
                  </pic:spPr>
                </pic:pic>
              </a:graphicData>
            </a:graphic>
          </wp:inline>
        </w:drawing>
      </w:r>
    </w:p>
    <w:p w:rsidR="00937F7E" w:rsidRPr="00360218" w:rsidRDefault="00937F7E" w:rsidP="005D1FA4">
      <w:pPr>
        <w:jc w:val="center"/>
        <w:rPr>
          <w:color w:val="000000" w:themeColor="text1"/>
        </w:rPr>
      </w:pPr>
      <w:r>
        <w:rPr>
          <w:color w:val="000000" w:themeColor="text1"/>
        </w:rPr>
        <w:lastRenderedPageBreak/>
        <w:t>Р</w:t>
      </w:r>
      <w:r w:rsidR="006E2B48">
        <w:rPr>
          <w:color w:val="000000" w:themeColor="text1"/>
        </w:rPr>
        <w:t>исунок 6.3</w:t>
      </w:r>
      <w:r>
        <w:rPr>
          <w:color w:val="000000" w:themeColor="text1"/>
        </w:rPr>
        <w:t xml:space="preserve"> - Навигационное меню для </w:t>
      </w:r>
      <w:r w:rsidR="0094055D">
        <w:rPr>
          <w:color w:val="000000" w:themeColor="text1"/>
        </w:rPr>
        <w:t>авторизированного пользователя</w:t>
      </w:r>
    </w:p>
    <w:p w:rsidR="004F71D4" w:rsidRDefault="004F71D4" w:rsidP="004F71D4">
      <w:pPr>
        <w:rPr>
          <w:b/>
        </w:rPr>
      </w:pPr>
    </w:p>
    <w:p w:rsidR="00937F7E" w:rsidRPr="00615EFB" w:rsidRDefault="00937F7E" w:rsidP="00773F43">
      <w:pPr>
        <w:pStyle w:val="2"/>
        <w:rPr>
          <w:b/>
        </w:rPr>
      </w:pPr>
      <w:r>
        <w:rPr>
          <w:b/>
        </w:rPr>
        <w:t>6</w:t>
      </w:r>
      <w:r w:rsidRPr="006D771B">
        <w:rPr>
          <w:b/>
        </w:rPr>
        <w:t>.</w:t>
      </w:r>
      <w:r w:rsidR="00773F43">
        <w:rPr>
          <w:b/>
        </w:rPr>
        <w:t>2</w:t>
      </w:r>
      <w:r>
        <w:rPr>
          <w:b/>
        </w:rPr>
        <w:t xml:space="preserve"> </w:t>
      </w:r>
      <w:r w:rsidR="00615EFB">
        <w:rPr>
          <w:b/>
        </w:rPr>
        <w:t>Процесс аукциона</w:t>
      </w:r>
    </w:p>
    <w:p w:rsidR="00937F7E" w:rsidRDefault="00937F7E" w:rsidP="00937F7E">
      <w:pPr>
        <w:ind w:left="708"/>
      </w:pPr>
    </w:p>
    <w:p w:rsidR="00A31D1B" w:rsidRDefault="00937F7E" w:rsidP="00A31D1B">
      <w:pPr>
        <w:ind w:firstLine="708"/>
      </w:pPr>
      <w:r>
        <w:t xml:space="preserve">Для того </w:t>
      </w:r>
      <w:r w:rsidR="00A31D1B">
        <w:t>чтобы участвовать в аукционе авторизованный пользователь должен перейти на страницу информации об аукционе (</w:t>
      </w:r>
      <w:r w:rsidR="00A31D1B">
        <w:rPr>
          <w:color w:val="000000" w:themeColor="text1"/>
        </w:rPr>
        <w:t>рисунок 6.4).</w:t>
      </w:r>
      <w:r w:rsidR="00A31D1B">
        <w:t xml:space="preserve"> Эта страница состоит из трёх частей:</w:t>
      </w:r>
    </w:p>
    <w:p w:rsidR="00A31D1B" w:rsidRDefault="00A31D1B" w:rsidP="00A31D1B">
      <w:pPr>
        <w:ind w:firstLine="708"/>
      </w:pPr>
      <w:r>
        <w:t>а) Левая часть содержит краткую информацию о выставляемом лоте;</w:t>
      </w:r>
    </w:p>
    <w:p w:rsidR="00A31D1B" w:rsidRDefault="00A31D1B" w:rsidP="00A31D1B">
      <w:pPr>
        <w:ind w:firstLine="708"/>
      </w:pPr>
      <w:r>
        <w:t>б) В центральной части пользователь может увидеть таймер окончания аукциона, текущую стоимость лота, имя пользователя, который сделал последнюю ставку и кнопку с помощью которой можно сделать ставку;</w:t>
      </w:r>
    </w:p>
    <w:p w:rsidR="005F3E64" w:rsidRDefault="00A31D1B" w:rsidP="00A31D1B">
      <w:pPr>
        <w:ind w:firstLine="708"/>
      </w:pPr>
      <w:r>
        <w:t>в) В правой части находится список пользователей делавших ставки. В ячейке выделенной зелёным фоном находится имя пользователя, который сделал последнюю ставку.</w:t>
      </w:r>
    </w:p>
    <w:p w:rsidR="005F3E64" w:rsidRDefault="005F3E64" w:rsidP="00A31D1B">
      <w:pPr>
        <w:ind w:firstLine="708"/>
      </w:pPr>
    </w:p>
    <w:p w:rsidR="005F3E64" w:rsidRDefault="005F3E64" w:rsidP="00A31D1B">
      <w:pPr>
        <w:ind w:firstLine="708"/>
      </w:pPr>
    </w:p>
    <w:p w:rsidR="005F3E64" w:rsidRDefault="005F3E64" w:rsidP="005F3E64">
      <w:pPr>
        <w:ind w:firstLine="0"/>
      </w:pPr>
      <w:r>
        <w:rPr>
          <w:noProof/>
        </w:rPr>
        <w:drawing>
          <wp:inline distT="0" distB="0" distL="0" distR="0" wp14:anchorId="40D1F37F" wp14:editId="273992CF">
            <wp:extent cx="5940425" cy="1562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562100"/>
                    </a:xfrm>
                    <a:prstGeom prst="rect">
                      <a:avLst/>
                    </a:prstGeom>
                  </pic:spPr>
                </pic:pic>
              </a:graphicData>
            </a:graphic>
          </wp:inline>
        </w:drawing>
      </w:r>
      <w:r>
        <w:t xml:space="preserve"> </w:t>
      </w:r>
    </w:p>
    <w:p w:rsidR="005F3E64" w:rsidRDefault="005F3E64" w:rsidP="005F3E64">
      <w:pPr>
        <w:jc w:val="center"/>
        <w:rPr>
          <w:color w:val="000000" w:themeColor="text1"/>
        </w:rPr>
      </w:pPr>
      <w:r>
        <w:rPr>
          <w:color w:val="000000" w:themeColor="text1"/>
        </w:rPr>
        <w:t>Рисунок 6.7 – Процесс аукциона</w:t>
      </w:r>
    </w:p>
    <w:p w:rsidR="004F71D4" w:rsidRPr="00360218" w:rsidRDefault="004F71D4" w:rsidP="004F71D4">
      <w:pPr>
        <w:ind w:firstLine="0"/>
        <w:rPr>
          <w:b/>
          <w:szCs w:val="28"/>
        </w:rPr>
      </w:pPr>
    </w:p>
    <w:p w:rsidR="00A57D8E" w:rsidRPr="00773F43" w:rsidRDefault="00A57D8E" w:rsidP="00773F43">
      <w:pPr>
        <w:pStyle w:val="ac"/>
        <w:numPr>
          <w:ilvl w:val="1"/>
          <w:numId w:val="47"/>
        </w:numPr>
        <w:outlineLvl w:val="1"/>
        <w:rPr>
          <w:b/>
          <w:szCs w:val="28"/>
        </w:rPr>
      </w:pPr>
      <w:r w:rsidRPr="00773F43">
        <w:rPr>
          <w:b/>
          <w:szCs w:val="28"/>
        </w:rPr>
        <w:t>Создание аукциона</w:t>
      </w:r>
    </w:p>
    <w:p w:rsidR="00A57D8E" w:rsidRDefault="00A57D8E" w:rsidP="00360218">
      <w:pPr>
        <w:pStyle w:val="ac"/>
        <w:ind w:left="709"/>
        <w:rPr>
          <w:b/>
          <w:szCs w:val="28"/>
        </w:rPr>
      </w:pPr>
    </w:p>
    <w:p w:rsidR="00A57D8E" w:rsidRDefault="00A57D8E" w:rsidP="00360218">
      <w:pPr>
        <w:pStyle w:val="ac"/>
        <w:ind w:left="0" w:firstLine="709"/>
        <w:jc w:val="both"/>
        <w:rPr>
          <w:color w:val="000000" w:themeColor="text1"/>
          <w:szCs w:val="28"/>
        </w:rPr>
      </w:pPr>
      <w:r>
        <w:rPr>
          <w:rFonts w:ascii="Times New Roman" w:hAnsi="Times New Roman" w:cs="Times New Roman"/>
          <w:sz w:val="28"/>
          <w:szCs w:val="28"/>
        </w:rPr>
        <w:t>Для того чтобы создать аукцион, авторизованный пользователь должен перейти на страницу создания аукциона. В предложенные поля пользователь должен ввести данные для создания аукциона.</w:t>
      </w:r>
      <w:r w:rsidRPr="00360218">
        <w:rPr>
          <w:rFonts w:ascii="Times New Roman" w:hAnsi="Times New Roman" w:cs="Times New Roman"/>
          <w:sz w:val="28"/>
          <w:szCs w:val="28"/>
        </w:rPr>
        <w:t xml:space="preserve"> </w:t>
      </w:r>
      <w:r w:rsidRPr="00360218">
        <w:rPr>
          <w:rFonts w:ascii="Times New Roman" w:hAnsi="Times New Roman" w:cs="Times New Roman"/>
          <w:color w:val="000000" w:themeColor="text1"/>
          <w:sz w:val="28"/>
          <w:szCs w:val="28"/>
        </w:rPr>
        <w:t>На рисунке 6.</w:t>
      </w:r>
      <w:r>
        <w:rPr>
          <w:rFonts w:ascii="Times New Roman" w:hAnsi="Times New Roman" w:cs="Times New Roman"/>
          <w:color w:val="000000" w:themeColor="text1"/>
          <w:sz w:val="28"/>
          <w:szCs w:val="28"/>
        </w:rPr>
        <w:t>3</w:t>
      </w:r>
      <w:r w:rsidRPr="00360218">
        <w:rPr>
          <w:rFonts w:ascii="Times New Roman" w:hAnsi="Times New Roman" w:cs="Times New Roman"/>
          <w:color w:val="000000" w:themeColor="text1"/>
          <w:sz w:val="28"/>
          <w:szCs w:val="28"/>
        </w:rPr>
        <w:t xml:space="preserve"> показана </w:t>
      </w:r>
      <w:r>
        <w:rPr>
          <w:rFonts w:ascii="Times New Roman" w:hAnsi="Times New Roman" w:cs="Times New Roman"/>
          <w:color w:val="000000" w:themeColor="text1"/>
          <w:sz w:val="28"/>
          <w:szCs w:val="28"/>
        </w:rPr>
        <w:t>форма для ввода данных</w:t>
      </w:r>
      <w:r w:rsidRPr="00360218">
        <w:rPr>
          <w:rFonts w:ascii="Times New Roman" w:hAnsi="Times New Roman" w:cs="Times New Roman"/>
          <w:color w:val="000000" w:themeColor="text1"/>
          <w:sz w:val="28"/>
          <w:szCs w:val="28"/>
        </w:rPr>
        <w:t>.</w:t>
      </w:r>
    </w:p>
    <w:p w:rsidR="00A57D8E" w:rsidRPr="00281A21" w:rsidRDefault="00A57D8E" w:rsidP="00360218">
      <w:pPr>
        <w:pStyle w:val="ac"/>
        <w:ind w:left="0"/>
        <w:jc w:val="center"/>
        <w:rPr>
          <w:szCs w:val="28"/>
        </w:rPr>
      </w:pPr>
      <w:r>
        <w:rPr>
          <w:noProof/>
        </w:rPr>
        <w:drawing>
          <wp:inline distT="0" distB="0" distL="0" distR="0" wp14:anchorId="1304C1B4" wp14:editId="12EEE03D">
            <wp:extent cx="5940425" cy="208661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086610"/>
                    </a:xfrm>
                    <a:prstGeom prst="rect">
                      <a:avLst/>
                    </a:prstGeom>
                  </pic:spPr>
                </pic:pic>
              </a:graphicData>
            </a:graphic>
          </wp:inline>
        </w:drawing>
      </w:r>
    </w:p>
    <w:p w:rsidR="00A31D1B" w:rsidRPr="00317C36" w:rsidRDefault="00A57D8E" w:rsidP="00317C36">
      <w:pPr>
        <w:pStyle w:val="ac"/>
        <w:ind w:left="1128"/>
        <w:jc w:val="center"/>
        <w:rPr>
          <w:szCs w:val="28"/>
        </w:rPr>
      </w:pPr>
      <w:r w:rsidRPr="00360218">
        <w:rPr>
          <w:rFonts w:ascii="Times New Roman" w:hAnsi="Times New Roman" w:cs="Times New Roman"/>
          <w:sz w:val="28"/>
          <w:szCs w:val="28"/>
        </w:rPr>
        <w:t>Рисунок 6.4 – Создание аукциона</w:t>
      </w:r>
    </w:p>
    <w:p w:rsidR="0094729F" w:rsidRDefault="0094729F">
      <w:pPr>
        <w:widowControl/>
        <w:overflowPunct/>
        <w:autoSpaceDE/>
        <w:autoSpaceDN/>
        <w:adjustRightInd/>
        <w:spacing w:after="160" w:line="259" w:lineRule="auto"/>
        <w:ind w:firstLine="0"/>
        <w:jc w:val="left"/>
        <w:rPr>
          <w:b/>
        </w:rPr>
      </w:pPr>
      <w:r>
        <w:rPr>
          <w:b/>
        </w:rPr>
        <w:br w:type="page"/>
      </w:r>
    </w:p>
    <w:p w:rsidR="000B6AAC" w:rsidRDefault="000B6AAC" w:rsidP="00773F43">
      <w:pPr>
        <w:pStyle w:val="1"/>
        <w:rPr>
          <w:b/>
        </w:rPr>
      </w:pPr>
      <w:r>
        <w:rPr>
          <w:b/>
        </w:rPr>
        <w:lastRenderedPageBreak/>
        <w:t>ТЕХНИКО-ЭКОНОМИЧЕСКОЕ ОБОСНОВАНИЕ ПРОЕКТА</w:t>
      </w:r>
    </w:p>
    <w:p w:rsidR="000B6AAC" w:rsidRDefault="000B6AAC" w:rsidP="000B6AAC">
      <w:pPr>
        <w:spacing w:line="276" w:lineRule="auto"/>
        <w:ind w:firstLine="709"/>
        <w:rPr>
          <w:b/>
          <w:szCs w:val="28"/>
        </w:rPr>
      </w:pPr>
    </w:p>
    <w:p w:rsidR="000B6AAC" w:rsidRDefault="000B6AAC" w:rsidP="00773F43">
      <w:pPr>
        <w:pStyle w:val="2"/>
        <w:rPr>
          <w:b/>
          <w:szCs w:val="28"/>
        </w:rPr>
      </w:pPr>
      <w:r>
        <w:rPr>
          <w:b/>
          <w:szCs w:val="28"/>
        </w:rPr>
        <w:t>7.1 Описание проекта</w:t>
      </w:r>
    </w:p>
    <w:p w:rsidR="00773F43" w:rsidRPr="00773F43" w:rsidRDefault="00773F43" w:rsidP="00773F43"/>
    <w:p w:rsidR="000B6AAC" w:rsidRDefault="000B6AAC" w:rsidP="000B6AAC">
      <w:pPr>
        <w:pStyle w:val="afd"/>
        <w:widowControl w:val="0"/>
      </w:pPr>
      <w:r>
        <w:t>Целью настоящего проекта явилось создание интерактивной системы для организации процесса проведения скандинавского аукциона и управления сопутствующими процессами. По задумке проект включает наиболее успешные практики работы с пользователями с использованием информационных технологий.</w:t>
      </w:r>
    </w:p>
    <w:p w:rsidR="000B6AAC" w:rsidRDefault="000B6AAC" w:rsidP="000B6AAC">
      <w:pPr>
        <w:pStyle w:val="afd"/>
        <w:widowControl w:val="0"/>
      </w:pPr>
      <w:r>
        <w:t>Основная цель данной системы – автоматизация процесса проведения скандинавского аукциона.</w:t>
      </w:r>
    </w:p>
    <w:p w:rsidR="000B6AAC" w:rsidRDefault="000B6AAC" w:rsidP="000B6AAC">
      <w:pPr>
        <w:pStyle w:val="afd"/>
        <w:widowControl w:val="0"/>
      </w:pPr>
      <w:r>
        <w:t>Клиенты могут удаленно посредством разрабатываемого модуля участвовать в аукционе и делать ставки на выставленный лот. А также выставлять свои товары на аукцион. Это позволяет клиентам зарабатывать деньги, не выходя из дома.</w:t>
      </w:r>
    </w:p>
    <w:p w:rsidR="000B6AAC" w:rsidRDefault="000B6AAC" w:rsidP="000B6AAC">
      <w:pPr>
        <w:pStyle w:val="afd"/>
        <w:widowControl w:val="0"/>
      </w:pPr>
      <w:r>
        <w:t>Таким образом, положительный экономический эффект у заказчика может быть получен вследствие:</w:t>
      </w:r>
    </w:p>
    <w:p w:rsidR="000B6AAC" w:rsidRDefault="000B6AAC" w:rsidP="000B6AAC">
      <w:pPr>
        <w:pStyle w:val="a"/>
        <w:widowControl w:val="0"/>
        <w:numPr>
          <w:ilvl w:val="0"/>
          <w:numId w:val="39"/>
        </w:numPr>
        <w:ind w:left="0" w:firstLine="709"/>
      </w:pPr>
      <w:r>
        <w:t>уменьшения бумажного документооборота;</w:t>
      </w:r>
    </w:p>
    <w:p w:rsidR="000B6AAC" w:rsidRDefault="000B6AAC" w:rsidP="000B6AAC">
      <w:pPr>
        <w:pStyle w:val="a"/>
        <w:widowControl w:val="0"/>
        <w:numPr>
          <w:ilvl w:val="0"/>
          <w:numId w:val="39"/>
        </w:numPr>
        <w:ind w:left="0" w:firstLine="709"/>
      </w:pPr>
      <w:r>
        <w:t>автоматизации процесса проведения аукциона;</w:t>
      </w:r>
    </w:p>
    <w:p w:rsidR="000B6AAC" w:rsidRDefault="000B6AAC" w:rsidP="000B6AAC">
      <w:pPr>
        <w:pStyle w:val="a"/>
        <w:widowControl w:val="0"/>
        <w:numPr>
          <w:ilvl w:val="0"/>
          <w:numId w:val="39"/>
        </w:numPr>
        <w:ind w:left="0" w:firstLine="709"/>
      </w:pPr>
      <w:r>
        <w:t>прибыль от проведённого аукциона</w:t>
      </w:r>
      <w:r>
        <w:rPr>
          <w:lang w:val="en-US"/>
        </w:rPr>
        <w:t>;</w:t>
      </w:r>
    </w:p>
    <w:p w:rsidR="000B6AAC" w:rsidRDefault="000B6AAC" w:rsidP="000B6AAC">
      <w:pPr>
        <w:pStyle w:val="a"/>
        <w:widowControl w:val="0"/>
        <w:numPr>
          <w:ilvl w:val="0"/>
          <w:numId w:val="39"/>
        </w:numPr>
        <w:ind w:left="0" w:firstLine="709"/>
      </w:pPr>
      <w:r>
        <w:t>повышения качества обслуживания клиентов.</w:t>
      </w:r>
    </w:p>
    <w:p w:rsidR="000B6AAC" w:rsidRDefault="000B6AAC" w:rsidP="000B6AAC">
      <w:pPr>
        <w:spacing w:line="276" w:lineRule="auto"/>
        <w:ind w:firstLine="720"/>
        <w:rPr>
          <w:szCs w:val="28"/>
        </w:rPr>
      </w:pPr>
      <w:r>
        <w:rPr>
          <w:szCs w:val="28"/>
        </w:rPr>
        <w:t>Целью технико-экономического обоснования программного приложения является определение экономической выгодности создания и реализации данного продукта. В данном разделе дипломного проекта определяется его экономическая эффективность, для этого рассчитываются затраты на производство и реализацию программы, цена и прибыль от продаж.</w:t>
      </w:r>
    </w:p>
    <w:p w:rsidR="000B6AAC" w:rsidRDefault="000B6AAC" w:rsidP="000B6AAC">
      <w:pPr>
        <w:spacing w:line="276" w:lineRule="auto"/>
        <w:ind w:firstLine="720"/>
        <w:rPr>
          <w:szCs w:val="28"/>
        </w:rPr>
      </w:pPr>
    </w:p>
    <w:p w:rsidR="000B6AAC" w:rsidRDefault="000B6AAC" w:rsidP="00773F43">
      <w:pPr>
        <w:pStyle w:val="2"/>
        <w:rPr>
          <w:b/>
          <w:szCs w:val="28"/>
        </w:rPr>
      </w:pPr>
      <w:r>
        <w:rPr>
          <w:b/>
          <w:szCs w:val="28"/>
        </w:rPr>
        <w:t>7.2 Расчёт сметы затрат на проект</w:t>
      </w:r>
    </w:p>
    <w:p w:rsidR="00773F43" w:rsidRPr="00773F43" w:rsidRDefault="00773F43" w:rsidP="00773F43"/>
    <w:p w:rsidR="000B6AAC" w:rsidRDefault="000B6AAC" w:rsidP="000B6AAC">
      <w:pPr>
        <w:spacing w:line="276" w:lineRule="auto"/>
        <w:rPr>
          <w:szCs w:val="28"/>
        </w:rPr>
      </w:pPr>
      <w:r>
        <w:rPr>
          <w:szCs w:val="28"/>
        </w:rPr>
        <w:tab/>
        <w:t xml:space="preserve">На основании сметы затрат и анализа рынка ПС определяется плановая отпускаемая цена. </w:t>
      </w:r>
    </w:p>
    <w:p w:rsidR="000B6AAC" w:rsidRDefault="000B6AAC" w:rsidP="000B6AAC">
      <w:pPr>
        <w:spacing w:line="276" w:lineRule="auto"/>
        <w:ind w:firstLine="720"/>
        <w:rPr>
          <w:szCs w:val="28"/>
        </w:rPr>
      </w:pPr>
      <w:r>
        <w:rPr>
          <w:szCs w:val="28"/>
        </w:rPr>
        <w:t>Базой для расчета плановой сметы затрат на разработку ПО является объем ПО. Общий объем программного продукта Vо, LOC, определяется по формуле:</w:t>
      </w:r>
    </w:p>
    <w:p w:rsidR="000B6AAC" w:rsidRDefault="000B6AAC" w:rsidP="000B6AAC">
      <w:pPr>
        <w:spacing w:line="276" w:lineRule="auto"/>
        <w:jc w:val="center"/>
        <w:rPr>
          <w:szCs w:val="28"/>
        </w:rPr>
      </w:pPr>
      <w:r>
        <w:rPr>
          <w:rFonts w:eastAsiaTheme="minorHAnsi"/>
          <w:szCs w:val="28"/>
          <w:lang w:eastAsia="en-US"/>
        </w:rPr>
        <w:object w:dxaOrig="1350" w:dyaOrig="870">
          <v:shape id="_x0000_i1030" type="#_x0000_t75" style="width:67.5pt;height:43.5pt" o:ole="" fillcolor="window">
            <v:imagedata r:id="rId64" o:title=""/>
          </v:shape>
          <o:OLEObject Type="Embed" ProgID="Equation.3" ShapeID="_x0000_i1030" DrawAspect="Content" ObjectID="_1556421481" r:id="rId65"/>
        </w:object>
      </w:r>
    </w:p>
    <w:p w:rsidR="000B6AAC" w:rsidRDefault="000B6AAC" w:rsidP="000B6AAC">
      <w:pPr>
        <w:spacing w:line="276" w:lineRule="auto"/>
        <w:ind w:firstLine="720"/>
        <w:rPr>
          <w:szCs w:val="28"/>
        </w:rPr>
      </w:pPr>
      <w:r>
        <w:rPr>
          <w:szCs w:val="28"/>
        </w:rPr>
        <w:t xml:space="preserve">где </w:t>
      </w:r>
      <w:r>
        <w:rPr>
          <w:szCs w:val="28"/>
          <w:lang w:val="en-US"/>
        </w:rPr>
        <w:t>V</w:t>
      </w:r>
      <w:r>
        <w:rPr>
          <w:szCs w:val="28"/>
          <w:vertAlign w:val="subscript"/>
          <w:lang w:val="en-US"/>
        </w:rPr>
        <w:t>i</w:t>
      </w:r>
      <w:r>
        <w:rPr>
          <w:szCs w:val="28"/>
        </w:rPr>
        <w:t xml:space="preserve"> – объем отдельной функции ПО, </w:t>
      </w:r>
      <w:r>
        <w:rPr>
          <w:szCs w:val="28"/>
          <w:lang w:val="en-US"/>
        </w:rPr>
        <w:t>LOC</w:t>
      </w:r>
      <w:r>
        <w:rPr>
          <w:szCs w:val="28"/>
        </w:rPr>
        <w:t>;</w:t>
      </w:r>
    </w:p>
    <w:p w:rsidR="000B6AAC" w:rsidRDefault="000B6AAC" w:rsidP="000B6AAC">
      <w:pPr>
        <w:spacing w:line="276" w:lineRule="auto"/>
        <w:ind w:firstLine="720"/>
        <w:rPr>
          <w:szCs w:val="28"/>
        </w:rPr>
      </w:pPr>
      <w:r>
        <w:rPr>
          <w:szCs w:val="28"/>
          <w:lang w:val="en-US"/>
        </w:rPr>
        <w:lastRenderedPageBreak/>
        <w:t>n</w:t>
      </w:r>
      <w:r>
        <w:rPr>
          <w:szCs w:val="28"/>
        </w:rPr>
        <w:t xml:space="preserve"> – общее число функций.</w:t>
      </w:r>
    </w:p>
    <w:p w:rsidR="000B6AAC" w:rsidRDefault="000B6AAC" w:rsidP="000B6AAC">
      <w:pPr>
        <w:spacing w:line="276" w:lineRule="auto"/>
        <w:rPr>
          <w:szCs w:val="28"/>
        </w:rPr>
      </w:pPr>
      <w:r>
        <w:rPr>
          <w:szCs w:val="28"/>
        </w:rPr>
        <w:tab/>
        <w:t xml:space="preserve">На основании информации о функциях разрабатываемого ПО по каталогу функций определяется объем функций и общий объем ПО, который уточняется с учетом условий разработки ПО в организации. Рассчитывается уточненный объем ПО </w:t>
      </w:r>
      <w:r>
        <w:rPr>
          <w:szCs w:val="28"/>
          <w:lang w:val="en-US"/>
        </w:rPr>
        <w:t>V</w:t>
      </w:r>
      <w:r>
        <w:rPr>
          <w:szCs w:val="28"/>
          <w:vertAlign w:val="subscript"/>
        </w:rPr>
        <w:t>у</w:t>
      </w:r>
      <w:r>
        <w:rPr>
          <w:szCs w:val="28"/>
        </w:rPr>
        <w:t xml:space="preserve">, </w:t>
      </w:r>
      <w:r>
        <w:rPr>
          <w:szCs w:val="28"/>
          <w:lang w:val="en-US"/>
        </w:rPr>
        <w:t>LOC</w:t>
      </w:r>
      <w:r>
        <w:rPr>
          <w:szCs w:val="28"/>
        </w:rPr>
        <w:t>, по формуле:</w:t>
      </w:r>
    </w:p>
    <w:p w:rsidR="000B6AAC" w:rsidRDefault="000B6AAC" w:rsidP="000B6AAC">
      <w:pPr>
        <w:spacing w:line="276" w:lineRule="auto"/>
        <w:jc w:val="center"/>
        <w:rPr>
          <w:szCs w:val="28"/>
        </w:rPr>
      </w:pPr>
      <w:r>
        <w:rPr>
          <w:rFonts w:eastAsiaTheme="minorHAnsi"/>
          <w:position w:val="-28"/>
          <w:szCs w:val="28"/>
          <w:lang w:eastAsia="en-US"/>
        </w:rPr>
        <w:object w:dxaOrig="1425" w:dyaOrig="900">
          <v:shape id="_x0000_i1031" type="#_x0000_t75" style="width:71.25pt;height:45pt" o:ole="" fillcolor="window">
            <v:imagedata r:id="rId66" o:title=""/>
          </v:shape>
          <o:OLEObject Type="Embed" ProgID="Equation.3" ShapeID="_x0000_i1031" DrawAspect="Content" ObjectID="_1556421482" r:id="rId67"/>
        </w:object>
      </w:r>
    </w:p>
    <w:p w:rsidR="000B6AAC" w:rsidRDefault="000B6AAC" w:rsidP="000B6AAC">
      <w:pPr>
        <w:spacing w:line="276" w:lineRule="auto"/>
        <w:ind w:firstLine="720"/>
        <w:rPr>
          <w:szCs w:val="28"/>
        </w:rPr>
      </w:pPr>
      <w:r>
        <w:rPr>
          <w:szCs w:val="28"/>
        </w:rPr>
        <w:t>Все функции, реализованные в проекте «Скандинавский аукцион», представлены в таблице 7.1. Язык программирования для разработки – C#.</w:t>
      </w:r>
    </w:p>
    <w:p w:rsidR="000B6AAC" w:rsidRDefault="000B6AAC" w:rsidP="000B6AAC">
      <w:pPr>
        <w:spacing w:line="276" w:lineRule="auto"/>
        <w:ind w:firstLine="720"/>
        <w:rPr>
          <w:szCs w:val="28"/>
        </w:rPr>
      </w:pPr>
      <w:r>
        <w:rPr>
          <w:szCs w:val="28"/>
        </w:rPr>
        <w:t>Таблица 7.1 – Функции программного обеспечения</w:t>
      </w:r>
    </w:p>
    <w:tbl>
      <w:tblPr>
        <w:tblW w:w="0" w:type="auto"/>
        <w:tblLook w:val="04A0" w:firstRow="1" w:lastRow="0" w:firstColumn="1" w:lastColumn="0" w:noHBand="0" w:noVBand="1"/>
      </w:tblPr>
      <w:tblGrid>
        <w:gridCol w:w="1204"/>
        <w:gridCol w:w="4317"/>
        <w:gridCol w:w="1586"/>
        <w:gridCol w:w="2238"/>
      </w:tblGrid>
      <w:tr w:rsidR="000B6AAC" w:rsidTr="000B6AAC">
        <w:tc>
          <w:tcPr>
            <w:tcW w:w="1123" w:type="dxa"/>
            <w:vMerge w:val="restart"/>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szCs w:val="28"/>
              </w:rPr>
              <w:t>N функци</w:t>
            </w:r>
          </w:p>
        </w:tc>
        <w:tc>
          <w:tcPr>
            <w:tcW w:w="4826" w:type="dxa"/>
            <w:vMerge w:val="restart"/>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Наименование функции</w:t>
            </w:r>
          </w:p>
        </w:tc>
        <w:tc>
          <w:tcPr>
            <w:tcW w:w="3395" w:type="dxa"/>
            <w:gridSpan w:val="2"/>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Объем функции (LОС)</w:t>
            </w:r>
          </w:p>
        </w:tc>
      </w:tr>
      <w:tr w:rsidR="000B6AAC" w:rsidTr="000B6AAC">
        <w:tc>
          <w:tcPr>
            <w:tcW w:w="0" w:type="auto"/>
            <w:vMerge/>
            <w:tcBorders>
              <w:top w:val="single" w:sz="4" w:space="0" w:color="auto"/>
              <w:left w:val="single" w:sz="4" w:space="0" w:color="auto"/>
              <w:bottom w:val="single" w:sz="4" w:space="0" w:color="auto"/>
              <w:right w:val="single" w:sz="4" w:space="0" w:color="auto"/>
            </w:tcBorders>
            <w:vAlign w:val="center"/>
            <w:hideMark/>
          </w:tcPr>
          <w:p w:rsidR="000B6AAC" w:rsidRDefault="000B6AAC">
            <w:pPr>
              <w:rPr>
                <w:szCs w:val="2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B6AAC" w:rsidRDefault="000B6AAC">
            <w:pPr>
              <w:rPr>
                <w:szCs w:val="28"/>
                <w:lang w:eastAsia="en-US"/>
              </w:rPr>
            </w:pP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 xml:space="preserve">по каталогу </w:t>
            </w:r>
            <w:r>
              <w:rPr>
                <w:iCs/>
                <w:szCs w:val="28"/>
                <w:lang w:val="en-US"/>
              </w:rPr>
              <w:t>V</w:t>
            </w:r>
            <w:r>
              <w:rPr>
                <w:iCs/>
                <w:szCs w:val="28"/>
                <w:vertAlign w:val="subscript"/>
                <w:lang w:val="en-US"/>
              </w:rPr>
              <w:t>i</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 xml:space="preserve">уточненный </w:t>
            </w:r>
            <w:r>
              <w:rPr>
                <w:iCs/>
                <w:szCs w:val="28"/>
                <w:lang w:val="en-US"/>
              </w:rPr>
              <w:t>V</w:t>
            </w:r>
            <w:r>
              <w:rPr>
                <w:iCs/>
                <w:szCs w:val="28"/>
                <w:vertAlign w:val="subscript"/>
                <w:lang w:val="en-US"/>
              </w:rPr>
              <w:t>yi</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101</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Организация ввода информации</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5</w:t>
            </w:r>
            <w:r>
              <w:rPr>
                <w:szCs w:val="28"/>
              </w:rPr>
              <w:t>1</w:t>
            </w:r>
            <w:r>
              <w:rPr>
                <w:szCs w:val="28"/>
                <w:lang w:val="de-DE"/>
              </w:rPr>
              <w:t>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405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US"/>
              </w:rPr>
            </w:pPr>
            <w:r>
              <w:rPr>
                <w:szCs w:val="28"/>
              </w:rPr>
              <w:t>10</w:t>
            </w:r>
            <w:r>
              <w:rPr>
                <w:szCs w:val="28"/>
                <w:lang w:val="en-US"/>
              </w:rPr>
              <w:t>2</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Контроль, предварительная обработка и ввод информации</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570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485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201</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Генерация структуры базы дан-</w:t>
            </w:r>
            <w:r>
              <w:rPr>
                <w:szCs w:val="28"/>
              </w:rPr>
              <w:br/>
              <w:t>ных</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2000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1310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US"/>
              </w:rPr>
            </w:pPr>
            <w:r>
              <w:rPr>
                <w:szCs w:val="28"/>
                <w:lang w:val="en-US"/>
              </w:rPr>
              <w:t>208</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color w:val="000000"/>
                <w:szCs w:val="28"/>
              </w:rPr>
              <w:t>Организация поиска и поиск в базе данных</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1720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1560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506</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Обработка ошибочных и сбой-</w:t>
            </w:r>
            <w:r>
              <w:rPr>
                <w:szCs w:val="28"/>
              </w:rPr>
              <w:br/>
              <w:t>ных ситуаций</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1040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850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506</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Обеспечение интерфейса между</w:t>
            </w:r>
          </w:p>
          <w:p w:rsidR="000B6AAC" w:rsidRDefault="000B6AAC">
            <w:pPr>
              <w:spacing w:line="276" w:lineRule="auto"/>
              <w:rPr>
                <w:szCs w:val="28"/>
              </w:rPr>
            </w:pPr>
            <w:r>
              <w:rPr>
                <w:szCs w:val="28"/>
              </w:rPr>
              <w:t>компонентами</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1680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950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703</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color w:val="000000"/>
                <w:szCs w:val="28"/>
              </w:rPr>
              <w:t>Расчет показателей</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375</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280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707</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Графический вывод результатов</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420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395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709</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Измерение состояния ресурсов в</w:t>
            </w:r>
          </w:p>
          <w:p w:rsidR="000B6AAC" w:rsidRDefault="000B6AAC">
            <w:pPr>
              <w:spacing w:line="276" w:lineRule="auto"/>
              <w:rPr>
                <w:szCs w:val="28"/>
              </w:rPr>
            </w:pPr>
            <w:r>
              <w:rPr>
                <w:szCs w:val="28"/>
              </w:rPr>
              <w:t>интерактивной системе</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570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4</w:t>
            </w:r>
            <w:r>
              <w:rPr>
                <w:szCs w:val="28"/>
                <w:lang w:val="de-DE"/>
              </w:rPr>
              <w:t>75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811</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Администрирование и обновление сайта</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240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145</w:t>
            </w:r>
          </w:p>
        </w:tc>
      </w:tr>
      <w:tr w:rsidR="000B6AAC" w:rsidTr="000B6AAC">
        <w:tc>
          <w:tcPr>
            <w:tcW w:w="5949" w:type="dxa"/>
            <w:gridSpan w:val="2"/>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Итог</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9125</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6855</w:t>
            </w:r>
          </w:p>
        </w:tc>
      </w:tr>
    </w:tbl>
    <w:p w:rsidR="000B6AAC" w:rsidRDefault="000B6AAC" w:rsidP="000B6AAC">
      <w:pPr>
        <w:spacing w:line="276" w:lineRule="auto"/>
        <w:ind w:firstLine="720"/>
        <w:rPr>
          <w:szCs w:val="28"/>
          <w:lang w:eastAsia="en-US"/>
        </w:rPr>
      </w:pP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773F43">
      <w:pPr>
        <w:pStyle w:val="2"/>
        <w:rPr>
          <w:b/>
          <w:szCs w:val="28"/>
        </w:rPr>
      </w:pPr>
      <w:r>
        <w:rPr>
          <w:b/>
          <w:szCs w:val="28"/>
        </w:rPr>
        <w:t>7.3 Расчёт нормативной трудоемкости</w:t>
      </w:r>
    </w:p>
    <w:p w:rsidR="00773F43" w:rsidRDefault="00773F43" w:rsidP="000B6AAC">
      <w:pPr>
        <w:spacing w:line="276" w:lineRule="auto"/>
        <w:ind w:firstLine="709"/>
        <w:rPr>
          <w:b/>
          <w:szCs w:val="28"/>
        </w:rPr>
      </w:pPr>
    </w:p>
    <w:p w:rsidR="000B6AAC" w:rsidRDefault="000B6AAC" w:rsidP="000B6AAC">
      <w:pPr>
        <w:spacing w:line="276" w:lineRule="auto"/>
        <w:rPr>
          <w:szCs w:val="28"/>
        </w:rPr>
      </w:pPr>
      <w:r>
        <w:rPr>
          <w:szCs w:val="28"/>
        </w:rPr>
        <w:tab/>
        <w:t>По уточненному объему ПО и нормативам затрат труда в расчете на единицу объема определяются нормативная и общая трудоемкость разработки ПО.</w:t>
      </w:r>
    </w:p>
    <w:p w:rsidR="000B6AAC" w:rsidRDefault="000B6AAC" w:rsidP="000B6AAC">
      <w:pPr>
        <w:spacing w:line="276" w:lineRule="auto"/>
        <w:ind w:firstLine="720"/>
        <w:rPr>
          <w:szCs w:val="28"/>
        </w:rPr>
      </w:pPr>
      <w:r>
        <w:rPr>
          <w:szCs w:val="28"/>
        </w:rPr>
        <w:t>На основании принятого к расчету объема (Vу) и категории сложности определяется нормативная трудоемкость ПО (Тн) по формуле:</w:t>
      </w:r>
    </w:p>
    <w:p w:rsidR="000B6AAC" w:rsidRDefault="000B6AAC" w:rsidP="000B6AAC">
      <w:pPr>
        <w:spacing w:line="276" w:lineRule="auto"/>
        <w:jc w:val="center"/>
        <w:rPr>
          <w:szCs w:val="28"/>
        </w:rPr>
      </w:pPr>
      <w:r>
        <w:rPr>
          <w:szCs w:val="28"/>
        </w:rPr>
        <w:t>T</w:t>
      </w:r>
      <w:r>
        <w:rPr>
          <w:szCs w:val="28"/>
          <w:vertAlign w:val="subscript"/>
        </w:rPr>
        <w:t xml:space="preserve">о </w:t>
      </w:r>
      <w:r>
        <w:rPr>
          <w:szCs w:val="28"/>
        </w:rPr>
        <w:t>= T</w:t>
      </w:r>
      <w:r>
        <w:rPr>
          <w:szCs w:val="28"/>
          <w:vertAlign w:val="subscript"/>
        </w:rPr>
        <w:t>н</w:t>
      </w:r>
      <w:r>
        <w:rPr>
          <w:szCs w:val="28"/>
        </w:rPr>
        <w:sym w:font="Symbol" w:char="F0D7"/>
      </w:r>
      <w:r>
        <w:rPr>
          <w:szCs w:val="28"/>
        </w:rPr>
        <w:t>K</w:t>
      </w:r>
      <w:r>
        <w:rPr>
          <w:szCs w:val="28"/>
          <w:vertAlign w:val="subscript"/>
        </w:rPr>
        <w:t>с</w:t>
      </w:r>
      <w:r>
        <w:rPr>
          <w:szCs w:val="28"/>
        </w:rPr>
        <w:sym w:font="Symbol" w:char="F0D7"/>
      </w:r>
      <w:r>
        <w:rPr>
          <w:szCs w:val="28"/>
        </w:rPr>
        <w:t>K</w:t>
      </w:r>
      <w:r>
        <w:rPr>
          <w:szCs w:val="28"/>
          <w:vertAlign w:val="subscript"/>
        </w:rPr>
        <w:t>т</w:t>
      </w:r>
      <w:r>
        <w:rPr>
          <w:szCs w:val="28"/>
        </w:rPr>
        <w:sym w:font="Symbol" w:char="F0D7"/>
      </w:r>
      <w:r>
        <w:rPr>
          <w:szCs w:val="28"/>
        </w:rPr>
        <w:t>K</w:t>
      </w:r>
      <w:r>
        <w:rPr>
          <w:szCs w:val="28"/>
          <w:vertAlign w:val="subscript"/>
        </w:rPr>
        <w:t xml:space="preserve">н </w:t>
      </w:r>
      <w:r>
        <w:rPr>
          <w:szCs w:val="28"/>
        </w:rPr>
        <w:t>,</w:t>
      </w:r>
    </w:p>
    <w:p w:rsidR="000B6AAC" w:rsidRDefault="000B6AAC" w:rsidP="000B6AAC">
      <w:pPr>
        <w:spacing w:line="276" w:lineRule="auto"/>
        <w:ind w:firstLine="720"/>
        <w:rPr>
          <w:szCs w:val="28"/>
        </w:rPr>
      </w:pPr>
      <w:r>
        <w:rPr>
          <w:szCs w:val="28"/>
        </w:rPr>
        <w:t>где K</w:t>
      </w:r>
      <w:r>
        <w:rPr>
          <w:szCs w:val="28"/>
          <w:vertAlign w:val="subscript"/>
        </w:rPr>
        <w:t>c</w:t>
      </w:r>
      <w:r>
        <w:rPr>
          <w:szCs w:val="28"/>
        </w:rPr>
        <w:t xml:space="preserve"> </w:t>
      </w:r>
      <w:r>
        <w:rPr>
          <w:szCs w:val="28"/>
        </w:rPr>
        <w:sym w:font="Symbol" w:char="F02D"/>
      </w:r>
      <w:r>
        <w:rPr>
          <w:szCs w:val="28"/>
        </w:rPr>
        <w:t xml:space="preserve"> коэффициент, учитывающий сложность ПО;</w:t>
      </w:r>
    </w:p>
    <w:p w:rsidR="000B6AAC" w:rsidRDefault="000B6AAC" w:rsidP="000B6AAC">
      <w:pPr>
        <w:spacing w:line="276" w:lineRule="auto"/>
        <w:rPr>
          <w:szCs w:val="28"/>
        </w:rPr>
      </w:pPr>
      <w:r>
        <w:rPr>
          <w:szCs w:val="28"/>
        </w:rPr>
        <w:t>K</w:t>
      </w:r>
      <w:r>
        <w:rPr>
          <w:szCs w:val="28"/>
          <w:vertAlign w:val="subscript"/>
        </w:rPr>
        <w:t>т</w:t>
      </w:r>
      <w:r>
        <w:rPr>
          <w:szCs w:val="28"/>
        </w:rPr>
        <w:t xml:space="preserve"> </w:t>
      </w:r>
      <w:r>
        <w:rPr>
          <w:szCs w:val="28"/>
        </w:rPr>
        <w:sym w:font="Symbol" w:char="F02D"/>
      </w:r>
      <w:r>
        <w:rPr>
          <w:szCs w:val="28"/>
        </w:rPr>
        <w:t xml:space="preserve"> поправочный коэффициент, учитывающий степень использования при разработке стандартных модулей;</w:t>
      </w:r>
    </w:p>
    <w:p w:rsidR="000B6AAC" w:rsidRDefault="000B6AAC" w:rsidP="000B6AAC">
      <w:pPr>
        <w:spacing w:line="276" w:lineRule="auto"/>
        <w:rPr>
          <w:szCs w:val="28"/>
        </w:rPr>
      </w:pPr>
      <w:r>
        <w:rPr>
          <w:szCs w:val="28"/>
        </w:rPr>
        <w:t>K</w:t>
      </w:r>
      <w:r>
        <w:rPr>
          <w:szCs w:val="28"/>
          <w:vertAlign w:val="subscript"/>
        </w:rPr>
        <w:t>н</w:t>
      </w:r>
      <w:r>
        <w:rPr>
          <w:szCs w:val="28"/>
        </w:rPr>
        <w:t xml:space="preserve"> </w:t>
      </w:r>
      <w:r>
        <w:rPr>
          <w:szCs w:val="28"/>
        </w:rPr>
        <w:sym w:font="Symbol" w:char="F02D"/>
      </w:r>
      <w:r>
        <w:rPr>
          <w:szCs w:val="28"/>
        </w:rPr>
        <w:t xml:space="preserve"> коэффициент, учитывающий степень новизны ПО.</w:t>
      </w:r>
    </w:p>
    <w:p w:rsidR="000B6AAC" w:rsidRDefault="000B6AAC" w:rsidP="000B6AAC">
      <w:pPr>
        <w:spacing w:line="276" w:lineRule="auto"/>
        <w:rPr>
          <w:szCs w:val="28"/>
        </w:rPr>
      </w:pPr>
      <w:r>
        <w:rPr>
          <w:szCs w:val="28"/>
        </w:rPr>
        <w:tab/>
        <w:t>Коэффициент сложности (К</w:t>
      </w:r>
      <w:r>
        <w:rPr>
          <w:szCs w:val="28"/>
          <w:vertAlign w:val="subscript"/>
        </w:rPr>
        <w:t>с</w:t>
      </w:r>
      <w:r>
        <w:rPr>
          <w:szCs w:val="28"/>
        </w:rPr>
        <w:t>) учитывает дополнительные затраты труда, связанные со сложность разрабатываемого программного продукта и вычисляется по формуле:</w:t>
      </w:r>
    </w:p>
    <w:p w:rsidR="000B6AAC" w:rsidRDefault="000B6AAC" w:rsidP="000B6AAC">
      <w:pPr>
        <w:spacing w:line="276" w:lineRule="auto"/>
        <w:jc w:val="center"/>
        <w:rPr>
          <w:szCs w:val="28"/>
        </w:rPr>
      </w:pPr>
      <w:r>
        <w:rPr>
          <w:rFonts w:eastAsiaTheme="minorHAnsi"/>
          <w:szCs w:val="28"/>
          <w:lang w:eastAsia="en-US"/>
        </w:rPr>
        <w:object w:dxaOrig="1725" w:dyaOrig="870">
          <v:shape id="_x0000_i1032" type="#_x0000_t75" style="width:86.25pt;height:43.5pt" o:ole="" fillcolor="window">
            <v:imagedata r:id="rId68" o:title=""/>
          </v:shape>
          <o:OLEObject Type="Embed" ProgID="Equation.3" ShapeID="_x0000_i1032" DrawAspect="Content" ObjectID="_1556421483" r:id="rId69"/>
        </w:object>
      </w:r>
    </w:p>
    <w:p w:rsidR="000B6AAC" w:rsidRDefault="000B6AAC" w:rsidP="000B6AAC">
      <w:pPr>
        <w:spacing w:line="276" w:lineRule="auto"/>
        <w:rPr>
          <w:szCs w:val="28"/>
        </w:rPr>
      </w:pPr>
      <w:r>
        <w:rPr>
          <w:szCs w:val="28"/>
        </w:rPr>
        <w:tab/>
        <w:t>где К</w:t>
      </w:r>
      <w:r>
        <w:rPr>
          <w:szCs w:val="28"/>
          <w:vertAlign w:val="subscript"/>
          <w:lang w:val="en-US"/>
        </w:rPr>
        <w:t>i</w:t>
      </w:r>
      <w:r>
        <w:rPr>
          <w:szCs w:val="28"/>
        </w:rPr>
        <w:t xml:space="preserve"> – коэффициент повышения сложности ПО;</w:t>
      </w:r>
    </w:p>
    <w:p w:rsidR="000B6AAC" w:rsidRDefault="000B6AAC" w:rsidP="000B6AAC">
      <w:pPr>
        <w:spacing w:line="276" w:lineRule="auto"/>
        <w:rPr>
          <w:szCs w:val="28"/>
        </w:rPr>
      </w:pPr>
      <w:r>
        <w:rPr>
          <w:szCs w:val="28"/>
          <w:lang w:val="en-US"/>
        </w:rPr>
        <w:t>n</w:t>
      </w:r>
      <w:r>
        <w:rPr>
          <w:szCs w:val="28"/>
        </w:rPr>
        <w:t xml:space="preserve"> – количество учитываемых характеристик.</w:t>
      </w:r>
    </w:p>
    <w:p w:rsidR="000B6AAC" w:rsidRDefault="000B6AAC" w:rsidP="000B6AAC">
      <w:pPr>
        <w:spacing w:line="276" w:lineRule="auto"/>
        <w:ind w:firstLine="720"/>
        <w:rPr>
          <w:szCs w:val="28"/>
        </w:rPr>
      </w:pPr>
      <w:r>
        <w:rPr>
          <w:szCs w:val="28"/>
        </w:rPr>
        <w:t>Данное ПО отнесено ко 3-ей группе сложности, поэтому коэффициент сложности  Кс = 1 + 0,12 = 1,12.</w:t>
      </w:r>
    </w:p>
    <w:p w:rsidR="000B6AAC" w:rsidRDefault="000B6AAC" w:rsidP="000B6AAC">
      <w:pPr>
        <w:spacing w:line="276" w:lineRule="auto"/>
        <w:ind w:firstLine="720"/>
        <w:rPr>
          <w:szCs w:val="28"/>
        </w:rPr>
      </w:pPr>
      <w:r>
        <w:rPr>
          <w:szCs w:val="28"/>
        </w:rPr>
        <w:t>Коэффициент, учитывающий степень использования при разработке ПО стандартных модулей (Кт) показывает удельный вес стандартных модулей в разрабатываемом ПО в общем объеме проектируемого продукта. При разработке данного ПО доля используемых стандартных модулей превысила 50%, а Кт = 0,5.</w:t>
      </w:r>
    </w:p>
    <w:p w:rsidR="000B6AAC" w:rsidRDefault="000B6AAC" w:rsidP="000B6AAC">
      <w:pPr>
        <w:spacing w:line="276" w:lineRule="auto"/>
        <w:ind w:firstLine="720"/>
        <w:rPr>
          <w:szCs w:val="28"/>
        </w:rPr>
      </w:pPr>
      <w:r>
        <w:rPr>
          <w:szCs w:val="28"/>
        </w:rPr>
        <w:t>Коэффициент новизны разрабатываемого ПО (Кн) позволяет сравнить характеристики разрабатываемого ПО с имеющимися аналогами и определить экспертным путем степени его новизны. В данном случае коэффициент новизны равен 0,8.</w:t>
      </w:r>
    </w:p>
    <w:p w:rsidR="000B6AAC" w:rsidRDefault="000B6AAC" w:rsidP="000B6AAC">
      <w:pPr>
        <w:spacing w:line="276" w:lineRule="auto"/>
        <w:ind w:firstLine="720"/>
        <w:rPr>
          <w:szCs w:val="28"/>
        </w:rPr>
      </w:pPr>
      <w:r>
        <w:rPr>
          <w:szCs w:val="28"/>
        </w:rPr>
        <w:t>Для ПС 3-ой группы сложности, к которой относится разрабатываемый программный продукт, нормативная трудоемкость составит 278 человеко-дней.</w:t>
      </w:r>
    </w:p>
    <w:p w:rsidR="000B6AAC" w:rsidRDefault="000B6AAC" w:rsidP="000B6AAC">
      <w:pPr>
        <w:spacing w:line="276" w:lineRule="auto"/>
        <w:ind w:firstLine="720"/>
        <w:rPr>
          <w:szCs w:val="28"/>
        </w:rPr>
      </w:pPr>
      <w:r>
        <w:rPr>
          <w:szCs w:val="28"/>
        </w:rPr>
        <w:t>Общая трудоёмкость To равна:</w:t>
      </w:r>
    </w:p>
    <w:p w:rsidR="000B6AAC" w:rsidRDefault="000B6AAC" w:rsidP="000B6AAC">
      <w:pPr>
        <w:spacing w:line="276" w:lineRule="auto"/>
        <w:ind w:firstLine="720"/>
        <w:jc w:val="center"/>
        <w:rPr>
          <w:szCs w:val="28"/>
        </w:rPr>
      </w:pPr>
      <w:r>
        <w:rPr>
          <w:szCs w:val="28"/>
          <w:lang w:val="en-US"/>
        </w:rPr>
        <w:lastRenderedPageBreak/>
        <w:t>T</w:t>
      </w:r>
      <w:r>
        <w:rPr>
          <w:szCs w:val="28"/>
          <w:vertAlign w:val="subscript"/>
          <w:lang w:val="en-US"/>
        </w:rPr>
        <w:t>o</w:t>
      </w:r>
      <w:r>
        <w:rPr>
          <w:szCs w:val="28"/>
        </w:rPr>
        <w:t xml:space="preserve"> =</w:t>
      </w:r>
      <m:oMath>
        <m:r>
          <w:rPr>
            <w:rFonts w:ascii="Cambria Math" w:hAnsi="Cambria Math"/>
            <w:szCs w:val="28"/>
          </w:rPr>
          <m:t xml:space="preserve"> </m:t>
        </m:r>
        <m:r>
          <m:rPr>
            <m:sty m:val="p"/>
          </m:rPr>
          <w:rPr>
            <w:rFonts w:ascii="Cambria Math" w:hAnsi="Cambria Math"/>
            <w:szCs w:val="28"/>
          </w:rPr>
          <m:t xml:space="preserve">200∙1,12∙0,5∙0,8=90 </m:t>
        </m:r>
        <m:f>
          <m:fPr>
            <m:ctrlPr>
              <w:rPr>
                <w:rFonts w:ascii="Cambria Math" w:hAnsi="Cambria Math"/>
                <w:szCs w:val="28"/>
                <w:lang w:eastAsia="en-US"/>
              </w:rPr>
            </m:ctrlPr>
          </m:fPr>
          <m:num>
            <m:r>
              <m:rPr>
                <m:sty m:val="p"/>
              </m:rPr>
              <w:rPr>
                <w:rFonts w:ascii="Cambria Math" w:hAnsi="Cambria Math"/>
                <w:szCs w:val="28"/>
              </w:rPr>
              <m:t>чел</m:t>
            </m:r>
          </m:num>
          <m:den>
            <m:r>
              <m:rPr>
                <m:sty m:val="p"/>
              </m:rPr>
              <w:rPr>
                <w:rFonts w:ascii="Cambria Math" w:hAnsi="Cambria Math"/>
                <w:szCs w:val="28"/>
              </w:rPr>
              <m:t>дн</m:t>
            </m:r>
          </m:den>
        </m:f>
      </m:oMath>
    </w:p>
    <w:p w:rsidR="000B6AAC" w:rsidRDefault="000B6AAC" w:rsidP="000B6AAC">
      <w:pPr>
        <w:spacing w:line="276" w:lineRule="auto"/>
        <w:ind w:firstLine="720"/>
        <w:rPr>
          <w:szCs w:val="28"/>
        </w:rPr>
      </w:pPr>
      <w:r>
        <w:rPr>
          <w:szCs w:val="28"/>
        </w:rPr>
        <w:t>Эффективный фонд времени работы одного работника (Фэф), определятся по формуле:</w:t>
      </w:r>
    </w:p>
    <w:p w:rsidR="000B6AAC" w:rsidRDefault="000B6AAC" w:rsidP="000B6AAC">
      <w:pPr>
        <w:spacing w:line="276" w:lineRule="auto"/>
        <w:jc w:val="center"/>
        <w:rPr>
          <w:szCs w:val="28"/>
        </w:rPr>
      </w:pPr>
      <w:r>
        <w:rPr>
          <w:szCs w:val="28"/>
        </w:rPr>
        <w:t>Ф</w:t>
      </w:r>
      <w:r>
        <w:rPr>
          <w:szCs w:val="28"/>
          <w:vertAlign w:val="subscript"/>
        </w:rPr>
        <w:t>эф</w:t>
      </w:r>
      <w:r>
        <w:rPr>
          <w:szCs w:val="28"/>
        </w:rPr>
        <w:t xml:space="preserve"> = Д</w:t>
      </w:r>
      <w:r>
        <w:rPr>
          <w:szCs w:val="28"/>
          <w:vertAlign w:val="subscript"/>
        </w:rPr>
        <w:t>г</w:t>
      </w:r>
      <w:r>
        <w:rPr>
          <w:szCs w:val="28"/>
        </w:rPr>
        <w:t xml:space="preserve"> – Д</w:t>
      </w:r>
      <w:r>
        <w:rPr>
          <w:szCs w:val="28"/>
          <w:vertAlign w:val="subscript"/>
        </w:rPr>
        <w:t>п</w:t>
      </w:r>
      <w:r>
        <w:rPr>
          <w:szCs w:val="28"/>
        </w:rPr>
        <w:t xml:space="preserve"> – Д</w:t>
      </w:r>
      <w:r>
        <w:rPr>
          <w:szCs w:val="28"/>
          <w:vertAlign w:val="subscript"/>
        </w:rPr>
        <w:t>в</w:t>
      </w:r>
      <w:r>
        <w:rPr>
          <w:szCs w:val="28"/>
        </w:rPr>
        <w:t xml:space="preserve"> – Д</w:t>
      </w:r>
      <w:r>
        <w:rPr>
          <w:szCs w:val="28"/>
          <w:vertAlign w:val="subscript"/>
        </w:rPr>
        <w:t>о</w:t>
      </w:r>
      <w:r>
        <w:rPr>
          <w:szCs w:val="28"/>
        </w:rPr>
        <w:t>,</w:t>
      </w:r>
    </w:p>
    <w:p w:rsidR="000B6AAC" w:rsidRDefault="000B6AAC" w:rsidP="000B6AAC">
      <w:pPr>
        <w:spacing w:line="276" w:lineRule="auto"/>
        <w:ind w:firstLine="720"/>
        <w:rPr>
          <w:szCs w:val="28"/>
        </w:rPr>
      </w:pPr>
      <w:r>
        <w:rPr>
          <w:szCs w:val="28"/>
        </w:rPr>
        <w:t>где Д</w:t>
      </w:r>
      <w:r>
        <w:rPr>
          <w:szCs w:val="28"/>
          <w:vertAlign w:val="subscript"/>
        </w:rPr>
        <w:t>г</w:t>
      </w:r>
      <w:r>
        <w:rPr>
          <w:szCs w:val="28"/>
        </w:rPr>
        <w:t xml:space="preserve"> – количество дней в году, дн.;</w:t>
      </w:r>
    </w:p>
    <w:p w:rsidR="000B6AAC" w:rsidRDefault="000B6AAC" w:rsidP="000B6AAC">
      <w:pPr>
        <w:spacing w:line="276" w:lineRule="auto"/>
        <w:rPr>
          <w:szCs w:val="28"/>
        </w:rPr>
      </w:pPr>
      <w:r>
        <w:rPr>
          <w:szCs w:val="28"/>
        </w:rPr>
        <w:t>Д</w:t>
      </w:r>
      <w:r>
        <w:rPr>
          <w:szCs w:val="28"/>
          <w:vertAlign w:val="subscript"/>
        </w:rPr>
        <w:t>п</w:t>
      </w:r>
      <w:r>
        <w:rPr>
          <w:szCs w:val="28"/>
        </w:rPr>
        <w:t xml:space="preserve"> – количество праздничных дней в году, дн.;</w:t>
      </w:r>
    </w:p>
    <w:p w:rsidR="000B6AAC" w:rsidRDefault="000B6AAC" w:rsidP="000B6AAC">
      <w:pPr>
        <w:spacing w:line="276" w:lineRule="auto"/>
        <w:rPr>
          <w:szCs w:val="28"/>
        </w:rPr>
      </w:pPr>
      <w:r>
        <w:rPr>
          <w:szCs w:val="28"/>
        </w:rPr>
        <w:t>Д</w:t>
      </w:r>
      <w:r>
        <w:rPr>
          <w:szCs w:val="28"/>
          <w:vertAlign w:val="subscript"/>
        </w:rPr>
        <w:t>в</w:t>
      </w:r>
      <w:r>
        <w:rPr>
          <w:szCs w:val="28"/>
        </w:rPr>
        <w:t xml:space="preserve"> – количество выходных дней в году, дн.;</w:t>
      </w:r>
    </w:p>
    <w:p w:rsidR="000B6AAC" w:rsidRDefault="000B6AAC" w:rsidP="000B6AAC">
      <w:pPr>
        <w:spacing w:line="276" w:lineRule="auto"/>
        <w:rPr>
          <w:szCs w:val="28"/>
        </w:rPr>
      </w:pPr>
      <w:r>
        <w:rPr>
          <w:szCs w:val="28"/>
        </w:rPr>
        <w:t>Д</w:t>
      </w:r>
      <w:r>
        <w:rPr>
          <w:szCs w:val="28"/>
          <w:vertAlign w:val="subscript"/>
        </w:rPr>
        <w:t>о</w:t>
      </w:r>
      <w:r>
        <w:rPr>
          <w:szCs w:val="28"/>
        </w:rPr>
        <w:t xml:space="preserve"> – количество дней отпуска, дн.</w:t>
      </w:r>
    </w:p>
    <w:p w:rsidR="000B6AAC" w:rsidRDefault="000B6AAC" w:rsidP="000B6AAC">
      <w:pPr>
        <w:spacing w:line="276" w:lineRule="auto"/>
        <w:rPr>
          <w:szCs w:val="28"/>
        </w:rPr>
      </w:pPr>
      <w:r>
        <w:rPr>
          <w:szCs w:val="28"/>
        </w:rPr>
        <w:tab/>
        <w:t>Согласно данным, приведенным в производственном календаре для пятидневной рабочей недели в 2017 году для Беларуси, фонд рабочего времени составит:</w:t>
      </w:r>
    </w:p>
    <w:p w:rsidR="000B6AAC" w:rsidRDefault="000B6AAC" w:rsidP="000B6AAC">
      <w:pPr>
        <w:spacing w:line="276" w:lineRule="auto"/>
        <w:jc w:val="center"/>
        <w:rPr>
          <w:szCs w:val="28"/>
        </w:rPr>
      </w:pPr>
      <w:r>
        <w:rPr>
          <w:szCs w:val="28"/>
        </w:rPr>
        <w:t>Ф</w:t>
      </w:r>
      <w:r>
        <w:rPr>
          <w:szCs w:val="28"/>
          <w:vertAlign w:val="subscript"/>
        </w:rPr>
        <w:t>эф</w:t>
      </w:r>
      <w:r>
        <w:rPr>
          <w:szCs w:val="28"/>
        </w:rPr>
        <w:t xml:space="preserve"> = 365 – 7 – 103 – 24 = 231 дн.</w:t>
      </w:r>
    </w:p>
    <w:p w:rsidR="000B6AAC" w:rsidRDefault="000B6AAC" w:rsidP="000B6AAC">
      <w:pPr>
        <w:spacing w:line="276" w:lineRule="auto"/>
        <w:rPr>
          <w:szCs w:val="28"/>
        </w:rPr>
      </w:pPr>
      <w:r>
        <w:rPr>
          <w:szCs w:val="28"/>
        </w:rPr>
        <w:tab/>
        <w:t>Численность исполнителей проекта (Ч</w:t>
      </w:r>
      <w:r>
        <w:rPr>
          <w:szCs w:val="28"/>
          <w:vertAlign w:val="subscript"/>
        </w:rPr>
        <w:t>р</w:t>
      </w:r>
      <w:r>
        <w:rPr>
          <w:szCs w:val="28"/>
        </w:rPr>
        <w:t>), чел, рассчитывается по формуле:</w:t>
      </w:r>
    </w:p>
    <w:p w:rsidR="000B6AAC" w:rsidRDefault="000B6AAC" w:rsidP="000B6AAC">
      <w:pPr>
        <w:spacing w:line="276" w:lineRule="auto"/>
        <w:jc w:val="center"/>
        <w:rPr>
          <w:szCs w:val="28"/>
        </w:rPr>
      </w:pPr>
      <w:r>
        <w:rPr>
          <w:rFonts w:eastAsiaTheme="minorHAnsi"/>
          <w:szCs w:val="28"/>
          <w:lang w:eastAsia="en-US"/>
        </w:rPr>
        <w:object w:dxaOrig="1725" w:dyaOrig="945">
          <v:shape id="_x0000_i1033" type="#_x0000_t75" style="width:86.25pt;height:47.25pt" o:ole="" fillcolor="window">
            <v:imagedata r:id="rId70" o:title=""/>
          </v:shape>
          <o:OLEObject Type="Embed" ProgID="Equation.3" ShapeID="_x0000_i1033" DrawAspect="Content" ObjectID="_1556421484" r:id="rId71"/>
        </w:object>
      </w:r>
    </w:p>
    <w:p w:rsidR="000B6AAC" w:rsidRDefault="000B6AAC" w:rsidP="000B6AAC">
      <w:pPr>
        <w:spacing w:line="276" w:lineRule="auto"/>
        <w:rPr>
          <w:szCs w:val="28"/>
        </w:rPr>
      </w:pPr>
      <w:r>
        <w:rPr>
          <w:szCs w:val="28"/>
        </w:rPr>
        <w:tab/>
        <w:t>где Т</w:t>
      </w:r>
      <w:r>
        <w:rPr>
          <w:szCs w:val="28"/>
          <w:vertAlign w:val="subscript"/>
        </w:rPr>
        <w:t xml:space="preserve">р </w:t>
      </w:r>
      <w:r>
        <w:rPr>
          <w:szCs w:val="28"/>
        </w:rPr>
        <w:t xml:space="preserve"> – срок разработки проекта, лет.</w:t>
      </w:r>
    </w:p>
    <w:p w:rsidR="000B6AAC" w:rsidRDefault="000B6AAC" w:rsidP="000B6AAC">
      <w:pPr>
        <w:spacing w:line="276" w:lineRule="auto"/>
        <w:rPr>
          <w:szCs w:val="28"/>
        </w:rPr>
      </w:pPr>
      <w:r>
        <w:rPr>
          <w:szCs w:val="28"/>
        </w:rPr>
        <w:tab/>
        <w:t>Рассчитаем численность исполнителей проекта, учитывая, что срок разработки проекта не более четырёх месяцев:</w:t>
      </w:r>
    </w:p>
    <w:p w:rsidR="000B6AAC" w:rsidRDefault="00773F43" w:rsidP="000B6AAC">
      <w:pPr>
        <w:spacing w:line="276" w:lineRule="auto"/>
        <w:jc w:val="center"/>
        <w:rPr>
          <w:szCs w:val="28"/>
        </w:rPr>
      </w:pPr>
      <m:oMathPara>
        <m:oMath>
          <m:sSub>
            <m:sSubPr>
              <m:ctrlPr>
                <w:rPr>
                  <w:rFonts w:ascii="Cambria Math" w:hAnsi="Cambria Math"/>
                  <w:i/>
                  <w:szCs w:val="28"/>
                  <w:lang w:eastAsia="en-US"/>
                </w:rPr>
              </m:ctrlPr>
            </m:sSubPr>
            <m:e>
              <m:r>
                <w:rPr>
                  <w:rFonts w:ascii="Cambria Math" w:hAnsi="Cambria Math"/>
                  <w:szCs w:val="28"/>
                </w:rPr>
                <m:t>Ч</m:t>
              </m:r>
            </m:e>
            <m:sub>
              <m:r>
                <w:rPr>
                  <w:rFonts w:ascii="Cambria Math" w:hAnsi="Cambria Math"/>
                  <w:szCs w:val="28"/>
                </w:rPr>
                <m:t>р</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90</m:t>
              </m:r>
            </m:num>
            <m:den>
              <m:r>
                <m:rPr>
                  <m:sty m:val="p"/>
                </m:rPr>
                <w:rPr>
                  <w:rFonts w:ascii="Cambria Math" w:hAnsi="Cambria Math"/>
                  <w:szCs w:val="28"/>
                </w:rPr>
                <m:t>0,3∙231</m:t>
              </m:r>
            </m:den>
          </m:f>
          <m:r>
            <w:rPr>
              <w:rFonts w:ascii="Cambria Math" w:hAnsi="Cambria Math"/>
              <w:szCs w:val="28"/>
            </w:rPr>
            <m:t>=1 чел.</m:t>
          </m:r>
        </m:oMath>
      </m:oMathPara>
    </w:p>
    <w:p w:rsidR="000B6AAC" w:rsidRDefault="000B6AAC" w:rsidP="000B6AAC">
      <w:pPr>
        <w:spacing w:line="276" w:lineRule="auto"/>
        <w:rPr>
          <w:szCs w:val="28"/>
        </w:rPr>
      </w:pPr>
      <w:r>
        <w:rPr>
          <w:szCs w:val="28"/>
        </w:rPr>
        <w:tab/>
        <w:t>Это означает, что один человек будет занят на проекте на протяжении четырёх месяцев, т.е. инженер-программист будет работать полный рабочий день в течение четырёх месяцев на данном проекте.</w:t>
      </w: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B95A56">
      <w:pPr>
        <w:pStyle w:val="2"/>
        <w:rPr>
          <w:b/>
          <w:szCs w:val="28"/>
        </w:rPr>
      </w:pPr>
      <w:r>
        <w:rPr>
          <w:b/>
          <w:szCs w:val="28"/>
        </w:rPr>
        <w:t xml:space="preserve">7.4 Расчёт основной заработной платы исполнителей </w:t>
      </w:r>
    </w:p>
    <w:p w:rsidR="00B95A56" w:rsidRPr="00B95A56" w:rsidRDefault="00B95A56" w:rsidP="00B95A56"/>
    <w:p w:rsidR="000B6AAC" w:rsidRDefault="000B6AAC" w:rsidP="000B6AAC">
      <w:pPr>
        <w:spacing w:line="276" w:lineRule="auto"/>
        <w:rPr>
          <w:szCs w:val="28"/>
        </w:rPr>
      </w:pPr>
      <w:r>
        <w:rPr>
          <w:szCs w:val="28"/>
        </w:rPr>
        <w:tab/>
        <w:t>Основная заработная плата исполнителей, занятых разработкой программного продукта, (Зо) рассчитывается по формуле:</w:t>
      </w:r>
    </w:p>
    <w:p w:rsidR="000B6AAC" w:rsidRDefault="000B6AAC" w:rsidP="000B6AAC">
      <w:pPr>
        <w:spacing w:line="276" w:lineRule="auto"/>
        <w:jc w:val="center"/>
        <w:rPr>
          <w:szCs w:val="28"/>
        </w:rPr>
      </w:pPr>
      <w:r>
        <w:rPr>
          <w:rFonts w:eastAsiaTheme="minorHAnsi"/>
          <w:i/>
          <w:szCs w:val="28"/>
          <w:lang w:eastAsia="en-US"/>
        </w:rPr>
        <w:object w:dxaOrig="2835" w:dyaOrig="825">
          <v:shape id="_x0000_i1034" type="#_x0000_t75" style="width:141.75pt;height:41.25pt" o:ole="" fillcolor="window">
            <v:imagedata r:id="rId72" o:title=""/>
          </v:shape>
          <o:OLEObject Type="Embed" ProgID="Equation.3" ShapeID="_x0000_i1034" DrawAspect="Content" ObjectID="_1556421485" r:id="rId73"/>
        </w:object>
      </w:r>
    </w:p>
    <w:p w:rsidR="000B6AAC" w:rsidRDefault="000B6AAC" w:rsidP="000B6AAC">
      <w:pPr>
        <w:rPr>
          <w:szCs w:val="28"/>
        </w:rPr>
      </w:pPr>
      <w:r>
        <w:rPr>
          <w:szCs w:val="28"/>
        </w:rPr>
        <w:tab/>
        <w:t>где</w:t>
      </w:r>
      <w:r>
        <w:rPr>
          <w:szCs w:val="28"/>
          <w:lang w:val="be-BY"/>
        </w:rPr>
        <w:t xml:space="preserve"> </w:t>
      </w:r>
      <w:r>
        <w:rPr>
          <w:szCs w:val="28"/>
        </w:rPr>
        <w:t xml:space="preserve">n – количество исполнителей, занятых разработкой программного  </w:t>
      </w:r>
      <w:r>
        <w:rPr>
          <w:szCs w:val="28"/>
          <w:lang w:val="be-BY"/>
        </w:rPr>
        <w:t>продукта</w:t>
      </w:r>
      <w:r>
        <w:rPr>
          <w:szCs w:val="28"/>
        </w:rPr>
        <w:t>;</w:t>
      </w:r>
    </w:p>
    <w:p w:rsidR="000B6AAC" w:rsidRDefault="000B6AAC" w:rsidP="000B6AAC">
      <w:pPr>
        <w:spacing w:line="276" w:lineRule="auto"/>
        <w:rPr>
          <w:szCs w:val="28"/>
        </w:rPr>
      </w:pPr>
      <w:r>
        <w:rPr>
          <w:szCs w:val="28"/>
        </w:rPr>
        <w:t xml:space="preserve">    T</w:t>
      </w:r>
      <w:r>
        <w:rPr>
          <w:szCs w:val="28"/>
          <w:vertAlign w:val="subscript"/>
        </w:rPr>
        <w:t>ч</w:t>
      </w:r>
      <w:r>
        <w:rPr>
          <w:szCs w:val="28"/>
          <w:vertAlign w:val="subscript"/>
          <w:lang w:val="be-BY"/>
        </w:rPr>
        <w:t>і</w:t>
      </w:r>
      <w:r>
        <w:rPr>
          <w:szCs w:val="28"/>
        </w:rPr>
        <w:t xml:space="preserve"> – часовая тарифная ставка i-го исполнителя (тыс. руб.);</w:t>
      </w:r>
    </w:p>
    <w:p w:rsidR="000B6AAC" w:rsidRDefault="000B6AAC" w:rsidP="000B6AAC">
      <w:pPr>
        <w:spacing w:line="276" w:lineRule="auto"/>
        <w:rPr>
          <w:szCs w:val="28"/>
        </w:rPr>
      </w:pPr>
      <w:r>
        <w:rPr>
          <w:szCs w:val="28"/>
        </w:rPr>
        <w:t xml:space="preserve">    Ф</w:t>
      </w:r>
      <w:r>
        <w:rPr>
          <w:szCs w:val="28"/>
          <w:vertAlign w:val="subscript"/>
        </w:rPr>
        <w:t>эi</w:t>
      </w:r>
      <w:r>
        <w:rPr>
          <w:szCs w:val="28"/>
        </w:rPr>
        <w:t xml:space="preserve"> – эффективный фонд рабочего времени i-го исполнителя (дней);</w:t>
      </w:r>
    </w:p>
    <w:p w:rsidR="000B6AAC" w:rsidRDefault="000B6AAC" w:rsidP="000B6AAC">
      <w:pPr>
        <w:spacing w:line="276" w:lineRule="auto"/>
        <w:rPr>
          <w:szCs w:val="28"/>
        </w:rPr>
      </w:pPr>
      <w:r>
        <w:rPr>
          <w:szCs w:val="28"/>
        </w:rPr>
        <w:t xml:space="preserve">    Т</w:t>
      </w:r>
      <w:r>
        <w:rPr>
          <w:szCs w:val="28"/>
          <w:vertAlign w:val="subscript"/>
        </w:rPr>
        <w:t>ч</w:t>
      </w:r>
      <w:r>
        <w:rPr>
          <w:szCs w:val="28"/>
        </w:rPr>
        <w:t xml:space="preserve"> – количество часов работы в день (ч);</w:t>
      </w:r>
    </w:p>
    <w:p w:rsidR="000B6AAC" w:rsidRDefault="000B6AAC" w:rsidP="000B6AAC">
      <w:pPr>
        <w:spacing w:line="276" w:lineRule="auto"/>
        <w:rPr>
          <w:szCs w:val="28"/>
        </w:rPr>
      </w:pPr>
      <w:r>
        <w:rPr>
          <w:szCs w:val="28"/>
        </w:rPr>
        <w:t xml:space="preserve">     К – коэффициент премирования.</w:t>
      </w:r>
    </w:p>
    <w:p w:rsidR="000B6AAC" w:rsidRDefault="000B6AAC" w:rsidP="000B6AAC">
      <w:pPr>
        <w:spacing w:line="276" w:lineRule="auto"/>
        <w:rPr>
          <w:szCs w:val="28"/>
        </w:rPr>
      </w:pPr>
      <w:r>
        <w:rPr>
          <w:szCs w:val="28"/>
        </w:rPr>
        <w:lastRenderedPageBreak/>
        <w:tab/>
        <w:t xml:space="preserve">Разработкой программного продукта «Скандинавский аукцион» занимался один исполнитель: инженер-программист без категории (3,63), эффективный фонд рабочего времени 4 месяца или 88 рабочих дней. Количество часов работы в день — 8 часов. Тарифная ставка 1-ого разряда – 298 тыс. руб. Коэффициент премирования — 1,3. </w:t>
      </w:r>
    </w:p>
    <w:p w:rsidR="000B6AAC" w:rsidRDefault="000B6AAC" w:rsidP="000B6AAC">
      <w:pPr>
        <w:spacing w:line="276" w:lineRule="auto"/>
        <w:rPr>
          <w:szCs w:val="28"/>
        </w:rPr>
      </w:pPr>
      <w:r>
        <w:rPr>
          <w:szCs w:val="28"/>
        </w:rPr>
        <w:tab/>
        <w:t>Исходя из полученных данных, рассчитаем основную заработную плату исполнителя. Полученные данные приведены в таблице 7.2.</w:t>
      </w:r>
    </w:p>
    <w:p w:rsidR="000B6AAC" w:rsidRDefault="000B6AAC" w:rsidP="000B6AAC">
      <w:pPr>
        <w:spacing w:line="276" w:lineRule="auto"/>
        <w:rPr>
          <w:szCs w:val="28"/>
        </w:rPr>
      </w:pPr>
      <w:r>
        <w:rPr>
          <w:szCs w:val="28"/>
        </w:rPr>
        <w:t>Таблица 7.2 — Разряды, ставки и тарифные коэффициенты работников</w:t>
      </w:r>
    </w:p>
    <w:tbl>
      <w:tblPr>
        <w:tblW w:w="9360" w:type="dxa"/>
        <w:tblInd w:w="55" w:type="dxa"/>
        <w:tblLayout w:type="fixed"/>
        <w:tblCellMar>
          <w:left w:w="10" w:type="dxa"/>
          <w:right w:w="10" w:type="dxa"/>
        </w:tblCellMar>
        <w:tblLook w:val="04A0" w:firstRow="1" w:lastRow="0" w:firstColumn="1" w:lastColumn="0" w:noHBand="0" w:noVBand="1"/>
      </w:tblPr>
      <w:tblGrid>
        <w:gridCol w:w="2919"/>
        <w:gridCol w:w="1886"/>
        <w:gridCol w:w="955"/>
        <w:gridCol w:w="1710"/>
        <w:gridCol w:w="1890"/>
      </w:tblGrid>
      <w:tr w:rsidR="000B6AAC" w:rsidTr="000B6AAC">
        <w:tc>
          <w:tcPr>
            <w:tcW w:w="29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Наименование должности</w:t>
            </w:r>
          </w:p>
        </w:tc>
        <w:tc>
          <w:tcPr>
            <w:tcW w:w="188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Тарифный коэффициент</w:t>
            </w:r>
          </w:p>
        </w:tc>
        <w:tc>
          <w:tcPr>
            <w:tcW w:w="955" w:type="dxa"/>
            <w:tcBorders>
              <w:top w:val="single" w:sz="2" w:space="0" w:color="000000"/>
              <w:left w:val="single" w:sz="2" w:space="0" w:color="000000"/>
              <w:bottom w:val="single" w:sz="2" w:space="0" w:color="000000"/>
              <w:right w:val="single" w:sz="2" w:space="0" w:color="000000"/>
            </w:tcBorders>
            <w:hideMark/>
          </w:tcPr>
          <w:p w:rsidR="000B6AAC" w:rsidRDefault="000B6AAC">
            <w:pPr>
              <w:spacing w:line="276" w:lineRule="auto"/>
              <w:rPr>
                <w:szCs w:val="28"/>
              </w:rPr>
            </w:pPr>
            <w:r>
              <w:rPr>
                <w:szCs w:val="28"/>
              </w:rPr>
              <w:t>Разряд</w:t>
            </w:r>
          </w:p>
        </w:tc>
        <w:tc>
          <w:tcPr>
            <w:tcW w:w="171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Месячная тарифная ставка, тыс. руб.</w:t>
            </w:r>
          </w:p>
        </w:tc>
        <w:tc>
          <w:tcPr>
            <w:tcW w:w="18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rPr>
                <w:szCs w:val="28"/>
              </w:rPr>
            </w:pPr>
            <w:r>
              <w:rPr>
                <w:szCs w:val="28"/>
              </w:rPr>
              <w:t>Часовая тарифная ставка, тыс. руб.</w:t>
            </w:r>
          </w:p>
        </w:tc>
      </w:tr>
      <w:tr w:rsidR="000B6AAC" w:rsidTr="000B6AAC">
        <w:tc>
          <w:tcPr>
            <w:tcW w:w="29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Инженер-программист без категории</w:t>
            </w:r>
          </w:p>
        </w:tc>
        <w:tc>
          <w:tcPr>
            <w:tcW w:w="1886"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3, 63</w:t>
            </w:r>
          </w:p>
        </w:tc>
        <w:tc>
          <w:tcPr>
            <w:tcW w:w="955" w:type="dxa"/>
            <w:tcBorders>
              <w:top w:val="nil"/>
              <w:left w:val="single" w:sz="2" w:space="0" w:color="000000"/>
              <w:bottom w:val="single" w:sz="2" w:space="0" w:color="000000"/>
              <w:right w:val="single" w:sz="2" w:space="0" w:color="000000"/>
            </w:tcBorders>
            <w:hideMark/>
          </w:tcPr>
          <w:p w:rsidR="000B6AAC" w:rsidRDefault="000B6AAC">
            <w:pPr>
              <w:spacing w:line="276" w:lineRule="auto"/>
              <w:rPr>
                <w:szCs w:val="28"/>
              </w:rPr>
            </w:pPr>
            <w:r>
              <w:rPr>
                <w:szCs w:val="28"/>
              </w:rPr>
              <w:t>10</w:t>
            </w:r>
          </w:p>
        </w:tc>
        <w:tc>
          <w:tcPr>
            <w:tcW w:w="1710"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 xml:space="preserve">1 082 </w:t>
            </w:r>
          </w:p>
        </w:tc>
        <w:tc>
          <w:tcPr>
            <w:tcW w:w="189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rPr>
                <w:szCs w:val="28"/>
              </w:rPr>
            </w:pPr>
            <w:r>
              <w:rPr>
                <w:szCs w:val="28"/>
              </w:rPr>
              <w:t>6,1</w:t>
            </w:r>
          </w:p>
        </w:tc>
      </w:tr>
    </w:tbl>
    <w:p w:rsidR="000B6AAC" w:rsidRDefault="000B6AAC" w:rsidP="000B6AAC">
      <w:pPr>
        <w:spacing w:line="276" w:lineRule="auto"/>
        <w:rPr>
          <w:szCs w:val="28"/>
          <w:lang w:eastAsia="en-US"/>
        </w:rPr>
      </w:pPr>
    </w:p>
    <w:p w:rsidR="000B6AAC" w:rsidRDefault="000B6AAC" w:rsidP="000B6AAC">
      <w:pPr>
        <w:spacing w:line="276" w:lineRule="auto"/>
        <w:rPr>
          <w:szCs w:val="28"/>
        </w:rPr>
      </w:pPr>
      <w:r>
        <w:rPr>
          <w:szCs w:val="28"/>
        </w:rPr>
        <w:tab/>
        <w:t>Рассчитаем основную заработную плату:</w:t>
      </w:r>
    </w:p>
    <w:p w:rsidR="000B6AAC" w:rsidRDefault="00773F43" w:rsidP="000B6AAC">
      <w:pPr>
        <w:spacing w:line="276" w:lineRule="auto"/>
        <w:rPr>
          <w:rFonts w:eastAsiaTheme="minorEastAsia"/>
          <w:szCs w:val="28"/>
        </w:rPr>
      </w:pPr>
      <m:oMathPara>
        <m:oMath>
          <m:eqArr>
            <m:eqArrPr>
              <m:ctrlPr>
                <w:rPr>
                  <w:rFonts w:ascii="Cambria Math" w:hAnsi="Cambria Math"/>
                  <w:szCs w:val="28"/>
                  <w:lang w:eastAsia="en-US"/>
                </w:rPr>
              </m:ctrlPr>
            </m:eqArrPr>
            <m:e>
              <m:sSub>
                <m:sSubPr>
                  <m:ctrlPr>
                    <w:rPr>
                      <w:rFonts w:ascii="Cambria Math" w:hAnsi="Cambria Math"/>
                      <w:szCs w:val="28"/>
                      <w:lang w:eastAsia="en-US"/>
                    </w:rPr>
                  </m:ctrlPr>
                </m:sSubPr>
                <m:e>
                  <m:r>
                    <m:rPr>
                      <m:sty m:val="p"/>
                    </m:rPr>
                    <w:rPr>
                      <w:rFonts w:ascii="Cambria Math" w:hAnsi="Cambria Math"/>
                      <w:szCs w:val="28"/>
                    </w:rPr>
                    <m:t>З</m:t>
                  </m:r>
                </m:e>
                <m:sub>
                  <m:r>
                    <m:rPr>
                      <m:sty m:val="p"/>
                    </m:rPr>
                    <w:rPr>
                      <w:rFonts w:ascii="Cambria Math" w:hAnsi="Cambria Math"/>
                      <w:szCs w:val="28"/>
                    </w:rPr>
                    <m:t>o</m:t>
                  </m:r>
                </m:sub>
              </m:sSub>
              <m:r>
                <m:rPr>
                  <m:sty m:val="p"/>
                </m:rPr>
                <w:rPr>
                  <w:rFonts w:ascii="Cambria Math" w:hAnsi="Cambria Math"/>
                  <w:szCs w:val="28"/>
                </w:rPr>
                <m:t>=6,1∙8∙88∙1,3=5582 тыс. руб.</m:t>
              </m:r>
            </m:e>
          </m:eqArr>
        </m:oMath>
      </m:oMathPara>
    </w:p>
    <w:p w:rsidR="000B6AAC" w:rsidRDefault="000B6AAC" w:rsidP="000B6AAC">
      <w:pPr>
        <w:spacing w:line="276" w:lineRule="auto"/>
        <w:rPr>
          <w:rFonts w:eastAsiaTheme="minorEastAsia"/>
          <w:szCs w:val="28"/>
        </w:rPr>
      </w:pPr>
      <w:r>
        <w:rPr>
          <w:rFonts w:eastAsiaTheme="minorEastAsia"/>
          <w:szCs w:val="28"/>
        </w:rPr>
        <w:tab/>
        <w:t>Дополнительная заработная плата исполнителей, занятых разработкой программного продукта, (Зд) рассчитывается по формуле:</w:t>
      </w:r>
    </w:p>
    <w:p w:rsidR="000B6AAC" w:rsidRDefault="000B6AAC" w:rsidP="000B6AAC">
      <w:pPr>
        <w:spacing w:line="276" w:lineRule="auto"/>
        <w:jc w:val="center"/>
        <w:rPr>
          <w:rFonts w:eastAsiaTheme="minorHAnsi"/>
          <w:szCs w:val="28"/>
        </w:rPr>
      </w:pPr>
      <w:r>
        <w:rPr>
          <w:rFonts w:eastAsiaTheme="minorHAnsi"/>
          <w:szCs w:val="28"/>
          <w:lang w:eastAsia="en-US"/>
        </w:rPr>
        <w:object w:dxaOrig="1290" w:dyaOrig="690">
          <v:shape id="_x0000_i1035" type="#_x0000_t75" style="width:64.5pt;height:34.5pt" o:ole="" fillcolor="window">
            <v:imagedata r:id="rId74" o:title=""/>
          </v:shape>
          <o:OLEObject Type="Embed" ProgID="Equation.3" ShapeID="_x0000_i1035" DrawAspect="Content" ObjectID="_1556421486" r:id="rId75"/>
        </w:object>
      </w:r>
      <w:r>
        <w:rPr>
          <w:szCs w:val="28"/>
        </w:rPr>
        <w:t>,</w:t>
      </w:r>
    </w:p>
    <w:p w:rsidR="000B6AAC" w:rsidRDefault="000B6AAC" w:rsidP="000B6AAC">
      <w:pPr>
        <w:rPr>
          <w:szCs w:val="28"/>
        </w:rPr>
      </w:pPr>
      <w:r>
        <w:rPr>
          <w:szCs w:val="28"/>
        </w:rPr>
        <w:tab/>
        <w:t>где</w:t>
      </w:r>
      <w:r>
        <w:rPr>
          <w:szCs w:val="28"/>
        </w:rPr>
        <w:tab/>
        <w:t>Н</w:t>
      </w:r>
      <w:r>
        <w:rPr>
          <w:szCs w:val="28"/>
          <w:vertAlign w:val="subscript"/>
        </w:rPr>
        <w:t>д</w:t>
      </w:r>
      <w:r>
        <w:rPr>
          <w:szCs w:val="28"/>
        </w:rPr>
        <w:t xml:space="preserve"> – норматив дополнительной заработной платы.</w:t>
      </w:r>
    </w:p>
    <w:p w:rsidR="000B6AAC" w:rsidRDefault="000B6AAC" w:rsidP="000B6AAC">
      <w:pPr>
        <w:spacing w:line="276" w:lineRule="auto"/>
        <w:ind w:firstLine="720"/>
        <w:rPr>
          <w:szCs w:val="28"/>
          <w:lang w:val="be-BY"/>
        </w:rPr>
      </w:pPr>
      <w:r>
        <w:rPr>
          <w:szCs w:val="28"/>
        </w:rPr>
        <w:t xml:space="preserve">Рассчитаем дополнительную заработную плату </w:t>
      </w:r>
      <w:r>
        <w:rPr>
          <w:szCs w:val="28"/>
          <w:lang w:val="be-BY"/>
        </w:rPr>
        <w:t>(норматив дополнительной заработной платы равен 20%):</w:t>
      </w:r>
    </w:p>
    <w:p w:rsidR="000B6AAC" w:rsidRDefault="00773F43" w:rsidP="000B6AAC">
      <w:pPr>
        <w:spacing w:line="276" w:lineRule="auto"/>
        <w:ind w:firstLine="720"/>
        <w:jc w:val="center"/>
        <w:rPr>
          <w:rFonts w:ascii="Cambria Math" w:eastAsiaTheme="minorEastAsia" w:hAnsi="Cambria Math"/>
          <w:i/>
          <w:szCs w:val="28"/>
        </w:rPr>
      </w:pPr>
      <m:oMathPara>
        <m:oMathParaPr>
          <m:jc m:val="center"/>
        </m:oMathParaPr>
        <m:oMath>
          <m:sSub>
            <m:sSubPr>
              <m:ctrlPr>
                <w:rPr>
                  <w:rFonts w:ascii="Cambria Math" w:hAnsi="Cambria Math"/>
                  <w:i/>
                  <w:szCs w:val="28"/>
                  <w:lang w:eastAsia="en-US"/>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f>
            <m:fPr>
              <m:ctrlPr>
                <w:rPr>
                  <w:rFonts w:ascii="Cambria Math" w:hAnsi="Cambria Math"/>
                  <w:i/>
                  <w:szCs w:val="28"/>
                  <w:lang w:eastAsia="en-US"/>
                </w:rPr>
              </m:ctrlPr>
            </m:fPr>
            <m:num>
              <m:r>
                <m:rPr>
                  <m:sty m:val="p"/>
                </m:rPr>
                <w:rPr>
                  <w:rFonts w:ascii="Cambria Math" w:hAnsi="Cambria Math"/>
                  <w:szCs w:val="28"/>
                </w:rPr>
                <m:t>5582</m:t>
              </m:r>
              <m:r>
                <w:rPr>
                  <w:rFonts w:ascii="Cambria Math" w:hAnsi="Cambria Math"/>
                  <w:szCs w:val="28"/>
                </w:rPr>
                <m:t xml:space="preserve"> ∙20</m:t>
              </m:r>
            </m:num>
            <m:den>
              <m:r>
                <w:rPr>
                  <w:rFonts w:ascii="Cambria Math" w:hAnsi="Cambria Math"/>
                  <w:szCs w:val="28"/>
                </w:rPr>
                <m:t>100</m:t>
              </m:r>
            </m:den>
          </m:f>
          <m:r>
            <w:rPr>
              <w:rFonts w:ascii="Cambria Math" w:hAnsi="Cambria Math"/>
              <w:szCs w:val="28"/>
            </w:rPr>
            <m:t xml:space="preserve">=1116  тыс. руб.  </m:t>
          </m:r>
        </m:oMath>
      </m:oMathPara>
    </w:p>
    <w:p w:rsidR="000B6AAC" w:rsidRDefault="000B6AAC" w:rsidP="000B6AAC">
      <w:pPr>
        <w:spacing w:line="276" w:lineRule="auto"/>
        <w:ind w:firstLine="720"/>
        <w:rPr>
          <w:rFonts w:eastAsiaTheme="minorHAnsi"/>
          <w:szCs w:val="28"/>
          <w:lang w:val="be-BY"/>
        </w:rPr>
      </w:pPr>
      <w:r>
        <w:rPr>
          <w:szCs w:val="28"/>
          <w:lang w:val="be-BY"/>
        </w:rPr>
        <w:t>Отчисления в фонд социальной защиты населения (Зсз) определяются в соответствии с действующими законодательными актами по формуле:</w:t>
      </w:r>
    </w:p>
    <w:p w:rsidR="000B6AAC" w:rsidRDefault="000B6AAC" w:rsidP="000B6AAC">
      <w:pPr>
        <w:spacing w:line="276" w:lineRule="auto"/>
        <w:ind w:firstLine="720"/>
        <w:jc w:val="center"/>
        <w:rPr>
          <w:szCs w:val="28"/>
          <w:lang w:val="be-BY"/>
        </w:rPr>
      </w:pPr>
      <w:r>
        <w:rPr>
          <w:rFonts w:eastAsiaTheme="minorHAnsi"/>
          <w:szCs w:val="28"/>
          <w:lang w:eastAsia="en-US"/>
        </w:rPr>
        <w:object w:dxaOrig="2220" w:dyaOrig="855">
          <v:shape id="_x0000_i1036" type="#_x0000_t75" style="width:111pt;height:42.75pt" o:ole="" fillcolor="window">
            <v:imagedata r:id="rId76" o:title=""/>
          </v:shape>
          <o:OLEObject Type="Embed" ProgID="Equation.3" ShapeID="_x0000_i1036" DrawAspect="Content" ObjectID="_1556421487" r:id="rId77"/>
        </w:object>
      </w:r>
      <w:r>
        <w:rPr>
          <w:szCs w:val="28"/>
          <w:lang w:val="be-BY"/>
        </w:rPr>
        <w:t>,</w:t>
      </w:r>
    </w:p>
    <w:p w:rsidR="000B6AAC" w:rsidRDefault="000B6AAC" w:rsidP="000B6AAC">
      <w:pPr>
        <w:spacing w:line="276" w:lineRule="auto"/>
        <w:ind w:firstLine="720"/>
        <w:rPr>
          <w:szCs w:val="28"/>
          <w:lang w:val="be-BY"/>
        </w:rPr>
      </w:pPr>
      <w:r>
        <w:rPr>
          <w:szCs w:val="28"/>
          <w:lang w:val="be-BY"/>
        </w:rPr>
        <w:t>где Зд – дополнительная заработная плата (руб.);</w:t>
      </w:r>
    </w:p>
    <w:p w:rsidR="000B6AAC" w:rsidRDefault="000B6AAC" w:rsidP="000B6AAC">
      <w:pPr>
        <w:spacing w:line="276" w:lineRule="auto"/>
        <w:ind w:firstLine="720"/>
        <w:rPr>
          <w:szCs w:val="28"/>
          <w:lang w:val="be-BY"/>
        </w:rPr>
      </w:pPr>
      <w:r>
        <w:rPr>
          <w:szCs w:val="28"/>
          <w:lang w:val="be-BY"/>
        </w:rPr>
        <w:t>Нсз – норматив отчислений в фонд социальной защиты населения.</w:t>
      </w:r>
    </w:p>
    <w:p w:rsidR="000B6AAC" w:rsidRDefault="000B6AAC" w:rsidP="000B6AAC">
      <w:pPr>
        <w:spacing w:line="276" w:lineRule="auto"/>
        <w:ind w:firstLine="720"/>
        <w:rPr>
          <w:szCs w:val="28"/>
          <w:lang w:val="be-BY"/>
        </w:rPr>
      </w:pPr>
      <w:r>
        <w:rPr>
          <w:szCs w:val="28"/>
          <w:lang w:val="be-BY"/>
        </w:rPr>
        <w:t>Рассчитаем отчисления в фонд социальной защиты (норматив отчислений в фонд социальной защиты населения равен 34%):</w:t>
      </w:r>
    </w:p>
    <w:p w:rsidR="000B6AAC" w:rsidRDefault="00773F43" w:rsidP="000B6AAC">
      <w:pPr>
        <w:spacing w:line="276" w:lineRule="auto"/>
        <w:ind w:firstLine="720"/>
        <w:jc w:val="center"/>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З</m:t>
              </m:r>
            </m:e>
            <m:sub>
              <m:r>
                <w:rPr>
                  <w:rFonts w:ascii="Cambria Math" w:hAnsi="Cambria Math"/>
                  <w:szCs w:val="28"/>
                </w:rPr>
                <m:t>сз</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 +</m:t>
              </m:r>
              <m:r>
                <w:rPr>
                  <w:rFonts w:ascii="Cambria Math" w:hAnsi="Cambria Math"/>
                  <w:szCs w:val="28"/>
                </w:rPr>
                <m:t>1116</m:t>
              </m:r>
              <m:r>
                <m:rPr>
                  <m:sty m:val="p"/>
                </m:rPr>
                <w:rPr>
                  <w:rFonts w:ascii="Cambria Math" w:hAnsi="Cambria Math"/>
                  <w:szCs w:val="28"/>
                </w:rPr>
                <m:t xml:space="preserve"> ) ∙34</m:t>
              </m:r>
            </m:num>
            <m:den>
              <m:r>
                <m:rPr>
                  <m:sty m:val="p"/>
                </m:rPr>
                <w:rPr>
                  <w:rFonts w:ascii="Cambria Math" w:hAnsi="Cambria Math"/>
                  <w:szCs w:val="28"/>
                </w:rPr>
                <m:t>100</m:t>
              </m:r>
            </m:den>
          </m:f>
          <m:r>
            <w:rPr>
              <w:rFonts w:ascii="Cambria Math" w:hAnsi="Cambria Math"/>
              <w:szCs w:val="28"/>
            </w:rPr>
            <m:t>=2277 тыс. руб.</m:t>
          </m:r>
        </m:oMath>
      </m:oMathPara>
    </w:p>
    <w:p w:rsidR="000B6AAC" w:rsidRDefault="000B6AAC" w:rsidP="000B6AAC">
      <w:pPr>
        <w:spacing w:line="276" w:lineRule="auto"/>
        <w:ind w:firstLine="720"/>
        <w:rPr>
          <w:rFonts w:eastAsiaTheme="minorHAnsi"/>
          <w:szCs w:val="28"/>
        </w:rPr>
      </w:pPr>
      <w:r>
        <w:rPr>
          <w:szCs w:val="28"/>
        </w:rPr>
        <w:t xml:space="preserve">Отчисления по обязательному страхованию определяются по </w:t>
      </w:r>
      <w:r>
        <w:rPr>
          <w:szCs w:val="28"/>
        </w:rPr>
        <w:lastRenderedPageBreak/>
        <w:t>нормативу:</w:t>
      </w:r>
    </w:p>
    <w:p w:rsidR="000B6AAC" w:rsidRDefault="000B6AAC" w:rsidP="000B6AAC">
      <w:pPr>
        <w:spacing w:line="276" w:lineRule="auto"/>
        <w:ind w:firstLine="720"/>
        <w:jc w:val="center"/>
        <w:rPr>
          <w:szCs w:val="28"/>
        </w:rPr>
      </w:pPr>
      <w:r>
        <w:rPr>
          <w:rFonts w:eastAsiaTheme="minorHAnsi"/>
          <w:szCs w:val="28"/>
          <w:lang w:eastAsia="en-US"/>
        </w:rPr>
        <w:object w:dxaOrig="2100" w:dyaOrig="660">
          <v:shape id="_x0000_i1037" type="#_x0000_t75" style="width:105pt;height:33pt" o:ole="">
            <v:imagedata r:id="rId78" o:title=""/>
          </v:shape>
          <o:OLEObject Type="Embed" ProgID="Equation.3" ShapeID="_x0000_i1037" DrawAspect="Content" ObjectID="_1556421488" r:id="rId79"/>
        </w:object>
      </w:r>
    </w:p>
    <w:p w:rsidR="000B6AAC" w:rsidRDefault="000B6AAC" w:rsidP="000B6AAC">
      <w:pPr>
        <w:spacing w:line="276" w:lineRule="auto"/>
        <w:ind w:firstLine="720"/>
        <w:rPr>
          <w:szCs w:val="28"/>
        </w:rPr>
      </w:pPr>
      <w:r>
        <w:rPr>
          <w:szCs w:val="28"/>
        </w:rPr>
        <w:t xml:space="preserve">Рассчитаем отчисления по обязательному страхованию (норматив отчислений по обязательному страхованию равен 0,6%): </w:t>
      </w:r>
    </w:p>
    <w:p w:rsidR="000B6AAC" w:rsidRDefault="00773F43" w:rsidP="000B6AAC">
      <w:pPr>
        <w:spacing w:line="276" w:lineRule="auto"/>
        <w:ind w:firstLine="720"/>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З</m:t>
              </m:r>
            </m:e>
            <m:sub>
              <m:r>
                <w:rPr>
                  <w:rFonts w:ascii="Cambria Math" w:hAnsi="Cambria Math"/>
                  <w:szCs w:val="28"/>
                </w:rPr>
                <m:t>ос</m:t>
              </m:r>
              <m:r>
                <w:rPr>
                  <w:rFonts w:ascii="Cambria Math" w:hAnsi="Cambria Math"/>
                  <w:szCs w:val="28"/>
                  <w:lang w:val="en-US"/>
                </w:rPr>
                <m:t>i</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 +</m:t>
              </m:r>
              <m:r>
                <w:rPr>
                  <w:rFonts w:ascii="Cambria Math" w:hAnsi="Cambria Math"/>
                  <w:szCs w:val="28"/>
                </w:rPr>
                <m:t>1116</m:t>
              </m:r>
              <m:r>
                <m:rPr>
                  <m:sty m:val="p"/>
                </m:rPr>
                <w:rPr>
                  <w:rFonts w:ascii="Cambria Math" w:hAnsi="Cambria Math"/>
                  <w:szCs w:val="28"/>
                </w:rPr>
                <m:t xml:space="preserve"> ) ∙0,6</m:t>
              </m:r>
            </m:num>
            <m:den>
              <m:r>
                <m:rPr>
                  <m:sty m:val="p"/>
                </m:rPr>
                <w:rPr>
                  <w:rFonts w:ascii="Cambria Math" w:hAnsi="Cambria Math"/>
                  <w:szCs w:val="28"/>
                </w:rPr>
                <m:t>100</m:t>
              </m:r>
            </m:den>
          </m:f>
          <m:r>
            <w:rPr>
              <w:rFonts w:ascii="Cambria Math" w:hAnsi="Cambria Math"/>
              <w:szCs w:val="28"/>
            </w:rPr>
            <m:t>=40,1 тыс. руб.</m:t>
          </m:r>
        </m:oMath>
      </m:oMathPara>
    </w:p>
    <w:p w:rsidR="000B6AAC" w:rsidRDefault="000B6AAC" w:rsidP="000B6AAC">
      <w:pPr>
        <w:spacing w:line="276" w:lineRule="auto"/>
        <w:ind w:firstLine="720"/>
        <w:rPr>
          <w:rFonts w:eastAsiaTheme="minorHAnsi"/>
          <w:szCs w:val="28"/>
        </w:rPr>
      </w:pPr>
      <w:r>
        <w:rPr>
          <w:szCs w:val="28"/>
        </w:rPr>
        <w:t>Расходы по статье «Материалы» определяются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440" w:dyaOrig="660">
          <v:shape id="_x0000_i1038" type="#_x0000_t75" style="width:1in;height:33pt" o:ole="">
            <v:imagedata r:id="rId80" o:title=""/>
          </v:shape>
          <o:OLEObject Type="Embed" ProgID="Equation.3" ShapeID="_x0000_i1038" DrawAspect="Content" ObjectID="_1556421489" r:id="rId81"/>
        </w:object>
      </w:r>
    </w:p>
    <w:p w:rsidR="000B6AAC" w:rsidRDefault="000B6AAC" w:rsidP="000B6AAC">
      <w:pPr>
        <w:spacing w:line="276" w:lineRule="auto"/>
        <w:ind w:firstLine="720"/>
        <w:rPr>
          <w:szCs w:val="28"/>
        </w:rPr>
      </w:pPr>
      <w:r>
        <w:rPr>
          <w:szCs w:val="28"/>
        </w:rPr>
        <w:t>Норму расхода материалов в суммарном выражении (Н</w:t>
      </w:r>
      <w:r>
        <w:rPr>
          <w:szCs w:val="28"/>
          <w:vertAlign w:val="subscript"/>
        </w:rPr>
        <w:t>М</w:t>
      </w:r>
      <w:r>
        <w:rPr>
          <w:szCs w:val="28"/>
        </w:rPr>
        <w:t>) возьмем в процентах от основной заработной платы разработчиков (3%).</w:t>
      </w:r>
    </w:p>
    <w:p w:rsidR="000B6AAC" w:rsidRDefault="00773F43" w:rsidP="000B6AAC">
      <w:pPr>
        <w:spacing w:line="276" w:lineRule="auto"/>
        <w:ind w:firstLine="720"/>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 ∙3</m:t>
              </m:r>
            </m:num>
            <m:den>
              <m:r>
                <m:rPr>
                  <m:sty m:val="p"/>
                </m:rPr>
                <w:rPr>
                  <w:rFonts w:ascii="Cambria Math" w:hAnsi="Cambria Math"/>
                  <w:szCs w:val="28"/>
                </w:rPr>
                <m:t>100</m:t>
              </m:r>
            </m:den>
          </m:f>
          <m:r>
            <w:rPr>
              <w:rFonts w:ascii="Cambria Math" w:hAnsi="Cambria Math"/>
              <w:szCs w:val="28"/>
            </w:rPr>
            <m:t xml:space="preserve">= </m:t>
          </m:r>
          <m:r>
            <m:rPr>
              <m:sty m:val="p"/>
            </m:rPr>
            <w:rPr>
              <w:rFonts w:ascii="Cambria Math" w:hAnsi="Cambria Math"/>
              <w:szCs w:val="28"/>
            </w:rPr>
            <m:t>167 тыс.</m:t>
          </m:r>
          <m:r>
            <w:rPr>
              <w:rFonts w:ascii="Cambria Math" w:hAnsi="Cambria Math"/>
              <w:szCs w:val="28"/>
            </w:rPr>
            <m:t xml:space="preserve"> руб.  </m:t>
          </m:r>
        </m:oMath>
      </m:oMathPara>
    </w:p>
    <w:p w:rsidR="000B6AAC" w:rsidRDefault="000B6AAC" w:rsidP="000B6AAC">
      <w:pPr>
        <w:spacing w:line="276" w:lineRule="auto"/>
        <w:ind w:firstLine="720"/>
        <w:rPr>
          <w:rFonts w:eastAsiaTheme="minorHAnsi"/>
          <w:szCs w:val="28"/>
        </w:rPr>
      </w:pPr>
      <w:r>
        <w:rPr>
          <w:szCs w:val="28"/>
        </w:rPr>
        <w:t>Расходы по статье «Машинное время» (Рм) включают оплату машинного времени, необходимого для разработки и отладки программного продукта определяются по формуле:</w:t>
      </w:r>
    </w:p>
    <w:p w:rsidR="000B6AAC" w:rsidRDefault="000B6AAC" w:rsidP="000B6AAC">
      <w:pPr>
        <w:spacing w:line="276" w:lineRule="auto"/>
        <w:ind w:firstLine="720"/>
        <w:jc w:val="center"/>
        <w:rPr>
          <w:szCs w:val="28"/>
          <w:lang w:val="be-BY"/>
        </w:rPr>
      </w:pPr>
      <w:r>
        <w:rPr>
          <w:rFonts w:eastAsiaTheme="minorHAnsi"/>
          <w:szCs w:val="28"/>
          <w:lang w:eastAsia="en-US"/>
        </w:rPr>
        <w:object w:dxaOrig="1770" w:dyaOrig="810">
          <v:shape id="_x0000_i1039" type="#_x0000_t75" style="width:88.5pt;height:40.5pt" o:ole="" fillcolor="window">
            <v:imagedata r:id="rId82" o:title=""/>
          </v:shape>
          <o:OLEObject Type="Embed" ProgID="Equation.3" ShapeID="_x0000_i1039" DrawAspect="Content" ObjectID="_1556421490" r:id="rId83"/>
        </w:object>
      </w:r>
    </w:p>
    <w:p w:rsidR="000B6AAC" w:rsidRDefault="000B6AAC" w:rsidP="000B6AAC">
      <w:pPr>
        <w:spacing w:line="276" w:lineRule="auto"/>
        <w:ind w:firstLine="720"/>
        <w:rPr>
          <w:szCs w:val="28"/>
        </w:rPr>
      </w:pPr>
      <w:r>
        <w:rPr>
          <w:szCs w:val="28"/>
        </w:rPr>
        <w:t>где</w:t>
      </w:r>
      <w:r>
        <w:rPr>
          <w:szCs w:val="28"/>
        </w:rPr>
        <w:tab/>
      </w:r>
      <w:r>
        <w:rPr>
          <w:szCs w:val="28"/>
          <w:lang w:val="en-US"/>
        </w:rPr>
        <w:t>t</w:t>
      </w:r>
      <w:r>
        <w:rPr>
          <w:szCs w:val="28"/>
          <w:vertAlign w:val="subscript"/>
          <w:lang w:val="en-US"/>
        </w:rPr>
        <w:t>i</w:t>
      </w:r>
      <w:r>
        <w:rPr>
          <w:szCs w:val="28"/>
        </w:rPr>
        <w:t xml:space="preserve"> –</w:t>
      </w:r>
      <w:bookmarkStart w:id="13" w:name="OCRUncertain328"/>
      <w:r>
        <w:rPr>
          <w:szCs w:val="28"/>
        </w:rPr>
        <w:t xml:space="preserve"> время работы над программным продуктом</w:t>
      </w:r>
      <w:bookmarkEnd w:id="13"/>
      <w:r>
        <w:rPr>
          <w:szCs w:val="28"/>
        </w:rPr>
        <w:t xml:space="preserve"> </w:t>
      </w:r>
      <w:r>
        <w:rPr>
          <w:szCs w:val="28"/>
          <w:lang w:val="en-US"/>
        </w:rPr>
        <w:t>i</w:t>
      </w:r>
      <w:r>
        <w:rPr>
          <w:szCs w:val="28"/>
        </w:rPr>
        <w:t>-ого разработчика;</w:t>
      </w:r>
    </w:p>
    <w:p w:rsidR="000B6AAC" w:rsidRDefault="000B6AAC" w:rsidP="000B6AAC">
      <w:pPr>
        <w:spacing w:line="276" w:lineRule="auto"/>
        <w:ind w:firstLine="720"/>
        <w:rPr>
          <w:szCs w:val="28"/>
        </w:rPr>
      </w:pPr>
      <w:r>
        <w:rPr>
          <w:szCs w:val="28"/>
        </w:rPr>
        <w:t>Ц</w:t>
      </w:r>
      <w:r>
        <w:rPr>
          <w:szCs w:val="28"/>
          <w:vertAlign w:val="subscript"/>
        </w:rPr>
        <w:t>м</w:t>
      </w:r>
      <w:r>
        <w:rPr>
          <w:szCs w:val="28"/>
        </w:rPr>
        <w:t xml:space="preserve"> – цена одного машино-часа;</w:t>
      </w:r>
    </w:p>
    <w:p w:rsidR="000B6AAC" w:rsidRDefault="000B6AAC" w:rsidP="000B6AAC">
      <w:pPr>
        <w:spacing w:line="276" w:lineRule="auto"/>
        <w:ind w:firstLine="720"/>
        <w:rPr>
          <w:szCs w:val="28"/>
        </w:rPr>
      </w:pPr>
      <w:r>
        <w:rPr>
          <w:szCs w:val="28"/>
          <w:lang w:val="en-US"/>
        </w:rPr>
        <w:t>l</w:t>
      </w:r>
      <w:r>
        <w:rPr>
          <w:szCs w:val="28"/>
          <w:vertAlign w:val="subscript"/>
          <w:lang w:val="en-US"/>
        </w:rPr>
        <w:t>i</w:t>
      </w:r>
      <w:r>
        <w:rPr>
          <w:szCs w:val="28"/>
        </w:rPr>
        <w:t xml:space="preserve"> –количество разработчиков.</w:t>
      </w:r>
    </w:p>
    <w:p w:rsidR="000B6AAC" w:rsidRDefault="000B6AAC" w:rsidP="000B6AAC">
      <w:pPr>
        <w:spacing w:line="276" w:lineRule="auto"/>
        <w:ind w:firstLine="720"/>
        <w:rPr>
          <w:szCs w:val="28"/>
        </w:rPr>
      </w:pPr>
      <w:r>
        <w:rPr>
          <w:szCs w:val="28"/>
        </w:rPr>
        <w:t>Рассчитаем расходы по статье «Машинное время» (рыночная цена машино-часа равна 5 тыс. руб.):</w:t>
      </w:r>
    </w:p>
    <w:p w:rsidR="000B6AAC" w:rsidRDefault="000B6AAC" w:rsidP="000B6AAC">
      <w:pPr>
        <w:spacing w:line="276" w:lineRule="auto"/>
        <w:ind w:firstLine="720"/>
        <w:jc w:val="center"/>
        <w:rPr>
          <w:rFonts w:eastAsiaTheme="minorEastAsia"/>
          <w:szCs w:val="28"/>
        </w:rPr>
      </w:pPr>
      <w:r>
        <w:rPr>
          <w:szCs w:val="28"/>
        </w:rPr>
        <w:t>Р</w:t>
      </w:r>
      <w:r>
        <w:rPr>
          <w:szCs w:val="28"/>
          <w:vertAlign w:val="subscript"/>
        </w:rPr>
        <w:t>м</w:t>
      </w:r>
      <w:r>
        <w:rPr>
          <w:szCs w:val="28"/>
        </w:rPr>
        <w:t xml:space="preserve"> = </w:t>
      </w:r>
      <m:oMath>
        <m:r>
          <w:rPr>
            <w:rFonts w:ascii="Cambria Math" w:hAnsi="Cambria Math"/>
            <w:szCs w:val="28"/>
          </w:rPr>
          <m:t>88</m:t>
        </m:r>
        <m:r>
          <m:rPr>
            <m:sty m:val="p"/>
          </m:rPr>
          <w:rPr>
            <w:rFonts w:ascii="Cambria Math" w:hAnsi="Cambria Math"/>
            <w:szCs w:val="28"/>
          </w:rPr>
          <m:t>∙</m:t>
        </m:r>
        <m:r>
          <w:rPr>
            <w:rFonts w:ascii="Cambria Math" w:hAnsi="Cambria Math"/>
            <w:szCs w:val="28"/>
          </w:rPr>
          <m:t>8</m:t>
        </m:r>
        <m:r>
          <m:rPr>
            <m:sty m:val="p"/>
          </m:rPr>
          <w:rPr>
            <w:rFonts w:ascii="Cambria Math" w:hAnsi="Cambria Math"/>
            <w:szCs w:val="28"/>
          </w:rPr>
          <m:t>∙</m:t>
        </m:r>
        <m:r>
          <w:rPr>
            <w:rFonts w:ascii="Cambria Math" w:hAnsi="Cambria Math"/>
            <w:szCs w:val="28"/>
          </w:rPr>
          <m:t>5</m:t>
        </m:r>
        <m:r>
          <m:rPr>
            <m:sty m:val="p"/>
          </m:rPr>
          <w:rPr>
            <w:rFonts w:ascii="Cambria Math" w:hAnsi="Cambria Math"/>
            <w:szCs w:val="28"/>
          </w:rPr>
          <m:t>∙</m:t>
        </m:r>
        <m:r>
          <w:rPr>
            <w:rFonts w:ascii="Cambria Math" w:hAnsi="Cambria Math"/>
            <w:szCs w:val="28"/>
          </w:rPr>
          <m:t>1=3520 тыс. руб.</m:t>
        </m:r>
      </m:oMath>
    </w:p>
    <w:p w:rsidR="000B6AAC" w:rsidRDefault="000B6AAC" w:rsidP="000B6AAC">
      <w:pPr>
        <w:spacing w:line="276" w:lineRule="auto"/>
        <w:ind w:firstLine="720"/>
        <w:rPr>
          <w:rFonts w:eastAsiaTheme="minorHAnsi"/>
          <w:szCs w:val="28"/>
        </w:rPr>
      </w:pPr>
      <w:r>
        <w:rPr>
          <w:szCs w:val="28"/>
        </w:rPr>
        <w:t>Расходы на научные командировки работников ПО в рамках данного проекта не предусмотрены.</w:t>
      </w:r>
    </w:p>
    <w:p w:rsidR="000B6AAC" w:rsidRDefault="000B6AAC" w:rsidP="000B6AAC">
      <w:pPr>
        <w:spacing w:line="276" w:lineRule="auto"/>
        <w:ind w:firstLine="720"/>
        <w:rPr>
          <w:szCs w:val="28"/>
        </w:rPr>
      </w:pPr>
      <w:r>
        <w:rPr>
          <w:szCs w:val="28"/>
        </w:rPr>
        <w:t>Затраты по статье «Накладные расходы» (Рн) рассчитываются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485" w:dyaOrig="765">
          <v:shape id="_x0000_i1040" type="#_x0000_t75" style="width:74.25pt;height:38.25pt" o:ole="" fillcolor="window">
            <v:imagedata r:id="rId84" o:title=""/>
          </v:shape>
          <o:OLEObject Type="Embed" ProgID="Equation.3" ShapeID="_x0000_i1040" DrawAspect="Content" ObjectID="_1556421491" r:id="rId85"/>
        </w:object>
      </w:r>
      <w:r>
        <w:rPr>
          <w:szCs w:val="28"/>
        </w:rPr>
        <w:t>,</w:t>
      </w:r>
    </w:p>
    <w:p w:rsidR="000B6AAC" w:rsidRDefault="000B6AAC" w:rsidP="000B6AAC">
      <w:pPr>
        <w:spacing w:line="276" w:lineRule="auto"/>
        <w:ind w:firstLine="720"/>
        <w:rPr>
          <w:szCs w:val="28"/>
        </w:rPr>
      </w:pPr>
      <w:r>
        <w:rPr>
          <w:szCs w:val="28"/>
        </w:rPr>
        <w:t>где</w:t>
      </w:r>
      <w:r>
        <w:rPr>
          <w:szCs w:val="28"/>
        </w:rPr>
        <w:tab/>
        <w:t>Нрн – норматив накладных.</w:t>
      </w:r>
    </w:p>
    <w:p w:rsidR="000B6AAC" w:rsidRDefault="000B6AAC" w:rsidP="000B6AAC">
      <w:pPr>
        <w:spacing w:line="276" w:lineRule="auto"/>
        <w:ind w:firstLine="720"/>
        <w:rPr>
          <w:szCs w:val="28"/>
        </w:rPr>
      </w:pPr>
      <w:r>
        <w:rPr>
          <w:szCs w:val="28"/>
        </w:rPr>
        <w:t>Рассчитаем расходы по статье «Накладные расходы» (норматив накладных расходов в организации равен 5%):</w:t>
      </w:r>
    </w:p>
    <w:p w:rsidR="000B6AAC" w:rsidRDefault="000B6AAC" w:rsidP="000B6AAC">
      <w:pPr>
        <w:spacing w:line="276" w:lineRule="auto"/>
        <w:ind w:firstLine="720"/>
        <w:jc w:val="center"/>
        <w:rPr>
          <w:szCs w:val="28"/>
        </w:rPr>
      </w:pPr>
      <m:oMathPara>
        <m:oMath>
          <m:r>
            <m:rPr>
              <m:sty m:val="p"/>
            </m:rPr>
            <w:rPr>
              <w:rFonts w:ascii="Cambria Math" w:hAnsi="Cambria Math"/>
              <w:szCs w:val="28"/>
            </w:rPr>
            <m:t>Р</m:t>
          </m:r>
          <m:r>
            <m:rPr>
              <m:sty m:val="p"/>
            </m:rPr>
            <w:rPr>
              <w:rFonts w:ascii="Cambria Math" w:hAnsi="Cambria Math"/>
              <w:szCs w:val="28"/>
              <w:vertAlign w:val="subscript"/>
            </w:rPr>
            <m:t>н</m:t>
          </m:r>
          <m:r>
            <m:rPr>
              <m:sty m:val="p"/>
            </m:rP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5582∙5</m:t>
              </m:r>
            </m:num>
            <m:den>
              <m:r>
                <m:rPr>
                  <m:sty m:val="p"/>
                </m:rPr>
                <w:rPr>
                  <w:rFonts w:ascii="Cambria Math" w:hAnsi="Cambria Math"/>
                  <w:szCs w:val="28"/>
                </w:rPr>
                <m:t>100</m:t>
              </m:r>
            </m:den>
          </m:f>
          <m:r>
            <w:rPr>
              <w:rFonts w:ascii="Cambria Math" w:hAnsi="Cambria Math"/>
              <w:szCs w:val="28"/>
            </w:rPr>
            <m:t>=279,1 тыс. руб.</m:t>
          </m:r>
        </m:oMath>
      </m:oMathPara>
    </w:p>
    <w:p w:rsidR="000B6AAC" w:rsidRDefault="000B6AAC" w:rsidP="000B6AAC">
      <w:pPr>
        <w:spacing w:line="276" w:lineRule="auto"/>
        <w:ind w:firstLine="720"/>
        <w:rPr>
          <w:szCs w:val="28"/>
        </w:rPr>
      </w:pPr>
      <w:r>
        <w:rPr>
          <w:szCs w:val="28"/>
        </w:rPr>
        <w:t>Общая сумма расходов по всем статьям сметы (С</w:t>
      </w:r>
      <w:r>
        <w:rPr>
          <w:szCs w:val="28"/>
          <w:vertAlign w:val="subscript"/>
        </w:rPr>
        <w:t>р</w:t>
      </w:r>
      <w:r>
        <w:rPr>
          <w:szCs w:val="28"/>
        </w:rPr>
        <w:t>) на программный продукт рассчитывается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5085" w:dyaOrig="480">
          <v:shape id="_x0000_i1041" type="#_x0000_t75" style="width:254.25pt;height:24pt" o:ole="" fillcolor="window">
            <v:imagedata r:id="rId86" o:title=""/>
          </v:shape>
          <o:OLEObject Type="Embed" ProgID="Equation.3" ShapeID="_x0000_i1041" DrawAspect="Content" ObjectID="_1556421492" r:id="rId87"/>
        </w:object>
      </w:r>
    </w:p>
    <w:p w:rsidR="000B6AAC" w:rsidRDefault="000B6AAC" w:rsidP="000B6AAC">
      <w:pPr>
        <w:spacing w:line="276" w:lineRule="auto"/>
        <w:ind w:firstLine="720"/>
        <w:rPr>
          <w:szCs w:val="28"/>
        </w:rPr>
      </w:pPr>
      <w:r>
        <w:rPr>
          <w:szCs w:val="28"/>
        </w:rPr>
        <w:t>Рассчитаем сумму расходов по всем статьям сметы:</w:t>
      </w:r>
    </w:p>
    <w:p w:rsidR="000B6AAC" w:rsidRDefault="000B6AAC" w:rsidP="000B6AAC">
      <w:pPr>
        <w:spacing w:line="276" w:lineRule="auto"/>
        <w:ind w:firstLine="720"/>
        <w:rPr>
          <w:szCs w:val="28"/>
        </w:rPr>
      </w:pPr>
      <w:r>
        <w:rPr>
          <w:szCs w:val="28"/>
        </w:rPr>
        <w:t>С</w:t>
      </w:r>
      <w:r>
        <w:rPr>
          <w:szCs w:val="28"/>
          <w:vertAlign w:val="subscript"/>
        </w:rPr>
        <w:t>р</w:t>
      </w:r>
      <w:r>
        <w:rPr>
          <w:szCs w:val="28"/>
        </w:rPr>
        <w:t xml:space="preserve"> = </w:t>
      </w:r>
      <m:oMath>
        <m:r>
          <m:rPr>
            <m:sty m:val="p"/>
          </m:rPr>
          <w:rPr>
            <w:rFonts w:ascii="Cambria Math" w:hAnsi="Cambria Math"/>
            <w:szCs w:val="28"/>
          </w:rPr>
          <m:t xml:space="preserve">5582 </m:t>
        </m:r>
        <m:r>
          <w:rPr>
            <w:rFonts w:ascii="Cambria Math" w:hAnsi="Cambria Math"/>
            <w:szCs w:val="28"/>
          </w:rPr>
          <m:t>+1116+2277+40,1+167+ 3520+0+279,1=12981,2 тыс. руб.</m:t>
        </m:r>
      </m:oMath>
    </w:p>
    <w:p w:rsidR="000B6AAC" w:rsidRDefault="000B6AAC" w:rsidP="000B6AAC">
      <w:pPr>
        <w:spacing w:line="276" w:lineRule="auto"/>
        <w:ind w:firstLine="720"/>
        <w:rPr>
          <w:szCs w:val="28"/>
        </w:rPr>
      </w:pPr>
      <w:r>
        <w:rPr>
          <w:szCs w:val="28"/>
        </w:rPr>
        <w:t>Затраты на сопровождение и адаптацию программного продукта, которые определяются по нормативу (НРСА):</w:t>
      </w:r>
    </w:p>
    <w:p w:rsidR="000B6AAC" w:rsidRDefault="000B6AAC" w:rsidP="000B6AAC">
      <w:pPr>
        <w:spacing w:line="276" w:lineRule="auto"/>
        <w:ind w:firstLine="720"/>
        <w:jc w:val="center"/>
        <w:rPr>
          <w:szCs w:val="28"/>
        </w:rPr>
      </w:pPr>
      <w:r>
        <w:rPr>
          <w:rFonts w:eastAsiaTheme="minorHAnsi"/>
          <w:szCs w:val="28"/>
          <w:lang w:eastAsia="en-US"/>
        </w:rPr>
        <w:object w:dxaOrig="2175" w:dyaOrig="765">
          <v:shape id="Объект20" o:spid="_x0000_i1042" type="#_x0000_t75" alt="OLE-объект" style="width:108.75pt;height:38.25pt;visibility:visible" o:ole="">
            <v:imagedata r:id="rId88" o:title="OLE-объект"/>
          </v:shape>
          <o:OLEObject Type="Embed" ProgID="Equation.3" ShapeID="Объект20" DrawAspect="Content" ObjectID="_1556421493" r:id="rId89"/>
        </w:object>
      </w:r>
    </w:p>
    <w:p w:rsidR="000B6AAC" w:rsidRDefault="000B6AAC" w:rsidP="000B6AAC">
      <w:pPr>
        <w:spacing w:line="276" w:lineRule="auto"/>
        <w:ind w:firstLine="720"/>
        <w:rPr>
          <w:szCs w:val="28"/>
        </w:rPr>
      </w:pPr>
      <w:r>
        <w:rPr>
          <w:szCs w:val="28"/>
        </w:rPr>
        <w:t>где Н</w:t>
      </w:r>
      <w:r>
        <w:rPr>
          <w:szCs w:val="28"/>
          <w:vertAlign w:val="subscript"/>
        </w:rPr>
        <w:t>рас</w:t>
      </w:r>
      <w:r>
        <w:rPr>
          <w:szCs w:val="28"/>
        </w:rPr>
        <w:t xml:space="preserve"> – норматив расходов на сопровождение и адаптацию.</w:t>
      </w:r>
    </w:p>
    <w:p w:rsidR="000B6AAC" w:rsidRDefault="000B6AAC" w:rsidP="000B6AAC">
      <w:pPr>
        <w:spacing w:line="276" w:lineRule="auto"/>
        <w:ind w:firstLine="720"/>
        <w:rPr>
          <w:szCs w:val="28"/>
        </w:rPr>
      </w:pPr>
      <w:r>
        <w:rPr>
          <w:szCs w:val="28"/>
        </w:rPr>
        <w:t>Рассчитаем затраты на сопровождение и адаптацию (норматив расходов на сопровождение и адаптацию равен 10%):</w:t>
      </w:r>
    </w:p>
    <w:p w:rsidR="000B6AAC" w:rsidRDefault="00773F43" w:rsidP="000B6AAC">
      <w:pPr>
        <w:spacing w:line="276" w:lineRule="auto"/>
        <w:ind w:firstLine="720"/>
        <w:rPr>
          <w:szCs w:val="28"/>
        </w:rPr>
      </w:pPr>
      <m:oMathPara>
        <m:oMath>
          <m:sSub>
            <m:sSubPr>
              <m:ctrlPr>
                <w:rPr>
                  <w:rFonts w:ascii="Cambria Math" w:hAnsi="Cambria Math"/>
                  <w:szCs w:val="28"/>
                  <w:lang w:eastAsia="en-US"/>
                </w:rPr>
              </m:ctrlPr>
            </m:sSubPr>
            <m:e>
              <m:r>
                <m:rPr>
                  <m:sty m:val="p"/>
                </m:rPr>
                <w:rPr>
                  <w:rFonts w:ascii="Cambria Math" w:hAnsi="Cambria Math"/>
                  <w:szCs w:val="28"/>
                </w:rPr>
                <m:t>Р</m:t>
              </m:r>
            </m:e>
            <m:sub>
              <m:r>
                <m:rPr>
                  <m:sty m:val="p"/>
                </m:rPr>
                <w:rPr>
                  <w:rFonts w:ascii="Cambria Math" w:hAnsi="Cambria Math"/>
                  <w:szCs w:val="28"/>
                </w:rPr>
                <m:t>саi</m:t>
              </m:r>
            </m:sub>
          </m:sSub>
          <m:r>
            <m:rPr>
              <m:sty m:val="p"/>
            </m:rPr>
            <w:rPr>
              <w:rFonts w:ascii="Cambria Math" w:hAnsi="Cambria Math"/>
              <w:szCs w:val="28"/>
            </w:rPr>
            <m:t>=</m:t>
          </m:r>
          <m:f>
            <m:fPr>
              <m:ctrlPr>
                <w:rPr>
                  <w:rFonts w:ascii="Cambria Math" w:hAnsi="Cambria Math"/>
                  <w:szCs w:val="28"/>
                  <w:lang w:eastAsia="en-US"/>
                </w:rPr>
              </m:ctrlPr>
            </m:fPr>
            <m:num>
              <m:r>
                <w:rPr>
                  <w:rFonts w:ascii="Cambria Math" w:hAnsi="Cambria Math"/>
                  <w:szCs w:val="28"/>
                </w:rPr>
                <m:t>12981,2</m:t>
              </m:r>
              <m:r>
                <m:rPr>
                  <m:sty m:val="p"/>
                </m:rPr>
                <w:rPr>
                  <w:rFonts w:ascii="Cambria Math" w:hAnsi="Cambria Math"/>
                  <w:szCs w:val="28"/>
                </w:rPr>
                <m:t>∙10</m:t>
              </m:r>
            </m:num>
            <m:den>
              <m:r>
                <m:rPr>
                  <m:sty m:val="p"/>
                </m:rPr>
                <w:rPr>
                  <w:rFonts w:ascii="Cambria Math" w:hAnsi="Cambria Math"/>
                  <w:szCs w:val="28"/>
                </w:rPr>
                <m:t>100</m:t>
              </m:r>
            </m:den>
          </m:f>
          <m:r>
            <m:rPr>
              <m:sty m:val="p"/>
            </m:rPr>
            <w:rPr>
              <w:rFonts w:ascii="Cambria Math" w:hAnsi="Cambria Math"/>
              <w:szCs w:val="28"/>
            </w:rPr>
            <m:t>=1298,1 тыс. руб.</m:t>
          </m:r>
        </m:oMath>
      </m:oMathPara>
    </w:p>
    <w:p w:rsidR="000B6AAC" w:rsidRDefault="000B6AAC" w:rsidP="000B6AAC">
      <w:pPr>
        <w:spacing w:line="276" w:lineRule="auto"/>
        <w:ind w:firstLine="720"/>
        <w:rPr>
          <w:szCs w:val="28"/>
        </w:rPr>
      </w:pPr>
      <w:r>
        <w:rPr>
          <w:szCs w:val="28"/>
        </w:rPr>
        <w:t>Общая сумма расходов на разработку (с затратами на сопровождение и адаптацию) как полная себестоимость программного продукта (С</w:t>
      </w:r>
      <w:r>
        <w:rPr>
          <w:szCs w:val="28"/>
          <w:vertAlign w:val="subscript"/>
        </w:rPr>
        <w:t>П</w:t>
      </w:r>
      <w:r>
        <w:rPr>
          <w:szCs w:val="28"/>
        </w:rPr>
        <w:t>) определяется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995" w:dyaOrig="435">
          <v:shape id="Объект23" o:spid="_x0000_i1043" type="#_x0000_t75" alt="OLE-объект" style="width:99.75pt;height:21.75pt;visibility:visible" o:ole="">
            <v:imagedata r:id="rId90" o:title="OLE-объект"/>
          </v:shape>
          <o:OLEObject Type="Embed" ProgID="Equation.3" ShapeID="Объект23" DrawAspect="Content" ObjectID="_1556421494" r:id="rId91"/>
        </w:object>
      </w:r>
    </w:p>
    <w:p w:rsidR="000B6AAC" w:rsidRDefault="000B6AAC" w:rsidP="000B6AAC">
      <w:pPr>
        <w:spacing w:line="276" w:lineRule="auto"/>
        <w:ind w:firstLine="720"/>
        <w:rPr>
          <w:szCs w:val="28"/>
        </w:rPr>
      </w:pPr>
      <w:r>
        <w:rPr>
          <w:szCs w:val="28"/>
        </w:rPr>
        <w:t>Общая сумма расходов равна:</w:t>
      </w:r>
    </w:p>
    <w:p w:rsidR="000B6AAC" w:rsidRDefault="00773F43" w:rsidP="000B6AAC">
      <w:pPr>
        <w:spacing w:line="276" w:lineRule="auto"/>
        <w:ind w:firstLine="720"/>
        <w:rPr>
          <w:szCs w:val="28"/>
        </w:rPr>
      </w:pPr>
      <m:oMathPara>
        <m:oMathParaPr>
          <m:jc m:val="center"/>
        </m:oMathParaPr>
        <m:oMath>
          <m:sSub>
            <m:sSubPr>
              <m:ctrlPr>
                <w:rPr>
                  <w:rFonts w:ascii="Cambria Math" w:hAnsi="Cambria Math"/>
                  <w:szCs w:val="28"/>
                  <w:lang w:eastAsia="en-US"/>
                </w:rPr>
              </m:ctrlPr>
            </m:sSubPr>
            <m:e>
              <m:r>
                <m:rPr>
                  <m:sty m:val="p"/>
                </m:rPr>
                <w:rPr>
                  <w:rFonts w:ascii="Cambria Math" w:hAnsi="Cambria Math"/>
                  <w:szCs w:val="28"/>
                </w:rPr>
                <m:t>С</m:t>
              </m:r>
            </m:e>
            <m:sub>
              <m:r>
                <m:rPr>
                  <m:sty m:val="p"/>
                </m:rPr>
                <w:rPr>
                  <w:rFonts w:ascii="Cambria Math" w:hAnsi="Cambria Math"/>
                  <w:szCs w:val="28"/>
                </w:rPr>
                <m:t>пi</m:t>
              </m:r>
            </m:sub>
          </m:sSub>
          <m:r>
            <m:rPr>
              <m:sty m:val="p"/>
            </m:rPr>
            <w:rPr>
              <w:rFonts w:ascii="Cambria Math" w:hAnsi="Cambria Math"/>
              <w:szCs w:val="28"/>
            </w:rPr>
            <m:t>=</m:t>
          </m:r>
          <m:r>
            <w:rPr>
              <w:rFonts w:ascii="Cambria Math" w:hAnsi="Cambria Math"/>
              <w:szCs w:val="28"/>
            </w:rPr>
            <m:t>12981,2</m:t>
          </m:r>
          <m:r>
            <m:rPr>
              <m:sty m:val="p"/>
            </m:rPr>
            <w:rPr>
              <w:rFonts w:ascii="Cambria Math" w:hAnsi="Cambria Math"/>
              <w:szCs w:val="28"/>
            </w:rPr>
            <m:t>+</m:t>
          </m:r>
          <m:r>
            <w:rPr>
              <w:rFonts w:ascii="Cambria Math" w:hAnsi="Cambria Math"/>
              <w:szCs w:val="28"/>
            </w:rPr>
            <m:t>1298,1</m:t>
          </m:r>
          <m:r>
            <m:rPr>
              <m:sty m:val="p"/>
            </m:rPr>
            <w:rPr>
              <w:rFonts w:ascii="Cambria Math" w:hAnsi="Cambria Math"/>
              <w:szCs w:val="28"/>
            </w:rPr>
            <m:t>=14279,3 тыс.руб.</m:t>
          </m:r>
        </m:oMath>
      </m:oMathPara>
    </w:p>
    <w:p w:rsidR="000B6AAC" w:rsidRDefault="000B6AAC" w:rsidP="000B6AAC">
      <w:pPr>
        <w:spacing w:line="276" w:lineRule="auto"/>
        <w:ind w:firstLine="720"/>
        <w:rPr>
          <w:szCs w:val="28"/>
        </w:rPr>
      </w:pPr>
      <w:r>
        <w:rPr>
          <w:szCs w:val="28"/>
        </w:rPr>
        <w:t>Прибыль от программного продукта рассчитывается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995" w:dyaOrig="750">
          <v:shape id="Объект24" o:spid="_x0000_i1044" type="#_x0000_t75" style="width:99.75pt;height:37.5pt;visibility:visible" o:ole="">
            <v:imagedata r:id="rId92" o:title=""/>
          </v:shape>
          <o:OLEObject Type="Embed" ProgID="Equation.3" ShapeID="Объект24" DrawAspect="Content" ObjectID="_1556421495" r:id="rId93"/>
        </w:object>
      </w:r>
    </w:p>
    <w:p w:rsidR="000B6AAC" w:rsidRDefault="000B6AAC" w:rsidP="000B6AAC">
      <w:pPr>
        <w:spacing w:line="276" w:lineRule="auto"/>
        <w:ind w:firstLine="720"/>
        <w:rPr>
          <w:szCs w:val="28"/>
        </w:rPr>
      </w:pPr>
      <w:r>
        <w:rPr>
          <w:szCs w:val="28"/>
        </w:rPr>
        <w:t>где П</w:t>
      </w:r>
      <w:r>
        <w:rPr>
          <w:szCs w:val="28"/>
          <w:vertAlign w:val="subscript"/>
        </w:rPr>
        <w:t>пс</w:t>
      </w:r>
      <w:r>
        <w:rPr>
          <w:szCs w:val="28"/>
          <w:vertAlign w:val="subscript"/>
          <w:lang w:val="en-US"/>
        </w:rPr>
        <w:t>i</w:t>
      </w:r>
      <w:r>
        <w:rPr>
          <w:szCs w:val="28"/>
        </w:rPr>
        <w:t xml:space="preserve"> – прибыль от реализации кроссплатформенного интерфейса заказчику (руб.);</w:t>
      </w:r>
    </w:p>
    <w:p w:rsidR="000B6AAC" w:rsidRDefault="000B6AAC" w:rsidP="000B6AAC">
      <w:pPr>
        <w:spacing w:line="276" w:lineRule="auto"/>
        <w:rPr>
          <w:szCs w:val="28"/>
        </w:rPr>
      </w:pPr>
      <w:r>
        <w:rPr>
          <w:szCs w:val="28"/>
        </w:rPr>
        <w:t>У</w:t>
      </w:r>
      <w:r>
        <w:rPr>
          <w:szCs w:val="28"/>
          <w:vertAlign w:val="subscript"/>
        </w:rPr>
        <w:t>Рп</w:t>
      </w:r>
      <w:r>
        <w:rPr>
          <w:szCs w:val="28"/>
          <w:vertAlign w:val="subscript"/>
          <w:lang w:val="en-US"/>
        </w:rPr>
        <w:t>i</w:t>
      </w:r>
      <w:r>
        <w:rPr>
          <w:szCs w:val="28"/>
        </w:rPr>
        <w:t xml:space="preserve"> – уровень рентабельности программного продукта;</w:t>
      </w:r>
    </w:p>
    <w:p w:rsidR="000B6AAC" w:rsidRDefault="000B6AAC" w:rsidP="000B6AAC">
      <w:pPr>
        <w:spacing w:line="276" w:lineRule="auto"/>
        <w:rPr>
          <w:szCs w:val="28"/>
        </w:rPr>
      </w:pPr>
      <w:r>
        <w:rPr>
          <w:szCs w:val="28"/>
        </w:rPr>
        <w:t>С</w:t>
      </w:r>
      <w:r>
        <w:rPr>
          <w:szCs w:val="28"/>
          <w:vertAlign w:val="subscript"/>
        </w:rPr>
        <w:t>П</w:t>
      </w:r>
      <w:r>
        <w:rPr>
          <w:szCs w:val="28"/>
          <w:vertAlign w:val="subscript"/>
          <w:lang w:val="en-US"/>
        </w:rPr>
        <w:t>i</w:t>
      </w:r>
      <w:r>
        <w:rPr>
          <w:szCs w:val="28"/>
        </w:rPr>
        <w:t xml:space="preserve"> – себестоимость программного продукта (руб.).</w:t>
      </w:r>
    </w:p>
    <w:p w:rsidR="000B6AAC" w:rsidRDefault="000B6AAC" w:rsidP="000B6AAC">
      <w:pPr>
        <w:spacing w:line="276" w:lineRule="auto"/>
        <w:ind w:firstLine="720"/>
        <w:rPr>
          <w:szCs w:val="28"/>
        </w:rPr>
      </w:pPr>
      <w:r>
        <w:rPr>
          <w:szCs w:val="28"/>
        </w:rPr>
        <w:t>Прибыль от программного продукта (уровень рентабельности программного продукта примем 30%):</w:t>
      </w:r>
    </w:p>
    <w:p w:rsidR="000B6AAC" w:rsidRDefault="00773F43" w:rsidP="000B6AAC">
      <w:pPr>
        <w:spacing w:line="276" w:lineRule="auto"/>
        <w:ind w:firstLine="720"/>
        <w:rPr>
          <w:szCs w:val="28"/>
        </w:rPr>
      </w:pPr>
      <m:oMathPara>
        <m:oMath>
          <m:sSub>
            <m:sSubPr>
              <m:ctrlPr>
                <w:rPr>
                  <w:rFonts w:ascii="Cambria Math" w:hAnsi="Cambria Math"/>
                  <w:szCs w:val="28"/>
                  <w:lang w:eastAsia="en-US"/>
                </w:rPr>
              </m:ctrlPr>
            </m:sSubPr>
            <m:e>
              <m:r>
                <m:rPr>
                  <m:sty m:val="p"/>
                </m:rPr>
                <w:rPr>
                  <w:rFonts w:ascii="Cambria Math" w:hAnsi="Cambria Math"/>
                  <w:szCs w:val="28"/>
                </w:rPr>
                <m:t>П</m:t>
              </m:r>
            </m:e>
            <m:sub>
              <m:r>
                <m:rPr>
                  <m:sty m:val="p"/>
                </m:rPr>
                <w:rPr>
                  <w:rFonts w:ascii="Cambria Math" w:hAnsi="Cambria Math"/>
                  <w:szCs w:val="28"/>
                </w:rPr>
                <m:t>псi</m:t>
              </m:r>
            </m:sub>
          </m:sSub>
          <m:r>
            <m:rPr>
              <m:sty m:val="p"/>
            </m:rP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14279,3∙30</m:t>
              </m:r>
            </m:num>
            <m:den>
              <m:r>
                <m:rPr>
                  <m:sty m:val="p"/>
                </m:rPr>
                <w:rPr>
                  <w:rFonts w:ascii="Cambria Math" w:hAnsi="Cambria Math"/>
                  <w:szCs w:val="28"/>
                </w:rPr>
                <m:t>100</m:t>
              </m:r>
            </m:den>
          </m:f>
          <m:r>
            <m:rPr>
              <m:sty m:val="p"/>
            </m:rPr>
            <w:rPr>
              <w:rFonts w:ascii="Cambria Math" w:hAnsi="Cambria Math"/>
              <w:szCs w:val="28"/>
            </w:rPr>
            <m:t>=4283 тыс. руб.</m:t>
          </m:r>
        </m:oMath>
      </m:oMathPara>
    </w:p>
    <w:p w:rsidR="000B6AAC" w:rsidRDefault="000B6AAC" w:rsidP="000B6AAC">
      <w:pPr>
        <w:spacing w:line="276" w:lineRule="auto"/>
        <w:ind w:firstLine="720"/>
        <w:rPr>
          <w:szCs w:val="28"/>
        </w:rPr>
      </w:pPr>
      <w:r>
        <w:rPr>
          <w:szCs w:val="28"/>
        </w:rPr>
        <w:t>Прогнозируемая отпускная цена без налогов рассчитывается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755" w:dyaOrig="375">
          <v:shape id="Объект22" o:spid="_x0000_i1045" type="#_x0000_t75" alt="OLE-объект" style="width:87.75pt;height:18.75pt;visibility:visible" o:ole="">
            <v:imagedata r:id="rId94" o:title="OLE-объект"/>
          </v:shape>
          <o:OLEObject Type="Embed" ProgID="Equation.3" ShapeID="Объект22" DrawAspect="Content" ObjectID="_1556421496" r:id="rId95"/>
        </w:object>
      </w:r>
    </w:p>
    <w:p w:rsidR="000B6AAC" w:rsidRDefault="00773F43" w:rsidP="000B6AAC">
      <w:pPr>
        <w:spacing w:line="276" w:lineRule="auto"/>
        <w:ind w:firstLine="720"/>
        <w:jc w:val="center"/>
        <w:rPr>
          <w:szCs w:val="28"/>
        </w:rPr>
      </w:pPr>
      <m:oMathPara>
        <m:oMath>
          <m:sSub>
            <m:sSubPr>
              <m:ctrlPr>
                <w:rPr>
                  <w:rFonts w:ascii="Cambria Math" w:hAnsi="Cambria Math"/>
                  <w:szCs w:val="28"/>
                  <w:lang w:eastAsia="en-US"/>
                </w:rPr>
              </m:ctrlPr>
            </m:sSubPr>
            <m:e>
              <m:r>
                <m:rPr>
                  <m:sty m:val="p"/>
                </m:rPr>
                <w:rPr>
                  <w:rFonts w:ascii="Cambria Math" w:hAnsi="Cambria Math"/>
                  <w:szCs w:val="28"/>
                </w:rPr>
                <m:t>Ц</m:t>
              </m:r>
            </m:e>
            <m:sub>
              <m:r>
                <m:rPr>
                  <m:sty m:val="p"/>
                </m:rPr>
                <w:rPr>
                  <w:rFonts w:ascii="Cambria Math" w:hAnsi="Cambria Math"/>
                  <w:szCs w:val="28"/>
                </w:rPr>
                <m:t>пi</m:t>
              </m:r>
            </m:sub>
          </m:sSub>
          <m:r>
            <m:rPr>
              <m:sty m:val="p"/>
            </m:rPr>
            <w:rPr>
              <w:rFonts w:ascii="Cambria Math" w:hAnsi="Cambria Math"/>
              <w:szCs w:val="28"/>
            </w:rPr>
            <m:t>=14279,3+4283=18563 тыс. руб.</m:t>
          </m:r>
        </m:oMath>
      </m:oMathPara>
    </w:p>
    <w:p w:rsidR="000B6AAC" w:rsidRDefault="000B6AAC" w:rsidP="000B6AAC">
      <w:pPr>
        <w:spacing w:line="276" w:lineRule="auto"/>
        <w:ind w:firstLine="720"/>
        <w:rPr>
          <w:szCs w:val="28"/>
        </w:rPr>
      </w:pPr>
      <w:r>
        <w:rPr>
          <w:szCs w:val="28"/>
        </w:rPr>
        <w:t>Рассчитаем налог на добавочную стоимость (НДС) по формуле:</w:t>
      </w:r>
    </w:p>
    <w:p w:rsidR="000B6AAC" w:rsidRDefault="00773F43" w:rsidP="000B6AAC">
      <w:pPr>
        <w:spacing w:line="276" w:lineRule="auto"/>
        <w:ind w:firstLine="720"/>
        <w:jc w:val="center"/>
        <w:rPr>
          <w:rFonts w:eastAsiaTheme="minorEastAsia"/>
          <w:szCs w:val="28"/>
        </w:rPr>
      </w:pPr>
      <m:oMathPara>
        <m:oMath>
          <m:sSub>
            <m:sSubPr>
              <m:ctrlPr>
                <w:rPr>
                  <w:rFonts w:ascii="Cambria Math" w:hAnsi="Cambria Math"/>
                  <w:szCs w:val="28"/>
                  <w:lang w:eastAsia="en-US"/>
                </w:rPr>
              </m:ctrlPr>
            </m:sSubPr>
            <m:e>
              <m:r>
                <m:rPr>
                  <m:sty m:val="p"/>
                </m:rPr>
                <w:rPr>
                  <w:rFonts w:ascii="Cambria Math" w:hAnsi="Cambria Math"/>
                  <w:szCs w:val="28"/>
                </w:rPr>
                <m:t>НДС</m:t>
              </m:r>
            </m:e>
            <m:sub>
              <m:r>
                <m:rPr>
                  <m:sty m:val="p"/>
                </m:rPr>
                <w:rPr>
                  <w:rFonts w:ascii="Cambria Math" w:hAnsi="Cambria Math"/>
                  <w:szCs w:val="28"/>
                </w:rPr>
                <m:t>i</m:t>
              </m:r>
            </m:sub>
          </m:sSub>
          <m:r>
            <m:rPr>
              <m:sty m:val="p"/>
            </m:rPr>
            <w:rPr>
              <w:rFonts w:ascii="Cambria Math" w:hAnsi="Cambria Math"/>
              <w:szCs w:val="28"/>
            </w:rPr>
            <m:t>=</m:t>
          </m:r>
          <m:f>
            <m:fPr>
              <m:ctrlPr>
                <w:rPr>
                  <w:rFonts w:ascii="Cambria Math" w:hAnsi="Cambria Math"/>
                  <w:szCs w:val="28"/>
                  <w:lang w:eastAsia="en-US"/>
                </w:rPr>
              </m:ctrlPr>
            </m:fPr>
            <m:num>
              <m:sSub>
                <m:sSubPr>
                  <m:ctrlPr>
                    <w:rPr>
                      <w:rFonts w:ascii="Cambria Math" w:hAnsi="Cambria Math"/>
                      <w:szCs w:val="28"/>
                      <w:lang w:eastAsia="en-US"/>
                    </w:rPr>
                  </m:ctrlPr>
                </m:sSubPr>
                <m:e>
                  <m:r>
                    <m:rPr>
                      <m:sty m:val="p"/>
                    </m:rPr>
                    <w:rPr>
                      <w:rFonts w:ascii="Cambria Math" w:hAnsi="Cambria Math"/>
                      <w:szCs w:val="28"/>
                    </w:rPr>
                    <m:t>Ц</m:t>
                  </m:r>
                </m:e>
                <m:sub>
                  <m:r>
                    <m:rPr>
                      <m:sty m:val="p"/>
                    </m:rPr>
                    <w:rPr>
                      <w:rFonts w:ascii="Cambria Math" w:hAnsi="Cambria Math"/>
                      <w:szCs w:val="28"/>
                    </w:rPr>
                    <m:t>пi</m:t>
                  </m:r>
                </m:sub>
              </m:sSub>
              <m:r>
                <m:rPr>
                  <m:sty m:val="p"/>
                </m:rPr>
                <w:rPr>
                  <w:rFonts w:ascii="Cambria Math" w:hAnsi="Cambria Math"/>
                  <w:szCs w:val="28"/>
                </w:rPr>
                <m:t>∙</m:t>
              </m:r>
              <m:sSub>
                <m:sSubPr>
                  <m:ctrlPr>
                    <w:rPr>
                      <w:rFonts w:ascii="Cambria Math" w:hAnsi="Cambria Math"/>
                      <w:szCs w:val="28"/>
                      <w:lang w:eastAsia="en-US"/>
                    </w:rPr>
                  </m:ctrlPr>
                </m:sSubPr>
                <m:e>
                  <m:r>
                    <m:rPr>
                      <m:sty m:val="p"/>
                    </m:rPr>
                    <w:rPr>
                      <w:rFonts w:ascii="Cambria Math" w:hAnsi="Cambria Math"/>
                      <w:szCs w:val="28"/>
                    </w:rPr>
                    <m:t>Н</m:t>
                  </m:r>
                </m:e>
                <m:sub>
                  <m:r>
                    <m:rPr>
                      <m:sty m:val="p"/>
                    </m:rPr>
                    <w:rPr>
                      <w:rFonts w:ascii="Cambria Math" w:hAnsi="Cambria Math"/>
                      <w:szCs w:val="28"/>
                    </w:rPr>
                    <m:t>дс</m:t>
                  </m:r>
                </m:sub>
              </m:sSub>
            </m:num>
            <m:den>
              <m:r>
                <m:rPr>
                  <m:sty m:val="p"/>
                </m:rPr>
                <w:rPr>
                  <w:rFonts w:ascii="Cambria Math" w:hAnsi="Cambria Math"/>
                  <w:szCs w:val="28"/>
                </w:rPr>
                <m:t>100</m:t>
              </m:r>
            </m:den>
          </m:f>
        </m:oMath>
      </m:oMathPara>
    </w:p>
    <w:p w:rsidR="000B6AAC" w:rsidRDefault="000B6AAC" w:rsidP="000B6AAC">
      <w:pPr>
        <w:spacing w:line="276" w:lineRule="auto"/>
        <w:ind w:firstLine="720"/>
        <w:rPr>
          <w:rFonts w:eastAsiaTheme="minorHAnsi"/>
          <w:szCs w:val="28"/>
        </w:rPr>
      </w:pPr>
      <w:r>
        <w:rPr>
          <w:szCs w:val="28"/>
        </w:rPr>
        <w:t xml:space="preserve">Согласно действующему законодательству, норматив налога на </w:t>
      </w:r>
      <w:r>
        <w:rPr>
          <w:szCs w:val="28"/>
        </w:rPr>
        <w:lastRenderedPageBreak/>
        <w:t>добавленную стоимость равен 20%:</w:t>
      </w:r>
      <w:r>
        <w:rPr>
          <w:szCs w:val="28"/>
        </w:rPr>
        <w:tab/>
      </w:r>
    </w:p>
    <w:p w:rsidR="000B6AAC" w:rsidRDefault="00773F43" w:rsidP="000B6AAC">
      <w:pPr>
        <w:spacing w:line="276" w:lineRule="auto"/>
        <w:ind w:firstLine="720"/>
        <w:jc w:val="center"/>
        <w:rPr>
          <w:szCs w:val="28"/>
        </w:rPr>
      </w:pPr>
      <m:oMathPara>
        <m:oMathParaPr>
          <m:jc m:val="center"/>
        </m:oMathParaPr>
        <m:oMath>
          <m:sSub>
            <m:sSubPr>
              <m:ctrlPr>
                <w:rPr>
                  <w:rFonts w:ascii="Cambria Math" w:hAnsi="Cambria Math"/>
                  <w:szCs w:val="28"/>
                  <w:lang w:eastAsia="en-US"/>
                </w:rPr>
              </m:ctrlPr>
            </m:sSubPr>
            <m:e>
              <m:r>
                <m:rPr>
                  <m:sty m:val="p"/>
                </m:rPr>
                <w:rPr>
                  <w:rFonts w:ascii="Cambria Math" w:hAnsi="Cambria Math"/>
                  <w:szCs w:val="28"/>
                </w:rPr>
                <m:t>НДС</m:t>
              </m:r>
            </m:e>
            <m:sub>
              <m:r>
                <m:rPr>
                  <m:sty m:val="p"/>
                </m:rPr>
                <w:rPr>
                  <w:rFonts w:ascii="Cambria Math" w:hAnsi="Cambria Math"/>
                  <w:szCs w:val="28"/>
                </w:rPr>
                <m:t>i</m:t>
              </m:r>
            </m:sub>
          </m:sSub>
          <m:r>
            <m:rPr>
              <m:sty m:val="p"/>
            </m:rP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18563∙20</m:t>
              </m:r>
            </m:num>
            <m:den>
              <m:r>
                <m:rPr>
                  <m:sty m:val="p"/>
                </m:rPr>
                <w:rPr>
                  <w:rFonts w:ascii="Cambria Math" w:hAnsi="Cambria Math"/>
                  <w:szCs w:val="28"/>
                </w:rPr>
                <m:t>100</m:t>
              </m:r>
            </m:den>
          </m:f>
          <m:r>
            <m:rPr>
              <m:sty m:val="p"/>
            </m:rPr>
            <w:rPr>
              <w:rFonts w:ascii="Cambria Math" w:hAnsi="Cambria Math"/>
              <w:szCs w:val="28"/>
            </w:rPr>
            <m:t>=3712,6 тыс.руб.</m:t>
          </m:r>
        </m:oMath>
      </m:oMathPara>
    </w:p>
    <w:p w:rsidR="000B6AAC" w:rsidRDefault="000B6AAC" w:rsidP="000B6AAC">
      <w:pPr>
        <w:spacing w:line="276" w:lineRule="auto"/>
        <w:ind w:firstLine="720"/>
        <w:rPr>
          <w:szCs w:val="28"/>
        </w:rPr>
      </w:pPr>
      <w:r>
        <w:rPr>
          <w:szCs w:val="28"/>
        </w:rPr>
        <w:t>Прогнозируемая отпускная цена рассчитывается по формуле:</w:t>
      </w:r>
    </w:p>
    <w:p w:rsidR="000B6AAC" w:rsidRDefault="00773F43" w:rsidP="000B6AAC">
      <w:pPr>
        <w:spacing w:line="276" w:lineRule="auto"/>
        <w:ind w:firstLine="720"/>
        <w:jc w:val="center"/>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Ц</m:t>
              </m:r>
            </m:e>
            <m:sub>
              <m:r>
                <w:rPr>
                  <w:rFonts w:ascii="Cambria Math" w:hAnsi="Cambria Math"/>
                  <w:szCs w:val="28"/>
                </w:rPr>
                <m:t>о</m:t>
              </m:r>
            </m:sub>
          </m:sSub>
          <m:r>
            <w:rPr>
              <w:rFonts w:ascii="Cambria Math" w:hAnsi="Cambria Math"/>
              <w:szCs w:val="28"/>
            </w:rPr>
            <m:t>=</m:t>
          </m:r>
          <m:sSub>
            <m:sSubPr>
              <m:ctrlPr>
                <w:rPr>
                  <w:rFonts w:ascii="Cambria Math" w:hAnsi="Cambria Math"/>
                  <w:i/>
                  <w:szCs w:val="28"/>
                  <w:lang w:eastAsia="en-US"/>
                </w:rPr>
              </m:ctrlPr>
            </m:sSubPr>
            <m:e>
              <m:r>
                <w:rPr>
                  <w:rFonts w:ascii="Cambria Math" w:hAnsi="Cambria Math"/>
                  <w:szCs w:val="28"/>
                </w:rPr>
                <m:t>Ц</m:t>
              </m:r>
            </m:e>
            <m:sub>
              <m:r>
                <w:rPr>
                  <w:rFonts w:ascii="Cambria Math" w:hAnsi="Cambria Math"/>
                  <w:szCs w:val="28"/>
                </w:rPr>
                <m:t>пi</m:t>
              </m:r>
            </m:sub>
          </m:sSub>
          <m:r>
            <w:rPr>
              <w:rFonts w:ascii="Cambria Math" w:hAnsi="Cambria Math"/>
              <w:szCs w:val="28"/>
            </w:rPr>
            <m:t>+</m:t>
          </m:r>
          <m:sSub>
            <m:sSubPr>
              <m:ctrlPr>
                <w:rPr>
                  <w:rFonts w:ascii="Cambria Math" w:hAnsi="Cambria Math"/>
                  <w:i/>
                  <w:szCs w:val="28"/>
                  <w:lang w:eastAsia="en-US"/>
                </w:rPr>
              </m:ctrlPr>
            </m:sSubPr>
            <m:e>
              <m:r>
                <w:rPr>
                  <w:rFonts w:ascii="Cambria Math" w:hAnsi="Cambria Math"/>
                  <w:szCs w:val="28"/>
                </w:rPr>
                <m:t>НДС</m:t>
              </m:r>
            </m:e>
            <m:sub>
              <m:r>
                <w:rPr>
                  <w:rFonts w:ascii="Cambria Math" w:hAnsi="Cambria Math"/>
                  <w:szCs w:val="28"/>
                </w:rPr>
                <m:t>i</m:t>
              </m:r>
            </m:sub>
          </m:sSub>
        </m:oMath>
      </m:oMathPara>
    </w:p>
    <w:p w:rsidR="000B6AAC" w:rsidRDefault="00773F43" w:rsidP="000B6AAC">
      <w:pPr>
        <w:spacing w:line="276" w:lineRule="auto"/>
        <w:ind w:firstLine="720"/>
        <w:jc w:val="center"/>
        <w:rPr>
          <w:rFonts w:eastAsiaTheme="minorEastAsia"/>
          <w:szCs w:val="28"/>
        </w:rPr>
      </w:pPr>
      <m:oMathPara>
        <m:oMath>
          <m:sSub>
            <m:sSubPr>
              <m:ctrlPr>
                <w:rPr>
                  <w:rFonts w:ascii="Cambria Math" w:hAnsi="Cambria Math"/>
                  <w:szCs w:val="28"/>
                  <w:lang w:eastAsia="en-US"/>
                </w:rPr>
              </m:ctrlPr>
            </m:sSubPr>
            <m:e>
              <m:r>
                <m:rPr>
                  <m:sty m:val="p"/>
                </m:rPr>
                <w:rPr>
                  <w:rFonts w:ascii="Cambria Math" w:hAnsi="Cambria Math"/>
                  <w:szCs w:val="28"/>
                </w:rPr>
                <m:t>Ц</m:t>
              </m:r>
            </m:e>
            <m:sub>
              <m:r>
                <m:rPr>
                  <m:sty m:val="p"/>
                </m:rPr>
                <w:rPr>
                  <w:rFonts w:ascii="Cambria Math" w:hAnsi="Cambria Math"/>
                  <w:szCs w:val="28"/>
                </w:rPr>
                <m:t>о</m:t>
              </m:r>
            </m:sub>
          </m:sSub>
          <m:r>
            <m:rPr>
              <m:sty m:val="p"/>
            </m:rPr>
            <w:rPr>
              <w:rFonts w:ascii="Cambria Math" w:hAnsi="Cambria Math"/>
              <w:szCs w:val="28"/>
            </w:rPr>
            <m:t>=18563+3712,6=22275,6 тыс. руб.</m:t>
          </m:r>
        </m:oMath>
      </m:oMathPara>
    </w:p>
    <w:p w:rsidR="000B6AAC" w:rsidRDefault="000B6AAC" w:rsidP="000B6AAC">
      <w:pPr>
        <w:spacing w:line="276" w:lineRule="auto"/>
        <w:ind w:firstLine="720"/>
        <w:rPr>
          <w:rFonts w:eastAsiaTheme="minorHAnsi"/>
          <w:b/>
          <w:szCs w:val="28"/>
          <w:lang w:val="en-GB"/>
        </w:rPr>
      </w:pPr>
    </w:p>
    <w:p w:rsidR="000B6AAC" w:rsidRDefault="000B6AAC" w:rsidP="00B95A56">
      <w:pPr>
        <w:pStyle w:val="2"/>
        <w:rPr>
          <w:b/>
          <w:szCs w:val="28"/>
        </w:rPr>
      </w:pPr>
      <w:r>
        <w:rPr>
          <w:b/>
          <w:szCs w:val="28"/>
        </w:rPr>
        <w:t>7.5 Расчёт капитальных вложений заказчика</w:t>
      </w:r>
    </w:p>
    <w:p w:rsidR="00B95A56" w:rsidRDefault="00B95A56" w:rsidP="000B6AAC">
      <w:pPr>
        <w:spacing w:line="276" w:lineRule="auto"/>
        <w:ind w:firstLine="720"/>
        <w:rPr>
          <w:b/>
          <w:szCs w:val="28"/>
        </w:rPr>
      </w:pPr>
    </w:p>
    <w:p w:rsidR="000B6AAC" w:rsidRDefault="000B6AAC" w:rsidP="000B6AAC">
      <w:pPr>
        <w:spacing w:line="276" w:lineRule="auto"/>
        <w:ind w:firstLine="720"/>
        <w:rPr>
          <w:szCs w:val="28"/>
        </w:rPr>
      </w:pPr>
      <w:r>
        <w:rPr>
          <w:szCs w:val="28"/>
        </w:rPr>
        <w:t>Общие капитальные вложения (К</w:t>
      </w:r>
      <w:r>
        <w:rPr>
          <w:szCs w:val="28"/>
          <w:vertAlign w:val="subscript"/>
        </w:rPr>
        <w:t>о</w:t>
      </w:r>
      <w:r>
        <w:rPr>
          <w:szCs w:val="28"/>
        </w:rPr>
        <w:t>) заказчика (потребителя), связанные с приобретением, внедрением и использованием программного продукта, рассчитываются по формуле:</w:t>
      </w:r>
    </w:p>
    <w:p w:rsidR="000B6AAC" w:rsidRDefault="000B6AAC" w:rsidP="000B6AAC">
      <w:pPr>
        <w:spacing w:line="276" w:lineRule="auto"/>
        <w:ind w:firstLine="720"/>
        <w:jc w:val="center"/>
        <w:rPr>
          <w:iCs/>
          <w:szCs w:val="28"/>
          <w:vertAlign w:val="subscript"/>
        </w:rPr>
      </w:pPr>
      <w:r>
        <w:rPr>
          <w:iCs/>
          <w:szCs w:val="28"/>
        </w:rPr>
        <w:t>К</w:t>
      </w:r>
      <w:r>
        <w:rPr>
          <w:iCs/>
          <w:szCs w:val="28"/>
          <w:vertAlign w:val="subscript"/>
        </w:rPr>
        <w:t>о</w:t>
      </w:r>
      <w:r>
        <w:rPr>
          <w:iCs/>
          <w:szCs w:val="28"/>
        </w:rPr>
        <w:t xml:space="preserve"> = К</w:t>
      </w:r>
      <w:r>
        <w:rPr>
          <w:iCs/>
          <w:szCs w:val="28"/>
          <w:vertAlign w:val="subscript"/>
        </w:rPr>
        <w:t>пр</w:t>
      </w:r>
      <w:r>
        <w:rPr>
          <w:iCs/>
          <w:szCs w:val="28"/>
        </w:rPr>
        <w:t xml:space="preserve"> + К</w:t>
      </w:r>
      <w:r>
        <w:rPr>
          <w:iCs/>
          <w:szCs w:val="28"/>
          <w:vertAlign w:val="subscript"/>
        </w:rPr>
        <w:t>ос</w:t>
      </w:r>
      <w:r>
        <w:rPr>
          <w:iCs/>
          <w:szCs w:val="28"/>
        </w:rPr>
        <w:t xml:space="preserve"> + К</w:t>
      </w:r>
      <w:r>
        <w:rPr>
          <w:iCs/>
          <w:szCs w:val="28"/>
          <w:vertAlign w:val="subscript"/>
        </w:rPr>
        <w:t>тс</w:t>
      </w:r>
      <w:r>
        <w:rPr>
          <w:iCs/>
          <w:szCs w:val="28"/>
        </w:rPr>
        <w:t xml:space="preserve"> + К</w:t>
      </w:r>
      <w:r>
        <w:rPr>
          <w:iCs/>
          <w:szCs w:val="28"/>
          <w:vertAlign w:val="subscript"/>
        </w:rPr>
        <w:t>об</w:t>
      </w:r>
    </w:p>
    <w:p w:rsidR="000B6AAC" w:rsidRDefault="000B6AAC" w:rsidP="000B6AAC">
      <w:pPr>
        <w:spacing w:line="276" w:lineRule="auto"/>
        <w:ind w:firstLine="720"/>
        <w:rPr>
          <w:szCs w:val="28"/>
        </w:rPr>
      </w:pPr>
      <w:r>
        <w:rPr>
          <w:szCs w:val="28"/>
        </w:rPr>
        <w:t>где К</w:t>
      </w:r>
      <w:r>
        <w:rPr>
          <w:szCs w:val="28"/>
          <w:vertAlign w:val="subscript"/>
        </w:rPr>
        <w:t>пр</w:t>
      </w:r>
      <w:r>
        <w:rPr>
          <w:szCs w:val="28"/>
        </w:rPr>
        <w:t xml:space="preserve"> – затраты пользователя на приобретение  системы по отпускной цене разработчика с учетом стоимости услуг по эксплуатации и сопровождению (</w:t>
      </w:r>
      <m:oMath>
        <m:r>
          <m:rPr>
            <m:sty m:val="p"/>
          </m:rPr>
          <w:rPr>
            <w:rFonts w:ascii="Cambria Math" w:hAnsi="Cambria Math"/>
            <w:szCs w:val="28"/>
          </w:rPr>
          <m:t>22275,6   тыс.</m:t>
        </m:r>
        <m:r>
          <w:rPr>
            <w:rFonts w:ascii="Cambria Math" w:hAnsi="Cambria Math"/>
            <w:szCs w:val="28"/>
          </w:rPr>
          <m:t xml:space="preserve"> руб.</m:t>
        </m:r>
      </m:oMath>
      <w:r>
        <w:rPr>
          <w:szCs w:val="28"/>
        </w:rPr>
        <w:t>);</w:t>
      </w:r>
    </w:p>
    <w:p w:rsidR="000B6AAC" w:rsidRDefault="000B6AAC" w:rsidP="000B6AAC">
      <w:pPr>
        <w:spacing w:line="276" w:lineRule="auto"/>
        <w:rPr>
          <w:szCs w:val="28"/>
        </w:rPr>
      </w:pPr>
      <w:r>
        <w:rPr>
          <w:szCs w:val="28"/>
        </w:rPr>
        <w:t>К</w:t>
      </w:r>
      <w:r>
        <w:rPr>
          <w:szCs w:val="28"/>
          <w:vertAlign w:val="subscript"/>
        </w:rPr>
        <w:t>ос</w:t>
      </w:r>
      <w:r>
        <w:rPr>
          <w:szCs w:val="28"/>
        </w:rPr>
        <w:t xml:space="preserve"> – затраты пользователя на освоение программного продукта (руб.).</w:t>
      </w:r>
    </w:p>
    <w:p w:rsidR="000B6AAC" w:rsidRDefault="000B6AAC" w:rsidP="000B6AAC">
      <w:pPr>
        <w:spacing w:line="276" w:lineRule="auto"/>
        <w:ind w:firstLine="720"/>
        <w:rPr>
          <w:szCs w:val="28"/>
        </w:rPr>
      </w:pPr>
      <w:r>
        <w:rPr>
          <w:szCs w:val="28"/>
        </w:rPr>
        <w:t>Затраты на освоение программного продукта рассчитываются по формуле:</w:t>
      </w:r>
    </w:p>
    <w:p w:rsidR="000B6AAC" w:rsidRDefault="000B6AAC" w:rsidP="000B6AAC">
      <w:pPr>
        <w:spacing w:line="276" w:lineRule="auto"/>
        <w:ind w:firstLine="720"/>
        <w:jc w:val="center"/>
        <w:rPr>
          <w:szCs w:val="28"/>
          <w:vertAlign w:val="subscript"/>
        </w:rPr>
      </w:pPr>
      <w:r>
        <w:rPr>
          <w:szCs w:val="28"/>
        </w:rPr>
        <w:t>К</w:t>
      </w:r>
      <w:r>
        <w:rPr>
          <w:szCs w:val="28"/>
          <w:vertAlign w:val="subscript"/>
        </w:rPr>
        <w:t>ос</w:t>
      </w:r>
      <w:r>
        <w:rPr>
          <w:szCs w:val="28"/>
        </w:rPr>
        <w:t xml:space="preserve"> = З</w:t>
      </w:r>
      <w:r>
        <w:rPr>
          <w:szCs w:val="28"/>
          <w:vertAlign w:val="subscript"/>
        </w:rPr>
        <w:t>см</w:t>
      </w:r>
      <w:r>
        <w:rPr>
          <w:szCs w:val="28"/>
        </w:rPr>
        <w:t xml:space="preserve"> </w:t>
      </w:r>
      <m:oMath>
        <m:r>
          <m:rPr>
            <m:sty m:val="p"/>
          </m:rPr>
          <w:rPr>
            <w:rFonts w:ascii="Cambria Math" w:hAnsi="Cambria Math"/>
            <w:szCs w:val="28"/>
          </w:rPr>
          <m:t>∙</m:t>
        </m:r>
      </m:oMath>
      <w:r>
        <w:rPr>
          <w:szCs w:val="28"/>
        </w:rPr>
        <w:t>К</w:t>
      </w:r>
      <w:r>
        <w:rPr>
          <w:szCs w:val="28"/>
          <w:vertAlign w:val="subscript"/>
        </w:rPr>
        <w:t>нз</w:t>
      </w:r>
      <w:r>
        <w:rPr>
          <w:szCs w:val="28"/>
        </w:rPr>
        <w:t xml:space="preserve"> </w:t>
      </w:r>
      <m:oMath>
        <m:r>
          <m:rPr>
            <m:sty m:val="p"/>
          </m:rPr>
          <w:rPr>
            <w:rFonts w:ascii="Cambria Math" w:hAnsi="Cambria Math"/>
            <w:szCs w:val="28"/>
          </w:rPr>
          <m:t>∙</m:t>
        </m:r>
      </m:oMath>
      <w:r>
        <w:rPr>
          <w:szCs w:val="28"/>
        </w:rPr>
        <w:t xml:space="preserve"> Ч</w:t>
      </w:r>
      <w:r>
        <w:rPr>
          <w:szCs w:val="28"/>
          <w:vertAlign w:val="subscript"/>
        </w:rPr>
        <w:t>по</w:t>
      </w:r>
      <w:r>
        <w:rPr>
          <w:szCs w:val="28"/>
        </w:rPr>
        <w:t xml:space="preserve"> </w:t>
      </w:r>
      <m:oMath>
        <m:r>
          <m:rPr>
            <m:sty m:val="p"/>
          </m:rPr>
          <w:rPr>
            <w:rFonts w:ascii="Cambria Math" w:hAnsi="Cambria Math"/>
            <w:szCs w:val="28"/>
          </w:rPr>
          <m:t>∙</m:t>
        </m:r>
      </m:oMath>
      <w:r>
        <w:rPr>
          <w:szCs w:val="28"/>
        </w:rPr>
        <w:t xml:space="preserve"> Т</w:t>
      </w:r>
      <w:r>
        <w:rPr>
          <w:szCs w:val="28"/>
          <w:vertAlign w:val="subscript"/>
        </w:rPr>
        <w:t xml:space="preserve">ос </w:t>
      </w:r>
      <w:r>
        <w:rPr>
          <w:szCs w:val="28"/>
        </w:rPr>
        <w:t>+ Ц</w:t>
      </w:r>
      <w:r>
        <w:rPr>
          <w:szCs w:val="28"/>
          <w:vertAlign w:val="subscript"/>
        </w:rPr>
        <w:t>м</w:t>
      </w:r>
      <w:r>
        <w:rPr>
          <w:szCs w:val="28"/>
        </w:rPr>
        <w:t xml:space="preserve"> </w:t>
      </w:r>
      <m:oMath>
        <m:r>
          <m:rPr>
            <m:sty m:val="p"/>
          </m:rPr>
          <w:rPr>
            <w:rFonts w:ascii="Cambria Math" w:hAnsi="Cambria Math"/>
            <w:szCs w:val="28"/>
          </w:rPr>
          <m:t>∙</m:t>
        </m:r>
      </m:oMath>
      <w:r>
        <w:rPr>
          <w:szCs w:val="28"/>
        </w:rPr>
        <w:t xml:space="preserve"> Т</w:t>
      </w:r>
      <w:r>
        <w:rPr>
          <w:szCs w:val="28"/>
          <w:vertAlign w:val="subscript"/>
        </w:rPr>
        <w:t>мос</w:t>
      </w:r>
    </w:p>
    <w:p w:rsidR="000B6AAC" w:rsidRDefault="000B6AAC" w:rsidP="000B6AAC">
      <w:pPr>
        <w:spacing w:line="276" w:lineRule="auto"/>
        <w:ind w:firstLine="720"/>
        <w:rPr>
          <w:szCs w:val="28"/>
        </w:rPr>
      </w:pPr>
      <w:r>
        <w:rPr>
          <w:szCs w:val="28"/>
        </w:rPr>
        <w:t>где З</w:t>
      </w:r>
      <w:r>
        <w:rPr>
          <w:szCs w:val="28"/>
          <w:vertAlign w:val="subscript"/>
        </w:rPr>
        <w:t>см</w:t>
      </w:r>
      <w:r>
        <w:rPr>
          <w:szCs w:val="28"/>
        </w:rPr>
        <w:t xml:space="preserve"> – среднемесячная заработная плата работающего оператора, использующего систему (тыс. руб.); К</w:t>
      </w:r>
      <w:r>
        <w:rPr>
          <w:szCs w:val="28"/>
          <w:vertAlign w:val="subscript"/>
        </w:rPr>
        <w:t>нз</w:t>
      </w:r>
      <w:r>
        <w:rPr>
          <w:szCs w:val="28"/>
        </w:rPr>
        <w:t xml:space="preserve"> – коэффициент начислений на зарплату (ед.); Ч</w:t>
      </w:r>
      <w:r>
        <w:rPr>
          <w:szCs w:val="28"/>
          <w:vertAlign w:val="subscript"/>
        </w:rPr>
        <w:t xml:space="preserve">по </w:t>
      </w:r>
      <w:r>
        <w:rPr>
          <w:szCs w:val="28"/>
        </w:rPr>
        <w:t>– численность операторов, занятых освоением программного продукта (чел.); Т</w:t>
      </w:r>
      <w:r>
        <w:rPr>
          <w:szCs w:val="28"/>
          <w:vertAlign w:val="subscript"/>
        </w:rPr>
        <w:t>ос</w:t>
      </w:r>
      <w:r>
        <w:rPr>
          <w:szCs w:val="28"/>
        </w:rPr>
        <w:t xml:space="preserve"> – продолжительность освоения (мес.); Ц</w:t>
      </w:r>
      <w:r>
        <w:rPr>
          <w:szCs w:val="28"/>
          <w:vertAlign w:val="subscript"/>
        </w:rPr>
        <w:t>м</w:t>
      </w:r>
      <w:r>
        <w:rPr>
          <w:szCs w:val="28"/>
        </w:rPr>
        <w:t xml:space="preserve"> – цена одного машино-часа работы ЭВМ (тыс. руб.); Т</w:t>
      </w:r>
      <w:r>
        <w:rPr>
          <w:szCs w:val="28"/>
          <w:vertAlign w:val="subscript"/>
        </w:rPr>
        <w:t>мос</w:t>
      </w:r>
      <w:r>
        <w:rPr>
          <w:szCs w:val="28"/>
        </w:rPr>
        <w:t xml:space="preserve"> – расход машинного времени на освоение программного продукта (машино-часов).</w:t>
      </w:r>
    </w:p>
    <w:p w:rsidR="000B6AAC" w:rsidRDefault="00773F43" w:rsidP="000B6AAC">
      <w:pPr>
        <w:spacing w:line="276" w:lineRule="auto"/>
        <w:ind w:firstLine="720"/>
        <w:rPr>
          <w:szCs w:val="28"/>
        </w:rPr>
      </w:pPr>
      <m:oMathPara>
        <m:oMath>
          <m:sSub>
            <m:sSubPr>
              <m:ctrlPr>
                <w:rPr>
                  <w:rFonts w:ascii="Cambria Math" w:hAnsi="Cambria Math"/>
                  <w:szCs w:val="28"/>
                  <w:lang w:eastAsia="en-US"/>
                </w:rPr>
              </m:ctrlPr>
            </m:sSubPr>
            <m:e>
              <m:r>
                <m:rPr>
                  <m:sty m:val="p"/>
                </m:rPr>
                <w:rPr>
                  <w:rFonts w:ascii="Cambria Math" w:hAnsi="Cambria Math"/>
                  <w:szCs w:val="28"/>
                </w:rPr>
                <m:t>К</m:t>
              </m:r>
            </m:e>
            <m:sub>
              <m:r>
                <m:rPr>
                  <m:sty m:val="p"/>
                </m:rPr>
                <w:rPr>
                  <w:rFonts w:ascii="Cambria Math" w:hAnsi="Cambria Math"/>
                  <w:szCs w:val="28"/>
                </w:rPr>
                <m:t>ос</m:t>
              </m:r>
            </m:sub>
          </m:sSub>
          <m:r>
            <m:rPr>
              <m:sty m:val="p"/>
            </m:rPr>
            <w:rPr>
              <w:rFonts w:ascii="Cambria Math" w:hAnsi="Cambria Math"/>
              <w:szCs w:val="28"/>
            </w:rPr>
            <m:t>=3 400∙0,5∙1∙0.25+5∙8=465 тыс. руб.</m:t>
          </m:r>
        </m:oMath>
      </m:oMathPara>
    </w:p>
    <w:p w:rsidR="000B6AAC" w:rsidRDefault="000B6AAC" w:rsidP="000B6AAC">
      <w:pPr>
        <w:spacing w:line="276" w:lineRule="auto"/>
        <w:ind w:firstLine="720"/>
        <w:rPr>
          <w:szCs w:val="28"/>
        </w:rPr>
      </w:pPr>
      <w:r>
        <w:rPr>
          <w:szCs w:val="28"/>
        </w:rPr>
        <w:t>Общие капитальные вложения заказчика равны:</w:t>
      </w:r>
    </w:p>
    <w:p w:rsidR="000B6AAC" w:rsidRDefault="00773F43" w:rsidP="000B6AAC">
      <w:pPr>
        <w:spacing w:line="276" w:lineRule="auto"/>
        <w:ind w:firstLine="720"/>
        <w:rPr>
          <w:rFonts w:eastAsiaTheme="minorEastAsia"/>
          <w:szCs w:val="28"/>
        </w:rPr>
      </w:pPr>
      <m:oMathPara>
        <m:oMath>
          <m:sSub>
            <m:sSubPr>
              <m:ctrlPr>
                <w:rPr>
                  <w:rFonts w:ascii="Cambria Math" w:hAnsi="Cambria Math"/>
                  <w:szCs w:val="28"/>
                  <w:lang w:eastAsia="en-US"/>
                </w:rPr>
              </m:ctrlPr>
            </m:sSubPr>
            <m:e>
              <m:r>
                <m:rPr>
                  <m:sty m:val="p"/>
                </m:rPr>
                <w:rPr>
                  <w:rFonts w:ascii="Cambria Math" w:hAnsi="Cambria Math"/>
                  <w:szCs w:val="28"/>
                </w:rPr>
                <m:t>К</m:t>
              </m:r>
            </m:e>
            <m:sub>
              <m:r>
                <m:rPr>
                  <m:sty m:val="p"/>
                </m:rPr>
                <w:rPr>
                  <w:rFonts w:ascii="Cambria Math" w:hAnsi="Cambria Math"/>
                  <w:szCs w:val="28"/>
                </w:rPr>
                <m:t>о</m:t>
              </m:r>
            </m:sub>
          </m:sSub>
          <m:r>
            <m:rPr>
              <m:sty m:val="p"/>
            </m:rPr>
            <w:rPr>
              <w:rFonts w:ascii="Cambria Math" w:hAnsi="Cambria Math"/>
              <w:szCs w:val="28"/>
            </w:rPr>
            <m:t>=22275,6   +465 =22740,6 тыс.руб.</m:t>
          </m:r>
        </m:oMath>
      </m:oMathPara>
    </w:p>
    <w:p w:rsidR="000B6AAC" w:rsidRDefault="000B6AAC" w:rsidP="000B6AAC">
      <w:pPr>
        <w:spacing w:line="276" w:lineRule="auto"/>
        <w:ind w:firstLine="720"/>
        <w:rPr>
          <w:rFonts w:eastAsiaTheme="minorHAnsi"/>
          <w:b/>
          <w:szCs w:val="28"/>
        </w:rPr>
      </w:pPr>
    </w:p>
    <w:p w:rsidR="000B6AAC" w:rsidRDefault="000B6AAC" w:rsidP="00B95A56">
      <w:pPr>
        <w:pStyle w:val="2"/>
        <w:rPr>
          <w:b/>
          <w:szCs w:val="28"/>
        </w:rPr>
      </w:pPr>
      <w:r>
        <w:rPr>
          <w:b/>
          <w:szCs w:val="28"/>
        </w:rPr>
        <w:t>7.6 Расчёт экономии ресурсов за счёт внедрения программного продукта в производство</w:t>
      </w:r>
    </w:p>
    <w:p w:rsidR="00B95A56" w:rsidRDefault="00B95A56" w:rsidP="000B6AAC">
      <w:pPr>
        <w:spacing w:line="276" w:lineRule="auto"/>
        <w:ind w:firstLine="720"/>
        <w:rPr>
          <w:b/>
          <w:szCs w:val="28"/>
        </w:rPr>
      </w:pPr>
    </w:p>
    <w:p w:rsidR="000B6AAC" w:rsidRDefault="000B6AAC" w:rsidP="000B6AAC">
      <w:pPr>
        <w:spacing w:line="276" w:lineRule="auto"/>
        <w:ind w:firstLine="720"/>
        <w:rPr>
          <w:iCs/>
          <w:szCs w:val="28"/>
        </w:rPr>
      </w:pPr>
      <w:r>
        <w:rPr>
          <w:iCs/>
          <w:szCs w:val="28"/>
        </w:rPr>
        <w:t xml:space="preserve">В качестве примера предположим, что программный продукт будет использоваться внутри предприятия-заказчика на 3 автоматизированных рабочих местах и каждый оператор будет использовать  в среднем 4 раза день. </w:t>
      </w:r>
    </w:p>
    <w:p w:rsidR="000B6AAC" w:rsidRDefault="000B6AAC" w:rsidP="000B6AAC">
      <w:pPr>
        <w:spacing w:line="276" w:lineRule="auto"/>
        <w:ind w:firstLine="720"/>
        <w:rPr>
          <w:szCs w:val="28"/>
        </w:rPr>
      </w:pPr>
      <w:r>
        <w:rPr>
          <w:iCs/>
          <w:szCs w:val="28"/>
        </w:rPr>
        <w:t>Плановый объем выполненных работ за год:</w:t>
      </w:r>
    </w:p>
    <w:p w:rsidR="000B6AAC" w:rsidRDefault="000B6AAC" w:rsidP="000B6AAC">
      <w:pPr>
        <w:spacing w:line="276" w:lineRule="auto"/>
        <w:ind w:firstLine="720"/>
        <w:jc w:val="center"/>
        <w:rPr>
          <w:iCs/>
          <w:szCs w:val="28"/>
        </w:rPr>
      </w:pPr>
      <w:r>
        <w:rPr>
          <w:iCs/>
          <w:szCs w:val="28"/>
        </w:rPr>
        <w:t>A</w:t>
      </w:r>
      <w:r>
        <w:rPr>
          <w:iCs/>
          <w:szCs w:val="28"/>
          <w:vertAlign w:val="subscript"/>
        </w:rPr>
        <w:t xml:space="preserve">2 </w:t>
      </w:r>
      <w:r>
        <w:rPr>
          <w:iCs/>
          <w:szCs w:val="28"/>
        </w:rPr>
        <w:t>= 3</w:t>
      </w:r>
      <m:oMath>
        <m:r>
          <m:rPr>
            <m:sty m:val="p"/>
          </m:rPr>
          <w:rPr>
            <w:rFonts w:ascii="Cambria Math" w:hAnsi="Cambria Math"/>
            <w:szCs w:val="28"/>
          </w:rPr>
          <m:t>∙</m:t>
        </m:r>
      </m:oMath>
      <w:r>
        <w:rPr>
          <w:iCs/>
          <w:szCs w:val="28"/>
        </w:rPr>
        <w:t>231</w:t>
      </w:r>
      <m:oMath>
        <m:r>
          <m:rPr>
            <m:sty m:val="p"/>
          </m:rPr>
          <w:rPr>
            <w:rFonts w:ascii="Cambria Math" w:hAnsi="Cambria Math"/>
            <w:szCs w:val="28"/>
          </w:rPr>
          <m:t xml:space="preserve">∙4 </m:t>
        </m:r>
      </m:oMath>
      <w:r>
        <w:rPr>
          <w:iCs/>
          <w:szCs w:val="28"/>
        </w:rPr>
        <w:t>= 2 772 (задач).</w:t>
      </w:r>
    </w:p>
    <w:p w:rsidR="000B6AAC" w:rsidRDefault="000B6AAC" w:rsidP="000B6AAC">
      <w:pPr>
        <w:spacing w:line="276" w:lineRule="auto"/>
        <w:ind w:firstLine="720"/>
        <w:rPr>
          <w:iCs/>
          <w:szCs w:val="28"/>
        </w:rPr>
      </w:pPr>
      <w:r>
        <w:rPr>
          <w:iCs/>
          <w:szCs w:val="28"/>
        </w:rPr>
        <w:t>Таблица 5.3 – Исходные данные</w:t>
      </w:r>
    </w:p>
    <w:tbl>
      <w:tblPr>
        <w:tblW w:w="9375" w:type="dxa"/>
        <w:tblInd w:w="45" w:type="dxa"/>
        <w:tblLayout w:type="fixed"/>
        <w:tblCellMar>
          <w:left w:w="10" w:type="dxa"/>
          <w:right w:w="10" w:type="dxa"/>
        </w:tblCellMar>
        <w:tblLook w:val="04A0" w:firstRow="1" w:lastRow="0" w:firstColumn="1" w:lastColumn="0" w:noHBand="0" w:noVBand="1"/>
      </w:tblPr>
      <w:tblGrid>
        <w:gridCol w:w="4822"/>
        <w:gridCol w:w="4553"/>
      </w:tblGrid>
      <w:tr w:rsidR="000B6AAC" w:rsidTr="000B6AAC">
        <w:tc>
          <w:tcPr>
            <w:tcW w:w="48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bCs/>
                <w:iCs/>
                <w:szCs w:val="28"/>
              </w:rPr>
            </w:pPr>
            <w:r>
              <w:rPr>
                <w:bCs/>
                <w:iCs/>
                <w:szCs w:val="28"/>
              </w:rPr>
              <w:lastRenderedPageBreak/>
              <w:t>Название</w:t>
            </w:r>
          </w:p>
        </w:tc>
        <w:tc>
          <w:tcPr>
            <w:tcW w:w="455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bCs/>
                <w:iCs/>
                <w:szCs w:val="28"/>
              </w:rPr>
            </w:pPr>
            <w:r>
              <w:rPr>
                <w:bCs/>
                <w:iCs/>
                <w:szCs w:val="28"/>
              </w:rPr>
              <w:t>Значение</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Количество операторов</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3</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Месячная заработная плата оператора (тыс. руб.)</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3 400</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Процент дополнительной заработной платы</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30,00%</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Количество задач на одного сотрудника за месяц</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78</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Количество задач на одного сотрудника за год</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936</w:t>
            </w:r>
          </w:p>
        </w:tc>
      </w:tr>
    </w:tbl>
    <w:p w:rsidR="000B6AAC" w:rsidRDefault="000B6AAC" w:rsidP="000B6AAC">
      <w:pPr>
        <w:spacing w:line="276" w:lineRule="auto"/>
        <w:ind w:firstLine="720"/>
        <w:rPr>
          <w:iCs/>
          <w:szCs w:val="28"/>
          <w:lang w:eastAsia="en-US"/>
        </w:rPr>
      </w:pPr>
    </w:p>
    <w:p w:rsidR="000B6AAC" w:rsidRDefault="000B6AAC" w:rsidP="000B6AAC">
      <w:pPr>
        <w:spacing w:line="276" w:lineRule="auto"/>
        <w:ind w:firstLine="720"/>
        <w:rPr>
          <w:iCs/>
          <w:szCs w:val="28"/>
        </w:rPr>
      </w:pPr>
      <w:r>
        <w:rPr>
          <w:bCs/>
          <w:iCs/>
          <w:szCs w:val="28"/>
        </w:rPr>
        <w:t xml:space="preserve">Экономия затрат на заработную плату </w:t>
      </w:r>
      <w:r>
        <w:rPr>
          <w:iCs/>
          <w:szCs w:val="28"/>
        </w:rPr>
        <w:t>в расчете на 1 задачу (C</w:t>
      </w:r>
      <w:r>
        <w:rPr>
          <w:iCs/>
          <w:szCs w:val="28"/>
          <w:vertAlign w:val="subscript"/>
        </w:rPr>
        <w:t>зe</w:t>
      </w:r>
      <w:r>
        <w:rPr>
          <w:iCs/>
          <w:szCs w:val="28"/>
        </w:rPr>
        <w:t>):</w:t>
      </w:r>
    </w:p>
    <w:p w:rsidR="000B6AAC" w:rsidRDefault="000B6AAC" w:rsidP="000B6AAC">
      <w:pPr>
        <w:spacing w:line="276" w:lineRule="auto"/>
        <w:ind w:firstLine="720"/>
        <w:jc w:val="center"/>
        <w:rPr>
          <w:iCs/>
          <w:szCs w:val="28"/>
        </w:rPr>
      </w:pPr>
      <w:r>
        <w:rPr>
          <w:rFonts w:eastAsiaTheme="minorHAnsi"/>
          <w:iCs/>
          <w:szCs w:val="28"/>
          <w:lang w:eastAsia="en-US"/>
        </w:rPr>
        <w:object w:dxaOrig="2535" w:dyaOrig="735">
          <v:shape id="_x0000_i1046" type="#_x0000_t75" style="width:126.75pt;height:36.75pt" o:ole="">
            <v:imagedata r:id="rId96" o:title=""/>
          </v:shape>
          <o:OLEObject Type="Embed" ProgID="Equation.3" ShapeID="_x0000_i1046" DrawAspect="Content" ObjectID="_1556421497" r:id="rId97"/>
        </w:object>
      </w:r>
      <w:r>
        <w:rPr>
          <w:iCs/>
          <w:szCs w:val="28"/>
        </w:rPr>
        <w:t>,</w:t>
      </w:r>
    </w:p>
    <w:p w:rsidR="000B6AAC" w:rsidRDefault="000B6AAC" w:rsidP="000B6AAC">
      <w:pPr>
        <w:spacing w:line="276" w:lineRule="auto"/>
        <w:ind w:firstLine="720"/>
        <w:rPr>
          <w:iCs/>
          <w:szCs w:val="28"/>
        </w:rPr>
      </w:pPr>
      <w:r>
        <w:rPr>
          <w:iCs/>
          <w:szCs w:val="28"/>
        </w:rPr>
        <w:t>где З</w:t>
      </w:r>
      <w:r>
        <w:rPr>
          <w:iCs/>
          <w:szCs w:val="28"/>
          <w:vertAlign w:val="subscript"/>
        </w:rPr>
        <w:t>cм</w:t>
      </w:r>
      <w:r>
        <w:rPr>
          <w:iCs/>
          <w:szCs w:val="28"/>
        </w:rPr>
        <w:sym w:font="Symbol" w:char="F02D"/>
      </w:r>
      <w:r>
        <w:rPr>
          <w:iCs/>
          <w:szCs w:val="28"/>
        </w:rPr>
        <w:t xml:space="preserve"> среднемесячная заработная плата одного маркетолога (тыс. руб.);</w:t>
      </w:r>
    </w:p>
    <w:p w:rsidR="000B6AAC" w:rsidRDefault="000B6AAC" w:rsidP="000B6AAC">
      <w:pPr>
        <w:spacing w:line="276" w:lineRule="auto"/>
        <w:rPr>
          <w:iCs/>
          <w:szCs w:val="28"/>
        </w:rPr>
      </w:pPr>
      <w:r>
        <w:rPr>
          <w:iCs/>
          <w:szCs w:val="28"/>
        </w:rPr>
        <w:t>T</w:t>
      </w:r>
      <w:r>
        <w:rPr>
          <w:iCs/>
          <w:szCs w:val="28"/>
          <w:vertAlign w:val="subscript"/>
        </w:rPr>
        <w:t>c1</w:t>
      </w:r>
      <w:r>
        <w:rPr>
          <w:iCs/>
          <w:szCs w:val="28"/>
        </w:rPr>
        <w:t>, T</w:t>
      </w:r>
      <w:r>
        <w:rPr>
          <w:iCs/>
          <w:szCs w:val="28"/>
          <w:vertAlign w:val="subscript"/>
        </w:rPr>
        <w:t>c2</w:t>
      </w:r>
      <w:r>
        <w:rPr>
          <w:iCs/>
          <w:szCs w:val="28"/>
        </w:rPr>
        <w:sym w:font="Symbol" w:char="F02D"/>
      </w:r>
      <w:r>
        <w:rPr>
          <w:iCs/>
          <w:szCs w:val="28"/>
        </w:rPr>
        <w:t xml:space="preserve"> снижение трудоемкости работ в расчете на 1 задачу (человеко-часов);</w:t>
      </w:r>
    </w:p>
    <w:p w:rsidR="000B6AAC" w:rsidRDefault="000B6AAC" w:rsidP="000B6AAC">
      <w:pPr>
        <w:spacing w:line="276" w:lineRule="auto"/>
        <w:rPr>
          <w:iCs/>
          <w:szCs w:val="28"/>
        </w:rPr>
      </w:pPr>
      <w:r>
        <w:rPr>
          <w:iCs/>
          <w:szCs w:val="28"/>
        </w:rPr>
        <w:t>T</w:t>
      </w:r>
      <w:r>
        <w:rPr>
          <w:iCs/>
          <w:szCs w:val="28"/>
          <w:vertAlign w:val="subscript"/>
        </w:rPr>
        <w:t>ч</w:t>
      </w:r>
      <w:r>
        <w:rPr>
          <w:iCs/>
          <w:szCs w:val="28"/>
        </w:rPr>
        <w:sym w:font="Symbol" w:char="F02D"/>
      </w:r>
      <w:r>
        <w:rPr>
          <w:iCs/>
          <w:szCs w:val="28"/>
        </w:rPr>
        <w:t xml:space="preserve"> количество часов работы в день (ч);</w:t>
      </w:r>
    </w:p>
    <w:p w:rsidR="000B6AAC" w:rsidRDefault="000B6AAC" w:rsidP="000B6AAC">
      <w:pPr>
        <w:spacing w:line="276" w:lineRule="auto"/>
        <w:rPr>
          <w:iCs/>
          <w:szCs w:val="28"/>
        </w:rPr>
      </w:pPr>
      <w:r>
        <w:rPr>
          <w:iCs/>
          <w:szCs w:val="28"/>
        </w:rPr>
        <w:t>Д</w:t>
      </w:r>
      <w:r>
        <w:rPr>
          <w:iCs/>
          <w:szCs w:val="28"/>
          <w:vertAlign w:val="subscript"/>
        </w:rPr>
        <w:t>p</w:t>
      </w:r>
      <w:r>
        <w:rPr>
          <w:iCs/>
          <w:szCs w:val="28"/>
        </w:rPr>
        <w:sym w:font="Symbol" w:char="F02D"/>
      </w:r>
      <w:r>
        <w:rPr>
          <w:iCs/>
          <w:szCs w:val="28"/>
        </w:rPr>
        <w:t xml:space="preserve"> среднемесячное количество рабочих дней.</w:t>
      </w:r>
    </w:p>
    <w:p w:rsidR="000B6AAC" w:rsidRDefault="000B6AAC" w:rsidP="000B6AAC">
      <w:pPr>
        <w:spacing w:line="276" w:lineRule="auto"/>
        <w:jc w:val="center"/>
        <w:rPr>
          <w:iCs/>
          <w:szCs w:val="28"/>
        </w:rPr>
      </w:pPr>
      <m:oMathPara>
        <m:oMathParaPr>
          <m:jc m:val="center"/>
        </m:oMathParaPr>
        <m:oMath>
          <m:r>
            <m:rPr>
              <m:sty m:val="p"/>
            </m:rPr>
            <w:rPr>
              <w:rFonts w:ascii="Cambria Math" w:hAnsi="Cambria Math"/>
              <w:szCs w:val="28"/>
            </w:rPr>
            <m:t>С</m:t>
          </m:r>
          <m:r>
            <m:rPr>
              <m:sty m:val="p"/>
            </m:rPr>
            <w:rPr>
              <w:rFonts w:ascii="Cambria Math" w:hAnsi="Cambria Math"/>
              <w:szCs w:val="28"/>
              <w:vertAlign w:val="subscript"/>
            </w:rPr>
            <m:t>зе</m:t>
          </m:r>
          <m:r>
            <m:rPr>
              <m:sty m:val="p"/>
            </m:rPr>
            <w:rPr>
              <w:rFonts w:ascii="Cambria Math" w:hAnsi="Cambria Math"/>
              <w:szCs w:val="28"/>
            </w:rPr>
            <m:t xml:space="preserve"> =</m:t>
          </m:r>
          <m:f>
            <m:fPr>
              <m:ctrlPr>
                <w:rPr>
                  <w:rFonts w:ascii="Cambria Math" w:hAnsi="Cambria Math"/>
                  <w:iCs/>
                  <w:szCs w:val="28"/>
                  <w:lang w:eastAsia="en-US"/>
                </w:rPr>
              </m:ctrlPr>
            </m:fPr>
            <m:num>
              <m:r>
                <m:rPr>
                  <m:sty m:val="p"/>
                </m:rPr>
                <w:rPr>
                  <w:rFonts w:ascii="Cambria Math" w:hAnsi="Cambria Math"/>
                  <w:szCs w:val="28"/>
                </w:rPr>
                <m:t>3 400∙(2-1)</m:t>
              </m:r>
            </m:num>
            <m:den>
              <m:r>
                <m:rPr>
                  <m:sty m:val="p"/>
                </m:rPr>
                <w:rPr>
                  <w:rFonts w:ascii="Cambria Math" w:hAnsi="Cambria Math"/>
                  <w:szCs w:val="28"/>
                </w:rPr>
                <m:t>8∙22</m:t>
              </m:r>
            </m:den>
          </m:f>
          <m:r>
            <w:rPr>
              <w:rFonts w:ascii="Cambria Math" w:hAnsi="Cambria Math"/>
              <w:szCs w:val="28"/>
            </w:rPr>
            <m:t>=19,3 тыс.руб.</m:t>
          </m:r>
        </m:oMath>
      </m:oMathPara>
    </w:p>
    <w:p w:rsidR="000B6AAC" w:rsidRDefault="000B6AAC" w:rsidP="000B6AAC">
      <w:pPr>
        <w:spacing w:line="276" w:lineRule="auto"/>
        <w:ind w:firstLine="720"/>
        <w:rPr>
          <w:iCs/>
          <w:szCs w:val="28"/>
        </w:rPr>
      </w:pPr>
      <w:r>
        <w:rPr>
          <w:iCs/>
          <w:szCs w:val="28"/>
        </w:rPr>
        <w:t>Экономия заработной платы при использовании нового программного обеспечения (тыс. руб.):</w:t>
      </w:r>
    </w:p>
    <w:p w:rsidR="000B6AAC" w:rsidRDefault="000B6AAC" w:rsidP="000B6AAC">
      <w:pPr>
        <w:spacing w:line="276" w:lineRule="auto"/>
        <w:ind w:firstLine="720"/>
        <w:jc w:val="center"/>
        <w:rPr>
          <w:iCs/>
          <w:szCs w:val="28"/>
        </w:rPr>
      </w:pPr>
      <w:r>
        <w:rPr>
          <w:iCs/>
          <w:szCs w:val="28"/>
        </w:rPr>
        <w:t>С</w:t>
      </w:r>
      <w:r>
        <w:rPr>
          <w:iCs/>
          <w:szCs w:val="28"/>
          <w:vertAlign w:val="subscript"/>
        </w:rPr>
        <w:t>з</w:t>
      </w:r>
      <w:r>
        <w:rPr>
          <w:iCs/>
          <w:szCs w:val="28"/>
        </w:rPr>
        <w:t>=С</w:t>
      </w:r>
      <w:r>
        <w:rPr>
          <w:iCs/>
          <w:szCs w:val="28"/>
          <w:vertAlign w:val="subscript"/>
        </w:rPr>
        <w:t>зе</w:t>
      </w:r>
      <w:r>
        <w:rPr>
          <w:iCs/>
          <w:szCs w:val="28"/>
        </w:rPr>
        <w:t>А</w:t>
      </w:r>
      <w:r>
        <w:rPr>
          <w:iCs/>
          <w:szCs w:val="28"/>
          <w:vertAlign w:val="subscript"/>
        </w:rPr>
        <w:t>2</w:t>
      </w:r>
      <w:r>
        <w:rPr>
          <w:iCs/>
          <w:szCs w:val="28"/>
        </w:rPr>
        <w:t>,</w:t>
      </w:r>
    </w:p>
    <w:p w:rsidR="000B6AAC" w:rsidRDefault="000B6AAC" w:rsidP="000B6AAC">
      <w:pPr>
        <w:spacing w:line="276" w:lineRule="auto"/>
        <w:ind w:firstLine="720"/>
        <w:rPr>
          <w:iCs/>
          <w:szCs w:val="28"/>
        </w:rPr>
      </w:pPr>
      <w:r>
        <w:rPr>
          <w:iCs/>
          <w:szCs w:val="28"/>
        </w:rPr>
        <w:t>где С</w:t>
      </w:r>
      <w:r>
        <w:rPr>
          <w:iCs/>
          <w:szCs w:val="28"/>
          <w:vertAlign w:val="subscript"/>
        </w:rPr>
        <w:t>з</w:t>
      </w:r>
      <w:r>
        <w:rPr>
          <w:iCs/>
          <w:szCs w:val="28"/>
        </w:rPr>
        <w:sym w:font="Symbol" w:char="F02D"/>
      </w:r>
      <w:r>
        <w:rPr>
          <w:iCs/>
          <w:szCs w:val="28"/>
        </w:rPr>
        <w:t xml:space="preserve"> экономия заработной платы;</w:t>
      </w:r>
    </w:p>
    <w:p w:rsidR="000B6AAC" w:rsidRDefault="000B6AAC" w:rsidP="000B6AAC">
      <w:pPr>
        <w:spacing w:line="276" w:lineRule="auto"/>
        <w:rPr>
          <w:iCs/>
          <w:szCs w:val="28"/>
        </w:rPr>
      </w:pPr>
      <w:r>
        <w:rPr>
          <w:iCs/>
          <w:szCs w:val="28"/>
        </w:rPr>
        <w:t>А</w:t>
      </w:r>
      <w:r>
        <w:rPr>
          <w:iCs/>
          <w:szCs w:val="28"/>
          <w:vertAlign w:val="subscript"/>
        </w:rPr>
        <w:t>2</w:t>
      </w:r>
      <w:r>
        <w:rPr>
          <w:iCs/>
          <w:szCs w:val="28"/>
        </w:rPr>
        <w:sym w:font="Symbol" w:char="F02D"/>
      </w:r>
      <w:r>
        <w:rPr>
          <w:iCs/>
          <w:szCs w:val="28"/>
        </w:rPr>
        <w:t xml:space="preserve"> количество типовых задач, решаемых за год (задач).</w:t>
      </w:r>
    </w:p>
    <w:p w:rsidR="000B6AAC" w:rsidRDefault="000B6AAC" w:rsidP="000B6AAC">
      <w:pPr>
        <w:spacing w:line="276" w:lineRule="auto"/>
        <w:jc w:val="center"/>
        <w:rPr>
          <w:iCs/>
          <w:szCs w:val="28"/>
        </w:rPr>
      </w:pPr>
      <w:r>
        <w:rPr>
          <w:iCs/>
          <w:szCs w:val="28"/>
        </w:rPr>
        <w:t>C</w:t>
      </w:r>
      <w:r>
        <w:rPr>
          <w:iCs/>
          <w:szCs w:val="28"/>
          <w:vertAlign w:val="subscript"/>
        </w:rPr>
        <w:t>з</w:t>
      </w:r>
      <w:r>
        <w:rPr>
          <w:iCs/>
          <w:szCs w:val="28"/>
        </w:rPr>
        <w:t xml:space="preserve">= </w:t>
      </w:r>
      <m:oMath>
        <m:r>
          <w:rPr>
            <w:rFonts w:ascii="Cambria Math" w:hAnsi="Cambria Math"/>
            <w:szCs w:val="28"/>
          </w:rPr>
          <m:t>19,3</m:t>
        </m:r>
        <m:r>
          <m:rPr>
            <m:sty m:val="p"/>
          </m:rPr>
          <w:rPr>
            <w:rFonts w:ascii="Cambria Math" w:hAnsi="Cambria Math"/>
            <w:szCs w:val="28"/>
          </w:rPr>
          <m:t>∙</m:t>
        </m:r>
        <m:r>
          <w:rPr>
            <w:rFonts w:ascii="Cambria Math" w:hAnsi="Cambria Math"/>
            <w:szCs w:val="28"/>
          </w:rPr>
          <m:t>2 772</m:t>
        </m:r>
      </m:oMath>
      <w:r>
        <w:rPr>
          <w:iCs/>
          <w:szCs w:val="28"/>
        </w:rPr>
        <w:t xml:space="preserve"> = 53499 тыс. руб.</w:t>
      </w:r>
    </w:p>
    <w:p w:rsidR="000B6AAC" w:rsidRDefault="000B6AAC" w:rsidP="000B6AAC">
      <w:pPr>
        <w:spacing w:line="276" w:lineRule="auto"/>
        <w:ind w:firstLine="720"/>
        <w:rPr>
          <w:iCs/>
          <w:szCs w:val="28"/>
        </w:rPr>
      </w:pPr>
      <w:r>
        <w:rPr>
          <w:iCs/>
          <w:szCs w:val="28"/>
        </w:rPr>
        <w:t>Экономия с учетом дополнительной заработной платы (С</w:t>
      </w:r>
      <w:r>
        <w:rPr>
          <w:iCs/>
          <w:szCs w:val="28"/>
          <w:vertAlign w:val="subscript"/>
        </w:rPr>
        <w:t>н</w:t>
      </w:r>
      <w:r>
        <w:rPr>
          <w:iCs/>
          <w:szCs w:val="28"/>
        </w:rPr>
        <w:t>):</w:t>
      </w:r>
    </w:p>
    <w:p w:rsidR="000B6AAC" w:rsidRDefault="000B6AAC" w:rsidP="000B6AAC">
      <w:pPr>
        <w:spacing w:line="276" w:lineRule="auto"/>
        <w:jc w:val="center"/>
        <w:rPr>
          <w:iCs/>
          <w:szCs w:val="28"/>
        </w:rPr>
      </w:pPr>
      <w:r>
        <w:rPr>
          <w:iCs/>
          <w:szCs w:val="28"/>
        </w:rPr>
        <w:t>C</w:t>
      </w:r>
      <w:r>
        <w:rPr>
          <w:iCs/>
          <w:szCs w:val="28"/>
          <w:vertAlign w:val="subscript"/>
        </w:rPr>
        <w:t>н</w:t>
      </w:r>
      <w:r>
        <w:rPr>
          <w:iCs/>
          <w:szCs w:val="28"/>
        </w:rPr>
        <w:t xml:space="preserve">= </w:t>
      </w:r>
      <m:oMath>
        <m:r>
          <w:rPr>
            <w:rFonts w:ascii="Cambria Math" w:hAnsi="Cambria Math"/>
            <w:szCs w:val="28"/>
          </w:rPr>
          <m:t>53499</m:t>
        </m:r>
        <m:r>
          <m:rPr>
            <m:sty m:val="p"/>
          </m:rPr>
          <w:rPr>
            <w:rFonts w:ascii="Cambria Math" w:hAnsi="Cambria Math"/>
            <w:szCs w:val="28"/>
          </w:rPr>
          <m:t>∙</m:t>
        </m:r>
        <m:r>
          <w:rPr>
            <w:rFonts w:ascii="Cambria Math" w:hAnsi="Cambria Math"/>
            <w:szCs w:val="28"/>
          </w:rPr>
          <m:t>1,3</m:t>
        </m:r>
      </m:oMath>
      <w:r>
        <w:rPr>
          <w:iCs/>
          <w:szCs w:val="28"/>
        </w:rPr>
        <w:t>= 69549 тыс. руб.</w:t>
      </w:r>
    </w:p>
    <w:p w:rsidR="000B6AAC" w:rsidRDefault="000B6AAC" w:rsidP="000B6AAC">
      <w:pPr>
        <w:spacing w:line="276" w:lineRule="auto"/>
        <w:ind w:firstLine="720"/>
        <w:rPr>
          <w:iCs/>
          <w:szCs w:val="28"/>
        </w:rPr>
      </w:pPr>
      <w:r>
        <w:rPr>
          <w:iCs/>
          <w:szCs w:val="28"/>
        </w:rPr>
        <w:t>Экономия за счет сокращения простоев сервиса (С</w:t>
      </w:r>
      <w:r>
        <w:rPr>
          <w:iCs/>
          <w:szCs w:val="28"/>
          <w:vertAlign w:val="subscript"/>
        </w:rPr>
        <w:t>с</w:t>
      </w:r>
      <w:r>
        <w:rPr>
          <w:iCs/>
          <w:szCs w:val="28"/>
        </w:rPr>
        <w:t>) рассчитывается по формуле:</w:t>
      </w:r>
    </w:p>
    <w:p w:rsidR="000B6AAC" w:rsidRDefault="00773F43" w:rsidP="000B6AAC">
      <w:pPr>
        <w:spacing w:line="276" w:lineRule="auto"/>
        <w:jc w:val="center"/>
        <w:rPr>
          <w:rFonts w:asciiTheme="minorHAnsi" w:eastAsiaTheme="minorEastAsia" w:hAnsiTheme="minorHAnsi" w:cstheme="minorBidi"/>
          <w:szCs w:val="28"/>
          <w:lang w:val="en-GB"/>
        </w:rPr>
      </w:pPr>
      <m:oMathPara>
        <m:oMath>
          <m:sSub>
            <m:sSubPr>
              <m:ctrlPr>
                <w:rPr>
                  <w:rFonts w:ascii="Cambria Math" w:hAnsi="Cambria Math"/>
                  <w:szCs w:val="28"/>
                  <w:lang w:val="en-GB" w:eastAsia="en-US"/>
                </w:rPr>
              </m:ctrlPr>
            </m:sSubPr>
            <m:e>
              <m:r>
                <m:rPr>
                  <m:sty m:val="p"/>
                </m:rPr>
                <w:rPr>
                  <w:rFonts w:ascii="Cambria Math" w:hAnsi="Cambria Math"/>
                  <w:szCs w:val="28"/>
                </w:rPr>
                <m:t>С</m:t>
              </m:r>
            </m:e>
            <m:sub>
              <m:r>
                <m:rPr>
                  <m:sty m:val="p"/>
                </m:rPr>
                <w:rPr>
                  <w:rFonts w:ascii="Cambria Math" w:hAnsi="Cambria Math"/>
                  <w:szCs w:val="28"/>
                </w:rPr>
                <m:t>с</m:t>
              </m:r>
            </m:sub>
          </m:sSub>
          <m:r>
            <m:rPr>
              <m:sty m:val="p"/>
            </m:rPr>
            <w:rPr>
              <w:rFonts w:ascii="Cambria Math" w:hAnsi="Cambria Math"/>
              <w:szCs w:val="28"/>
            </w:rPr>
            <m:t>=</m:t>
          </m:r>
          <m:f>
            <m:fPr>
              <m:ctrlPr>
                <w:rPr>
                  <w:rFonts w:ascii="Cambria Math" w:hAnsi="Cambria Math"/>
                  <w:szCs w:val="28"/>
                  <w:lang w:val="en-GB" w:eastAsia="en-US"/>
                </w:rPr>
              </m:ctrlPr>
            </m:fPr>
            <m:num>
              <m:sSub>
                <m:sSubPr>
                  <m:ctrlPr>
                    <w:rPr>
                      <w:rFonts w:ascii="Cambria Math" w:hAnsi="Cambria Math"/>
                      <w:szCs w:val="28"/>
                      <w:lang w:val="en-GB" w:eastAsia="en-US"/>
                    </w:rPr>
                  </m:ctrlPr>
                </m:sSubPr>
                <m:e>
                  <m:r>
                    <m:rPr>
                      <m:sty m:val="p"/>
                    </m:rPr>
                    <w:rPr>
                      <w:rFonts w:ascii="Cambria Math" w:hAnsi="Cambria Math"/>
                      <w:szCs w:val="28"/>
                    </w:rPr>
                    <m:t>Д</m:t>
                  </m:r>
                </m:e>
                <m:sub>
                  <m:r>
                    <m:rPr>
                      <m:sty m:val="p"/>
                    </m:rPr>
                    <w:rPr>
                      <w:rFonts w:ascii="Cambria Math" w:hAnsi="Cambria Math"/>
                      <w:szCs w:val="28"/>
                    </w:rPr>
                    <m:t>рг</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П</m:t>
                  </m:r>
                </m:e>
                <m:sub>
                  <m:r>
                    <m:rPr>
                      <m:sty m:val="p"/>
                    </m:rPr>
                    <w:rPr>
                      <w:rFonts w:ascii="Cambria Math" w:hAnsi="Cambria Math"/>
                      <w:szCs w:val="28"/>
                    </w:rPr>
                    <m:t>1</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П</m:t>
                  </m:r>
                </m:e>
                <m:sub>
                  <m:r>
                    <m:rPr>
                      <m:sty m:val="p"/>
                    </m:rPr>
                    <w:rPr>
                      <w:rFonts w:ascii="Cambria Math" w:hAnsi="Cambria Math"/>
                      <w:szCs w:val="28"/>
                    </w:rPr>
                    <m:t>2</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С</m:t>
                  </m:r>
                </m:e>
                <m:sub>
                  <m:r>
                    <m:rPr>
                      <m:sty m:val="p"/>
                    </m:rPr>
                    <w:rPr>
                      <w:rFonts w:ascii="Cambria Math" w:hAnsi="Cambria Math"/>
                      <w:szCs w:val="28"/>
                    </w:rPr>
                    <m:t>п</m:t>
                  </m:r>
                </m:sub>
              </m:sSub>
            </m:num>
            <m:den>
              <m:r>
                <m:rPr>
                  <m:sty m:val="p"/>
                </m:rPr>
                <w:rPr>
                  <w:rFonts w:ascii="Cambria Math" w:hAnsi="Cambria Math"/>
                  <w:szCs w:val="28"/>
                </w:rPr>
                <m:t>60</m:t>
              </m:r>
            </m:den>
          </m:f>
          <m:r>
            <w:rPr>
              <w:rFonts w:ascii="Cambria Math" w:hAnsi="Cambria Math"/>
              <w:szCs w:val="28"/>
            </w:rPr>
            <m:t>,</m:t>
          </m:r>
        </m:oMath>
      </m:oMathPara>
    </w:p>
    <w:p w:rsidR="000B6AAC" w:rsidRDefault="000B6AAC" w:rsidP="000B6AAC">
      <w:pPr>
        <w:spacing w:line="276" w:lineRule="auto"/>
        <w:rPr>
          <w:rFonts w:eastAsiaTheme="minorEastAsia"/>
          <w:szCs w:val="28"/>
        </w:rPr>
      </w:pPr>
      <w:r>
        <w:rPr>
          <w:rFonts w:eastAsiaTheme="minorEastAsia"/>
          <w:szCs w:val="28"/>
        </w:rPr>
        <w:tab/>
        <w:t>где Д</w:t>
      </w:r>
      <w:r>
        <w:rPr>
          <w:rFonts w:eastAsiaTheme="minorEastAsia"/>
          <w:szCs w:val="28"/>
          <w:vertAlign w:val="subscript"/>
        </w:rPr>
        <w:t>рг</w:t>
      </w:r>
      <w:r>
        <w:rPr>
          <w:rFonts w:eastAsiaTheme="minorEastAsia"/>
          <w:szCs w:val="28"/>
        </w:rPr>
        <w:t xml:space="preserve"> – количество рабочих дней в году;</w:t>
      </w:r>
    </w:p>
    <w:p w:rsidR="000B6AAC" w:rsidRDefault="000B6AAC" w:rsidP="000B6AAC">
      <w:pPr>
        <w:spacing w:line="276" w:lineRule="auto"/>
        <w:rPr>
          <w:rFonts w:eastAsiaTheme="minorEastAsia"/>
          <w:szCs w:val="28"/>
        </w:rPr>
      </w:pPr>
      <w:r>
        <w:rPr>
          <w:rFonts w:eastAsiaTheme="minorEastAsia"/>
          <w:szCs w:val="28"/>
        </w:rPr>
        <w:t>С</w:t>
      </w:r>
      <w:r>
        <w:rPr>
          <w:rFonts w:eastAsiaTheme="minorEastAsia"/>
          <w:szCs w:val="28"/>
          <w:vertAlign w:val="subscript"/>
        </w:rPr>
        <w:t>п</w:t>
      </w:r>
      <w:r>
        <w:rPr>
          <w:rFonts w:eastAsiaTheme="minorEastAsia"/>
          <w:szCs w:val="28"/>
        </w:rPr>
        <w:t xml:space="preserve"> – стоимость 1 часа простоя сервиса, тыс.руб.</w:t>
      </w:r>
    </w:p>
    <w:p w:rsidR="000B6AAC" w:rsidRDefault="00773F43" w:rsidP="000B6AAC">
      <w:pPr>
        <w:spacing w:line="276" w:lineRule="auto"/>
        <w:jc w:val="center"/>
        <w:rPr>
          <w:rFonts w:eastAsiaTheme="minorEastAsia"/>
          <w:szCs w:val="28"/>
        </w:rPr>
      </w:pPr>
      <m:oMathPara>
        <m:oMath>
          <m:sSub>
            <m:sSubPr>
              <m:ctrlPr>
                <w:rPr>
                  <w:rFonts w:ascii="Cambria Math" w:eastAsiaTheme="minorEastAsia" w:hAnsi="Cambria Math"/>
                  <w:i/>
                  <w:szCs w:val="28"/>
                  <w:lang w:eastAsia="en-US"/>
                </w:rPr>
              </m:ctrlPr>
            </m:sSubPr>
            <m:e>
              <m:r>
                <w:rPr>
                  <w:rFonts w:ascii="Cambria Math" w:eastAsiaTheme="minorEastAsia" w:hAnsi="Cambria Math"/>
                  <w:szCs w:val="28"/>
                </w:rPr>
                <m:t xml:space="preserve">     С</m:t>
              </m:r>
            </m:e>
            <m:sub>
              <m:r>
                <w:rPr>
                  <w:rFonts w:ascii="Cambria Math" w:eastAsiaTheme="minorEastAsia" w:hAnsi="Cambria Math"/>
                  <w:szCs w:val="28"/>
                </w:rPr>
                <m:t>с</m:t>
              </m:r>
            </m:sub>
          </m:sSub>
          <m:r>
            <w:rPr>
              <w:rFonts w:ascii="Cambria Math" w:eastAsiaTheme="minorEastAsia" w:hAnsi="Cambria Math"/>
              <w:szCs w:val="28"/>
            </w:rPr>
            <m:t>=</m:t>
          </m:r>
          <m:f>
            <m:fPr>
              <m:ctrlPr>
                <w:rPr>
                  <w:rFonts w:ascii="Cambria Math" w:eastAsiaTheme="minorEastAsia" w:hAnsi="Cambria Math"/>
                  <w:szCs w:val="28"/>
                  <w:lang w:eastAsia="en-US"/>
                </w:rPr>
              </m:ctrlPr>
            </m:fPr>
            <m:num>
              <m:r>
                <m:rPr>
                  <m:sty m:val="p"/>
                </m:rPr>
                <w:rPr>
                  <w:rFonts w:ascii="Cambria Math" w:eastAsiaTheme="minorEastAsia" w:hAnsi="Cambria Math"/>
                  <w:szCs w:val="28"/>
                </w:rPr>
                <m:t>231∙(20 –10)∙40</m:t>
              </m:r>
            </m:num>
            <m:den>
              <m:r>
                <m:rPr>
                  <m:sty m:val="p"/>
                </m:rPr>
                <w:rPr>
                  <w:rFonts w:ascii="Cambria Math" w:eastAsiaTheme="minorEastAsia" w:hAnsi="Cambria Math"/>
                  <w:szCs w:val="28"/>
                </w:rPr>
                <m:t>60</m:t>
              </m:r>
            </m:den>
          </m:f>
          <m:r>
            <w:rPr>
              <w:rFonts w:ascii="Cambria Math" w:eastAsiaTheme="minorEastAsia" w:hAnsi="Cambria Math"/>
              <w:szCs w:val="28"/>
            </w:rPr>
            <m:t xml:space="preserve">=1 </m:t>
          </m:r>
          <m:r>
            <m:rPr>
              <m:sty m:val="p"/>
            </m:rPr>
            <w:rPr>
              <w:rFonts w:ascii="Cambria Math" w:eastAsiaTheme="minorEastAsia" w:hAnsi="Cambria Math"/>
              <w:szCs w:val="28"/>
            </w:rPr>
            <m:t>540</m:t>
          </m:r>
          <m:r>
            <w:rPr>
              <w:rFonts w:ascii="Cambria Math" w:eastAsiaTheme="minorEastAsia" w:hAnsi="Cambria Math"/>
              <w:szCs w:val="28"/>
            </w:rPr>
            <m:t xml:space="preserve"> тыс. руб.</m:t>
          </m:r>
        </m:oMath>
      </m:oMathPara>
    </w:p>
    <w:p w:rsidR="000B6AAC" w:rsidRDefault="000B6AAC" w:rsidP="000B6AAC">
      <w:pPr>
        <w:spacing w:line="276" w:lineRule="auto"/>
        <w:rPr>
          <w:rFonts w:eastAsiaTheme="minorEastAsia"/>
          <w:szCs w:val="28"/>
        </w:rPr>
      </w:pPr>
      <w:r>
        <w:rPr>
          <w:rFonts w:eastAsiaTheme="minorEastAsia"/>
          <w:szCs w:val="28"/>
        </w:rPr>
        <w:tab/>
        <w:t>Общая годовая экономия текущих затрат:</w:t>
      </w:r>
    </w:p>
    <w:p w:rsidR="000B6AAC" w:rsidRDefault="000B6AAC" w:rsidP="000B6AAC">
      <w:pPr>
        <w:spacing w:line="276" w:lineRule="auto"/>
        <w:jc w:val="center"/>
        <w:rPr>
          <w:rFonts w:eastAsiaTheme="minorEastAsia"/>
          <w:szCs w:val="28"/>
        </w:rPr>
      </w:pPr>
      <w:r>
        <w:rPr>
          <w:rFonts w:eastAsiaTheme="minorEastAsia"/>
          <w:szCs w:val="28"/>
          <w:lang w:val="en-US"/>
        </w:rPr>
        <w:t>C</w:t>
      </w:r>
      <w:r>
        <w:rPr>
          <w:rFonts w:eastAsiaTheme="minorEastAsia"/>
          <w:szCs w:val="28"/>
          <w:vertAlign w:val="subscript"/>
          <w:lang w:val="en-US"/>
        </w:rPr>
        <w:t>o</w:t>
      </w:r>
      <w:r>
        <w:rPr>
          <w:rFonts w:eastAsiaTheme="minorEastAsia"/>
          <w:szCs w:val="28"/>
        </w:rPr>
        <w:t xml:space="preserve">= </w:t>
      </w:r>
      <w:r>
        <w:rPr>
          <w:rFonts w:eastAsiaTheme="minorEastAsia"/>
          <w:szCs w:val="28"/>
          <w:lang w:val="en-US"/>
        </w:rPr>
        <w:t>C</w:t>
      </w:r>
      <w:r>
        <w:rPr>
          <w:rFonts w:eastAsiaTheme="minorEastAsia"/>
          <w:szCs w:val="28"/>
          <w:vertAlign w:val="subscript"/>
        </w:rPr>
        <w:t>н</w:t>
      </w:r>
      <w:r>
        <w:rPr>
          <w:rFonts w:eastAsiaTheme="minorEastAsia"/>
          <w:szCs w:val="28"/>
        </w:rPr>
        <w:t xml:space="preserve"> +С</w:t>
      </w:r>
      <w:r>
        <w:rPr>
          <w:rFonts w:eastAsiaTheme="minorEastAsia"/>
          <w:szCs w:val="28"/>
          <w:vertAlign w:val="subscript"/>
        </w:rPr>
        <w:t>с</w:t>
      </w:r>
      <w:r>
        <w:rPr>
          <w:rFonts w:eastAsiaTheme="minorEastAsia"/>
          <w:szCs w:val="28"/>
        </w:rPr>
        <w:t>= 69549 + 1 540 = 71089 тыс. руб.</w:t>
      </w:r>
    </w:p>
    <w:p w:rsidR="000B6AAC" w:rsidRDefault="000B6AAC" w:rsidP="000B6AAC">
      <w:pPr>
        <w:spacing w:line="276" w:lineRule="auto"/>
        <w:rPr>
          <w:rFonts w:eastAsiaTheme="minorEastAsia"/>
          <w:b/>
          <w:szCs w:val="28"/>
        </w:rPr>
      </w:pPr>
      <w:r>
        <w:rPr>
          <w:rFonts w:eastAsiaTheme="minorEastAsia"/>
          <w:b/>
          <w:szCs w:val="28"/>
        </w:rPr>
        <w:tab/>
      </w:r>
    </w:p>
    <w:p w:rsidR="000B6AAC" w:rsidRDefault="000B6AAC" w:rsidP="000B6AAC">
      <w:pPr>
        <w:spacing w:line="276" w:lineRule="auto"/>
        <w:ind w:firstLine="720"/>
        <w:rPr>
          <w:rFonts w:eastAsiaTheme="minorEastAsia"/>
          <w:b/>
          <w:szCs w:val="28"/>
        </w:rPr>
      </w:pPr>
      <w:r>
        <w:rPr>
          <w:rFonts w:eastAsiaTheme="minorEastAsia"/>
          <w:b/>
          <w:szCs w:val="28"/>
        </w:rPr>
        <w:t>7.7 Расчёт экономического эффекта</w:t>
      </w:r>
    </w:p>
    <w:p w:rsidR="000B6AAC" w:rsidRDefault="000B6AAC" w:rsidP="000B6AAC">
      <w:pPr>
        <w:spacing w:line="276" w:lineRule="auto"/>
        <w:rPr>
          <w:rFonts w:eastAsiaTheme="minorEastAsia"/>
          <w:szCs w:val="28"/>
        </w:rPr>
      </w:pPr>
      <w:r>
        <w:rPr>
          <w:rFonts w:eastAsiaTheme="minorEastAsia"/>
          <w:szCs w:val="28"/>
        </w:rPr>
        <w:tab/>
        <w:t xml:space="preserve">Внедрение нового программного продукта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w:t>
      </w:r>
      <w:r>
        <w:rPr>
          <w:rFonts w:eastAsiaTheme="minorEastAsia"/>
          <w:szCs w:val="28"/>
        </w:rPr>
        <w:sym w:font="Symbol" w:char="F02D"/>
      </w:r>
      <w:r>
        <w:rPr>
          <w:rFonts w:eastAsiaTheme="minorEastAsia"/>
          <w:szCs w:val="28"/>
        </w:rPr>
        <w:t xml:space="preserve"> дополнительная прибыль, остающаяся в его распоряжении (</w:t>
      </w:r>
      <w:r>
        <w:rPr>
          <w:rFonts w:eastAsiaTheme="minorEastAsia"/>
          <w:szCs w:val="28"/>
        </w:rPr>
        <w:sym w:font="Symbol" w:char="F044"/>
      </w:r>
      <w:r>
        <w:rPr>
          <w:rFonts w:eastAsiaTheme="minorEastAsia"/>
          <w:szCs w:val="28"/>
        </w:rPr>
        <w:t>П</w:t>
      </w:r>
      <w:r>
        <w:rPr>
          <w:rFonts w:eastAsiaTheme="minorEastAsia"/>
          <w:szCs w:val="28"/>
          <w:vertAlign w:val="subscript"/>
        </w:rPr>
        <w:t>Ч</w:t>
      </w:r>
      <w:r>
        <w:rPr>
          <w:rFonts w:eastAsiaTheme="minorEastAsia"/>
          <w:szCs w:val="28"/>
        </w:rPr>
        <w:t>), которая определяется по формуле:</w:t>
      </w:r>
    </w:p>
    <w:p w:rsidR="000B6AAC" w:rsidRDefault="000B6AAC" w:rsidP="000B6AAC">
      <w:pPr>
        <w:spacing w:line="276" w:lineRule="auto"/>
        <w:jc w:val="center"/>
        <w:rPr>
          <w:rFonts w:eastAsiaTheme="minorEastAsia"/>
          <w:szCs w:val="28"/>
        </w:rPr>
      </w:pPr>
      <w:r>
        <w:rPr>
          <w:rFonts w:eastAsiaTheme="minorEastAsia"/>
          <w:szCs w:val="28"/>
          <w:lang w:eastAsia="en-US"/>
        </w:rPr>
        <w:object w:dxaOrig="3090" w:dyaOrig="735">
          <v:shape id="_x0000_i1047" type="#_x0000_t75" style="width:154.5pt;height:36.75pt" o:ole="">
            <v:imagedata r:id="rId98" o:title=""/>
          </v:shape>
          <o:OLEObject Type="Embed" ProgID="Equation.3" ShapeID="_x0000_i1047" DrawAspect="Content" ObjectID="_1556421498" r:id="rId99"/>
        </w:object>
      </w:r>
      <w:r>
        <w:rPr>
          <w:rFonts w:eastAsiaTheme="minorEastAsia"/>
          <w:szCs w:val="28"/>
        </w:rPr>
        <w:t>,</w:t>
      </w:r>
    </w:p>
    <w:p w:rsidR="000B6AAC" w:rsidRDefault="000B6AAC" w:rsidP="000B6AAC">
      <w:pPr>
        <w:spacing w:line="276" w:lineRule="auto"/>
        <w:rPr>
          <w:rFonts w:eastAsiaTheme="minorEastAsia"/>
          <w:szCs w:val="28"/>
        </w:rPr>
      </w:pPr>
      <w:r>
        <w:rPr>
          <w:rFonts w:eastAsiaTheme="minorEastAsia"/>
          <w:szCs w:val="28"/>
        </w:rPr>
        <w:tab/>
        <w:t>где H</w:t>
      </w:r>
      <w:r>
        <w:rPr>
          <w:rFonts w:eastAsiaTheme="minorEastAsia"/>
          <w:szCs w:val="28"/>
          <w:vertAlign w:val="subscript"/>
        </w:rPr>
        <w:t>п</w:t>
      </w:r>
      <w:r>
        <w:rPr>
          <w:rFonts w:eastAsiaTheme="minorEastAsia"/>
          <w:szCs w:val="28"/>
        </w:rPr>
        <w:sym w:font="Symbol" w:char="F02D"/>
      </w:r>
      <w:r>
        <w:rPr>
          <w:rFonts w:eastAsiaTheme="minorEastAsia"/>
          <w:szCs w:val="28"/>
        </w:rPr>
        <w:t xml:space="preserve"> ставка налога на прибыль равная 18%.</w:t>
      </w:r>
    </w:p>
    <w:p w:rsidR="000B6AAC" w:rsidRDefault="000B6AAC" w:rsidP="000B6AAC">
      <w:pPr>
        <w:spacing w:line="276" w:lineRule="auto"/>
        <w:jc w:val="center"/>
        <w:rPr>
          <w:rFonts w:eastAsiaTheme="minorEastAsia"/>
          <w:szCs w:val="28"/>
        </w:rPr>
      </w:pPr>
      <m:oMathPara>
        <m:oMath>
          <m:r>
            <w:rPr>
              <w:rFonts w:ascii="Cambria Math" w:eastAsiaTheme="minorEastAsia" w:hAnsi="Cambria Math"/>
              <w:szCs w:val="28"/>
            </w:rPr>
            <m:t>∆</m:t>
          </m:r>
          <m:sSub>
            <m:sSubPr>
              <m:ctrlPr>
                <w:rPr>
                  <w:rFonts w:ascii="Cambria Math" w:eastAsiaTheme="minorEastAsia" w:hAnsi="Cambria Math"/>
                  <w:i/>
                  <w:szCs w:val="28"/>
                  <w:lang w:eastAsia="en-US"/>
                </w:rPr>
              </m:ctrlPr>
            </m:sSubPr>
            <m:e>
              <m:r>
                <w:rPr>
                  <w:rFonts w:ascii="Cambria Math" w:eastAsiaTheme="minorEastAsia" w:hAnsi="Cambria Math"/>
                  <w:szCs w:val="28"/>
                </w:rPr>
                <m:t>П</m:t>
              </m:r>
            </m:e>
            <m:sub>
              <m:r>
                <w:rPr>
                  <w:rFonts w:ascii="Cambria Math" w:eastAsiaTheme="minorEastAsia" w:hAnsi="Cambria Math"/>
                  <w:szCs w:val="28"/>
                </w:rPr>
                <m:t>ч</m:t>
              </m:r>
            </m:sub>
          </m:sSub>
          <m:r>
            <w:rPr>
              <w:rFonts w:ascii="Cambria Math" w:eastAsiaTheme="minorEastAsia" w:hAnsi="Cambria Math"/>
              <w:szCs w:val="28"/>
            </w:rPr>
            <m:t xml:space="preserve">=71089- </m:t>
          </m:r>
          <m:f>
            <m:fPr>
              <m:ctrlPr>
                <w:rPr>
                  <w:rFonts w:ascii="Cambria Math" w:eastAsiaTheme="minorEastAsia" w:hAnsi="Cambria Math"/>
                  <w:i/>
                  <w:szCs w:val="28"/>
                  <w:lang w:eastAsia="en-US"/>
                </w:rPr>
              </m:ctrlPr>
            </m:fPr>
            <m:num>
              <m:r>
                <w:rPr>
                  <w:rFonts w:ascii="Cambria Math" w:eastAsiaTheme="minorEastAsia" w:hAnsi="Cambria Math"/>
                  <w:szCs w:val="28"/>
                </w:rPr>
                <m:t>71089</m:t>
              </m:r>
              <m:r>
                <m:rPr>
                  <m:sty m:val="p"/>
                </m:rPr>
                <w:rPr>
                  <w:rFonts w:ascii="Cambria Math" w:eastAsiaTheme="minorEastAsia" w:hAnsi="Cambria Math"/>
                  <w:szCs w:val="28"/>
                </w:rPr>
                <m:t>∙18</m:t>
              </m:r>
            </m:num>
            <m:den>
              <m:r>
                <w:rPr>
                  <w:rFonts w:ascii="Cambria Math" w:eastAsiaTheme="minorEastAsia" w:hAnsi="Cambria Math"/>
                  <w:szCs w:val="28"/>
                </w:rPr>
                <m:t>100</m:t>
              </m:r>
            </m:den>
          </m:f>
          <m:r>
            <w:rPr>
              <w:rFonts w:ascii="Cambria Math" w:eastAsiaTheme="minorEastAsia" w:hAnsi="Cambria Math"/>
              <w:szCs w:val="28"/>
            </w:rPr>
            <m:t>=58292 тыс. руб.</m:t>
          </m:r>
        </m:oMath>
      </m:oMathPara>
    </w:p>
    <w:p w:rsidR="000B6AAC" w:rsidRDefault="000B6AAC" w:rsidP="000B6AAC">
      <w:pPr>
        <w:spacing w:line="276" w:lineRule="auto"/>
        <w:rPr>
          <w:rFonts w:eastAsiaTheme="minorEastAsia"/>
          <w:szCs w:val="28"/>
        </w:rPr>
      </w:pPr>
      <w:r>
        <w:rPr>
          <w:rFonts w:eastAsiaTheme="minorEastAsia"/>
          <w:szCs w:val="28"/>
        </w:rPr>
        <w:tab/>
        <w:t>В процессе использования нового программного продукта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2017 год) путем умножения результатов и затрат за каждый год на коэффициент приведения (</w:t>
      </w:r>
      <w:r>
        <w:rPr>
          <w:rFonts w:eastAsiaTheme="minorEastAsia"/>
          <w:szCs w:val="28"/>
          <w:lang w:eastAsia="en-US"/>
        </w:rPr>
        <w:object w:dxaOrig="300" w:dyaOrig="240">
          <v:shape id="Объект43" o:spid="_x0000_i1048" type="#_x0000_t75" alt="OLE-объект" style="width:15pt;height:12pt;visibility:visible" o:ole="">
            <v:imagedata r:id="rId100" o:title="OLE-объект"/>
          </v:shape>
          <o:OLEObject Type="Embed" ProgID="Equation.3" ShapeID="Объект43" DrawAspect="Content" ObjectID="_1556421499" r:id="rId101"/>
        </w:object>
      </w:r>
      <w:r>
        <w:rPr>
          <w:rFonts w:eastAsiaTheme="minorEastAsia"/>
          <w:szCs w:val="28"/>
        </w:rPr>
        <w:t>), который рассчитывается по формуле:</w:t>
      </w:r>
    </w:p>
    <w:p w:rsidR="000B6AAC" w:rsidRDefault="000B6AAC" w:rsidP="000B6AAC">
      <w:pPr>
        <w:spacing w:line="276" w:lineRule="auto"/>
        <w:jc w:val="center"/>
        <w:rPr>
          <w:rFonts w:eastAsiaTheme="minorEastAsia"/>
          <w:szCs w:val="28"/>
        </w:rPr>
      </w:pPr>
      <w:r>
        <w:rPr>
          <w:rFonts w:eastAsiaTheme="minorEastAsia"/>
          <w:szCs w:val="28"/>
          <w:lang w:eastAsia="en-US"/>
        </w:rPr>
        <w:object w:dxaOrig="1590" w:dyaOrig="375">
          <v:shape id="Объект44" o:spid="_x0000_i1049" type="#_x0000_t75" alt="OLE-объект" style="width:79.5pt;height:18.75pt;visibility:visible" o:ole="">
            <v:imagedata r:id="rId102" o:title="OLE-объект"/>
          </v:shape>
          <o:OLEObject Type="Embed" ProgID="Equation.3" ShapeID="Объект44" DrawAspect="Content" ObjectID="_1556421500" r:id="rId103"/>
        </w:object>
      </w:r>
      <w:r>
        <w:rPr>
          <w:rFonts w:eastAsiaTheme="minorEastAsia"/>
          <w:szCs w:val="28"/>
        </w:rPr>
        <w:t xml:space="preserve">  </w:t>
      </w:r>
    </w:p>
    <w:p w:rsidR="000B6AAC" w:rsidRDefault="000B6AAC" w:rsidP="000B6AAC">
      <w:pPr>
        <w:spacing w:line="276" w:lineRule="auto"/>
        <w:rPr>
          <w:rFonts w:eastAsiaTheme="minorEastAsia"/>
          <w:szCs w:val="28"/>
        </w:rPr>
      </w:pPr>
      <w:r>
        <w:rPr>
          <w:rFonts w:eastAsiaTheme="minorEastAsia"/>
          <w:szCs w:val="28"/>
        </w:rPr>
        <w:tab/>
        <w:t>где Е</w:t>
      </w:r>
      <w:r>
        <w:rPr>
          <w:rFonts w:eastAsiaTheme="minorEastAsia"/>
          <w:szCs w:val="28"/>
          <w:vertAlign w:val="subscript"/>
        </w:rPr>
        <w:t>н</w:t>
      </w:r>
      <w:r>
        <w:rPr>
          <w:rFonts w:eastAsiaTheme="minorEastAsia"/>
          <w:szCs w:val="28"/>
        </w:rPr>
        <w:t xml:space="preserve"> – норматив приведения разновременных затрат и результатов; </w:t>
      </w:r>
    </w:p>
    <w:p w:rsidR="000B6AAC" w:rsidRDefault="000B6AAC" w:rsidP="000B6AAC">
      <w:pPr>
        <w:spacing w:line="276" w:lineRule="auto"/>
        <w:rPr>
          <w:rFonts w:eastAsiaTheme="minorEastAsia"/>
          <w:szCs w:val="28"/>
        </w:rPr>
      </w:pPr>
      <w:r>
        <w:rPr>
          <w:rFonts w:eastAsiaTheme="minorEastAsia"/>
          <w:szCs w:val="28"/>
        </w:rPr>
        <w:t>t</w:t>
      </w:r>
      <w:r>
        <w:rPr>
          <w:rFonts w:eastAsiaTheme="minorEastAsia"/>
          <w:szCs w:val="28"/>
          <w:vertAlign w:val="subscript"/>
        </w:rPr>
        <w:t>p</w:t>
      </w:r>
      <w:r>
        <w:rPr>
          <w:rFonts w:eastAsiaTheme="minorEastAsia"/>
          <w:szCs w:val="28"/>
        </w:rPr>
        <w:t xml:space="preserve"> – расчетный год, t</w:t>
      </w:r>
      <w:r>
        <w:rPr>
          <w:rFonts w:eastAsiaTheme="minorEastAsia"/>
          <w:szCs w:val="28"/>
          <w:vertAlign w:val="subscript"/>
        </w:rPr>
        <w:t>p</w:t>
      </w:r>
      <w:r>
        <w:rPr>
          <w:rFonts w:eastAsiaTheme="minorEastAsia"/>
          <w:szCs w:val="28"/>
        </w:rPr>
        <w:t xml:space="preserve"> = 1; </w:t>
      </w:r>
    </w:p>
    <w:p w:rsidR="000B6AAC" w:rsidRDefault="000B6AAC" w:rsidP="000B6AAC">
      <w:pPr>
        <w:spacing w:line="276" w:lineRule="auto"/>
        <w:rPr>
          <w:rFonts w:eastAsiaTheme="minorEastAsia"/>
          <w:szCs w:val="28"/>
        </w:rPr>
      </w:pPr>
      <w:r>
        <w:rPr>
          <w:rFonts w:eastAsiaTheme="minorEastAsia"/>
          <w:szCs w:val="28"/>
        </w:rPr>
        <w:t>t – номер года, результаты и затраты которого приводятся к расчетному.</w:t>
      </w:r>
    </w:p>
    <w:p w:rsidR="000B6AAC" w:rsidRDefault="000B6AAC" w:rsidP="000B6AAC">
      <w:pPr>
        <w:spacing w:line="276" w:lineRule="auto"/>
        <w:ind w:firstLine="720"/>
        <w:rPr>
          <w:rFonts w:eastAsiaTheme="minorEastAsia"/>
          <w:szCs w:val="28"/>
        </w:rPr>
      </w:pPr>
      <w:r>
        <w:rPr>
          <w:rFonts w:eastAsiaTheme="minorEastAsia"/>
          <w:szCs w:val="28"/>
        </w:rPr>
        <w:t>Норматив приведения разновременных затрат и результатов (Енвт) для программных средств ВТ в существующей практике принимается равным 0,2. Следовательно, при решении данной задачи коэффициентам приведения (</w:t>
      </w:r>
      <w:r>
        <w:rPr>
          <w:rFonts w:eastAsiaTheme="minorEastAsia"/>
          <w:szCs w:val="28"/>
          <w:lang w:eastAsia="en-US"/>
        </w:rPr>
        <w:object w:dxaOrig="300" w:dyaOrig="240">
          <v:shape id="Объект45" o:spid="_x0000_i1050" type="#_x0000_t75" alt="OLE-объект" style="width:15pt;height:12pt;visibility:visible" o:ole="">
            <v:imagedata r:id="rId104" o:title="OLE-объект"/>
          </v:shape>
          <o:OLEObject Type="Embed" ProgID="Equation.3" ShapeID="Объект45" DrawAspect="Content" ObjectID="_1556421501" r:id="rId105"/>
        </w:object>
      </w:r>
      <w:r>
        <w:rPr>
          <w:rFonts w:eastAsiaTheme="minorEastAsia"/>
          <w:szCs w:val="28"/>
        </w:rPr>
        <w:t>) по годам будут соответствовать следующие значения:</w:t>
      </w:r>
    </w:p>
    <w:p w:rsidR="000B6AAC" w:rsidRDefault="00773F43"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1-1</m:t>
            </m:r>
          </m:sup>
        </m:sSup>
        <m:r>
          <m:rPr>
            <m:sty m:val="p"/>
          </m:rPr>
          <w:rPr>
            <w:rFonts w:ascii="Cambria Math" w:eastAsiaTheme="minorEastAsia" w:hAnsi="Cambria Math"/>
            <w:szCs w:val="28"/>
          </w:rPr>
          <m:t xml:space="preserve">=1  </m:t>
        </m:r>
      </m:oMath>
      <w:r w:rsidR="000B6AAC">
        <w:rPr>
          <w:rFonts w:eastAsiaTheme="minorEastAsia"/>
          <w:szCs w:val="28"/>
        </w:rPr>
        <w:t>- расчетный год</w:t>
      </w:r>
    </w:p>
    <w:p w:rsidR="000B6AAC" w:rsidRDefault="00773F43"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1-2</m:t>
            </m:r>
          </m:sup>
        </m:sSup>
        <m:r>
          <m:rPr>
            <m:sty m:val="p"/>
          </m:rPr>
          <w:rPr>
            <w:rFonts w:ascii="Cambria Math" w:eastAsiaTheme="minorEastAsia" w:hAnsi="Cambria Math"/>
            <w:szCs w:val="28"/>
          </w:rPr>
          <m:t xml:space="preserve">=0,83 </m:t>
        </m:r>
      </m:oMath>
      <w:r w:rsidR="000B6AAC">
        <w:rPr>
          <w:rFonts w:eastAsiaTheme="minorEastAsia"/>
          <w:szCs w:val="28"/>
        </w:rPr>
        <w:t>- 2018 год</w:t>
      </w:r>
    </w:p>
    <w:p w:rsidR="000B6AAC" w:rsidRDefault="00773F43"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1-3</m:t>
            </m:r>
          </m:sup>
        </m:sSup>
        <m:r>
          <m:rPr>
            <m:sty m:val="p"/>
          </m:rPr>
          <w:rPr>
            <w:rFonts w:ascii="Cambria Math" w:eastAsiaTheme="minorEastAsia" w:hAnsi="Cambria Math"/>
            <w:szCs w:val="28"/>
          </w:rPr>
          <m:t xml:space="preserve">=0,69 </m:t>
        </m:r>
      </m:oMath>
      <w:r w:rsidR="000B6AAC">
        <w:rPr>
          <w:rFonts w:eastAsiaTheme="minorEastAsia"/>
          <w:szCs w:val="28"/>
        </w:rPr>
        <w:t>- 2019 год</w:t>
      </w:r>
    </w:p>
    <w:p w:rsidR="000B6AAC" w:rsidRDefault="00773F43"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1-4</m:t>
            </m:r>
          </m:sup>
        </m:sSup>
        <m:r>
          <m:rPr>
            <m:sty m:val="p"/>
          </m:rPr>
          <w:rPr>
            <w:rFonts w:ascii="Cambria Math" w:eastAsiaTheme="minorEastAsia" w:hAnsi="Cambria Math"/>
            <w:szCs w:val="28"/>
          </w:rPr>
          <m:t xml:space="preserve">=0,58 </m:t>
        </m:r>
      </m:oMath>
      <w:r w:rsidR="000B6AAC">
        <w:rPr>
          <w:rFonts w:eastAsiaTheme="minorEastAsia"/>
          <w:szCs w:val="28"/>
        </w:rPr>
        <w:t>- 2020 год</w:t>
      </w:r>
    </w:p>
    <w:p w:rsidR="000B6AAC" w:rsidRDefault="000B6AAC" w:rsidP="000B6AAC">
      <w:pPr>
        <w:spacing w:line="276" w:lineRule="auto"/>
        <w:ind w:firstLine="720"/>
        <w:rPr>
          <w:rFonts w:eastAsiaTheme="minorEastAsia"/>
          <w:szCs w:val="28"/>
        </w:rPr>
      </w:pPr>
      <w:r>
        <w:rPr>
          <w:rFonts w:eastAsiaTheme="minorEastAsia"/>
          <w:szCs w:val="28"/>
        </w:rPr>
        <w:t>Результаты расчета показателей эффективности приведены в таблице 7.3</w:t>
      </w:r>
    </w:p>
    <w:p w:rsidR="000B6AAC" w:rsidRDefault="000B6AAC" w:rsidP="000B6AAC">
      <w:pPr>
        <w:spacing w:line="276" w:lineRule="auto"/>
        <w:ind w:firstLine="720"/>
        <w:rPr>
          <w:rFonts w:eastAsiaTheme="minorEastAsia"/>
          <w:szCs w:val="28"/>
        </w:rPr>
      </w:pPr>
      <w:r>
        <w:rPr>
          <w:rFonts w:eastAsiaTheme="minorEastAsia"/>
          <w:szCs w:val="28"/>
        </w:rPr>
        <w:t>Рассчитаем рентабельность инвестиций в приобретение программного продукта  (Р</w:t>
      </w:r>
      <w:r>
        <w:rPr>
          <w:rFonts w:eastAsiaTheme="minorEastAsia"/>
          <w:szCs w:val="28"/>
          <w:vertAlign w:val="subscript"/>
        </w:rPr>
        <w:t>И</w:t>
      </w:r>
      <w:r>
        <w:rPr>
          <w:rFonts w:eastAsiaTheme="minorEastAsia"/>
          <w:szCs w:val="28"/>
        </w:rPr>
        <w:t>) по формуле:</w:t>
      </w:r>
    </w:p>
    <w:p w:rsidR="000B6AAC" w:rsidRDefault="000B6AAC" w:rsidP="000B6AAC">
      <w:pPr>
        <w:spacing w:line="276" w:lineRule="auto"/>
        <w:ind w:firstLine="720"/>
        <w:jc w:val="center"/>
        <w:rPr>
          <w:rFonts w:eastAsiaTheme="minorEastAsia"/>
          <w:szCs w:val="28"/>
        </w:rPr>
      </w:pPr>
      <w:r>
        <w:rPr>
          <w:rFonts w:eastAsiaTheme="minorEastAsia"/>
          <w:szCs w:val="28"/>
          <w:lang w:eastAsia="en-US"/>
        </w:rPr>
        <w:object w:dxaOrig="1950" w:dyaOrig="750">
          <v:shape id="Объект52" o:spid="_x0000_i1051" type="#_x0000_t75" alt="OLE-объект" style="width:97.5pt;height:37.5pt;visibility:visible" o:ole="">
            <v:imagedata r:id="rId106" o:title="OLE-объект"/>
          </v:shape>
          <o:OLEObject Type="Embed" ProgID="Equation.3" ShapeID="Объект52" DrawAspect="Content" ObjectID="_1556421502" r:id="rId107"/>
        </w:object>
      </w:r>
    </w:p>
    <w:p w:rsidR="000B6AAC" w:rsidRDefault="000B6AAC" w:rsidP="000B6AAC">
      <w:pPr>
        <w:spacing w:line="276" w:lineRule="auto"/>
        <w:ind w:firstLine="720"/>
        <w:rPr>
          <w:rFonts w:eastAsiaTheme="minorEastAsia"/>
          <w:szCs w:val="28"/>
        </w:rPr>
      </w:pPr>
      <w:r>
        <w:rPr>
          <w:rFonts w:eastAsiaTheme="minorEastAsia"/>
          <w:szCs w:val="28"/>
        </w:rPr>
        <w:t>где П</w:t>
      </w:r>
      <w:r>
        <w:rPr>
          <w:rFonts w:eastAsiaTheme="minorEastAsia"/>
          <w:szCs w:val="28"/>
          <w:vertAlign w:val="subscript"/>
        </w:rPr>
        <w:t>ЧСР</w:t>
      </w:r>
      <w:r>
        <w:rPr>
          <w:rFonts w:eastAsiaTheme="minorEastAsia"/>
          <w:szCs w:val="28"/>
        </w:rPr>
        <w:t xml:space="preserve"> - среднегодовая величина чистой прибыли за расчетный период, тыс. руб., которая определяется по формуле:</w:t>
      </w:r>
    </w:p>
    <w:p w:rsidR="000B6AAC" w:rsidRDefault="000B6AAC" w:rsidP="000B6AAC">
      <w:pPr>
        <w:spacing w:line="276" w:lineRule="auto"/>
        <w:ind w:firstLine="720"/>
        <w:jc w:val="center"/>
        <w:rPr>
          <w:rFonts w:eastAsiaTheme="minorEastAsia"/>
          <w:szCs w:val="28"/>
        </w:rPr>
      </w:pPr>
      <w:r>
        <w:rPr>
          <w:rFonts w:eastAsiaTheme="minorEastAsia"/>
          <w:szCs w:val="28"/>
          <w:lang w:eastAsia="en-US"/>
        </w:rPr>
        <w:object w:dxaOrig="1950" w:dyaOrig="1230">
          <v:shape id="Объект54" o:spid="_x0000_i1052" type="#_x0000_t75" alt="OLE-объект" style="width:97.5pt;height:61.5pt;visibility:visible" o:ole="">
            <v:imagedata r:id="rId108" o:title="OLE-объект"/>
          </v:shape>
          <o:OLEObject Type="Embed" ProgID="Equation.3" ShapeID="Объект54" DrawAspect="Content" ObjectID="_1556421503" r:id="rId109"/>
        </w:object>
      </w:r>
      <w:r>
        <w:rPr>
          <w:rFonts w:eastAsiaTheme="minorEastAsia"/>
          <w:szCs w:val="28"/>
        </w:rPr>
        <w:t>,</w:t>
      </w:r>
    </w:p>
    <w:p w:rsidR="000B6AAC" w:rsidRDefault="000B6AAC" w:rsidP="000B6AAC">
      <w:pPr>
        <w:spacing w:line="276" w:lineRule="auto"/>
        <w:ind w:firstLine="720"/>
        <w:rPr>
          <w:rFonts w:eastAsiaTheme="minorEastAsia"/>
          <w:szCs w:val="28"/>
        </w:rPr>
      </w:pPr>
      <w:r>
        <w:rPr>
          <w:rFonts w:eastAsiaTheme="minorEastAsia"/>
          <w:szCs w:val="28"/>
        </w:rPr>
        <w:t>где  П</w:t>
      </w:r>
      <w:r>
        <w:rPr>
          <w:rFonts w:eastAsiaTheme="minorEastAsia"/>
          <w:szCs w:val="28"/>
          <w:vertAlign w:val="subscript"/>
        </w:rPr>
        <w:t>ч</w:t>
      </w:r>
      <w:r>
        <w:rPr>
          <w:rFonts w:eastAsiaTheme="minorEastAsia"/>
          <w:szCs w:val="28"/>
          <w:vertAlign w:val="subscript"/>
          <w:lang w:val="en-US"/>
        </w:rPr>
        <w:t>t</w:t>
      </w:r>
      <w:r>
        <w:rPr>
          <w:rFonts w:eastAsiaTheme="minorEastAsia"/>
          <w:szCs w:val="28"/>
        </w:rPr>
        <w:t xml:space="preserve"> - чистая прибыль, полученная в году </w:t>
      </w:r>
      <w:r>
        <w:rPr>
          <w:rFonts w:eastAsiaTheme="minorEastAsia"/>
          <w:szCs w:val="28"/>
          <w:lang w:val="en-US"/>
        </w:rPr>
        <w:t>t</w:t>
      </w:r>
      <w:r>
        <w:rPr>
          <w:rFonts w:eastAsiaTheme="minorEastAsia"/>
          <w:szCs w:val="28"/>
        </w:rPr>
        <w:t>, тыс. руб.</w:t>
      </w: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r>
        <w:rPr>
          <w:rFonts w:eastAsiaTheme="minorEastAsia"/>
          <w:szCs w:val="28"/>
        </w:rPr>
        <w:t>Таблица 7.3 - Расчет экономического эффекта от программного продукта</w:t>
      </w:r>
    </w:p>
    <w:tbl>
      <w:tblPr>
        <w:tblW w:w="9450" w:type="dxa"/>
        <w:tblInd w:w="40" w:type="dxa"/>
        <w:tblLayout w:type="fixed"/>
        <w:tblCellMar>
          <w:left w:w="40" w:type="dxa"/>
          <w:right w:w="40" w:type="dxa"/>
        </w:tblCellMar>
        <w:tblLook w:val="04A0" w:firstRow="1" w:lastRow="0" w:firstColumn="1" w:lastColumn="0" w:noHBand="0" w:noVBand="1"/>
      </w:tblPr>
      <w:tblGrid>
        <w:gridCol w:w="2835"/>
        <w:gridCol w:w="1512"/>
        <w:gridCol w:w="1275"/>
        <w:gridCol w:w="1134"/>
        <w:gridCol w:w="1254"/>
        <w:gridCol w:w="1440"/>
      </w:tblGrid>
      <w:tr w:rsidR="000B6AAC" w:rsidTr="000B6AAC">
        <w:trPr>
          <w:cantSplit/>
          <w:trHeight w:val="510"/>
        </w:trPr>
        <w:tc>
          <w:tcPr>
            <w:tcW w:w="2835" w:type="dxa"/>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w:r>
              <w:rPr>
                <w:rFonts w:eastAsiaTheme="minorEastAsia"/>
                <w:szCs w:val="28"/>
              </w:rPr>
              <w:t>Показатели</w:t>
            </w:r>
          </w:p>
        </w:tc>
        <w:tc>
          <w:tcPr>
            <w:tcW w:w="1512" w:type="dxa"/>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Единица</w:t>
            </w:r>
          </w:p>
          <w:p w:rsidR="000B6AAC" w:rsidRDefault="000B6AAC">
            <w:pPr>
              <w:spacing w:line="276" w:lineRule="auto"/>
              <w:rPr>
                <w:rFonts w:eastAsiaTheme="minorEastAsia"/>
                <w:szCs w:val="28"/>
              </w:rPr>
            </w:pPr>
            <w:r>
              <w:rPr>
                <w:rFonts w:eastAsiaTheme="minorEastAsia"/>
                <w:szCs w:val="28"/>
              </w:rPr>
              <w:t>измерения</w:t>
            </w:r>
          </w:p>
        </w:tc>
        <w:tc>
          <w:tcPr>
            <w:tcW w:w="5103" w:type="dxa"/>
            <w:gridSpan w:val="4"/>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r>
              <w:rPr>
                <w:rFonts w:eastAsiaTheme="minorEastAsia"/>
                <w:szCs w:val="28"/>
              </w:rPr>
              <w:t>Годы</w:t>
            </w:r>
          </w:p>
          <w:p w:rsidR="000B6AAC" w:rsidRDefault="000B6AAC">
            <w:pPr>
              <w:spacing w:line="276" w:lineRule="auto"/>
              <w:ind w:firstLine="720"/>
              <w:rPr>
                <w:rFonts w:eastAsiaTheme="minorEastAsia"/>
                <w:szCs w:val="28"/>
              </w:rPr>
            </w:pPr>
          </w:p>
        </w:tc>
      </w:tr>
      <w:tr w:rsidR="000B6AAC" w:rsidTr="000B6AAC">
        <w:trPr>
          <w:cantSplit/>
          <w:trHeight w:val="510"/>
        </w:trPr>
        <w:tc>
          <w:tcPr>
            <w:tcW w:w="2835" w:type="dxa"/>
            <w:vMerge/>
            <w:tcBorders>
              <w:top w:val="single" w:sz="6" w:space="0" w:color="auto"/>
              <w:left w:val="single" w:sz="6" w:space="0" w:color="auto"/>
              <w:bottom w:val="single" w:sz="6" w:space="0" w:color="auto"/>
              <w:right w:val="single" w:sz="6" w:space="0" w:color="auto"/>
            </w:tcBorders>
            <w:vAlign w:val="center"/>
            <w:hideMark/>
          </w:tcPr>
          <w:p w:rsidR="000B6AAC" w:rsidRDefault="000B6AAC">
            <w:pPr>
              <w:rPr>
                <w:rFonts w:eastAsiaTheme="minorEastAsia"/>
                <w:szCs w:val="28"/>
                <w:lang w:eastAsia="en-US"/>
              </w:rPr>
            </w:pPr>
          </w:p>
        </w:tc>
        <w:tc>
          <w:tcPr>
            <w:tcW w:w="1512" w:type="dxa"/>
            <w:vMerge/>
            <w:tcBorders>
              <w:top w:val="single" w:sz="6" w:space="0" w:color="auto"/>
              <w:left w:val="single" w:sz="6" w:space="0" w:color="auto"/>
              <w:bottom w:val="single" w:sz="6" w:space="0" w:color="auto"/>
              <w:right w:val="single" w:sz="6" w:space="0" w:color="auto"/>
            </w:tcBorders>
            <w:vAlign w:val="center"/>
            <w:hideMark/>
          </w:tcPr>
          <w:p w:rsidR="000B6AAC" w:rsidRDefault="000B6AAC">
            <w:pPr>
              <w:rPr>
                <w:rFonts w:eastAsiaTheme="minorEastAsia"/>
                <w:szCs w:val="28"/>
                <w:lang w:eastAsia="en-US"/>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lang w:val="en-GB"/>
              </w:rPr>
            </w:pPr>
            <w:r>
              <w:rPr>
                <w:rFonts w:eastAsiaTheme="minorEastAsia"/>
                <w:szCs w:val="28"/>
              </w:rPr>
              <w:t>2017</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2018</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2019</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2020</w:t>
            </w: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Результаты:</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1175"/>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Прирост прибыли за счет экономии затрат (П</w:t>
            </w:r>
            <w:r>
              <w:rPr>
                <w:rFonts w:eastAsiaTheme="minorEastAsia"/>
                <w:szCs w:val="28"/>
                <w:vertAlign w:val="subscript"/>
              </w:rPr>
              <w:t>ч</w:t>
            </w:r>
            <w:r>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w:rPr>
                    <w:rFonts w:ascii="Cambria Math" w:eastAsiaTheme="minorEastAsia" w:hAnsi="Cambria Math"/>
                    <w:szCs w:val="28"/>
                  </w:rPr>
                  <m:t>58292</m:t>
                </m:r>
              </m:oMath>
            </m:oMathPara>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w:rPr>
                    <w:rFonts w:ascii="Cambria Math" w:eastAsiaTheme="minorEastAsia" w:hAnsi="Cambria Math"/>
                    <w:szCs w:val="28"/>
                  </w:rPr>
                  <m:t>58292</m:t>
                </m:r>
              </m:oMath>
            </m:oMathPara>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w:rPr>
                    <w:rFonts w:ascii="Cambria Math" w:eastAsiaTheme="minorEastAsia" w:hAnsi="Cambria Math"/>
                    <w:szCs w:val="28"/>
                  </w:rPr>
                  <m:t>58292</m:t>
                </m:r>
              </m:oMath>
            </m:oMathPara>
          </w:p>
        </w:tc>
      </w:tr>
      <w:tr w:rsidR="000B6AAC" w:rsidTr="000B6AAC">
        <w:trPr>
          <w:trHeight w:hRule="exact" w:val="852"/>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i/>
                <w:iCs/>
                <w:szCs w:val="28"/>
              </w:rPr>
            </w:pPr>
            <w:r>
              <w:rPr>
                <w:rFonts w:eastAsiaTheme="minorEastAsia"/>
                <w:iCs/>
                <w:szCs w:val="28"/>
              </w:rPr>
              <w:t>То же  с  учетом  фактора времени</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49 011,5</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40 744,5</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34 249</w:t>
            </w: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iCs/>
                <w:szCs w:val="28"/>
              </w:rPr>
            </w:pPr>
            <w:r>
              <w:rPr>
                <w:rFonts w:eastAsiaTheme="minorEastAsia"/>
                <w:iCs/>
                <w:szCs w:val="28"/>
              </w:rPr>
              <w:t>Затраты:</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Приобретение ПО (K</w:t>
            </w:r>
            <w:r>
              <w:rPr>
                <w:rFonts w:eastAsiaTheme="minorEastAsia"/>
                <w:szCs w:val="28"/>
                <w:vertAlign w:val="subscript"/>
              </w:rPr>
              <w:t>пp</w:t>
            </w:r>
            <w:r>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m:rPr>
                    <m:sty m:val="p"/>
                  </m:rPr>
                  <w:rPr>
                    <w:rFonts w:ascii="Cambria Math" w:hAnsi="Cambria Math"/>
                    <w:szCs w:val="28"/>
                  </w:rPr>
                  <m:t xml:space="preserve">22275,6 </m:t>
                </m:r>
              </m:oMath>
            </m:oMathPara>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Освоение ПО (K</w:t>
            </w:r>
            <w:r>
              <w:rPr>
                <w:rFonts w:eastAsiaTheme="minorEastAsia"/>
                <w:szCs w:val="28"/>
                <w:vertAlign w:val="subscript"/>
              </w:rPr>
              <w:t>oc</w:t>
            </w:r>
            <w:r>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lang w:val="en-GB"/>
              </w:rPr>
            </w:pPr>
            <w:r>
              <w:rPr>
                <w:rFonts w:eastAsiaTheme="minorEastAsia"/>
                <w:szCs w:val="28"/>
              </w:rPr>
              <w:t xml:space="preserve"> 465</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Всего затрат:</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m:rPr>
                    <m:sty m:val="p"/>
                  </m:rPr>
                  <w:rPr>
                    <w:rFonts w:ascii="Cambria Math" w:eastAsiaTheme="minorEastAsia" w:hAnsi="Cambria Math"/>
                    <w:szCs w:val="28"/>
                  </w:rPr>
                  <m:t>22740,6</m:t>
                </m:r>
              </m:oMath>
            </m:oMathPara>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Экономический эффект:</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Превышение       результата</w:t>
            </w:r>
            <w:r>
              <w:rPr>
                <w:rFonts w:eastAsiaTheme="minorEastAsia"/>
                <w:szCs w:val="28"/>
              </w:rPr>
              <w:br/>
              <w:t>над затратами</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w:t>
            </w:r>
            <m:oMath>
              <m:r>
                <m:rPr>
                  <m:sty m:val="p"/>
                </m:rPr>
                <w:rPr>
                  <w:rFonts w:ascii="Cambria Math" w:eastAsiaTheme="minorEastAsia" w:hAnsi="Cambria Math"/>
                  <w:szCs w:val="28"/>
                </w:rPr>
                <m:t xml:space="preserve">22740,6 </m:t>
              </m:r>
            </m:oMath>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49 011,5</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40 744,5</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34 249</w:t>
            </w: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lastRenderedPageBreak/>
              <w:t>То же с нарастающим итогом</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w:t>
            </w:r>
            <m:oMath>
              <m:r>
                <m:rPr>
                  <m:sty m:val="p"/>
                </m:rPr>
                <w:rPr>
                  <w:rFonts w:ascii="Cambria Math" w:eastAsiaTheme="minorEastAsia" w:hAnsi="Cambria Math"/>
                  <w:szCs w:val="28"/>
                </w:rPr>
                <m:t>22740,6</m:t>
              </m:r>
            </m:oMath>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m:oMathPara>
              <m:oMath>
                <m:r>
                  <m:rPr>
                    <m:sty m:val="p"/>
                  </m:rPr>
                  <w:rPr>
                    <w:rFonts w:ascii="Cambria Math" w:hAnsi="Cambria Math"/>
                    <w:szCs w:val="28"/>
                  </w:rPr>
                  <m:t>26270,9</m:t>
                </m:r>
              </m:oMath>
            </m:oMathPara>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67015,4</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101264,4</w:t>
            </w:r>
          </w:p>
        </w:tc>
      </w:tr>
      <w:tr w:rsidR="000B6AAC" w:rsidTr="000B6AAC">
        <w:trPr>
          <w:trHeight w:hRule="exact" w:val="408"/>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Коэффициент приведения</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ед.</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1</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0,83</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0,69</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0,58</w:t>
            </w:r>
          </w:p>
        </w:tc>
      </w:tr>
    </w:tbl>
    <w:p w:rsidR="000B6AAC" w:rsidRDefault="000B6AAC" w:rsidP="000B6AAC">
      <w:pPr>
        <w:spacing w:line="276" w:lineRule="auto"/>
        <w:ind w:firstLine="720"/>
        <w:rPr>
          <w:rFonts w:eastAsiaTheme="minorEastAsia"/>
          <w:szCs w:val="28"/>
          <w:lang w:eastAsia="en-US"/>
        </w:rPr>
      </w:pPr>
    </w:p>
    <w:p w:rsidR="000B6AAC" w:rsidRDefault="000B6AAC" w:rsidP="000B6AAC">
      <w:pPr>
        <w:spacing w:line="276" w:lineRule="auto"/>
        <w:ind w:firstLine="720"/>
        <w:rPr>
          <w:rFonts w:eastAsiaTheme="minorEastAsia"/>
          <w:szCs w:val="28"/>
        </w:rPr>
      </w:pPr>
      <w:r>
        <w:rPr>
          <w:rFonts w:eastAsiaTheme="minorEastAsia"/>
          <w:szCs w:val="28"/>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B6AAC" w:rsidRDefault="000B6AAC" w:rsidP="000B6AAC">
      <w:pPr>
        <w:widowControl/>
        <w:numPr>
          <w:ilvl w:val="0"/>
          <w:numId w:val="41"/>
        </w:numPr>
        <w:overflowPunct/>
        <w:autoSpaceDE/>
        <w:autoSpaceDN/>
        <w:adjustRightInd/>
        <w:spacing w:after="160" w:line="276" w:lineRule="auto"/>
        <w:rPr>
          <w:rFonts w:eastAsiaTheme="minorEastAsia"/>
          <w:szCs w:val="28"/>
        </w:rPr>
      </w:pPr>
      <w:r>
        <w:rPr>
          <w:rFonts w:eastAsiaTheme="minorEastAsia"/>
          <w:szCs w:val="28"/>
        </w:rPr>
        <w:t>Среднегодовая величина чистой прибыли:</w:t>
      </w:r>
    </w:p>
    <w:p w:rsidR="000B6AAC" w:rsidRDefault="00773F43" w:rsidP="000B6AAC">
      <w:pPr>
        <w:spacing w:line="276" w:lineRule="auto"/>
        <w:ind w:firstLine="720"/>
        <w:rPr>
          <w:rFonts w:eastAsiaTheme="minorEastAsia"/>
          <w:szCs w:val="28"/>
        </w:rPr>
      </w:pPr>
      <m:oMathPara>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П</m:t>
              </m:r>
            </m:e>
            <m:sub>
              <m:r>
                <m:rPr>
                  <m:sty m:val="p"/>
                </m:rPr>
                <w:rPr>
                  <w:rFonts w:ascii="Cambria Math" w:eastAsiaTheme="minorEastAsia" w:hAnsi="Cambria Math"/>
                  <w:szCs w:val="28"/>
                </w:rPr>
                <m:t>чср</m:t>
              </m:r>
            </m:sub>
          </m:sSub>
          <m:r>
            <m:rPr>
              <m:sty m:val="p"/>
            </m:rPr>
            <w:rPr>
              <w:rFonts w:ascii="Cambria Math" w:eastAsiaTheme="minorEastAsia" w:hAnsi="Cambria Math"/>
              <w:szCs w:val="28"/>
            </w:rPr>
            <m:t>=</m:t>
          </m:r>
          <m:f>
            <m:fPr>
              <m:ctrlPr>
                <w:rPr>
                  <w:rFonts w:ascii="Cambria Math" w:eastAsiaTheme="minorEastAsia" w:hAnsi="Cambria Math"/>
                  <w:szCs w:val="28"/>
                  <w:lang w:eastAsia="en-US"/>
                </w:rPr>
              </m:ctrlPr>
            </m:fPr>
            <m:num>
              <m:r>
                <m:rPr>
                  <m:sty m:val="p"/>
                </m:rPr>
                <w:rPr>
                  <w:rFonts w:ascii="Cambria Math" w:eastAsiaTheme="minorEastAsia" w:hAnsi="Cambria Math"/>
                  <w:szCs w:val="28"/>
                </w:rPr>
                <m:t>(0+58292+58292+58292)</m:t>
              </m:r>
            </m:num>
            <m:den>
              <m:r>
                <m:rPr>
                  <m:sty m:val="p"/>
                </m:rPr>
                <w:rPr>
                  <w:rFonts w:ascii="Cambria Math" w:eastAsiaTheme="minorEastAsia" w:hAnsi="Cambria Math"/>
                  <w:szCs w:val="28"/>
                </w:rPr>
                <m:t>4</m:t>
              </m:r>
            </m:den>
          </m:f>
          <m:r>
            <m:rPr>
              <m:sty m:val="p"/>
            </m:rPr>
            <w:rPr>
              <w:rFonts w:ascii="Cambria Math" w:eastAsiaTheme="minorEastAsia" w:hAnsi="Cambria Math"/>
              <w:szCs w:val="28"/>
            </w:rPr>
            <m:t>=43719  тыс. руб.</m:t>
          </m:r>
        </m:oMath>
      </m:oMathPara>
    </w:p>
    <w:p w:rsidR="000B6AAC" w:rsidRDefault="000B6AAC" w:rsidP="000B6AAC">
      <w:pPr>
        <w:pStyle w:val="ac"/>
        <w:numPr>
          <w:ilvl w:val="0"/>
          <w:numId w:val="41"/>
        </w:num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Чистый дисконтированный доход за четыре года производства продукции составит 101264,4тыс. руб.</w:t>
      </w:r>
    </w:p>
    <w:p w:rsidR="000B6AAC" w:rsidRDefault="000B6AAC" w:rsidP="000B6AAC">
      <w:pPr>
        <w:pStyle w:val="ac"/>
        <w:numPr>
          <w:ilvl w:val="0"/>
          <w:numId w:val="41"/>
        </w:num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инвестиции окупаются на второй год использования программного продукта.</w:t>
      </w:r>
    </w:p>
    <w:p w:rsidR="000B6AAC" w:rsidRDefault="000B6AAC" w:rsidP="000B6AAC">
      <w:pPr>
        <w:pStyle w:val="ac"/>
        <w:numPr>
          <w:ilvl w:val="0"/>
          <w:numId w:val="41"/>
        </w:num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Рентабельность инвестиций в приобретение программного продукта:</w:t>
      </w:r>
    </w:p>
    <w:p w:rsidR="000B6AAC" w:rsidRDefault="00773F43" w:rsidP="000B6AAC">
      <w:pPr>
        <w:pStyle w:val="21"/>
        <w:shd w:val="clear" w:color="auto" w:fill="FFFFFF"/>
        <w:tabs>
          <w:tab w:val="left" w:pos="-142"/>
          <w:tab w:val="left" w:pos="142"/>
          <w:tab w:val="left" w:pos="851"/>
          <w:tab w:val="left" w:pos="1134"/>
        </w:tabs>
        <w:spacing w:before="151" w:line="276" w:lineRule="auto"/>
        <w:ind w:firstLine="426"/>
        <w:jc w:val="center"/>
        <w:rPr>
          <w:rFonts w:eastAsia="DejaVu Sans"/>
          <w:sz w:val="28"/>
          <w:szCs w:val="28"/>
          <w:lang w:val="ru-RU"/>
        </w:rPr>
      </w:pPr>
      <m:oMathPara>
        <m:oMath>
          <m:sSub>
            <m:sSubPr>
              <m:ctrlPr>
                <w:rPr>
                  <w:rFonts w:ascii="Cambria Math" w:eastAsia="DejaVu Sans" w:hAnsi="Cambria Math"/>
                  <w:kern w:val="3"/>
                  <w:sz w:val="28"/>
                  <w:szCs w:val="28"/>
                  <w:lang w:eastAsia="zh-CN" w:bidi="hi-IN"/>
                </w:rPr>
              </m:ctrlPr>
            </m:sSubPr>
            <m:e>
              <m:r>
                <m:rPr>
                  <m:sty m:val="p"/>
                </m:rPr>
                <w:rPr>
                  <w:rFonts w:ascii="Cambria Math" w:hAnsi="Cambria Math"/>
                  <w:szCs w:val="28"/>
                </w:rPr>
                <m:t>Р</m:t>
              </m:r>
            </m:e>
            <m:sub>
              <m:r>
                <m:rPr>
                  <m:sty m:val="p"/>
                </m:rPr>
                <w:rPr>
                  <w:rFonts w:ascii="Cambria Math" w:hAnsi="Cambria Math"/>
                  <w:szCs w:val="28"/>
                </w:rPr>
                <m:t>и</m:t>
              </m:r>
            </m:sub>
          </m:sSub>
          <m:r>
            <m:rPr>
              <m:sty m:val="p"/>
            </m:rPr>
            <w:rPr>
              <w:rFonts w:ascii="Cambria Math" w:hAnsi="Cambria Math"/>
              <w:szCs w:val="28"/>
            </w:rPr>
            <m:t>=</m:t>
          </m:r>
          <m:f>
            <m:fPr>
              <m:ctrlPr>
                <w:rPr>
                  <w:rFonts w:ascii="Cambria Math" w:eastAsia="DejaVu Sans" w:hAnsi="Cambria Math"/>
                  <w:kern w:val="3"/>
                  <w:sz w:val="28"/>
                  <w:szCs w:val="28"/>
                  <w:lang w:eastAsia="zh-CN" w:bidi="hi-IN"/>
                </w:rPr>
              </m:ctrlPr>
            </m:fPr>
            <m:num>
              <m:r>
                <m:rPr>
                  <m:sty m:val="p"/>
                </m:rPr>
                <w:rPr>
                  <w:rFonts w:ascii="Cambria Math" w:hAnsi="Cambria Math"/>
                  <w:szCs w:val="28"/>
                </w:rPr>
                <m:t>43719</m:t>
              </m:r>
            </m:num>
            <m:den>
              <m:r>
                <m:rPr>
                  <m:sty m:val="p"/>
                </m:rPr>
                <w:rPr>
                  <w:rFonts w:ascii="Cambria Math" w:eastAsiaTheme="minorEastAsia" w:hAnsi="Cambria Math"/>
                  <w:szCs w:val="28"/>
                </w:rPr>
                <m:t>22740,6</m:t>
              </m:r>
            </m:den>
          </m:f>
          <m:r>
            <m:rPr>
              <m:sty m:val="p"/>
            </m:rPr>
            <w:rPr>
              <w:rFonts w:ascii="Cambria Math" w:hAnsi="Cambria Math"/>
              <w:szCs w:val="28"/>
            </w:rPr>
            <m:t>=192,2%</m:t>
          </m:r>
        </m:oMath>
      </m:oMathPara>
    </w:p>
    <w:p w:rsidR="000B6AAC" w:rsidRDefault="000B6AAC" w:rsidP="000B6AAC">
      <w:pPr>
        <w:spacing w:line="276" w:lineRule="auto"/>
        <w:ind w:firstLine="720"/>
        <w:rPr>
          <w:rFonts w:eastAsiaTheme="minorEastAsia"/>
          <w:b/>
          <w:szCs w:val="28"/>
        </w:rPr>
      </w:pPr>
    </w:p>
    <w:p w:rsidR="000B6AAC" w:rsidRDefault="000B6AAC" w:rsidP="00B95A56">
      <w:pPr>
        <w:pStyle w:val="2"/>
        <w:rPr>
          <w:rFonts w:eastAsiaTheme="minorEastAsia"/>
          <w:b/>
          <w:szCs w:val="28"/>
        </w:rPr>
      </w:pPr>
      <w:r>
        <w:rPr>
          <w:rFonts w:eastAsiaTheme="minorEastAsia"/>
          <w:b/>
          <w:szCs w:val="28"/>
        </w:rPr>
        <w:t>7.8 Вывод по технико-экономическому обоснованию</w:t>
      </w:r>
    </w:p>
    <w:p w:rsidR="00B95A56" w:rsidRPr="00B95A56" w:rsidRDefault="00B95A56" w:rsidP="00B95A56">
      <w:pPr>
        <w:rPr>
          <w:rFonts w:eastAsiaTheme="minorEastAsia"/>
        </w:rPr>
      </w:pPr>
    </w:p>
    <w:p w:rsidR="000B6AAC" w:rsidRDefault="000B6AAC" w:rsidP="000B6AAC">
      <w:pPr>
        <w:spacing w:line="276" w:lineRule="auto"/>
        <w:ind w:firstLine="720"/>
        <w:rPr>
          <w:rFonts w:eastAsiaTheme="minorEastAsia"/>
          <w:szCs w:val="28"/>
        </w:rPr>
      </w:pPr>
      <w:r>
        <w:rPr>
          <w:rFonts w:eastAsiaTheme="minorEastAsia"/>
          <w:szCs w:val="28"/>
        </w:rPr>
        <w:t>Таким образом было произведено технико-экономическое обоснование разрабатываемого проекта, составлена смета затрат и рассчитана прогнозируемая прибыль, и показана экономическая целесообразность разработки.</w:t>
      </w:r>
    </w:p>
    <w:p w:rsidR="000B6AAC" w:rsidRDefault="000B6AAC" w:rsidP="000B6AAC">
      <w:pPr>
        <w:spacing w:line="276" w:lineRule="auto"/>
        <w:ind w:firstLine="720"/>
        <w:rPr>
          <w:rFonts w:eastAsiaTheme="minorEastAsia"/>
          <w:szCs w:val="28"/>
        </w:rPr>
      </w:pPr>
      <w:r>
        <w:rPr>
          <w:rFonts w:eastAsiaTheme="minorEastAsia"/>
          <w:szCs w:val="28"/>
        </w:rPr>
        <w:t>Полученные результаты свидетельствуют об эффективности разработки и внедрения в эксплуатацию веб-ориентированного программного средства «Скандинавский аукцион».</w:t>
      </w:r>
    </w:p>
    <w:p w:rsidR="000B6AAC" w:rsidRDefault="000B6AAC">
      <w:pPr>
        <w:widowControl/>
        <w:overflowPunct/>
        <w:autoSpaceDE/>
        <w:autoSpaceDN/>
        <w:adjustRightInd/>
        <w:spacing w:after="160" w:line="259" w:lineRule="auto"/>
        <w:ind w:firstLine="0"/>
        <w:jc w:val="left"/>
        <w:rPr>
          <w:rFonts w:eastAsiaTheme="minorEastAsia"/>
          <w:szCs w:val="28"/>
        </w:rPr>
      </w:pPr>
      <w:r>
        <w:rPr>
          <w:rFonts w:eastAsiaTheme="minorEastAsia"/>
          <w:szCs w:val="28"/>
        </w:rPr>
        <w:br w:type="page"/>
      </w:r>
    </w:p>
    <w:p w:rsidR="000B6AAC" w:rsidRPr="00437890" w:rsidRDefault="000B6AAC" w:rsidP="00B95A56">
      <w:pPr>
        <w:pStyle w:val="1"/>
        <w:rPr>
          <w:b/>
          <w:szCs w:val="32"/>
        </w:rPr>
      </w:pPr>
      <w:r w:rsidRPr="00437890">
        <w:rPr>
          <w:b/>
          <w:szCs w:val="32"/>
        </w:rPr>
        <w:lastRenderedPageBreak/>
        <w:t>ЗАКЛЮЧЕНИЕ</w:t>
      </w:r>
    </w:p>
    <w:p w:rsidR="000B6AAC" w:rsidRPr="00437890" w:rsidRDefault="000B6AAC" w:rsidP="000B6AAC">
      <w:pPr>
        <w:rPr>
          <w:sz w:val="32"/>
          <w:szCs w:val="32"/>
          <w:lang w:eastAsia="en-US"/>
        </w:rPr>
      </w:pPr>
    </w:p>
    <w:p w:rsidR="000B6AAC" w:rsidRPr="00412BB9" w:rsidRDefault="000B6AAC" w:rsidP="000B6AAC">
      <w:pPr>
        <w:ind w:firstLine="709"/>
        <w:contextualSpacing/>
        <w:rPr>
          <w:szCs w:val="28"/>
        </w:rPr>
      </w:pPr>
      <w:r w:rsidRPr="00437890">
        <w:tab/>
      </w:r>
      <w:r w:rsidRPr="00412BB9">
        <w:rPr>
          <w:szCs w:val="28"/>
        </w:rPr>
        <w:t xml:space="preserve">В ходе дипломного проектирования была разработана интерактивная система для организации процесса </w:t>
      </w:r>
      <w:r>
        <w:rPr>
          <w:szCs w:val="28"/>
        </w:rPr>
        <w:t>проведения скандинавского аукциона и</w:t>
      </w:r>
      <w:r w:rsidRPr="00412BB9">
        <w:rPr>
          <w:szCs w:val="28"/>
        </w:rPr>
        <w:t xml:space="preserve"> управления сопутствующими процессами. Были применены нестандартные подходы к автоматизации процесса бронирования билетов</w:t>
      </w:r>
      <w:r>
        <w:rPr>
          <w:szCs w:val="28"/>
        </w:rPr>
        <w:t xml:space="preserve"> и</w:t>
      </w:r>
      <w:r w:rsidRPr="00412BB9">
        <w:rPr>
          <w:szCs w:val="28"/>
        </w:rPr>
        <w:t xml:space="preserve"> контроля над инфраструктурой системы.</w:t>
      </w:r>
    </w:p>
    <w:p w:rsidR="000B6AAC" w:rsidRPr="00412BB9" w:rsidRDefault="000B6AAC" w:rsidP="000B6AAC">
      <w:pPr>
        <w:ind w:firstLine="709"/>
        <w:contextualSpacing/>
        <w:rPr>
          <w:szCs w:val="28"/>
        </w:rPr>
      </w:pPr>
      <w:r w:rsidRPr="00412BB9">
        <w:rPr>
          <w:szCs w:val="28"/>
        </w:rPr>
        <w:t xml:space="preserve">Для хранения информации была построена база данных на сервере </w:t>
      </w:r>
      <w:r w:rsidRPr="00412BB9">
        <w:rPr>
          <w:szCs w:val="28"/>
          <w:lang w:val="en-US"/>
        </w:rPr>
        <w:t>Microsoft</w:t>
      </w:r>
      <w:r w:rsidRPr="00412BB9">
        <w:rPr>
          <w:szCs w:val="28"/>
        </w:rPr>
        <w:t xml:space="preserve"> </w:t>
      </w:r>
      <w:r w:rsidRPr="00412BB9">
        <w:rPr>
          <w:szCs w:val="28"/>
          <w:lang w:val="en-US"/>
        </w:rPr>
        <w:t>SQL</w:t>
      </w:r>
      <w:r w:rsidRPr="00412BB9">
        <w:rPr>
          <w:szCs w:val="28"/>
        </w:rPr>
        <w:t xml:space="preserve"> </w:t>
      </w:r>
      <w:r w:rsidRPr="00412BB9">
        <w:rPr>
          <w:szCs w:val="28"/>
          <w:lang w:val="en-US"/>
        </w:rPr>
        <w:t>Server</w:t>
      </w:r>
      <w:r>
        <w:rPr>
          <w:szCs w:val="28"/>
        </w:rPr>
        <w:t xml:space="preserve"> 2016</w:t>
      </w:r>
      <w:r w:rsidRPr="00412BB9">
        <w:rPr>
          <w:szCs w:val="28"/>
        </w:rPr>
        <w:t xml:space="preserve">. Интеграция приложения с внешним хранилищем данных реализована с использованием объектно-реляционного отображателя </w:t>
      </w:r>
      <w:r w:rsidRPr="00412BB9">
        <w:rPr>
          <w:szCs w:val="28"/>
          <w:lang w:val="en-US"/>
        </w:rPr>
        <w:t>Entity</w:t>
      </w:r>
      <w:r w:rsidRPr="00412BB9">
        <w:rPr>
          <w:szCs w:val="28"/>
        </w:rPr>
        <w:t xml:space="preserve"> </w:t>
      </w:r>
      <w:r w:rsidRPr="00412BB9">
        <w:rPr>
          <w:szCs w:val="28"/>
          <w:lang w:val="en-US"/>
        </w:rPr>
        <w:t>Framework</w:t>
      </w:r>
      <w:r>
        <w:rPr>
          <w:szCs w:val="28"/>
        </w:rPr>
        <w:t xml:space="preserve"> 6</w:t>
      </w:r>
      <w:r w:rsidRPr="00412BB9">
        <w:rPr>
          <w:szCs w:val="28"/>
        </w:rPr>
        <w:t>.</w:t>
      </w:r>
    </w:p>
    <w:p w:rsidR="000B6AAC" w:rsidRPr="00412BB9" w:rsidRDefault="000B6AAC" w:rsidP="000B6AAC">
      <w:pPr>
        <w:ind w:firstLine="709"/>
        <w:contextualSpacing/>
        <w:rPr>
          <w:szCs w:val="28"/>
        </w:rPr>
      </w:pPr>
      <w:r w:rsidRPr="00412BB9">
        <w:rPr>
          <w:szCs w:val="28"/>
        </w:rPr>
        <w:t xml:space="preserve">Основа приложения построена на базе платформы </w:t>
      </w:r>
      <w:r w:rsidRPr="00412BB9">
        <w:rPr>
          <w:szCs w:val="28"/>
          <w:lang w:val="en-US"/>
        </w:rPr>
        <w:t>ASP</w:t>
      </w:r>
      <w:r w:rsidRPr="00412BB9">
        <w:rPr>
          <w:szCs w:val="28"/>
        </w:rPr>
        <w:t>.</w:t>
      </w:r>
      <w:r w:rsidRPr="00412BB9">
        <w:rPr>
          <w:szCs w:val="28"/>
          <w:lang w:val="en-US"/>
        </w:rPr>
        <w:t>NET</w:t>
      </w:r>
      <w:r w:rsidRPr="00412BB9">
        <w:rPr>
          <w:szCs w:val="28"/>
        </w:rPr>
        <w:t xml:space="preserve"> </w:t>
      </w:r>
      <w:r w:rsidRPr="00412BB9">
        <w:rPr>
          <w:szCs w:val="28"/>
          <w:lang w:val="en-US"/>
        </w:rPr>
        <w:t>MVC</w:t>
      </w:r>
      <w:r w:rsidRPr="00412BB9">
        <w:rPr>
          <w:szCs w:val="28"/>
        </w:rPr>
        <w:t xml:space="preserve">. Проект технически выполнен в виде сайта и может быть развернут на сервере, управляемом операционной системой </w:t>
      </w:r>
      <w:r w:rsidRPr="00412BB9">
        <w:rPr>
          <w:szCs w:val="28"/>
          <w:lang w:val="en-US"/>
        </w:rPr>
        <w:t>Microsoft</w:t>
      </w:r>
      <w:r w:rsidRPr="00412BB9">
        <w:rPr>
          <w:szCs w:val="28"/>
        </w:rPr>
        <w:t xml:space="preserve"> </w:t>
      </w:r>
      <w:r w:rsidRPr="00412BB9">
        <w:rPr>
          <w:szCs w:val="28"/>
          <w:lang w:val="en-US"/>
        </w:rPr>
        <w:t>Windows</w:t>
      </w:r>
      <w:r w:rsidRPr="00412BB9">
        <w:rPr>
          <w:szCs w:val="28"/>
        </w:rPr>
        <w:t xml:space="preserve"> </w:t>
      </w:r>
      <w:r w:rsidRPr="00412BB9">
        <w:rPr>
          <w:szCs w:val="28"/>
          <w:lang w:val="en-US"/>
        </w:rPr>
        <w:t>Server</w:t>
      </w:r>
      <w:r w:rsidRPr="00412BB9">
        <w:rPr>
          <w:szCs w:val="28"/>
        </w:rPr>
        <w:t xml:space="preserve"> 2008.</w:t>
      </w:r>
    </w:p>
    <w:p w:rsidR="000B6AAC" w:rsidRPr="00412BB9" w:rsidRDefault="000B6AAC" w:rsidP="000B6AAC">
      <w:pPr>
        <w:ind w:firstLine="709"/>
        <w:contextualSpacing/>
        <w:rPr>
          <w:szCs w:val="28"/>
        </w:rPr>
      </w:pPr>
      <w:r>
        <w:rPr>
          <w:szCs w:val="28"/>
        </w:rPr>
        <w:t>Была достигнута главная цель разработки – проведение аукциона в режиме реального времени.</w:t>
      </w:r>
    </w:p>
    <w:p w:rsidR="000B6AAC" w:rsidRPr="00412BB9" w:rsidRDefault="000B6AAC" w:rsidP="000B6AAC">
      <w:pPr>
        <w:ind w:firstLine="709"/>
        <w:contextualSpacing/>
        <w:rPr>
          <w:szCs w:val="28"/>
        </w:rPr>
      </w:pPr>
      <w:r w:rsidRPr="00412BB9">
        <w:rPr>
          <w:szCs w:val="28"/>
        </w:rPr>
        <w:t>В данном проекте акцент был сделан на создание мощной и легко расширяемой</w:t>
      </w:r>
      <w:r>
        <w:rPr>
          <w:szCs w:val="28"/>
        </w:rPr>
        <w:t xml:space="preserve"> архитектуры.</w:t>
      </w:r>
      <w:r w:rsidRPr="00412BB9">
        <w:rPr>
          <w:szCs w:val="28"/>
        </w:rPr>
        <w:t xml:space="preserve"> В качестве усовершенствования приложения в дальнейшем планируется:</w:t>
      </w:r>
    </w:p>
    <w:p w:rsidR="000B6AAC" w:rsidRPr="00733BFF" w:rsidRDefault="000B6AAC" w:rsidP="000B6AAC">
      <w:pPr>
        <w:pStyle w:val="a"/>
        <w:widowControl w:val="0"/>
        <w:numPr>
          <w:ilvl w:val="0"/>
          <w:numId w:val="43"/>
        </w:numPr>
      </w:pPr>
      <w:r w:rsidRPr="00733BFF">
        <w:t>расширение системы для достижения более высоких показателей быстродействия и устойчивости к нагрузкам;</w:t>
      </w:r>
    </w:p>
    <w:p w:rsidR="000B6AAC" w:rsidRPr="00412BB9" w:rsidRDefault="000B6AAC" w:rsidP="000B6AAC">
      <w:pPr>
        <w:pStyle w:val="a"/>
        <w:widowControl w:val="0"/>
        <w:numPr>
          <w:ilvl w:val="0"/>
          <w:numId w:val="43"/>
        </w:numPr>
        <w:spacing w:line="240" w:lineRule="auto"/>
        <w:contextualSpacing/>
        <w:rPr>
          <w:color w:val="auto"/>
        </w:rPr>
      </w:pPr>
      <w:r w:rsidRPr="00412BB9">
        <w:rPr>
          <w:color w:val="auto"/>
        </w:rPr>
        <w:t xml:space="preserve">организация обратной связи между пользователем и администрацией с целью обмена дополнительной информацией и корректировки обнаруженных изъянов; </w:t>
      </w:r>
    </w:p>
    <w:p w:rsidR="000B6AAC" w:rsidRPr="000B6AAC" w:rsidRDefault="000B6AAC" w:rsidP="000B6AAC">
      <w:pPr>
        <w:pStyle w:val="a"/>
        <w:widowControl w:val="0"/>
        <w:numPr>
          <w:ilvl w:val="0"/>
          <w:numId w:val="43"/>
        </w:numPr>
        <w:spacing w:line="240" w:lineRule="auto"/>
        <w:contextualSpacing/>
      </w:pPr>
      <w:r w:rsidRPr="00412BB9">
        <w:rPr>
          <w:color w:val="auto"/>
        </w:rPr>
        <w:t>реализация системы оповещений пользователя о</w:t>
      </w:r>
      <w:r>
        <w:rPr>
          <w:color w:val="auto"/>
        </w:rPr>
        <w:t xml:space="preserve"> скором</w:t>
      </w:r>
      <w:r w:rsidRPr="00412BB9">
        <w:rPr>
          <w:color w:val="auto"/>
        </w:rPr>
        <w:t xml:space="preserve"> начале </w:t>
      </w:r>
      <w:r>
        <w:rPr>
          <w:color w:val="auto"/>
        </w:rPr>
        <w:t>аукциона.</w:t>
      </w:r>
    </w:p>
    <w:p w:rsidR="000B6AAC" w:rsidRDefault="000B6AAC" w:rsidP="000B6AAC">
      <w:pPr>
        <w:pStyle w:val="a"/>
        <w:widowControl w:val="0"/>
        <w:numPr>
          <w:ilvl w:val="0"/>
          <w:numId w:val="43"/>
        </w:numPr>
        <w:spacing w:line="240" w:lineRule="auto"/>
        <w:contextualSpacing/>
        <w:rPr>
          <w:color w:val="auto"/>
        </w:rPr>
      </w:pPr>
      <w:r>
        <w:rPr>
          <w:color w:val="auto"/>
        </w:rPr>
        <w:t>возможность использования других интернет-кошельков.</w:t>
      </w:r>
    </w:p>
    <w:p w:rsidR="000B6AAC" w:rsidRDefault="000B6AAC">
      <w:pPr>
        <w:widowControl/>
        <w:overflowPunct/>
        <w:autoSpaceDE/>
        <w:autoSpaceDN/>
        <w:adjustRightInd/>
        <w:spacing w:after="160" w:line="259" w:lineRule="auto"/>
        <w:ind w:firstLine="0"/>
        <w:jc w:val="left"/>
        <w:rPr>
          <w:szCs w:val="28"/>
        </w:rPr>
      </w:pPr>
      <w:r>
        <w:br w:type="page"/>
      </w:r>
    </w:p>
    <w:p w:rsidR="000B6AAC" w:rsidRPr="00437890" w:rsidRDefault="000B6AAC" w:rsidP="00B95A56">
      <w:pPr>
        <w:pStyle w:val="2"/>
        <w:rPr>
          <w:b/>
          <w:sz w:val="32"/>
          <w:szCs w:val="32"/>
        </w:rPr>
      </w:pPr>
      <w:bookmarkStart w:id="14" w:name="_GoBack"/>
      <w:r w:rsidRPr="00437890">
        <w:rPr>
          <w:b/>
          <w:sz w:val="32"/>
          <w:szCs w:val="32"/>
        </w:rPr>
        <w:lastRenderedPageBreak/>
        <w:t>СПИСОК ИСПОЛЬЗОВАННЫХ ИСТОЧНИКОВ</w:t>
      </w:r>
    </w:p>
    <w:bookmarkEnd w:id="14"/>
    <w:p w:rsidR="000B6AAC" w:rsidRPr="000B6AAC" w:rsidRDefault="000B6AAC" w:rsidP="000B6AAC">
      <w:pPr>
        <w:pStyle w:val="afb"/>
        <w:tabs>
          <w:tab w:val="left" w:pos="708"/>
          <w:tab w:val="left" w:pos="1416"/>
          <w:tab w:val="left" w:pos="2124"/>
          <w:tab w:val="left" w:pos="2832"/>
          <w:tab w:val="left" w:pos="3540"/>
          <w:tab w:val="left" w:pos="4248"/>
          <w:tab w:val="left" w:pos="4956"/>
          <w:tab w:val="left" w:pos="5998"/>
        </w:tabs>
        <w:spacing w:line="276" w:lineRule="auto"/>
        <w:rPr>
          <w:rFonts w:ascii="Times New Roman" w:hAnsi="Times New Roman"/>
          <w:b/>
          <w:bCs/>
          <w:szCs w:val="28"/>
          <w:lang w:val="ru-RU"/>
        </w:rPr>
      </w:pPr>
    </w:p>
    <w:p w:rsidR="00AB45E0" w:rsidRPr="00F702DA" w:rsidRDefault="00AB45E0" w:rsidP="00AB45E0">
      <w:pPr>
        <w:ind w:firstLine="708"/>
        <w:rPr>
          <w:color w:val="000000" w:themeColor="text1"/>
          <w:szCs w:val="28"/>
        </w:rPr>
      </w:pPr>
      <w:r w:rsidRPr="00F702DA">
        <w:rPr>
          <w:color w:val="000000" w:themeColor="text1"/>
          <w:szCs w:val="28"/>
        </w:rPr>
        <w:t xml:space="preserve">[1] </w:t>
      </w:r>
      <w:r w:rsidRPr="00F702DA">
        <w:rPr>
          <w:color w:val="000000" w:themeColor="text1"/>
          <w:spacing w:val="4"/>
          <w:szCs w:val="28"/>
          <w:shd w:val="clear" w:color="auto" w:fill="FFFFFF"/>
        </w:rPr>
        <w:t xml:space="preserve">Р. Мартин. </w:t>
      </w:r>
      <w:r w:rsidRPr="00F702DA">
        <w:rPr>
          <w:color w:val="000000" w:themeColor="text1"/>
          <w:szCs w:val="28"/>
          <w:shd w:val="clear" w:color="auto" w:fill="FFFFFF"/>
        </w:rPr>
        <w:t>Чистый код. Создание, анализ и рефакторинг [Текст]: учебное пособие;</w:t>
      </w:r>
      <w:r w:rsidRPr="00F702DA">
        <w:rPr>
          <w:rStyle w:val="apple-converted-space"/>
          <w:rFonts w:eastAsiaTheme="majorEastAsia"/>
          <w:color w:val="000000" w:themeColor="text1"/>
          <w:szCs w:val="28"/>
          <w:shd w:val="clear" w:color="auto" w:fill="FFFFFF"/>
        </w:rPr>
        <w:t> </w:t>
      </w:r>
      <w:hyperlink r:id="rId110" w:tooltip="Питер (издательство)" w:history="1">
        <w:r w:rsidRPr="00F702DA">
          <w:rPr>
            <w:rStyle w:val="ae"/>
            <w:rFonts w:eastAsiaTheme="majorEastAsia"/>
            <w:color w:val="000000" w:themeColor="text1"/>
            <w:szCs w:val="28"/>
            <w:shd w:val="clear" w:color="auto" w:fill="FFFFFF"/>
          </w:rPr>
          <w:t>Питер</w:t>
        </w:r>
      </w:hyperlink>
      <w:r w:rsidRPr="00F702DA">
        <w:rPr>
          <w:color w:val="000000" w:themeColor="text1"/>
          <w:szCs w:val="28"/>
          <w:shd w:val="clear" w:color="auto" w:fill="FFFFFF"/>
        </w:rPr>
        <w:t>, 2012г., 256с</w:t>
      </w:r>
      <w:r w:rsidRPr="00F702DA">
        <w:rPr>
          <w:color w:val="000000" w:themeColor="text1"/>
          <w:spacing w:val="4"/>
          <w:szCs w:val="28"/>
          <w:shd w:val="clear" w:color="auto" w:fill="FFFFFF"/>
        </w:rPr>
        <w:t>.</w:t>
      </w:r>
    </w:p>
    <w:p w:rsidR="00AB45E0" w:rsidRPr="00F702DA" w:rsidRDefault="00AB45E0" w:rsidP="00AB45E0">
      <w:pPr>
        <w:ind w:firstLine="708"/>
        <w:rPr>
          <w:rStyle w:val="ae"/>
          <w:rFonts w:eastAsiaTheme="majorEastAsia"/>
          <w:color w:val="000000" w:themeColor="text1"/>
          <w:szCs w:val="28"/>
        </w:rPr>
      </w:pPr>
      <w:r w:rsidRPr="00F702DA">
        <w:rPr>
          <w:color w:val="000000" w:themeColor="text1"/>
          <w:szCs w:val="28"/>
        </w:rPr>
        <w:t>[2]</w:t>
      </w:r>
      <w:bookmarkStart w:id="15" w:name="firstHeading"/>
      <w:bookmarkEnd w:id="15"/>
      <w:r w:rsidRPr="00F702DA">
        <w:rPr>
          <w:color w:val="000000" w:themeColor="text1"/>
          <w:szCs w:val="28"/>
        </w:rPr>
        <w:t xml:space="preserve"> </w:t>
      </w:r>
      <w:r w:rsidRPr="00F702DA">
        <w:rPr>
          <w:color w:val="000000" w:themeColor="text1"/>
          <w:szCs w:val="28"/>
          <w:shd w:val="clear" w:color="auto" w:fill="FFFFFF"/>
        </w:rPr>
        <w:t>Д. Рихтер. Программирование на платформе Microsoft .NET Framework [Текст]: учебное пособие; Изд-во: Русская Редакция, 2002 г., 486с.</w:t>
      </w:r>
    </w:p>
    <w:p w:rsidR="00AB45E0" w:rsidRPr="00F702DA" w:rsidRDefault="00AB45E0" w:rsidP="00AB45E0">
      <w:pPr>
        <w:rPr>
          <w:color w:val="000000" w:themeColor="text1"/>
          <w:szCs w:val="28"/>
        </w:rPr>
      </w:pPr>
      <w:r w:rsidRPr="00F702DA">
        <w:rPr>
          <w:color w:val="000000" w:themeColor="text1"/>
          <w:szCs w:val="28"/>
        </w:rPr>
        <w:tab/>
        <w:t xml:space="preserve">[3] </w:t>
      </w:r>
      <w:r w:rsidRPr="00F702DA">
        <w:rPr>
          <w:iCs/>
          <w:color w:val="000000" w:themeColor="text1"/>
          <w:szCs w:val="28"/>
          <w:shd w:val="clear" w:color="auto" w:fill="FFFFFF"/>
        </w:rPr>
        <w:t>Э. Гамма, Р. Хелм, Р. Джонсон, Дж. Влиссидес.</w:t>
      </w:r>
      <w:r w:rsidRPr="00F702DA">
        <w:rPr>
          <w:rStyle w:val="apple-converted-space"/>
          <w:rFonts w:eastAsiaTheme="majorEastAsia"/>
          <w:color w:val="000000" w:themeColor="text1"/>
          <w:szCs w:val="28"/>
          <w:shd w:val="clear" w:color="auto" w:fill="FFFFFF"/>
        </w:rPr>
        <w:t> </w:t>
      </w:r>
      <w:hyperlink r:id="rId111" w:tooltip="Design Patterns" w:history="1">
        <w:r w:rsidRPr="00F702DA">
          <w:rPr>
            <w:rStyle w:val="ae"/>
            <w:rFonts w:eastAsiaTheme="majorEastAsia"/>
            <w:color w:val="000000" w:themeColor="text1"/>
            <w:szCs w:val="28"/>
            <w:shd w:val="clear" w:color="auto" w:fill="FFFFFF"/>
          </w:rPr>
          <w:t>Приемы объектно-ориентированного проектирования. Паттерны проектирования</w:t>
        </w:r>
      </w:hyperlink>
      <w:r w:rsidRPr="00F702DA">
        <w:rPr>
          <w:color w:val="000000" w:themeColor="text1"/>
          <w:szCs w:val="28"/>
          <w:shd w:val="clear" w:color="auto" w:fill="FFFFFF"/>
        </w:rPr>
        <w:t>.</w:t>
      </w:r>
      <w:r w:rsidRPr="00F702DA">
        <w:rPr>
          <w:color w:val="000000" w:themeColor="text1"/>
          <w:szCs w:val="28"/>
          <w:shd w:val="clear" w:color="auto" w:fill="FFFFFF"/>
          <w:lang w:val="en-US"/>
        </w:rPr>
        <w:t> </w:t>
      </w:r>
      <w:r w:rsidRPr="00F702DA">
        <w:rPr>
          <w:color w:val="000000" w:themeColor="text1"/>
          <w:szCs w:val="28"/>
          <w:shd w:val="clear" w:color="auto" w:fill="FFFFFF"/>
        </w:rPr>
        <w:t>—</w:t>
      </w:r>
      <w:r w:rsidRPr="00F702DA">
        <w:rPr>
          <w:rStyle w:val="apple-converted-space"/>
          <w:rFonts w:eastAsiaTheme="majorEastAsia"/>
          <w:color w:val="000000" w:themeColor="text1"/>
          <w:szCs w:val="28"/>
          <w:shd w:val="clear" w:color="auto" w:fill="FFFFFF"/>
          <w:lang w:val="en-US"/>
        </w:rPr>
        <w:t> </w:t>
      </w:r>
      <w:hyperlink r:id="rId112" w:tooltip="Addison-Wesley" w:history="1">
        <w:r w:rsidRPr="00F702DA">
          <w:rPr>
            <w:rStyle w:val="ae"/>
            <w:rFonts w:eastAsiaTheme="majorEastAsia"/>
            <w:color w:val="000000" w:themeColor="text1"/>
            <w:szCs w:val="28"/>
            <w:shd w:val="clear" w:color="auto" w:fill="FFFFFF"/>
            <w:lang w:val="en-US"/>
          </w:rPr>
          <w:t>Addison</w:t>
        </w:r>
        <w:r w:rsidRPr="00F702DA">
          <w:rPr>
            <w:rStyle w:val="ae"/>
            <w:rFonts w:eastAsiaTheme="majorEastAsia"/>
            <w:color w:val="000000" w:themeColor="text1"/>
            <w:szCs w:val="28"/>
            <w:shd w:val="clear" w:color="auto" w:fill="FFFFFF"/>
          </w:rPr>
          <w:t>-</w:t>
        </w:r>
        <w:r w:rsidRPr="00F702DA">
          <w:rPr>
            <w:rStyle w:val="ae"/>
            <w:rFonts w:eastAsiaTheme="majorEastAsia"/>
            <w:color w:val="000000" w:themeColor="text1"/>
            <w:szCs w:val="28"/>
            <w:shd w:val="clear" w:color="auto" w:fill="FFFFFF"/>
            <w:lang w:val="en-US"/>
          </w:rPr>
          <w:t>Wesley</w:t>
        </w:r>
      </w:hyperlink>
      <w:r w:rsidRPr="00F702DA">
        <w:rPr>
          <w:color w:val="000000" w:themeColor="text1"/>
          <w:szCs w:val="28"/>
          <w:shd w:val="clear" w:color="auto" w:fill="FFFFFF"/>
        </w:rPr>
        <w:t>,</w:t>
      </w:r>
      <w:r w:rsidRPr="00F702DA">
        <w:rPr>
          <w:rStyle w:val="apple-converted-space"/>
          <w:rFonts w:eastAsiaTheme="majorEastAsia"/>
          <w:color w:val="000000" w:themeColor="text1"/>
          <w:szCs w:val="28"/>
          <w:shd w:val="clear" w:color="auto" w:fill="FFFFFF"/>
          <w:lang w:val="en-US"/>
        </w:rPr>
        <w:t> </w:t>
      </w:r>
      <w:hyperlink r:id="rId113" w:tooltip="Питер (издательство)" w:history="1">
        <w:r w:rsidRPr="00F702DA">
          <w:rPr>
            <w:rStyle w:val="ae"/>
            <w:rFonts w:eastAsiaTheme="majorEastAsia"/>
            <w:color w:val="000000" w:themeColor="text1"/>
            <w:szCs w:val="28"/>
            <w:shd w:val="clear" w:color="auto" w:fill="FFFFFF"/>
          </w:rPr>
          <w:t>«Питер»</w:t>
        </w:r>
      </w:hyperlink>
      <w:r w:rsidRPr="00F702DA">
        <w:rPr>
          <w:color w:val="000000" w:themeColor="text1"/>
          <w:szCs w:val="28"/>
          <w:shd w:val="clear" w:color="auto" w:fill="FFFFFF"/>
        </w:rPr>
        <w:t>, 1994.</w:t>
      </w:r>
      <w:r w:rsidRPr="00F702DA">
        <w:rPr>
          <w:color w:val="000000" w:themeColor="text1"/>
          <w:szCs w:val="28"/>
          <w:shd w:val="clear" w:color="auto" w:fill="FFFFFF"/>
          <w:lang w:val="en-US"/>
        </w:rPr>
        <w:t> </w:t>
      </w:r>
      <w:r w:rsidRPr="00F702DA">
        <w:rPr>
          <w:color w:val="000000" w:themeColor="text1"/>
          <w:szCs w:val="28"/>
          <w:shd w:val="clear" w:color="auto" w:fill="FFFFFF"/>
        </w:rPr>
        <w:t xml:space="preserve">— </w:t>
      </w:r>
      <w:r w:rsidRPr="00F702DA">
        <w:rPr>
          <w:color w:val="000000" w:themeColor="text1"/>
          <w:szCs w:val="28"/>
          <w:shd w:val="clear" w:color="auto" w:fill="FFFFFF"/>
          <w:lang w:val="en-US"/>
        </w:rPr>
        <w:t> </w:t>
      </w:r>
      <w:r w:rsidRPr="00F702DA">
        <w:rPr>
          <w:color w:val="000000" w:themeColor="text1"/>
          <w:szCs w:val="28"/>
          <w:shd w:val="clear" w:color="auto" w:fill="FFFFFF"/>
        </w:rPr>
        <w:t>395с.</w:t>
      </w:r>
      <w:r w:rsidRPr="00F702DA">
        <w:rPr>
          <w:color w:val="000000" w:themeColor="text1"/>
          <w:szCs w:val="28"/>
          <w:shd w:val="clear" w:color="auto" w:fill="FFFFFF"/>
          <w:lang w:val="en-US"/>
        </w:rPr>
        <w:t> </w:t>
      </w:r>
      <w:r w:rsidRPr="00F702DA">
        <w:rPr>
          <w:color w:val="000000" w:themeColor="text1"/>
          <w:szCs w:val="28"/>
        </w:rPr>
        <w:t xml:space="preserve"> </w:t>
      </w:r>
    </w:p>
    <w:p w:rsidR="000B6AAC" w:rsidRDefault="000B6AAC" w:rsidP="00AB45E0">
      <w:pPr>
        <w:ind w:firstLine="708"/>
        <w:rPr>
          <w:b/>
          <w:bCs/>
        </w:rPr>
      </w:pPr>
      <w:r>
        <w:t xml:space="preserve">[4] </w:t>
      </w:r>
      <w:r>
        <w:rPr>
          <w:lang w:val="en-US"/>
        </w:rPr>
        <w:t>Client</w:t>
      </w:r>
      <w:r w:rsidRPr="00C276DF">
        <w:t>-</w:t>
      </w:r>
      <w:r>
        <w:rPr>
          <w:lang w:val="en-US"/>
        </w:rPr>
        <w:t>Server</w:t>
      </w:r>
      <w:r>
        <w:t xml:space="preserve"> </w:t>
      </w:r>
      <w:r>
        <w:rPr>
          <w:bCs/>
        </w:rPr>
        <w:t>[Электронный ресурс]. – Электронные данные. – Режим доступа</w:t>
      </w:r>
      <w:r w:rsidRPr="00C276DF">
        <w:rPr>
          <w:bCs/>
        </w:rPr>
        <w:t xml:space="preserve"> </w:t>
      </w:r>
      <w:r w:rsidRPr="002707D3">
        <w:rPr>
          <w:bCs/>
        </w:rPr>
        <w:t xml:space="preserve">https://ru.wikipedia.org/wiki/Stack_Overflow </w:t>
      </w:r>
      <w:r>
        <w:rPr>
          <w:bCs/>
        </w:rPr>
        <w:t>– Дата доступа: 15.03.2017</w:t>
      </w:r>
    </w:p>
    <w:p w:rsidR="000B6AAC" w:rsidRDefault="000B6AAC" w:rsidP="000B6AAC">
      <w:pPr>
        <w:ind w:firstLine="708"/>
        <w:rPr>
          <w:bCs/>
        </w:rPr>
      </w:pPr>
      <w:r>
        <w:t xml:space="preserve">[5] </w:t>
      </w:r>
      <w:r>
        <w:rPr>
          <w:lang w:val="en-US"/>
        </w:rPr>
        <w:t>Reddit</w:t>
      </w:r>
      <w:r>
        <w:t xml:space="preserve"> </w:t>
      </w:r>
      <w:r>
        <w:rPr>
          <w:bCs/>
        </w:rPr>
        <w:t>[Электронный ресурс]. – Электронные данные. – Режим доступа</w:t>
      </w:r>
      <w:r w:rsidRPr="00C276DF">
        <w:rPr>
          <w:bCs/>
        </w:rPr>
        <w:t xml:space="preserve"> </w:t>
      </w:r>
      <w:r w:rsidRPr="002707D3">
        <w:rPr>
          <w:bCs/>
        </w:rPr>
        <w:t xml:space="preserve">https://ru.wikipedia.org/wiki/Reddit </w:t>
      </w:r>
      <w:r>
        <w:rPr>
          <w:bCs/>
        </w:rPr>
        <w:t>– Дата доступа: 15.03.2017</w:t>
      </w:r>
    </w:p>
    <w:p w:rsidR="000B6AAC" w:rsidRDefault="000B6AAC" w:rsidP="000B6AAC">
      <w:pPr>
        <w:ind w:firstLine="708"/>
      </w:pPr>
      <w:r>
        <w:t xml:space="preserve">[6] REST </w:t>
      </w:r>
      <w:r>
        <w:rPr>
          <w:bCs/>
        </w:rPr>
        <w:t>[Электронный ресурс]. – Электронные данные. – Режим доступа:</w:t>
      </w:r>
      <w:r>
        <w:t xml:space="preserve"> </w:t>
      </w:r>
      <w:r w:rsidRPr="00C276DF">
        <w:t xml:space="preserve">https://ru.wikipedia.org/wiki/REST </w:t>
      </w:r>
      <w:r>
        <w:rPr>
          <w:bCs/>
        </w:rPr>
        <w:t>– Дата доступа: 15.03.2017</w:t>
      </w:r>
    </w:p>
    <w:p w:rsidR="000B6AAC" w:rsidRDefault="000B6AAC" w:rsidP="000B6AAC">
      <w:pPr>
        <w:ind w:firstLine="708"/>
        <w:rPr>
          <w:bCs/>
        </w:rPr>
      </w:pPr>
      <w:r>
        <w:t xml:space="preserve">[7] </w:t>
      </w:r>
      <w:r>
        <w:rPr>
          <w:lang w:val="en-US"/>
        </w:rPr>
        <w:t>MVC</w:t>
      </w:r>
      <w:r>
        <w:t xml:space="preserve"> </w:t>
      </w:r>
      <w:r>
        <w:rPr>
          <w:bCs/>
        </w:rPr>
        <w:t>[Электронный ресурс]. – Электронные данные. – Режим доступа:</w:t>
      </w:r>
      <w:r>
        <w:t xml:space="preserve"> </w:t>
      </w:r>
      <w:r w:rsidRPr="00C276DF">
        <w:t xml:space="preserve">https://ru.wikipedia.org/wiki/Model-View-Controller </w:t>
      </w:r>
      <w:r>
        <w:rPr>
          <w:bCs/>
        </w:rPr>
        <w:t>– Дата доступа: 15.03.2017</w:t>
      </w:r>
    </w:p>
    <w:p w:rsidR="00AB45E0" w:rsidRPr="00F702DA" w:rsidRDefault="00AB45E0" w:rsidP="00AB45E0">
      <w:pPr>
        <w:ind w:firstLine="708"/>
        <w:rPr>
          <w:color w:val="000000" w:themeColor="text1"/>
          <w:szCs w:val="28"/>
        </w:rPr>
      </w:pPr>
      <w:r w:rsidRPr="00F702DA">
        <w:rPr>
          <w:color w:val="000000" w:themeColor="text1"/>
          <w:szCs w:val="28"/>
        </w:rPr>
        <w:t xml:space="preserve"> </w:t>
      </w:r>
      <w:r>
        <w:rPr>
          <w:color w:val="000000" w:themeColor="text1"/>
          <w:szCs w:val="28"/>
        </w:rPr>
        <w:t>[8</w:t>
      </w:r>
      <w:r w:rsidRPr="00F702DA">
        <w:rPr>
          <w:color w:val="000000" w:themeColor="text1"/>
          <w:szCs w:val="28"/>
        </w:rPr>
        <w:t xml:space="preserve">] Основы CSS [Электронный ресурс] – Электронные данные.  – Режим доступа: </w:t>
      </w:r>
      <w:hyperlink r:id="rId114" w:history="1">
        <w:r w:rsidRPr="00F702DA">
          <w:rPr>
            <w:rStyle w:val="ae"/>
            <w:rFonts w:eastAsiaTheme="majorEastAsia"/>
            <w:color w:val="000000" w:themeColor="text1"/>
            <w:szCs w:val="28"/>
            <w:lang w:val="en-US"/>
          </w:rPr>
          <w:t>http</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www</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w</w:t>
        </w:r>
        <w:r w:rsidRPr="00F702DA">
          <w:rPr>
            <w:rStyle w:val="ae"/>
            <w:rFonts w:eastAsiaTheme="majorEastAsia"/>
            <w:color w:val="000000" w:themeColor="text1"/>
            <w:szCs w:val="28"/>
          </w:rPr>
          <w:t>3</w:t>
        </w:r>
        <w:r w:rsidRPr="00F702DA">
          <w:rPr>
            <w:rStyle w:val="ae"/>
            <w:rFonts w:eastAsiaTheme="majorEastAsia"/>
            <w:color w:val="000000" w:themeColor="text1"/>
            <w:szCs w:val="28"/>
            <w:lang w:val="en-US"/>
          </w:rPr>
          <w:t>schools</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com</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css</w:t>
        </w:r>
        <w:r w:rsidRPr="00F702DA">
          <w:rPr>
            <w:rStyle w:val="ae"/>
            <w:rFonts w:eastAsiaTheme="majorEastAsia"/>
            <w:color w:val="000000" w:themeColor="text1"/>
            <w:szCs w:val="28"/>
          </w:rPr>
          <w:t>/</w:t>
        </w:r>
      </w:hyperlink>
      <w:r w:rsidRPr="00F702DA">
        <w:rPr>
          <w:color w:val="000000" w:themeColor="text1"/>
          <w:szCs w:val="28"/>
        </w:rPr>
        <w:t xml:space="preserve"> </w:t>
      </w:r>
    </w:p>
    <w:p w:rsidR="00AB45E0" w:rsidRPr="00F702DA" w:rsidRDefault="00AB45E0" w:rsidP="00AB45E0">
      <w:pPr>
        <w:ind w:firstLine="708"/>
        <w:rPr>
          <w:color w:val="000000" w:themeColor="text1"/>
          <w:szCs w:val="28"/>
        </w:rPr>
      </w:pPr>
      <w:bookmarkStart w:id="16" w:name="_Toc450909761"/>
      <w:r>
        <w:rPr>
          <w:color w:val="000000" w:themeColor="text1"/>
          <w:szCs w:val="28"/>
        </w:rPr>
        <w:t>[9</w:t>
      </w:r>
      <w:r w:rsidRPr="00F702DA">
        <w:rPr>
          <w:color w:val="000000" w:themeColor="text1"/>
          <w:szCs w:val="28"/>
        </w:rPr>
        <w:t>] Онлайн-книга Изучаем ASP.NET MVC 4</w:t>
      </w:r>
      <w:bookmarkEnd w:id="16"/>
      <w:r w:rsidRPr="00F702DA">
        <w:rPr>
          <w:color w:val="000000" w:themeColor="text1"/>
          <w:szCs w:val="28"/>
        </w:rPr>
        <w:t> </w:t>
      </w:r>
    </w:p>
    <w:p w:rsidR="00AB45E0" w:rsidRPr="00F702DA" w:rsidRDefault="00AB45E0" w:rsidP="00AB45E0">
      <w:pPr>
        <w:rPr>
          <w:color w:val="000000" w:themeColor="text1"/>
          <w:szCs w:val="28"/>
        </w:rPr>
      </w:pPr>
      <w:r w:rsidRPr="00F702DA">
        <w:rPr>
          <w:color w:val="000000" w:themeColor="text1"/>
          <w:szCs w:val="28"/>
        </w:rPr>
        <w:t xml:space="preserve"> [Электронный ресурс]– Режим доступа: </w:t>
      </w:r>
      <w:hyperlink r:id="rId115" w:history="1">
        <w:r w:rsidRPr="00F702DA">
          <w:rPr>
            <w:rStyle w:val="ae"/>
            <w:rFonts w:eastAsiaTheme="majorEastAsia"/>
            <w:color w:val="000000" w:themeColor="text1"/>
            <w:szCs w:val="28"/>
            <w:lang w:val="en-US"/>
          </w:rPr>
          <w:t>http</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www</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metanit</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com</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sharp</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mvc</w:t>
        </w:r>
        <w:r w:rsidRPr="00F702DA">
          <w:rPr>
            <w:rStyle w:val="ae"/>
            <w:rFonts w:eastAsiaTheme="majorEastAsia"/>
            <w:color w:val="000000" w:themeColor="text1"/>
            <w:szCs w:val="28"/>
          </w:rPr>
          <w:t>/</w:t>
        </w:r>
      </w:hyperlink>
      <w:r w:rsidRPr="00F702DA">
        <w:rPr>
          <w:color w:val="000000" w:themeColor="text1"/>
          <w:szCs w:val="28"/>
        </w:rPr>
        <w:t xml:space="preserve"> </w:t>
      </w:r>
      <w:r w:rsidRPr="00F702DA">
        <w:rPr>
          <w:color w:val="000000" w:themeColor="text1"/>
          <w:szCs w:val="28"/>
        </w:rPr>
        <w:tab/>
      </w:r>
    </w:p>
    <w:p w:rsidR="00AB45E0" w:rsidRPr="00F702DA" w:rsidRDefault="00AB45E0" w:rsidP="00AB45E0">
      <w:pPr>
        <w:ind w:firstLine="708"/>
        <w:rPr>
          <w:color w:val="000000" w:themeColor="text1"/>
          <w:szCs w:val="28"/>
        </w:rPr>
      </w:pPr>
      <w:r>
        <w:rPr>
          <w:color w:val="000000" w:themeColor="text1"/>
          <w:szCs w:val="28"/>
        </w:rPr>
        <w:t>[10</w:t>
      </w:r>
      <w:r w:rsidRPr="00F702DA">
        <w:rPr>
          <w:color w:val="000000" w:themeColor="text1"/>
          <w:szCs w:val="28"/>
        </w:rPr>
        <w:t>] Статья о метапрограммировании [Электронный ресурс]. – Режим доступа: https://habrahabr.ru/post/137446/</w:t>
      </w:r>
    </w:p>
    <w:p w:rsidR="00AB45E0" w:rsidRPr="00F702DA" w:rsidRDefault="00AB45E0" w:rsidP="00AB45E0">
      <w:pPr>
        <w:ind w:firstLine="708"/>
        <w:rPr>
          <w:rStyle w:val="apple-converted-space"/>
          <w:rFonts w:eastAsiaTheme="majorEastAsia"/>
          <w:color w:val="000000" w:themeColor="text1"/>
          <w:szCs w:val="28"/>
          <w:shd w:val="clear" w:color="auto" w:fill="FFFFFF"/>
        </w:rPr>
      </w:pPr>
      <w:r>
        <w:rPr>
          <w:color w:val="000000" w:themeColor="text1"/>
          <w:szCs w:val="28"/>
        </w:rPr>
        <w:t>[11</w:t>
      </w:r>
      <w:r w:rsidRPr="00F702DA">
        <w:rPr>
          <w:color w:val="000000" w:themeColor="text1"/>
          <w:szCs w:val="28"/>
        </w:rPr>
        <w:t xml:space="preserve">] </w:t>
      </w:r>
      <w:r w:rsidRPr="00F702DA">
        <w:rPr>
          <w:color w:val="000000" w:themeColor="text1"/>
          <w:szCs w:val="28"/>
          <w:lang w:val="en-US"/>
        </w:rPr>
        <w:t>Bootstrap</w:t>
      </w:r>
      <w:r w:rsidRPr="00F702DA">
        <w:rPr>
          <w:color w:val="000000" w:themeColor="text1"/>
          <w:szCs w:val="28"/>
        </w:rPr>
        <w:t xml:space="preserve"> </w:t>
      </w:r>
      <w:r w:rsidRPr="00F702DA">
        <w:rPr>
          <w:color w:val="000000" w:themeColor="text1"/>
          <w:szCs w:val="28"/>
          <w:shd w:val="clear" w:color="auto" w:fill="FFFFFF"/>
        </w:rPr>
        <w:t>свободный набор инструментов для создания сайтов и веб-приложений.</w:t>
      </w:r>
      <w:r w:rsidRPr="00F702DA">
        <w:rPr>
          <w:rStyle w:val="apple-converted-space"/>
          <w:rFonts w:eastAsiaTheme="majorEastAsia"/>
          <w:color w:val="000000" w:themeColor="text1"/>
          <w:szCs w:val="28"/>
          <w:shd w:val="clear" w:color="auto" w:fill="FFFFFF"/>
        </w:rPr>
        <w:t> </w:t>
      </w:r>
      <w:r w:rsidRPr="00F702DA">
        <w:rPr>
          <w:color w:val="000000" w:themeColor="text1"/>
          <w:szCs w:val="28"/>
        </w:rPr>
        <w:t xml:space="preserve">[Электронный ресурс] – Электронные данные.   – Режим доступа: </w:t>
      </w:r>
      <w:hyperlink r:id="rId116" w:history="1">
        <w:r w:rsidRPr="00F702DA">
          <w:rPr>
            <w:rStyle w:val="ae"/>
            <w:rFonts w:eastAsiaTheme="majorEastAsia"/>
            <w:color w:val="000000" w:themeColor="text1"/>
            <w:szCs w:val="28"/>
            <w:shd w:val="clear" w:color="auto" w:fill="FFFFFF"/>
          </w:rPr>
          <w:t>http://</w:t>
        </w:r>
        <w:r w:rsidRPr="00F702DA">
          <w:rPr>
            <w:rStyle w:val="ae"/>
            <w:rFonts w:eastAsiaTheme="majorEastAsia"/>
            <w:color w:val="000000" w:themeColor="text1"/>
            <w:szCs w:val="28"/>
            <w:shd w:val="clear" w:color="auto" w:fill="FFFFFF"/>
            <w:lang w:val="en-US"/>
          </w:rPr>
          <w:t>www</w:t>
        </w:r>
        <w:r w:rsidRPr="00F702DA">
          <w:rPr>
            <w:rStyle w:val="ae"/>
            <w:rFonts w:eastAsiaTheme="majorEastAsia"/>
            <w:color w:val="000000" w:themeColor="text1"/>
            <w:szCs w:val="28"/>
            <w:shd w:val="clear" w:color="auto" w:fill="FFFFFF"/>
          </w:rPr>
          <w:t>.getbootstrap.com/</w:t>
        </w:r>
      </w:hyperlink>
      <w:r w:rsidRPr="00F702DA">
        <w:rPr>
          <w:rStyle w:val="apple-converted-space"/>
          <w:rFonts w:eastAsiaTheme="majorEastAsia"/>
          <w:color w:val="000000" w:themeColor="text1"/>
          <w:szCs w:val="28"/>
          <w:shd w:val="clear" w:color="auto" w:fill="FFFFFF"/>
        </w:rPr>
        <w:t xml:space="preserve"> </w:t>
      </w:r>
    </w:p>
    <w:p w:rsidR="00AB45E0" w:rsidRPr="00F702DA" w:rsidRDefault="00AB45E0" w:rsidP="00AB45E0">
      <w:pPr>
        <w:ind w:firstLine="708"/>
        <w:rPr>
          <w:color w:val="000000" w:themeColor="text1"/>
          <w:szCs w:val="28"/>
          <w:lang w:val="en-US"/>
        </w:rPr>
      </w:pPr>
      <w:r>
        <w:rPr>
          <w:color w:val="000000" w:themeColor="text1"/>
          <w:szCs w:val="28"/>
          <w:lang w:val="en-US"/>
        </w:rPr>
        <w:t>[12</w:t>
      </w:r>
      <w:r w:rsidRPr="00F702DA">
        <w:rPr>
          <w:color w:val="000000" w:themeColor="text1"/>
          <w:szCs w:val="28"/>
          <w:lang w:val="en-US"/>
        </w:rPr>
        <w:t xml:space="preserve">] Yukihiro Matsumoto, Head First Design Patterns </w:t>
      </w:r>
      <w:r w:rsidRPr="00F702DA">
        <w:rPr>
          <w:color w:val="000000" w:themeColor="text1"/>
          <w:szCs w:val="28"/>
          <w:shd w:val="clear" w:color="auto" w:fill="FFFFFF"/>
          <w:lang w:val="en-US"/>
        </w:rPr>
        <w:t>[</w:t>
      </w:r>
      <w:r w:rsidRPr="00F702DA">
        <w:rPr>
          <w:color w:val="000000" w:themeColor="text1"/>
          <w:szCs w:val="28"/>
          <w:shd w:val="clear" w:color="auto" w:fill="FFFFFF"/>
        </w:rPr>
        <w:t>Текст</w:t>
      </w:r>
      <w:r w:rsidRPr="00F702DA">
        <w:rPr>
          <w:color w:val="000000" w:themeColor="text1"/>
          <w:szCs w:val="28"/>
          <w:shd w:val="clear" w:color="auto" w:fill="FFFFFF"/>
          <w:lang w:val="en-US"/>
        </w:rPr>
        <w:t>]</w:t>
      </w:r>
      <w:r w:rsidRPr="00F702DA">
        <w:rPr>
          <w:color w:val="000000" w:themeColor="text1"/>
          <w:szCs w:val="28"/>
          <w:lang w:val="en-US"/>
        </w:rPr>
        <w:t xml:space="preserve">: </w:t>
      </w:r>
      <w:r w:rsidRPr="00F702DA">
        <w:rPr>
          <w:color w:val="000000" w:themeColor="text1"/>
          <w:szCs w:val="28"/>
        </w:rPr>
        <w:t>учебное</w:t>
      </w:r>
      <w:r w:rsidRPr="00F702DA">
        <w:rPr>
          <w:color w:val="000000" w:themeColor="text1"/>
          <w:szCs w:val="28"/>
          <w:lang w:val="en-US"/>
        </w:rPr>
        <w:t xml:space="preserve"> </w:t>
      </w:r>
      <w:r w:rsidRPr="00F702DA">
        <w:rPr>
          <w:color w:val="000000" w:themeColor="text1"/>
          <w:szCs w:val="28"/>
        </w:rPr>
        <w:t>пособие</w:t>
      </w:r>
      <w:r w:rsidRPr="00F702DA">
        <w:rPr>
          <w:color w:val="000000" w:themeColor="text1"/>
          <w:szCs w:val="28"/>
          <w:lang w:val="en-US"/>
        </w:rPr>
        <w:t>. -  </w:t>
      </w:r>
      <w:r w:rsidRPr="00F702DA">
        <w:rPr>
          <w:color w:val="000000" w:themeColor="text1"/>
          <w:szCs w:val="28"/>
        </w:rPr>
        <w:t>М</w:t>
      </w:r>
      <w:r w:rsidRPr="00F702DA">
        <w:rPr>
          <w:color w:val="000000" w:themeColor="text1"/>
          <w:szCs w:val="28"/>
          <w:lang w:val="en-US"/>
        </w:rPr>
        <w:t>.:O’REILLY, 2014. - 696</w:t>
      </w:r>
      <w:r w:rsidRPr="00F702DA">
        <w:rPr>
          <w:color w:val="000000" w:themeColor="text1"/>
          <w:szCs w:val="28"/>
        </w:rPr>
        <w:t>с</w:t>
      </w:r>
      <w:r w:rsidRPr="00F702DA">
        <w:rPr>
          <w:color w:val="000000" w:themeColor="text1"/>
          <w:szCs w:val="28"/>
          <w:lang w:val="en-US"/>
        </w:rPr>
        <w:t>.</w:t>
      </w:r>
    </w:p>
    <w:p w:rsidR="00AB45E0" w:rsidRPr="00F702DA" w:rsidRDefault="00AB45E0" w:rsidP="00AB45E0">
      <w:pPr>
        <w:ind w:firstLine="708"/>
        <w:rPr>
          <w:color w:val="000000" w:themeColor="text1"/>
          <w:szCs w:val="28"/>
        </w:rPr>
      </w:pPr>
      <w:r>
        <w:rPr>
          <w:color w:val="000000" w:themeColor="text1"/>
          <w:szCs w:val="28"/>
        </w:rPr>
        <w:t>[13</w:t>
      </w:r>
      <w:r w:rsidRPr="00F702DA">
        <w:rPr>
          <w:color w:val="000000" w:themeColor="text1"/>
          <w:szCs w:val="28"/>
        </w:rPr>
        <w:t xml:space="preserve">] </w:t>
      </w:r>
      <w:r w:rsidRPr="00F702DA">
        <w:rPr>
          <w:color w:val="000000" w:themeColor="text1"/>
          <w:szCs w:val="28"/>
          <w:lang w:val="en-US"/>
        </w:rPr>
        <w:t>Using</w:t>
      </w:r>
      <w:r w:rsidRPr="00F702DA">
        <w:rPr>
          <w:color w:val="000000" w:themeColor="text1"/>
          <w:szCs w:val="28"/>
        </w:rPr>
        <w:t xml:space="preserve"> </w:t>
      </w:r>
      <w:r w:rsidRPr="00F702DA">
        <w:rPr>
          <w:color w:val="000000" w:themeColor="text1"/>
          <w:szCs w:val="28"/>
          <w:lang w:val="en-US"/>
        </w:rPr>
        <w:t>the</w:t>
      </w:r>
      <w:r w:rsidRPr="00F702DA">
        <w:rPr>
          <w:color w:val="000000" w:themeColor="text1"/>
          <w:szCs w:val="28"/>
        </w:rPr>
        <w:t xml:space="preserve"> </w:t>
      </w:r>
      <w:r w:rsidRPr="00F702DA">
        <w:rPr>
          <w:color w:val="000000" w:themeColor="text1"/>
          <w:szCs w:val="28"/>
          <w:lang w:val="en-US"/>
        </w:rPr>
        <w:t>CodeDOM</w:t>
      </w:r>
      <w:r w:rsidRPr="00F702DA">
        <w:rPr>
          <w:color w:val="000000" w:themeColor="text1"/>
          <w:szCs w:val="28"/>
        </w:rPr>
        <w:t xml:space="preserve"> [Электронный ресурс]. – Электронные данные.  – Режим доступа: </w:t>
      </w:r>
      <w:r w:rsidRPr="00F702DA">
        <w:rPr>
          <w:color w:val="000000" w:themeColor="text1"/>
          <w:szCs w:val="28"/>
          <w:lang w:val="en-US"/>
        </w:rPr>
        <w:t>https</w:t>
      </w:r>
      <w:r w:rsidRPr="00F702DA">
        <w:rPr>
          <w:color w:val="000000" w:themeColor="text1"/>
          <w:szCs w:val="28"/>
        </w:rPr>
        <w:t>://</w:t>
      </w:r>
      <w:r w:rsidRPr="00F702DA">
        <w:rPr>
          <w:color w:val="000000" w:themeColor="text1"/>
          <w:szCs w:val="28"/>
          <w:lang w:val="en-US"/>
        </w:rPr>
        <w:t>msdn</w:t>
      </w:r>
      <w:r w:rsidRPr="00F702DA">
        <w:rPr>
          <w:color w:val="000000" w:themeColor="text1"/>
          <w:szCs w:val="28"/>
        </w:rPr>
        <w:t>.</w:t>
      </w:r>
      <w:r w:rsidRPr="00F702DA">
        <w:rPr>
          <w:color w:val="000000" w:themeColor="text1"/>
          <w:szCs w:val="28"/>
          <w:lang w:val="en-US"/>
        </w:rPr>
        <w:t>microsoft</w:t>
      </w:r>
      <w:r w:rsidRPr="00F702DA">
        <w:rPr>
          <w:color w:val="000000" w:themeColor="text1"/>
          <w:szCs w:val="28"/>
        </w:rPr>
        <w:t>.</w:t>
      </w:r>
      <w:r w:rsidRPr="00F702DA">
        <w:rPr>
          <w:color w:val="000000" w:themeColor="text1"/>
          <w:szCs w:val="28"/>
          <w:lang w:val="en-US"/>
        </w:rPr>
        <w:t>com</w:t>
      </w:r>
      <w:r w:rsidRPr="00F702DA">
        <w:rPr>
          <w:color w:val="000000" w:themeColor="text1"/>
          <w:szCs w:val="28"/>
        </w:rPr>
        <w:t>/</w:t>
      </w:r>
      <w:r w:rsidRPr="00F702DA">
        <w:rPr>
          <w:color w:val="000000" w:themeColor="text1"/>
          <w:szCs w:val="28"/>
          <w:lang w:val="en-US"/>
        </w:rPr>
        <w:t>ru</w:t>
      </w:r>
      <w:r w:rsidRPr="00F702DA">
        <w:rPr>
          <w:color w:val="000000" w:themeColor="text1"/>
          <w:szCs w:val="28"/>
        </w:rPr>
        <w:t>-</w:t>
      </w:r>
      <w:r w:rsidRPr="00F702DA">
        <w:rPr>
          <w:color w:val="000000" w:themeColor="text1"/>
          <w:szCs w:val="28"/>
          <w:lang w:val="en-US"/>
        </w:rPr>
        <w:t>ru</w:t>
      </w:r>
      <w:r w:rsidRPr="00F702DA">
        <w:rPr>
          <w:color w:val="000000" w:themeColor="text1"/>
          <w:szCs w:val="28"/>
        </w:rPr>
        <w:t>/</w:t>
      </w:r>
      <w:r w:rsidRPr="00F702DA">
        <w:rPr>
          <w:color w:val="000000" w:themeColor="text1"/>
          <w:szCs w:val="28"/>
          <w:lang w:val="en-US"/>
        </w:rPr>
        <w:t>library</w:t>
      </w:r>
      <w:r w:rsidRPr="00F702DA">
        <w:rPr>
          <w:color w:val="000000" w:themeColor="text1"/>
          <w:szCs w:val="28"/>
        </w:rPr>
        <w:t>/</w:t>
      </w:r>
      <w:r w:rsidRPr="00F702DA">
        <w:rPr>
          <w:color w:val="000000" w:themeColor="text1"/>
          <w:szCs w:val="28"/>
          <w:lang w:val="en-US"/>
        </w:rPr>
        <w:t>y</w:t>
      </w:r>
      <w:r w:rsidRPr="00F702DA">
        <w:rPr>
          <w:color w:val="000000" w:themeColor="text1"/>
          <w:szCs w:val="28"/>
        </w:rPr>
        <w:t>2</w:t>
      </w:r>
      <w:r w:rsidRPr="00F702DA">
        <w:rPr>
          <w:color w:val="000000" w:themeColor="text1"/>
          <w:szCs w:val="28"/>
          <w:lang w:val="en-US"/>
        </w:rPr>
        <w:t>k</w:t>
      </w:r>
      <w:r w:rsidRPr="00F702DA">
        <w:rPr>
          <w:color w:val="000000" w:themeColor="text1"/>
          <w:szCs w:val="28"/>
        </w:rPr>
        <w:t>85</w:t>
      </w:r>
      <w:r w:rsidRPr="00F702DA">
        <w:rPr>
          <w:color w:val="000000" w:themeColor="text1"/>
          <w:szCs w:val="28"/>
          <w:lang w:val="en-US"/>
        </w:rPr>
        <w:t>ax</w:t>
      </w:r>
      <w:r w:rsidRPr="00F702DA">
        <w:rPr>
          <w:color w:val="000000" w:themeColor="text1"/>
          <w:szCs w:val="28"/>
        </w:rPr>
        <w:t>6(</w:t>
      </w:r>
      <w:r w:rsidRPr="00F702DA">
        <w:rPr>
          <w:color w:val="000000" w:themeColor="text1"/>
          <w:szCs w:val="28"/>
          <w:lang w:val="en-US"/>
        </w:rPr>
        <w:t>v</w:t>
      </w:r>
      <w:r w:rsidRPr="00F702DA">
        <w:rPr>
          <w:color w:val="000000" w:themeColor="text1"/>
          <w:szCs w:val="28"/>
        </w:rPr>
        <w:t>=</w:t>
      </w:r>
      <w:r w:rsidRPr="00F702DA">
        <w:rPr>
          <w:color w:val="000000" w:themeColor="text1"/>
          <w:szCs w:val="28"/>
          <w:lang w:val="en-US"/>
        </w:rPr>
        <w:t>vs</w:t>
      </w:r>
      <w:r w:rsidRPr="00F702DA">
        <w:rPr>
          <w:color w:val="000000" w:themeColor="text1"/>
          <w:szCs w:val="28"/>
        </w:rPr>
        <w:t>.110).</w:t>
      </w:r>
      <w:r w:rsidRPr="00F702DA">
        <w:rPr>
          <w:color w:val="000000" w:themeColor="text1"/>
          <w:szCs w:val="28"/>
          <w:lang w:val="en-US"/>
        </w:rPr>
        <w:t>aspx</w:t>
      </w:r>
      <w:r w:rsidRPr="00F702DA">
        <w:rPr>
          <w:color w:val="000000" w:themeColor="text1"/>
          <w:szCs w:val="28"/>
        </w:rPr>
        <w:t>.</w:t>
      </w:r>
    </w:p>
    <w:p w:rsidR="00AB45E0" w:rsidRPr="00F702DA" w:rsidRDefault="00AB45E0" w:rsidP="00AB45E0">
      <w:pPr>
        <w:ind w:firstLine="708"/>
        <w:rPr>
          <w:color w:val="000000" w:themeColor="text1"/>
          <w:szCs w:val="28"/>
        </w:rPr>
      </w:pPr>
      <w:r>
        <w:rPr>
          <w:color w:val="000000" w:themeColor="text1"/>
          <w:szCs w:val="28"/>
        </w:rPr>
        <w:t>[14</w:t>
      </w:r>
      <w:r w:rsidRPr="00F702DA">
        <w:rPr>
          <w:color w:val="000000" w:themeColor="text1"/>
          <w:szCs w:val="28"/>
        </w:rPr>
        <w:t xml:space="preserve">] Design Patterns in </w:t>
      </w:r>
      <w:r w:rsidRPr="00F702DA">
        <w:rPr>
          <w:color w:val="000000" w:themeColor="text1"/>
          <w:szCs w:val="28"/>
          <w:lang w:val="en-US"/>
        </w:rPr>
        <w:t>c</w:t>
      </w:r>
      <w:r w:rsidRPr="00F702DA">
        <w:rPr>
          <w:color w:val="000000" w:themeColor="text1"/>
          <w:szCs w:val="28"/>
        </w:rPr>
        <w:t># [Электронный ресурс]. – Электронные данные.  – Режим доступа: http://www.dofactory.com/net/design-patterns</w:t>
      </w:r>
    </w:p>
    <w:p w:rsidR="00AB45E0" w:rsidRPr="00F702DA" w:rsidRDefault="00AB45E0" w:rsidP="00AB45E0">
      <w:pPr>
        <w:ind w:firstLine="708"/>
        <w:rPr>
          <w:color w:val="000000" w:themeColor="text1"/>
          <w:szCs w:val="28"/>
        </w:rPr>
      </w:pPr>
      <w:r>
        <w:rPr>
          <w:color w:val="000000" w:themeColor="text1"/>
          <w:szCs w:val="28"/>
        </w:rPr>
        <w:t>[15</w:t>
      </w:r>
      <w:r w:rsidRPr="00F702DA">
        <w:rPr>
          <w:color w:val="000000" w:themeColor="text1"/>
          <w:szCs w:val="28"/>
        </w:rPr>
        <w:t xml:space="preserve">] Синтаксис движка </w:t>
      </w:r>
      <w:r w:rsidRPr="00F702DA">
        <w:rPr>
          <w:color w:val="000000" w:themeColor="text1"/>
          <w:szCs w:val="28"/>
          <w:lang w:val="en-US"/>
        </w:rPr>
        <w:t>Razor</w:t>
      </w:r>
      <w:r w:rsidRPr="00F702DA">
        <w:rPr>
          <w:color w:val="000000" w:themeColor="text1"/>
          <w:szCs w:val="28"/>
        </w:rPr>
        <w:t xml:space="preserve"> [Электронный ресурс]. – Электронные данные. – Режим доступа: http://www.w3schools.com/aspnet/razor_syntax.asp</w:t>
      </w:r>
    </w:p>
    <w:p w:rsidR="00AB45E0" w:rsidRPr="00F702DA" w:rsidRDefault="00AB45E0" w:rsidP="00AB45E0">
      <w:pPr>
        <w:ind w:firstLine="708"/>
        <w:rPr>
          <w:color w:val="000000" w:themeColor="text1"/>
          <w:szCs w:val="28"/>
        </w:rPr>
      </w:pPr>
      <w:r>
        <w:rPr>
          <w:color w:val="000000" w:themeColor="text1"/>
          <w:szCs w:val="28"/>
        </w:rPr>
        <w:t>[16</w:t>
      </w:r>
      <w:r w:rsidRPr="00F702DA">
        <w:rPr>
          <w:color w:val="000000" w:themeColor="text1"/>
          <w:szCs w:val="28"/>
        </w:rPr>
        <w:t>] ASP.NET | Файл web.config [Электронный ресурс]. –Электронные данные.  – Режим доступа: http://professorweb.ru/my/ASP_NET/base/level4/</w:t>
      </w:r>
    </w:p>
    <w:p w:rsidR="00AB45E0" w:rsidRPr="00F702DA" w:rsidRDefault="00AB45E0" w:rsidP="00AB45E0">
      <w:pPr>
        <w:ind w:firstLine="708"/>
        <w:rPr>
          <w:color w:val="000000" w:themeColor="text1"/>
          <w:szCs w:val="28"/>
        </w:rPr>
      </w:pPr>
      <w:r>
        <w:rPr>
          <w:color w:val="000000" w:themeColor="text1"/>
          <w:szCs w:val="28"/>
        </w:rPr>
        <w:t>[17</w:t>
      </w:r>
      <w:r w:rsidRPr="00F702DA">
        <w:rPr>
          <w:color w:val="000000" w:themeColor="text1"/>
          <w:szCs w:val="28"/>
        </w:rPr>
        <w:t xml:space="preserve">] Нейгел, К. </w:t>
      </w:r>
      <w:r w:rsidRPr="00F702DA">
        <w:rPr>
          <w:color w:val="000000" w:themeColor="text1"/>
          <w:szCs w:val="28"/>
          <w:lang w:val="en-US"/>
        </w:rPr>
        <w:t>C</w:t>
      </w:r>
      <w:r w:rsidRPr="00F702DA">
        <w:rPr>
          <w:color w:val="000000" w:themeColor="text1"/>
          <w:szCs w:val="28"/>
        </w:rPr>
        <w:t># 5.0 и платформа .</w:t>
      </w:r>
      <w:r w:rsidRPr="00F702DA">
        <w:rPr>
          <w:color w:val="000000" w:themeColor="text1"/>
          <w:szCs w:val="28"/>
          <w:lang w:val="en-US"/>
        </w:rPr>
        <w:t>NET</w:t>
      </w:r>
      <w:r w:rsidRPr="00F702DA">
        <w:rPr>
          <w:color w:val="000000" w:themeColor="text1"/>
          <w:szCs w:val="28"/>
        </w:rPr>
        <w:t xml:space="preserve"> 4.5 для профессионалов</w:t>
      </w:r>
      <w:r w:rsidRPr="00F702DA">
        <w:rPr>
          <w:color w:val="000000" w:themeColor="text1"/>
          <w:szCs w:val="28"/>
          <w:shd w:val="clear" w:color="auto" w:fill="FFFFFF"/>
        </w:rPr>
        <w:t xml:space="preserve">[Текст] / </w:t>
      </w:r>
      <w:r w:rsidRPr="00F702DA">
        <w:rPr>
          <w:color w:val="000000" w:themeColor="text1"/>
          <w:szCs w:val="28"/>
        </w:rPr>
        <w:t>К. Нейгел, Б. Ивьен, Д. Глинн, К. Уотсон, М. Скиннер. – М.: Диалектика, 2014.</w:t>
      </w:r>
    </w:p>
    <w:p w:rsidR="00AB45E0" w:rsidRPr="00D503B5" w:rsidRDefault="00AB45E0" w:rsidP="00AB45E0">
      <w:pPr>
        <w:ind w:firstLine="708"/>
        <w:rPr>
          <w:color w:val="000000" w:themeColor="text1"/>
          <w:szCs w:val="28"/>
        </w:rPr>
      </w:pPr>
      <w:r>
        <w:rPr>
          <w:color w:val="000000" w:themeColor="text1"/>
          <w:szCs w:val="28"/>
        </w:rPr>
        <w:t>[18</w:t>
      </w:r>
      <w:r w:rsidRPr="00F702DA">
        <w:rPr>
          <w:color w:val="000000" w:themeColor="text1"/>
          <w:szCs w:val="28"/>
        </w:rPr>
        <w:t xml:space="preserve">] Объект </w:t>
      </w:r>
      <w:r w:rsidRPr="00F702DA">
        <w:rPr>
          <w:color w:val="000000" w:themeColor="text1"/>
          <w:szCs w:val="28"/>
          <w:lang w:val="en-US"/>
        </w:rPr>
        <w:t>ViewData</w:t>
      </w:r>
      <w:r w:rsidRPr="00F702DA">
        <w:rPr>
          <w:color w:val="000000" w:themeColor="text1"/>
          <w:szCs w:val="28"/>
        </w:rPr>
        <w:t xml:space="preserve"> [Электронный ресурс]. –Электронные данные. – Режим доступа: </w:t>
      </w:r>
      <w:r w:rsidRPr="00F702DA">
        <w:rPr>
          <w:color w:val="000000" w:themeColor="text1"/>
          <w:szCs w:val="28"/>
          <w:lang w:val="en-US"/>
        </w:rPr>
        <w:t>https</w:t>
      </w:r>
      <w:r w:rsidRPr="00F702DA">
        <w:rPr>
          <w:color w:val="000000" w:themeColor="text1"/>
          <w:szCs w:val="28"/>
        </w:rPr>
        <w:t>://</w:t>
      </w:r>
      <w:r w:rsidRPr="00F702DA">
        <w:rPr>
          <w:color w:val="000000" w:themeColor="text1"/>
          <w:szCs w:val="28"/>
          <w:lang w:val="en-US"/>
        </w:rPr>
        <w:t>msdn</w:t>
      </w:r>
      <w:r w:rsidRPr="00F702DA">
        <w:rPr>
          <w:color w:val="000000" w:themeColor="text1"/>
          <w:szCs w:val="28"/>
        </w:rPr>
        <w:t>.</w:t>
      </w:r>
      <w:r w:rsidRPr="00F702DA">
        <w:rPr>
          <w:color w:val="000000" w:themeColor="text1"/>
          <w:szCs w:val="28"/>
          <w:lang w:val="en-US"/>
        </w:rPr>
        <w:t>microsoft</w:t>
      </w:r>
      <w:r w:rsidRPr="00F702DA">
        <w:rPr>
          <w:color w:val="000000" w:themeColor="text1"/>
          <w:szCs w:val="28"/>
        </w:rPr>
        <w:t>.</w:t>
      </w:r>
      <w:r w:rsidRPr="00F702DA">
        <w:rPr>
          <w:color w:val="000000" w:themeColor="text1"/>
          <w:szCs w:val="28"/>
          <w:lang w:val="en-US"/>
        </w:rPr>
        <w:t>com</w:t>
      </w:r>
      <w:r w:rsidRPr="00F702DA">
        <w:rPr>
          <w:color w:val="000000" w:themeColor="text1"/>
          <w:szCs w:val="28"/>
        </w:rPr>
        <w:t>/</w:t>
      </w:r>
      <w:r w:rsidRPr="00F702DA">
        <w:rPr>
          <w:color w:val="000000" w:themeColor="text1"/>
          <w:szCs w:val="28"/>
          <w:lang w:val="en-US"/>
        </w:rPr>
        <w:t>ru</w:t>
      </w:r>
      <w:r w:rsidRPr="00F702DA">
        <w:rPr>
          <w:color w:val="000000" w:themeColor="text1"/>
          <w:szCs w:val="28"/>
        </w:rPr>
        <w:t>-</w:t>
      </w:r>
      <w:r w:rsidRPr="00F702DA">
        <w:rPr>
          <w:color w:val="000000" w:themeColor="text1"/>
          <w:szCs w:val="28"/>
          <w:lang w:val="en-US"/>
        </w:rPr>
        <w:t>ru</w:t>
      </w:r>
      <w:r w:rsidRPr="00F702DA">
        <w:rPr>
          <w:color w:val="000000" w:themeColor="text1"/>
          <w:szCs w:val="28"/>
        </w:rPr>
        <w:t>/</w:t>
      </w:r>
      <w:r w:rsidRPr="00F702DA">
        <w:rPr>
          <w:color w:val="000000" w:themeColor="text1"/>
          <w:szCs w:val="28"/>
          <w:lang w:val="en-US"/>
        </w:rPr>
        <w:t>library</w:t>
      </w:r>
      <w:r w:rsidRPr="00F702DA">
        <w:rPr>
          <w:color w:val="000000" w:themeColor="text1"/>
          <w:szCs w:val="28"/>
        </w:rPr>
        <w:t>/</w:t>
      </w:r>
      <w:r w:rsidRPr="00F702DA">
        <w:rPr>
          <w:color w:val="000000" w:themeColor="text1"/>
          <w:szCs w:val="28"/>
          <w:lang w:val="en-US"/>
        </w:rPr>
        <w:t>ss</w:t>
      </w:r>
      <w:r w:rsidRPr="00F702DA">
        <w:rPr>
          <w:color w:val="000000" w:themeColor="text1"/>
          <w:szCs w:val="28"/>
        </w:rPr>
        <w:t>7</w:t>
      </w:r>
      <w:r w:rsidRPr="00F702DA">
        <w:rPr>
          <w:color w:val="000000" w:themeColor="text1"/>
          <w:szCs w:val="28"/>
          <w:lang w:val="en-US"/>
        </w:rPr>
        <w:t>fbaez</w:t>
      </w:r>
      <w:r w:rsidRPr="00F702DA">
        <w:rPr>
          <w:color w:val="000000" w:themeColor="text1"/>
          <w:szCs w:val="28"/>
        </w:rPr>
        <w:t>%28</w:t>
      </w:r>
      <w:r w:rsidRPr="00F702DA">
        <w:rPr>
          <w:color w:val="000000" w:themeColor="text1"/>
          <w:szCs w:val="28"/>
          <w:lang w:val="en-US"/>
        </w:rPr>
        <w:t>v</w:t>
      </w:r>
      <w:r w:rsidRPr="00F702DA">
        <w:rPr>
          <w:color w:val="000000" w:themeColor="text1"/>
          <w:szCs w:val="28"/>
        </w:rPr>
        <w:t>=</w:t>
      </w:r>
      <w:r w:rsidRPr="00F702DA">
        <w:rPr>
          <w:color w:val="000000" w:themeColor="text1"/>
          <w:szCs w:val="28"/>
          <w:lang w:val="en-US"/>
        </w:rPr>
        <w:t>vs</w:t>
      </w:r>
      <w:r w:rsidRPr="00F702DA">
        <w:rPr>
          <w:color w:val="000000" w:themeColor="text1"/>
          <w:szCs w:val="28"/>
        </w:rPr>
        <w:t>.110%29.</w:t>
      </w:r>
      <w:r w:rsidRPr="00F702DA">
        <w:rPr>
          <w:color w:val="000000" w:themeColor="text1"/>
          <w:szCs w:val="28"/>
          <w:lang w:val="en-US"/>
        </w:rPr>
        <w:t>aspx</w:t>
      </w:r>
    </w:p>
    <w:p w:rsidR="000B6AAC" w:rsidRDefault="000B6AAC" w:rsidP="000B6AAC">
      <w:pPr>
        <w:jc w:val="center"/>
        <w:rPr>
          <w:b/>
          <w:bCs/>
          <w:sz w:val="32"/>
          <w:szCs w:val="32"/>
        </w:rPr>
      </w:pPr>
      <w:r>
        <w:rPr>
          <w:b/>
          <w:bCs/>
          <w:sz w:val="32"/>
          <w:szCs w:val="32"/>
        </w:rPr>
        <w:lastRenderedPageBreak/>
        <w:t>ПРИЛОЖЕНИЕ А</w:t>
      </w:r>
    </w:p>
    <w:p w:rsidR="000B6AAC" w:rsidRDefault="000B6AAC" w:rsidP="000B6AAC">
      <w:pPr>
        <w:jc w:val="center"/>
        <w:rPr>
          <w:b/>
          <w:bCs/>
        </w:rPr>
      </w:pPr>
      <w:r>
        <w:rPr>
          <w:b/>
          <w:bCs/>
        </w:rPr>
        <w:t>(обязательное)</w:t>
      </w:r>
    </w:p>
    <w:p w:rsidR="000B6AAC" w:rsidRPr="00D3734C" w:rsidRDefault="000B6AAC" w:rsidP="000B6AAC">
      <w:pPr>
        <w:jc w:val="center"/>
        <w:rPr>
          <w:b/>
          <w:bCs/>
        </w:rPr>
      </w:pPr>
      <w:r>
        <w:rPr>
          <w:b/>
          <w:bCs/>
        </w:rPr>
        <w:t>Текст программного модуля контроллера статей</w:t>
      </w:r>
    </w:p>
    <w:p w:rsidR="000B6AAC" w:rsidRDefault="000B6AAC" w:rsidP="000B6AAC"/>
    <w:p w:rsidR="000B6AAC" w:rsidRDefault="000B6AAC" w:rsidP="000B6AAC">
      <w:pPr>
        <w:spacing w:line="276" w:lineRule="auto"/>
        <w:ind w:firstLine="720"/>
        <w:rPr>
          <w:rFonts w:eastAsiaTheme="minorHAnsi"/>
          <w:szCs w:val="28"/>
          <w:lang w:val="be-BY"/>
        </w:rPr>
      </w:pPr>
    </w:p>
    <w:p w:rsidR="00E503A3" w:rsidRPr="000B6AAC" w:rsidRDefault="00E503A3" w:rsidP="00937F7E">
      <w:pPr>
        <w:rPr>
          <w:lang w:val="be-BY"/>
        </w:rPr>
      </w:pPr>
    </w:p>
    <w:sectPr w:rsidR="00E503A3" w:rsidRPr="000B6AA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DE3" w:rsidRDefault="00CA4DE3" w:rsidP="00AB45E0">
      <w:r>
        <w:separator/>
      </w:r>
    </w:p>
  </w:endnote>
  <w:endnote w:type="continuationSeparator" w:id="0">
    <w:p w:rsidR="00CA4DE3" w:rsidRDefault="00CA4DE3" w:rsidP="00AB4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DejaVu Sans">
    <w:charset w:val="CC"/>
    <w:family w:val="swiss"/>
    <w:pitch w:val="variable"/>
    <w:sig w:usb0="E7002EFF" w:usb1="D200FDFF" w:usb2="0A24602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DE3" w:rsidRDefault="00CA4DE3" w:rsidP="00AB45E0">
      <w:r>
        <w:separator/>
      </w:r>
    </w:p>
  </w:footnote>
  <w:footnote w:type="continuationSeparator" w:id="0">
    <w:p w:rsidR="00CA4DE3" w:rsidRDefault="00CA4DE3" w:rsidP="00AB4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1EB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2" w15:restartNumberingAfterBreak="0">
    <w:nsid w:val="0A064962"/>
    <w:multiLevelType w:val="multilevel"/>
    <w:tmpl w:val="C988E60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41737"/>
    <w:multiLevelType w:val="multilevel"/>
    <w:tmpl w:val="EBE8C580"/>
    <w:lvl w:ilvl="0">
      <w:start w:val="6"/>
      <w:numFmt w:val="decimal"/>
      <w:lvlText w:val="%1"/>
      <w:lvlJc w:val="left"/>
      <w:pPr>
        <w:ind w:left="1069" w:hanging="360"/>
      </w:pPr>
      <w:rPr>
        <w:rFonts w:hint="default"/>
      </w:rPr>
    </w:lvl>
    <w:lvl w:ilvl="1">
      <w:start w:val="2"/>
      <w:numFmt w:val="decimal"/>
      <w:isLgl/>
      <w:lvlText w:val="%1.%2"/>
      <w:lvlJc w:val="left"/>
      <w:pPr>
        <w:ind w:left="1474" w:hanging="420"/>
      </w:pPr>
      <w:rPr>
        <w:rFonts w:hint="default"/>
      </w:rPr>
    </w:lvl>
    <w:lvl w:ilvl="2">
      <w:start w:val="1"/>
      <w:numFmt w:val="decimal"/>
      <w:isLgl/>
      <w:lvlText w:val="%1.%2.%3"/>
      <w:lvlJc w:val="left"/>
      <w:pPr>
        <w:ind w:left="2119" w:hanging="720"/>
      </w:pPr>
      <w:rPr>
        <w:rFonts w:hint="default"/>
      </w:rPr>
    </w:lvl>
    <w:lvl w:ilvl="3">
      <w:start w:val="1"/>
      <w:numFmt w:val="decimal"/>
      <w:isLgl/>
      <w:lvlText w:val="%1.%2.%3.%4"/>
      <w:lvlJc w:val="left"/>
      <w:pPr>
        <w:ind w:left="2824" w:hanging="1080"/>
      </w:pPr>
      <w:rPr>
        <w:rFonts w:hint="default"/>
      </w:rPr>
    </w:lvl>
    <w:lvl w:ilvl="4">
      <w:start w:val="1"/>
      <w:numFmt w:val="decimal"/>
      <w:isLgl/>
      <w:lvlText w:val="%1.%2.%3.%4.%5"/>
      <w:lvlJc w:val="left"/>
      <w:pPr>
        <w:ind w:left="3169" w:hanging="1080"/>
      </w:pPr>
      <w:rPr>
        <w:rFonts w:hint="default"/>
      </w:rPr>
    </w:lvl>
    <w:lvl w:ilvl="5">
      <w:start w:val="1"/>
      <w:numFmt w:val="decimal"/>
      <w:isLgl/>
      <w:lvlText w:val="%1.%2.%3.%4.%5.%6"/>
      <w:lvlJc w:val="left"/>
      <w:pPr>
        <w:ind w:left="3874" w:hanging="1440"/>
      </w:pPr>
      <w:rPr>
        <w:rFonts w:hint="default"/>
      </w:rPr>
    </w:lvl>
    <w:lvl w:ilvl="6">
      <w:start w:val="1"/>
      <w:numFmt w:val="decimal"/>
      <w:isLgl/>
      <w:lvlText w:val="%1.%2.%3.%4.%5.%6.%7"/>
      <w:lvlJc w:val="left"/>
      <w:pPr>
        <w:ind w:left="4219" w:hanging="1440"/>
      </w:pPr>
      <w:rPr>
        <w:rFonts w:hint="default"/>
      </w:rPr>
    </w:lvl>
    <w:lvl w:ilvl="7">
      <w:start w:val="1"/>
      <w:numFmt w:val="decimal"/>
      <w:isLgl/>
      <w:lvlText w:val="%1.%2.%3.%4.%5.%6.%7.%8"/>
      <w:lvlJc w:val="left"/>
      <w:pPr>
        <w:ind w:left="4924" w:hanging="1800"/>
      </w:pPr>
      <w:rPr>
        <w:rFonts w:hint="default"/>
      </w:rPr>
    </w:lvl>
    <w:lvl w:ilvl="8">
      <w:start w:val="1"/>
      <w:numFmt w:val="decimal"/>
      <w:isLgl/>
      <w:lvlText w:val="%1.%2.%3.%4.%5.%6.%7.%8.%9"/>
      <w:lvlJc w:val="left"/>
      <w:pPr>
        <w:ind w:left="5629" w:hanging="2160"/>
      </w:pPr>
      <w:rPr>
        <w:rFonts w:hint="default"/>
      </w:rPr>
    </w:lvl>
  </w:abstractNum>
  <w:abstractNum w:abstractNumId="4" w15:restartNumberingAfterBreak="0">
    <w:nsid w:val="0A516474"/>
    <w:multiLevelType w:val="hybridMultilevel"/>
    <w:tmpl w:val="32D0D560"/>
    <w:lvl w:ilvl="0" w:tplc="E976151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51848"/>
    <w:multiLevelType w:val="hybridMultilevel"/>
    <w:tmpl w:val="55BEC950"/>
    <w:lvl w:ilvl="0" w:tplc="B85E890E">
      <w:start w:val="1"/>
      <w:numFmt w:val="decimal"/>
      <w:suff w:val="space"/>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E816CE"/>
    <w:multiLevelType w:val="multilevel"/>
    <w:tmpl w:val="8A58CB84"/>
    <w:lvl w:ilvl="0">
      <w:start w:val="1"/>
      <w:numFmt w:val="decimal"/>
      <w:suff w:val="space"/>
      <w:lvlText w:val="%1"/>
      <w:lvlJc w:val="left"/>
      <w:pPr>
        <w:ind w:left="0" w:firstLine="709"/>
      </w:pPr>
      <w:rPr>
        <w:b/>
        <w:i w:val="0"/>
        <w:strike w:val="0"/>
        <w:dstrike w:val="0"/>
        <w:color w:val="auto"/>
        <w:sz w:val="28"/>
        <w:u w:val="none"/>
        <w:effect w:val="none"/>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12F731B"/>
    <w:multiLevelType w:val="hybridMultilevel"/>
    <w:tmpl w:val="8AC89F40"/>
    <w:lvl w:ilvl="0" w:tplc="DFE0555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65270EF"/>
    <w:multiLevelType w:val="hybridMultilevel"/>
    <w:tmpl w:val="EC8A1CDE"/>
    <w:lvl w:ilvl="0" w:tplc="A3045AD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7A0162C"/>
    <w:multiLevelType w:val="hybridMultilevel"/>
    <w:tmpl w:val="6B087EBE"/>
    <w:lvl w:ilvl="0" w:tplc="1D1C03F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B71C42"/>
    <w:multiLevelType w:val="hybridMultilevel"/>
    <w:tmpl w:val="C896CA88"/>
    <w:lvl w:ilvl="0" w:tplc="5488598C">
      <w:start w:val="1"/>
      <w:numFmt w:val="decimal"/>
      <w:suff w:val="space"/>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C308D4"/>
    <w:multiLevelType w:val="multilevel"/>
    <w:tmpl w:val="C79E7E1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2" w15:restartNumberingAfterBreak="0">
    <w:nsid w:val="1DBB4FE9"/>
    <w:multiLevelType w:val="hybridMultilevel"/>
    <w:tmpl w:val="B350958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8F508CF"/>
    <w:multiLevelType w:val="multilevel"/>
    <w:tmpl w:val="128AA854"/>
    <w:lvl w:ilvl="0">
      <w:start w:val="1"/>
      <w:numFmt w:val="decimal"/>
      <w:suff w:val="space"/>
      <w:lvlText w:val="%1"/>
      <w:lvlJc w:val="left"/>
      <w:pPr>
        <w:ind w:left="709" w:hanging="1"/>
      </w:pPr>
      <w:rPr>
        <w:rFonts w:hint="default"/>
      </w:rPr>
    </w:lvl>
    <w:lvl w:ilvl="1">
      <w:start w:val="4"/>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4" w15:restartNumberingAfterBreak="0">
    <w:nsid w:val="293215CC"/>
    <w:multiLevelType w:val="multilevel"/>
    <w:tmpl w:val="CB9C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A791B"/>
    <w:multiLevelType w:val="multilevel"/>
    <w:tmpl w:val="A62C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D415F2"/>
    <w:multiLevelType w:val="hybridMultilevel"/>
    <w:tmpl w:val="AFC83E72"/>
    <w:lvl w:ilvl="0" w:tplc="07F49EA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BE814B6"/>
    <w:multiLevelType w:val="multilevel"/>
    <w:tmpl w:val="967CA31A"/>
    <w:lvl w:ilvl="0">
      <w:start w:val="6"/>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2F1D1F8F"/>
    <w:multiLevelType w:val="hybridMultilevel"/>
    <w:tmpl w:val="A75ABFA8"/>
    <w:lvl w:ilvl="0" w:tplc="316EC88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38194C14"/>
    <w:multiLevelType w:val="hybridMultilevel"/>
    <w:tmpl w:val="CC5ED74C"/>
    <w:lvl w:ilvl="0" w:tplc="F288029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B7413E"/>
    <w:multiLevelType w:val="hybridMultilevel"/>
    <w:tmpl w:val="57502D22"/>
    <w:lvl w:ilvl="0" w:tplc="D90C25D8">
      <w:start w:val="1"/>
      <w:numFmt w:val="decimal"/>
      <w:suff w:val="space"/>
      <w:lvlText w:val="%1)"/>
      <w:lvlJc w:val="left"/>
      <w:pPr>
        <w:ind w:left="0" w:firstLine="709"/>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3CD45219"/>
    <w:multiLevelType w:val="hybridMultilevel"/>
    <w:tmpl w:val="0D6642EC"/>
    <w:lvl w:ilvl="0" w:tplc="DC86ACF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D105C9A"/>
    <w:multiLevelType w:val="hybridMultilevel"/>
    <w:tmpl w:val="FD0A046E"/>
    <w:lvl w:ilvl="0" w:tplc="59A4489A">
      <w:start w:val="1"/>
      <w:numFmt w:val="bullet"/>
      <w:pStyle w:val="a"/>
      <w:lvlText w:val="-"/>
      <w:lvlJc w:val="left"/>
      <w:pPr>
        <w:ind w:left="1428" w:hanging="360"/>
      </w:pPr>
      <w:rPr>
        <w:rFonts w:ascii="Courier New" w:hAnsi="Courier New"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3D5B01FF"/>
    <w:multiLevelType w:val="multilevel"/>
    <w:tmpl w:val="8DB4C86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BF1F82"/>
    <w:multiLevelType w:val="hybridMultilevel"/>
    <w:tmpl w:val="5AC225C4"/>
    <w:lvl w:ilvl="0" w:tplc="C9F2D19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4EB32CE"/>
    <w:multiLevelType w:val="multilevel"/>
    <w:tmpl w:val="0A00E8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45737E05"/>
    <w:multiLevelType w:val="multilevel"/>
    <w:tmpl w:val="28F24494"/>
    <w:lvl w:ilvl="0">
      <w:start w:val="1"/>
      <w:numFmt w:val="decimal"/>
      <w:lvlText w:val="%1."/>
      <w:lvlJc w:val="left"/>
      <w:pPr>
        <w:ind w:left="420" w:hanging="420"/>
      </w:pPr>
      <w:rPr>
        <w:rFonts w:hint="default"/>
        <w:b w:val="0"/>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72C3954"/>
    <w:multiLevelType w:val="hybridMultilevel"/>
    <w:tmpl w:val="F3F827D8"/>
    <w:lvl w:ilvl="0" w:tplc="D4BA83F0">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47524E04"/>
    <w:multiLevelType w:val="hybridMultilevel"/>
    <w:tmpl w:val="72162346"/>
    <w:lvl w:ilvl="0" w:tplc="49665A2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4BF35C2F"/>
    <w:multiLevelType w:val="hybridMultilevel"/>
    <w:tmpl w:val="84DA4846"/>
    <w:lvl w:ilvl="0" w:tplc="B5AAB52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EE4589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2542DAE"/>
    <w:multiLevelType w:val="hybridMultilevel"/>
    <w:tmpl w:val="B14C25A8"/>
    <w:lvl w:ilvl="0" w:tplc="C62C1FF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E1D4188"/>
    <w:multiLevelType w:val="hybridMultilevel"/>
    <w:tmpl w:val="68169DEC"/>
    <w:lvl w:ilvl="0" w:tplc="80E0911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1456B0D"/>
    <w:multiLevelType w:val="multilevel"/>
    <w:tmpl w:val="3288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BC0C55"/>
    <w:multiLevelType w:val="hybridMultilevel"/>
    <w:tmpl w:val="6074A780"/>
    <w:lvl w:ilvl="0" w:tplc="5F2A3648">
      <w:start w:val="1"/>
      <w:numFmt w:val="bullet"/>
      <w:lvlText w:val=""/>
      <w:lvlJc w:val="left"/>
      <w:pPr>
        <w:ind w:left="1440" w:hanging="360"/>
      </w:pPr>
      <w:rPr>
        <w:rFonts w:ascii="Symbol" w:hAnsi="Symbol" w:hint="default"/>
      </w:rPr>
    </w:lvl>
    <w:lvl w:ilvl="1" w:tplc="1E18D1F6">
      <w:start w:val="1"/>
      <w:numFmt w:val="bullet"/>
      <w:suff w:val="space"/>
      <w:lvlText w:val=""/>
      <w:lvlJc w:val="left"/>
      <w:pPr>
        <w:ind w:left="0" w:firstLine="709"/>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6964473"/>
    <w:multiLevelType w:val="hybridMultilevel"/>
    <w:tmpl w:val="5BC87C90"/>
    <w:lvl w:ilvl="0" w:tplc="EC225E62">
      <w:start w:val="1"/>
      <w:numFmt w:val="bullet"/>
      <w:suff w:val="space"/>
      <w:lvlText w:val=""/>
      <w:lvlJc w:val="left"/>
      <w:pPr>
        <w:ind w:left="0" w:firstLine="425"/>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36" w15:restartNumberingAfterBreak="0">
    <w:nsid w:val="689A2621"/>
    <w:multiLevelType w:val="hybridMultilevel"/>
    <w:tmpl w:val="4782D5AC"/>
    <w:lvl w:ilvl="0" w:tplc="0894817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5E617B"/>
    <w:multiLevelType w:val="hybridMultilevel"/>
    <w:tmpl w:val="F28A5316"/>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6503D81"/>
    <w:multiLevelType w:val="multilevel"/>
    <w:tmpl w:val="9E769802"/>
    <w:lvl w:ilvl="0">
      <w:start w:val="4"/>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9" w15:restartNumberingAfterBreak="0">
    <w:nsid w:val="79A75ED2"/>
    <w:multiLevelType w:val="hybridMultilevel"/>
    <w:tmpl w:val="977AAD1C"/>
    <w:lvl w:ilvl="0" w:tplc="450EBB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7CAD4EA7"/>
    <w:multiLevelType w:val="hybridMultilevel"/>
    <w:tmpl w:val="6400DA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CCB44F6"/>
    <w:multiLevelType w:val="hybridMultilevel"/>
    <w:tmpl w:val="50AE8C8E"/>
    <w:lvl w:ilvl="0" w:tplc="21AC378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CEE031A"/>
    <w:multiLevelType w:val="hybridMultilevel"/>
    <w:tmpl w:val="57B89F3A"/>
    <w:lvl w:ilvl="0" w:tplc="243217E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3" w15:restartNumberingAfterBreak="0">
    <w:nsid w:val="7E3B679E"/>
    <w:multiLevelType w:val="hybridMultilevel"/>
    <w:tmpl w:val="AC0014AA"/>
    <w:lvl w:ilvl="0" w:tplc="7616BE4A">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25"/>
  </w:num>
  <w:num w:numId="2">
    <w:abstractNumId w:val="1"/>
  </w:num>
  <w:num w:numId="3">
    <w:abstractNumId w:val="0"/>
  </w:num>
  <w:num w:numId="4">
    <w:abstractNumId w:val="20"/>
  </w:num>
  <w:num w:numId="5">
    <w:abstractNumId w:val="30"/>
  </w:num>
  <w:num w:numId="6">
    <w:abstractNumId w:val="13"/>
  </w:num>
  <w:num w:numId="7">
    <w:abstractNumId w:val="7"/>
  </w:num>
  <w:num w:numId="8">
    <w:abstractNumId w:val="41"/>
  </w:num>
  <w:num w:numId="9">
    <w:abstractNumId w:val="32"/>
  </w:num>
  <w:num w:numId="10">
    <w:abstractNumId w:val="35"/>
  </w:num>
  <w:num w:numId="11">
    <w:abstractNumId w:val="11"/>
  </w:num>
  <w:num w:numId="12">
    <w:abstractNumId w:val="18"/>
  </w:num>
  <w:num w:numId="13">
    <w:abstractNumId w:val="36"/>
  </w:num>
  <w:num w:numId="14">
    <w:abstractNumId w:val="39"/>
  </w:num>
  <w:num w:numId="15">
    <w:abstractNumId w:val="29"/>
  </w:num>
  <w:num w:numId="16">
    <w:abstractNumId w:val="38"/>
  </w:num>
  <w:num w:numId="17">
    <w:abstractNumId w:val="8"/>
  </w:num>
  <w:num w:numId="18">
    <w:abstractNumId w:val="24"/>
  </w:num>
  <w:num w:numId="19">
    <w:abstractNumId w:val="31"/>
  </w:num>
  <w:num w:numId="20">
    <w:abstractNumId w:val="4"/>
  </w:num>
  <w:num w:numId="21">
    <w:abstractNumId w:val="21"/>
  </w:num>
  <w:num w:numId="22">
    <w:abstractNumId w:val="9"/>
  </w:num>
  <w:num w:numId="23">
    <w:abstractNumId w:val="19"/>
  </w:num>
  <w:num w:numId="24">
    <w:abstractNumId w:val="10"/>
  </w:num>
  <w:num w:numId="25">
    <w:abstractNumId w:val="5"/>
  </w:num>
  <w:num w:numId="26">
    <w:abstractNumId w:val="28"/>
  </w:num>
  <w:num w:numId="27">
    <w:abstractNumId w:val="33"/>
  </w:num>
  <w:num w:numId="28">
    <w:abstractNumId w:val="14"/>
  </w:num>
  <w:num w:numId="29">
    <w:abstractNumId w:val="2"/>
  </w:num>
  <w:num w:numId="30">
    <w:abstractNumId w:val="12"/>
  </w:num>
  <w:num w:numId="31">
    <w:abstractNumId w:val="37"/>
  </w:num>
  <w:num w:numId="32">
    <w:abstractNumId w:val="23"/>
  </w:num>
  <w:num w:numId="33">
    <w:abstractNumId w:val="3"/>
  </w:num>
  <w:num w:numId="34">
    <w:abstractNumId w:val="43"/>
  </w:num>
  <w:num w:numId="35">
    <w:abstractNumId w:val="27"/>
  </w:num>
  <w:num w:numId="36">
    <w:abstractNumId w:val="6"/>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22"/>
  </w:num>
  <w:num w:numId="40">
    <w:abstractNumId w:val="42"/>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num>
  <w:num w:numId="43">
    <w:abstractNumId w:val="16"/>
  </w:num>
  <w:num w:numId="44">
    <w:abstractNumId w:val="15"/>
  </w:num>
  <w:num w:numId="45">
    <w:abstractNumId w:val="26"/>
  </w:num>
  <w:num w:numId="46">
    <w:abstractNumId w:val="40"/>
  </w:num>
  <w:num w:numId="47">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E75"/>
    <w:rsid w:val="00013B1B"/>
    <w:rsid w:val="000251DF"/>
    <w:rsid w:val="00065A04"/>
    <w:rsid w:val="000B6AAC"/>
    <w:rsid w:val="000F7367"/>
    <w:rsid w:val="0010756F"/>
    <w:rsid w:val="00130A19"/>
    <w:rsid w:val="00137DDB"/>
    <w:rsid w:val="001765F8"/>
    <w:rsid w:val="002134F8"/>
    <w:rsid w:val="0024210B"/>
    <w:rsid w:val="00272567"/>
    <w:rsid w:val="00281A21"/>
    <w:rsid w:val="002A6CF3"/>
    <w:rsid w:val="002C5E18"/>
    <w:rsid w:val="002F2078"/>
    <w:rsid w:val="00317C36"/>
    <w:rsid w:val="00336368"/>
    <w:rsid w:val="00360218"/>
    <w:rsid w:val="0039375B"/>
    <w:rsid w:val="003A3E81"/>
    <w:rsid w:val="00434789"/>
    <w:rsid w:val="004F05A4"/>
    <w:rsid w:val="004F71D4"/>
    <w:rsid w:val="00540BA6"/>
    <w:rsid w:val="00580B7B"/>
    <w:rsid w:val="00594F5A"/>
    <w:rsid w:val="005D1FA4"/>
    <w:rsid w:val="005F3E64"/>
    <w:rsid w:val="00615EFB"/>
    <w:rsid w:val="00646565"/>
    <w:rsid w:val="00653A03"/>
    <w:rsid w:val="006E2B48"/>
    <w:rsid w:val="0071390C"/>
    <w:rsid w:val="00773F43"/>
    <w:rsid w:val="00782D13"/>
    <w:rsid w:val="007B3590"/>
    <w:rsid w:val="007F077E"/>
    <w:rsid w:val="007F0EB0"/>
    <w:rsid w:val="008251C5"/>
    <w:rsid w:val="00886ED8"/>
    <w:rsid w:val="008E1E30"/>
    <w:rsid w:val="008E392E"/>
    <w:rsid w:val="008F66CB"/>
    <w:rsid w:val="00937F7E"/>
    <w:rsid w:val="0094055D"/>
    <w:rsid w:val="0094729F"/>
    <w:rsid w:val="009945F5"/>
    <w:rsid w:val="009C5F3A"/>
    <w:rsid w:val="00A31D1B"/>
    <w:rsid w:val="00A57D8E"/>
    <w:rsid w:val="00A73463"/>
    <w:rsid w:val="00AA11A8"/>
    <w:rsid w:val="00AA273B"/>
    <w:rsid w:val="00AB45E0"/>
    <w:rsid w:val="00AD2EF8"/>
    <w:rsid w:val="00B95A56"/>
    <w:rsid w:val="00C37E75"/>
    <w:rsid w:val="00C72FDF"/>
    <w:rsid w:val="00C81B4B"/>
    <w:rsid w:val="00CA4DE3"/>
    <w:rsid w:val="00CA7862"/>
    <w:rsid w:val="00CD5044"/>
    <w:rsid w:val="00D31B87"/>
    <w:rsid w:val="00DA5DCE"/>
    <w:rsid w:val="00DC13B1"/>
    <w:rsid w:val="00DF3385"/>
    <w:rsid w:val="00E2153F"/>
    <w:rsid w:val="00E31B37"/>
    <w:rsid w:val="00E503A3"/>
    <w:rsid w:val="00E53F20"/>
    <w:rsid w:val="00E57096"/>
    <w:rsid w:val="00E80C89"/>
    <w:rsid w:val="00E9125E"/>
    <w:rsid w:val="00ED3C9D"/>
    <w:rsid w:val="00ED672A"/>
    <w:rsid w:val="00EF6293"/>
    <w:rsid w:val="00F177FB"/>
    <w:rsid w:val="00F27D45"/>
    <w:rsid w:val="00F61458"/>
    <w:rsid w:val="00FC17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48700"/>
  <w15:chartTrackingRefBased/>
  <w15:docId w15:val="{9E078471-EE12-4F41-94C9-6F394F681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3A3E81"/>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1">
    <w:name w:val="heading 1"/>
    <w:aliases w:val="Знак Знак"/>
    <w:basedOn w:val="a0"/>
    <w:next w:val="a0"/>
    <w:link w:val="10"/>
    <w:qFormat/>
    <w:rsid w:val="003A3E81"/>
    <w:pPr>
      <w:keepNext/>
      <w:spacing w:before="240" w:after="360"/>
      <w:jc w:val="center"/>
      <w:outlineLvl w:val="0"/>
    </w:pPr>
    <w:rPr>
      <w:sz w:val="32"/>
    </w:rPr>
  </w:style>
  <w:style w:type="paragraph" w:styleId="2">
    <w:name w:val="heading 2"/>
    <w:basedOn w:val="a0"/>
    <w:next w:val="a0"/>
    <w:link w:val="20"/>
    <w:unhideWhenUsed/>
    <w:qFormat/>
    <w:rsid w:val="003A3E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0B6AAC"/>
    <w:pPr>
      <w:keepNext/>
      <w:keepLines/>
      <w:widowControl/>
      <w:overflowPunct/>
      <w:autoSpaceDE/>
      <w:autoSpaceDN/>
      <w:adjustRightInd/>
      <w:spacing w:before="40"/>
      <w:ind w:left="720" w:hanging="720"/>
      <w:jc w:val="left"/>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DC13B1"/>
    <w:pPr>
      <w:keepNext/>
      <w:keepLines/>
      <w:widowControl/>
      <w:overflowPunct/>
      <w:autoSpaceDE/>
      <w:autoSpaceDN/>
      <w:adjustRightInd/>
      <w:spacing w:before="40" w:line="276" w:lineRule="auto"/>
      <w:ind w:firstLine="0"/>
      <w:jc w:val="left"/>
      <w:outlineLvl w:val="3"/>
    </w:pPr>
    <w:rPr>
      <w:rFonts w:asciiTheme="majorHAnsi" w:eastAsiaTheme="majorEastAsia" w:hAnsiTheme="majorHAnsi" w:cstheme="majorBidi"/>
      <w:i/>
      <w:iCs/>
      <w:color w:val="2F5496" w:themeColor="accent1" w:themeShade="BF"/>
      <w:sz w:val="22"/>
      <w:szCs w:val="22"/>
      <w:lang w:eastAsia="en-US"/>
    </w:rPr>
  </w:style>
  <w:style w:type="paragraph" w:styleId="5">
    <w:name w:val="heading 5"/>
    <w:basedOn w:val="a0"/>
    <w:next w:val="a0"/>
    <w:link w:val="50"/>
    <w:uiPriority w:val="9"/>
    <w:semiHidden/>
    <w:unhideWhenUsed/>
    <w:qFormat/>
    <w:rsid w:val="00DC13B1"/>
    <w:pPr>
      <w:keepNext/>
      <w:keepLines/>
      <w:widowControl/>
      <w:overflowPunct/>
      <w:autoSpaceDE/>
      <w:autoSpaceDN/>
      <w:adjustRightInd/>
      <w:spacing w:before="40" w:line="276" w:lineRule="auto"/>
      <w:ind w:firstLine="0"/>
      <w:jc w:val="left"/>
      <w:outlineLvl w:val="4"/>
    </w:pPr>
    <w:rPr>
      <w:rFonts w:asciiTheme="majorHAnsi" w:eastAsiaTheme="majorEastAsia" w:hAnsiTheme="majorHAnsi" w:cstheme="majorBidi"/>
      <w:color w:val="2F5496" w:themeColor="accent1" w:themeShade="BF"/>
      <w:sz w:val="22"/>
      <w:szCs w:val="22"/>
      <w:lang w:eastAsia="en-US"/>
    </w:rPr>
  </w:style>
  <w:style w:type="paragraph" w:styleId="6">
    <w:name w:val="heading 6"/>
    <w:basedOn w:val="a0"/>
    <w:next w:val="a0"/>
    <w:link w:val="60"/>
    <w:uiPriority w:val="9"/>
    <w:semiHidden/>
    <w:unhideWhenUsed/>
    <w:qFormat/>
    <w:rsid w:val="000B6AAC"/>
    <w:pPr>
      <w:keepNext/>
      <w:keepLines/>
      <w:widowControl/>
      <w:overflowPunct/>
      <w:autoSpaceDE/>
      <w:autoSpaceDN/>
      <w:adjustRightInd/>
      <w:spacing w:before="40"/>
      <w:ind w:left="1152" w:hanging="1152"/>
      <w:jc w:val="left"/>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0B6AAC"/>
    <w:pPr>
      <w:keepNext/>
      <w:keepLines/>
      <w:widowControl/>
      <w:overflowPunct/>
      <w:autoSpaceDE/>
      <w:autoSpaceDN/>
      <w:adjustRightInd/>
      <w:spacing w:before="40"/>
      <w:ind w:left="1296" w:hanging="1296"/>
      <w:jc w:val="left"/>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0B6AAC"/>
    <w:pPr>
      <w:keepNext/>
      <w:keepLines/>
      <w:widowControl/>
      <w:overflowPunct/>
      <w:autoSpaceDE/>
      <w:autoSpaceDN/>
      <w:adjustRightInd/>
      <w:spacing w:before="40"/>
      <w:ind w:left="1440" w:hanging="1440"/>
      <w:jc w:val="left"/>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0B6AAC"/>
    <w:pPr>
      <w:keepNext/>
      <w:keepLines/>
      <w:widowControl/>
      <w:overflowPunct/>
      <w:autoSpaceDE/>
      <w:autoSpaceDN/>
      <w:adjustRightInd/>
      <w:spacing w:before="40"/>
      <w:ind w:left="1584" w:hanging="1584"/>
      <w:jc w:val="left"/>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нак Знак Знак"/>
    <w:basedOn w:val="a1"/>
    <w:link w:val="1"/>
    <w:rsid w:val="003A3E81"/>
    <w:rPr>
      <w:rFonts w:ascii="Times New Roman" w:eastAsia="Times New Roman" w:hAnsi="Times New Roman" w:cs="Times New Roman"/>
      <w:sz w:val="32"/>
      <w:szCs w:val="20"/>
      <w:lang w:eastAsia="ru-RU"/>
    </w:rPr>
  </w:style>
  <w:style w:type="character" w:customStyle="1" w:styleId="20">
    <w:name w:val="Заголовок 2 Знак"/>
    <w:basedOn w:val="a1"/>
    <w:link w:val="2"/>
    <w:rsid w:val="003A3E81"/>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1"/>
    <w:link w:val="3"/>
    <w:uiPriority w:val="9"/>
    <w:semiHidden/>
    <w:rsid w:val="000B6AA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1"/>
    <w:link w:val="4"/>
    <w:uiPriority w:val="9"/>
    <w:semiHidden/>
    <w:rsid w:val="00DC13B1"/>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semiHidden/>
    <w:rsid w:val="00DC13B1"/>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0B6AAC"/>
    <w:rPr>
      <w:rFonts w:asciiTheme="majorHAnsi" w:eastAsiaTheme="majorEastAsia" w:hAnsiTheme="majorHAnsi" w:cstheme="majorBidi"/>
      <w:color w:val="1F3763" w:themeColor="accent1" w:themeShade="7F"/>
      <w:sz w:val="28"/>
      <w:szCs w:val="20"/>
      <w:lang w:eastAsia="ru-RU"/>
    </w:rPr>
  </w:style>
  <w:style w:type="character" w:customStyle="1" w:styleId="70">
    <w:name w:val="Заголовок 7 Знак"/>
    <w:basedOn w:val="a1"/>
    <w:link w:val="7"/>
    <w:uiPriority w:val="9"/>
    <w:semiHidden/>
    <w:rsid w:val="000B6AAC"/>
    <w:rPr>
      <w:rFonts w:asciiTheme="majorHAnsi" w:eastAsiaTheme="majorEastAsia" w:hAnsiTheme="majorHAnsi" w:cstheme="majorBidi"/>
      <w:i/>
      <w:iCs/>
      <w:color w:val="1F3763" w:themeColor="accent1" w:themeShade="7F"/>
      <w:sz w:val="28"/>
      <w:szCs w:val="20"/>
      <w:lang w:eastAsia="ru-RU"/>
    </w:rPr>
  </w:style>
  <w:style w:type="character" w:customStyle="1" w:styleId="80">
    <w:name w:val="Заголовок 8 Знак"/>
    <w:basedOn w:val="a1"/>
    <w:link w:val="8"/>
    <w:uiPriority w:val="9"/>
    <w:semiHidden/>
    <w:rsid w:val="000B6AAC"/>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0B6AAC"/>
    <w:rPr>
      <w:rFonts w:asciiTheme="majorHAnsi" w:eastAsiaTheme="majorEastAsia" w:hAnsiTheme="majorHAnsi" w:cstheme="majorBidi"/>
      <w:i/>
      <w:iCs/>
      <w:color w:val="272727" w:themeColor="text1" w:themeTint="D8"/>
      <w:sz w:val="21"/>
      <w:szCs w:val="21"/>
      <w:lang w:eastAsia="ru-RU"/>
    </w:rPr>
  </w:style>
  <w:style w:type="paragraph" w:styleId="a4">
    <w:name w:val="Title"/>
    <w:basedOn w:val="a0"/>
    <w:link w:val="a5"/>
    <w:qFormat/>
    <w:rsid w:val="003A3E81"/>
    <w:pPr>
      <w:jc w:val="center"/>
    </w:pPr>
  </w:style>
  <w:style w:type="character" w:customStyle="1" w:styleId="a5">
    <w:name w:val="Заголовок Знак"/>
    <w:basedOn w:val="a1"/>
    <w:link w:val="a4"/>
    <w:rsid w:val="003A3E81"/>
    <w:rPr>
      <w:rFonts w:ascii="Times New Roman" w:eastAsia="Times New Roman" w:hAnsi="Times New Roman" w:cs="Times New Roman"/>
      <w:sz w:val="28"/>
      <w:szCs w:val="20"/>
      <w:lang w:eastAsia="ru-RU"/>
    </w:rPr>
  </w:style>
  <w:style w:type="paragraph" w:styleId="a6">
    <w:name w:val="Body Text"/>
    <w:basedOn w:val="a0"/>
    <w:link w:val="a7"/>
    <w:semiHidden/>
    <w:unhideWhenUsed/>
    <w:rsid w:val="003A3E81"/>
    <w:pPr>
      <w:spacing w:line="260" w:lineRule="exact"/>
    </w:pPr>
    <w:rPr>
      <w:sz w:val="22"/>
    </w:rPr>
  </w:style>
  <w:style w:type="character" w:customStyle="1" w:styleId="a7">
    <w:name w:val="Основной текст Знак"/>
    <w:basedOn w:val="a1"/>
    <w:link w:val="a6"/>
    <w:semiHidden/>
    <w:rsid w:val="003A3E81"/>
    <w:rPr>
      <w:rFonts w:ascii="Times New Roman" w:eastAsia="Times New Roman" w:hAnsi="Times New Roman" w:cs="Times New Roman"/>
      <w:szCs w:val="20"/>
      <w:lang w:eastAsia="ru-RU"/>
    </w:rPr>
  </w:style>
  <w:style w:type="paragraph" w:styleId="a8">
    <w:name w:val="Subtitle"/>
    <w:basedOn w:val="a0"/>
    <w:link w:val="a9"/>
    <w:qFormat/>
    <w:rsid w:val="003A3E81"/>
    <w:pPr>
      <w:widowControl/>
      <w:overflowPunct/>
      <w:autoSpaceDE/>
      <w:autoSpaceDN/>
      <w:adjustRightInd/>
      <w:spacing w:line="288" w:lineRule="auto"/>
      <w:ind w:firstLine="0"/>
      <w:jc w:val="center"/>
    </w:pPr>
    <w:rPr>
      <w:rFonts w:ascii="Arial" w:hAnsi="Arial"/>
      <w:sz w:val="30"/>
    </w:rPr>
  </w:style>
  <w:style w:type="character" w:customStyle="1" w:styleId="a9">
    <w:name w:val="Подзаголовок Знак"/>
    <w:basedOn w:val="a1"/>
    <w:link w:val="a8"/>
    <w:rsid w:val="003A3E81"/>
    <w:rPr>
      <w:rFonts w:ascii="Arial" w:eastAsia="Times New Roman" w:hAnsi="Arial" w:cs="Times New Roman"/>
      <w:sz w:val="30"/>
      <w:szCs w:val="20"/>
      <w:lang w:eastAsia="ru-RU"/>
    </w:rPr>
  </w:style>
  <w:style w:type="character" w:customStyle="1" w:styleId="apple-converted-space">
    <w:name w:val="apple-converted-space"/>
    <w:basedOn w:val="a1"/>
    <w:rsid w:val="003A3E81"/>
  </w:style>
  <w:style w:type="character" w:styleId="aa">
    <w:name w:val="Emphasis"/>
    <w:basedOn w:val="a1"/>
    <w:uiPriority w:val="20"/>
    <w:qFormat/>
    <w:rsid w:val="003A3E81"/>
    <w:rPr>
      <w:i/>
      <w:iCs/>
    </w:rPr>
  </w:style>
  <w:style w:type="paragraph" w:styleId="ab">
    <w:name w:val="Normal (Web)"/>
    <w:basedOn w:val="a0"/>
    <w:uiPriority w:val="99"/>
    <w:unhideWhenUsed/>
    <w:qFormat/>
    <w:rsid w:val="003A3E81"/>
    <w:pPr>
      <w:widowControl/>
      <w:overflowPunct/>
      <w:autoSpaceDE/>
      <w:autoSpaceDN/>
      <w:adjustRightInd/>
      <w:spacing w:before="100" w:beforeAutospacing="1" w:after="100" w:afterAutospacing="1"/>
      <w:ind w:firstLine="0"/>
      <w:jc w:val="left"/>
    </w:pPr>
    <w:rPr>
      <w:sz w:val="24"/>
      <w:szCs w:val="24"/>
    </w:rPr>
  </w:style>
  <w:style w:type="paragraph" w:styleId="ac">
    <w:name w:val="List Paragraph"/>
    <w:basedOn w:val="a0"/>
    <w:link w:val="ad"/>
    <w:uiPriority w:val="34"/>
    <w:qFormat/>
    <w:rsid w:val="003A3E81"/>
    <w:pPr>
      <w:widowControl/>
      <w:overflowPunct/>
      <w:autoSpaceDE/>
      <w:autoSpaceDN/>
      <w:adjustRightInd/>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ad">
    <w:name w:val="Абзац списка Знак"/>
    <w:basedOn w:val="a1"/>
    <w:link w:val="ac"/>
    <w:uiPriority w:val="34"/>
    <w:rsid w:val="003A3E81"/>
  </w:style>
  <w:style w:type="character" w:styleId="ae">
    <w:name w:val="Hyperlink"/>
    <w:basedOn w:val="a1"/>
    <w:uiPriority w:val="99"/>
    <w:unhideWhenUsed/>
    <w:rsid w:val="003A3E81"/>
    <w:rPr>
      <w:color w:val="0000FF"/>
      <w:u w:val="single"/>
    </w:rPr>
  </w:style>
  <w:style w:type="paragraph" w:styleId="af">
    <w:name w:val="List Bullet"/>
    <w:basedOn w:val="a0"/>
    <w:uiPriority w:val="5"/>
    <w:unhideWhenUsed/>
    <w:qFormat/>
    <w:rsid w:val="003A3E81"/>
    <w:pPr>
      <w:widowControl/>
      <w:overflowPunct/>
      <w:autoSpaceDE/>
      <w:autoSpaceDN/>
      <w:adjustRightInd/>
      <w:ind w:firstLine="0"/>
      <w:contextualSpacing/>
    </w:pPr>
    <w:rPr>
      <w:rFonts w:eastAsiaTheme="minorHAnsi" w:cstheme="minorBidi"/>
      <w:szCs w:val="22"/>
      <w:lang w:eastAsia="en-US"/>
    </w:rPr>
  </w:style>
  <w:style w:type="paragraph" w:customStyle="1" w:styleId="11">
    <w:name w:val="Текст1"/>
    <w:basedOn w:val="a0"/>
    <w:qFormat/>
    <w:rsid w:val="003A3E81"/>
    <w:pPr>
      <w:widowControl/>
      <w:overflowPunct/>
      <w:autoSpaceDE/>
      <w:autoSpaceDN/>
      <w:adjustRightInd/>
      <w:ind w:firstLine="709"/>
    </w:pPr>
    <w:rPr>
      <w:rFonts w:eastAsiaTheme="minorEastAsia"/>
      <w:color w:val="000000" w:themeColor="text1"/>
    </w:rPr>
  </w:style>
  <w:style w:type="table" w:styleId="af0">
    <w:name w:val="Table Grid"/>
    <w:basedOn w:val="a2"/>
    <w:uiPriority w:val="39"/>
    <w:rsid w:val="00A73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0"/>
    <w:link w:val="22"/>
    <w:unhideWhenUsed/>
    <w:rsid w:val="00DC13B1"/>
    <w:pPr>
      <w:widowControl/>
      <w:overflowPunct/>
      <w:autoSpaceDE/>
      <w:autoSpaceDN/>
      <w:adjustRightInd/>
      <w:spacing w:after="120" w:line="480" w:lineRule="auto"/>
      <w:ind w:firstLine="0"/>
      <w:jc w:val="left"/>
    </w:pPr>
    <w:rPr>
      <w:sz w:val="24"/>
      <w:szCs w:val="24"/>
      <w:lang w:val="x-none" w:eastAsia="x-none"/>
    </w:rPr>
  </w:style>
  <w:style w:type="character" w:customStyle="1" w:styleId="22">
    <w:name w:val="Основной текст 2 Знак"/>
    <w:basedOn w:val="a1"/>
    <w:link w:val="21"/>
    <w:rsid w:val="00DC13B1"/>
    <w:rPr>
      <w:rFonts w:ascii="Times New Roman" w:eastAsia="Times New Roman" w:hAnsi="Times New Roman" w:cs="Times New Roman"/>
      <w:sz w:val="24"/>
      <w:szCs w:val="24"/>
      <w:lang w:val="x-none" w:eastAsia="x-none"/>
    </w:rPr>
  </w:style>
  <w:style w:type="character" w:customStyle="1" w:styleId="af1">
    <w:name w:val="Текст примечания Знак"/>
    <w:basedOn w:val="a1"/>
    <w:link w:val="af2"/>
    <w:uiPriority w:val="99"/>
    <w:semiHidden/>
    <w:rsid w:val="00DC13B1"/>
    <w:rPr>
      <w:sz w:val="20"/>
      <w:szCs w:val="20"/>
    </w:rPr>
  </w:style>
  <w:style w:type="paragraph" w:styleId="af2">
    <w:name w:val="annotation text"/>
    <w:basedOn w:val="a0"/>
    <w:link w:val="af1"/>
    <w:uiPriority w:val="99"/>
    <w:semiHidden/>
    <w:unhideWhenUsed/>
    <w:rsid w:val="00DC13B1"/>
    <w:pPr>
      <w:widowControl/>
      <w:overflowPunct/>
      <w:autoSpaceDE/>
      <w:autoSpaceDN/>
      <w:adjustRightInd/>
      <w:spacing w:after="200"/>
      <w:ind w:firstLine="0"/>
      <w:jc w:val="left"/>
    </w:pPr>
    <w:rPr>
      <w:rFonts w:asciiTheme="minorHAnsi" w:eastAsiaTheme="minorHAnsi" w:hAnsiTheme="minorHAnsi" w:cstheme="minorBidi"/>
      <w:sz w:val="20"/>
      <w:lang w:eastAsia="en-US"/>
    </w:rPr>
  </w:style>
  <w:style w:type="character" w:customStyle="1" w:styleId="af3">
    <w:name w:val="Тема примечания Знак"/>
    <w:basedOn w:val="af1"/>
    <w:link w:val="af4"/>
    <w:uiPriority w:val="99"/>
    <w:semiHidden/>
    <w:rsid w:val="00DC13B1"/>
    <w:rPr>
      <w:b/>
      <w:bCs/>
      <w:sz w:val="20"/>
      <w:szCs w:val="20"/>
    </w:rPr>
  </w:style>
  <w:style w:type="paragraph" w:styleId="af4">
    <w:name w:val="annotation subject"/>
    <w:basedOn w:val="af2"/>
    <w:next w:val="af2"/>
    <w:link w:val="af3"/>
    <w:uiPriority w:val="99"/>
    <w:semiHidden/>
    <w:unhideWhenUsed/>
    <w:rsid w:val="00DC13B1"/>
    <w:rPr>
      <w:b/>
      <w:bCs/>
    </w:rPr>
  </w:style>
  <w:style w:type="character" w:customStyle="1" w:styleId="af5">
    <w:name w:val="Текст выноски Знак"/>
    <w:basedOn w:val="a1"/>
    <w:link w:val="af6"/>
    <w:uiPriority w:val="99"/>
    <w:semiHidden/>
    <w:rsid w:val="00DC13B1"/>
    <w:rPr>
      <w:rFonts w:ascii="Segoe UI" w:hAnsi="Segoe UI" w:cs="Segoe UI"/>
      <w:sz w:val="18"/>
      <w:szCs w:val="18"/>
    </w:rPr>
  </w:style>
  <w:style w:type="paragraph" w:styleId="af6">
    <w:name w:val="Balloon Text"/>
    <w:basedOn w:val="a0"/>
    <w:link w:val="af5"/>
    <w:uiPriority w:val="99"/>
    <w:semiHidden/>
    <w:unhideWhenUsed/>
    <w:rsid w:val="00DC13B1"/>
    <w:pPr>
      <w:widowControl/>
      <w:overflowPunct/>
      <w:autoSpaceDE/>
      <w:autoSpaceDN/>
      <w:adjustRightInd/>
      <w:ind w:firstLine="0"/>
      <w:jc w:val="left"/>
    </w:pPr>
    <w:rPr>
      <w:rFonts w:ascii="Segoe UI" w:eastAsiaTheme="minorHAnsi" w:hAnsi="Segoe UI" w:cs="Segoe UI"/>
      <w:sz w:val="18"/>
      <w:szCs w:val="18"/>
      <w:lang w:eastAsia="en-US"/>
    </w:rPr>
  </w:style>
  <w:style w:type="paragraph" w:styleId="af7">
    <w:name w:val="header"/>
    <w:basedOn w:val="a0"/>
    <w:link w:val="af8"/>
    <w:uiPriority w:val="99"/>
    <w:unhideWhenUsed/>
    <w:rsid w:val="00DC13B1"/>
    <w:pPr>
      <w:widowControl/>
      <w:tabs>
        <w:tab w:val="center" w:pos="4677"/>
        <w:tab w:val="right" w:pos="9355"/>
      </w:tabs>
      <w:overflowPunct/>
      <w:autoSpaceDE/>
      <w:autoSpaceDN/>
      <w:adjustRightInd/>
      <w:ind w:firstLine="0"/>
      <w:jc w:val="left"/>
    </w:pPr>
    <w:rPr>
      <w:rFonts w:asciiTheme="minorHAnsi" w:eastAsiaTheme="minorHAnsi" w:hAnsiTheme="minorHAnsi" w:cstheme="minorBidi"/>
      <w:sz w:val="22"/>
      <w:szCs w:val="22"/>
      <w:lang w:eastAsia="en-US"/>
    </w:rPr>
  </w:style>
  <w:style w:type="character" w:customStyle="1" w:styleId="af8">
    <w:name w:val="Верхний колонтитул Знак"/>
    <w:basedOn w:val="a1"/>
    <w:link w:val="af7"/>
    <w:uiPriority w:val="99"/>
    <w:rsid w:val="00DC13B1"/>
  </w:style>
  <w:style w:type="paragraph" w:styleId="af9">
    <w:name w:val="footer"/>
    <w:basedOn w:val="a0"/>
    <w:link w:val="afa"/>
    <w:uiPriority w:val="99"/>
    <w:unhideWhenUsed/>
    <w:rsid w:val="00DC13B1"/>
    <w:pPr>
      <w:widowControl/>
      <w:tabs>
        <w:tab w:val="center" w:pos="4677"/>
        <w:tab w:val="right" w:pos="9355"/>
      </w:tabs>
      <w:overflowPunct/>
      <w:autoSpaceDE/>
      <w:autoSpaceDN/>
      <w:adjustRightInd/>
      <w:ind w:firstLine="0"/>
      <w:jc w:val="left"/>
    </w:pPr>
    <w:rPr>
      <w:rFonts w:asciiTheme="minorHAnsi" w:eastAsiaTheme="minorHAnsi" w:hAnsiTheme="minorHAnsi" w:cstheme="minorBidi"/>
      <w:sz w:val="22"/>
      <w:szCs w:val="22"/>
      <w:lang w:eastAsia="en-US"/>
    </w:rPr>
  </w:style>
  <w:style w:type="character" w:customStyle="1" w:styleId="afa">
    <w:name w:val="Нижний колонтитул Знак"/>
    <w:basedOn w:val="a1"/>
    <w:link w:val="af9"/>
    <w:uiPriority w:val="99"/>
    <w:rsid w:val="00DC13B1"/>
  </w:style>
  <w:style w:type="character" w:customStyle="1" w:styleId="bb">
    <w:name w:val="bb"/>
    <w:basedOn w:val="a1"/>
    <w:rsid w:val="00013B1B"/>
  </w:style>
  <w:style w:type="character" w:styleId="HTML">
    <w:name w:val="HTML Code"/>
    <w:basedOn w:val="a1"/>
    <w:uiPriority w:val="99"/>
    <w:semiHidden/>
    <w:unhideWhenUsed/>
    <w:rsid w:val="00CD5044"/>
    <w:rPr>
      <w:rFonts w:ascii="Courier New" w:eastAsia="Times New Roman" w:hAnsi="Courier New" w:cs="Courier New"/>
      <w:sz w:val="20"/>
      <w:szCs w:val="20"/>
    </w:rPr>
  </w:style>
  <w:style w:type="paragraph" w:customStyle="1" w:styleId="msonormal0">
    <w:name w:val="msonormal"/>
    <w:basedOn w:val="a0"/>
    <w:rsid w:val="000B6AAC"/>
    <w:pPr>
      <w:widowControl/>
      <w:overflowPunct/>
      <w:autoSpaceDE/>
      <w:autoSpaceDN/>
      <w:adjustRightInd/>
      <w:spacing w:before="100" w:beforeAutospacing="1" w:after="100" w:afterAutospacing="1"/>
      <w:ind w:firstLine="0"/>
      <w:jc w:val="left"/>
    </w:pPr>
    <w:rPr>
      <w:sz w:val="24"/>
      <w:szCs w:val="24"/>
    </w:rPr>
  </w:style>
  <w:style w:type="paragraph" w:styleId="afb">
    <w:name w:val="No Spacing"/>
    <w:uiPriority w:val="1"/>
    <w:qFormat/>
    <w:rsid w:val="000B6AAC"/>
    <w:pPr>
      <w:spacing w:after="0" w:line="240" w:lineRule="auto"/>
    </w:pPr>
    <w:rPr>
      <w:lang w:val="en-GB"/>
    </w:rPr>
  </w:style>
  <w:style w:type="character" w:customStyle="1" w:styleId="afc">
    <w:name w:val="Абзац Знак"/>
    <w:basedOn w:val="a1"/>
    <w:link w:val="afd"/>
    <w:locked/>
    <w:rsid w:val="000B6AAC"/>
    <w:rPr>
      <w:rFonts w:ascii="Times New Roman" w:eastAsia="Times New Roman" w:hAnsi="Times New Roman" w:cs="Times New Roman"/>
      <w:color w:val="000000"/>
      <w:sz w:val="28"/>
      <w:szCs w:val="28"/>
      <w:lang w:eastAsia="ru-RU"/>
    </w:rPr>
  </w:style>
  <w:style w:type="paragraph" w:customStyle="1" w:styleId="afd">
    <w:name w:val="Абзац"/>
    <w:basedOn w:val="a0"/>
    <w:link w:val="afc"/>
    <w:qFormat/>
    <w:rsid w:val="000B6AAC"/>
    <w:pPr>
      <w:widowControl/>
      <w:overflowPunct/>
      <w:autoSpaceDE/>
      <w:autoSpaceDN/>
      <w:adjustRightInd/>
      <w:spacing w:line="276" w:lineRule="auto"/>
      <w:ind w:firstLine="708"/>
    </w:pPr>
    <w:rPr>
      <w:color w:val="000000"/>
      <w:szCs w:val="28"/>
    </w:rPr>
  </w:style>
  <w:style w:type="character" w:customStyle="1" w:styleId="afe">
    <w:name w:val="Маркированный список Диплом Знак"/>
    <w:basedOn w:val="afc"/>
    <w:link w:val="a"/>
    <w:locked/>
    <w:rsid w:val="000B6AAC"/>
    <w:rPr>
      <w:rFonts w:ascii="Times New Roman" w:eastAsia="Times New Roman" w:hAnsi="Times New Roman" w:cs="Times New Roman"/>
      <w:color w:val="000000"/>
      <w:sz w:val="28"/>
      <w:szCs w:val="28"/>
      <w:lang w:eastAsia="ru-RU"/>
    </w:rPr>
  </w:style>
  <w:style w:type="paragraph" w:customStyle="1" w:styleId="a">
    <w:name w:val="Маркированный список Диплом"/>
    <w:basedOn w:val="afd"/>
    <w:link w:val="afe"/>
    <w:qFormat/>
    <w:rsid w:val="000B6AAC"/>
    <w:pPr>
      <w:numPr>
        <w:numId w:val="38"/>
      </w:numPr>
      <w:tabs>
        <w:tab w:val="left" w:pos="993"/>
      </w:tabs>
      <w:ind w:left="0" w:firstLine="709"/>
    </w:pPr>
  </w:style>
  <w:style w:type="paragraph" w:customStyle="1" w:styleId="aff">
    <w:name w:val="Подзаголовок Диплом"/>
    <w:basedOn w:val="afd"/>
    <w:qFormat/>
    <w:rsid w:val="000B6AAC"/>
    <w:pPr>
      <w:tabs>
        <w:tab w:val="num" w:pos="360"/>
      </w:tabs>
      <w:ind w:left="1134" w:hanging="425"/>
    </w:pPr>
  </w:style>
  <w:style w:type="character" w:customStyle="1" w:styleId="aff0">
    <w:name w:val="Заголовок раздела Знак"/>
    <w:basedOn w:val="a1"/>
    <w:link w:val="aff1"/>
    <w:locked/>
    <w:rsid w:val="000B6AAC"/>
    <w:rPr>
      <w:rFonts w:ascii="Times New Roman" w:eastAsiaTheme="majorEastAsia" w:hAnsi="Times New Roman" w:cs="Times New Roman"/>
      <w:sz w:val="28"/>
      <w:szCs w:val="28"/>
    </w:rPr>
  </w:style>
  <w:style w:type="paragraph" w:customStyle="1" w:styleId="aff1">
    <w:name w:val="Заголовок раздела"/>
    <w:link w:val="aff0"/>
    <w:qFormat/>
    <w:rsid w:val="000B6AAC"/>
    <w:pPr>
      <w:spacing w:after="0" w:line="276" w:lineRule="auto"/>
      <w:ind w:left="936" w:hanging="227"/>
      <w:jc w:val="both"/>
    </w:pPr>
    <w:rPr>
      <w:rFonts w:ascii="Times New Roman" w:eastAsiaTheme="majorEastAsia" w:hAnsi="Times New Roman" w:cs="Times New Roman"/>
      <w:sz w:val="28"/>
      <w:szCs w:val="28"/>
    </w:rPr>
  </w:style>
  <w:style w:type="paragraph" w:customStyle="1" w:styleId="aff2">
    <w:name w:val="А"/>
    <w:basedOn w:val="a0"/>
    <w:qFormat/>
    <w:rsid w:val="000B6AAC"/>
    <w:pPr>
      <w:autoSpaceDE/>
      <w:autoSpaceDN/>
      <w:spacing w:line="360" w:lineRule="auto"/>
      <w:ind w:firstLine="720"/>
      <w:contextualSpacing/>
    </w:pPr>
    <w:rPr>
      <w:kern w:val="28"/>
    </w:rPr>
  </w:style>
  <w:style w:type="character" w:styleId="aff3">
    <w:name w:val="Strong"/>
    <w:basedOn w:val="a1"/>
    <w:uiPriority w:val="22"/>
    <w:qFormat/>
    <w:rsid w:val="00E53F20"/>
    <w:rPr>
      <w:b/>
      <w:bCs/>
    </w:rPr>
  </w:style>
  <w:style w:type="character" w:customStyle="1" w:styleId="InternetLink">
    <w:name w:val="Internet Link"/>
    <w:basedOn w:val="a1"/>
    <w:uiPriority w:val="99"/>
    <w:rsid w:val="00AB45E0"/>
    <w:rPr>
      <w:color w:val="0000FF"/>
      <w:u w:val="single"/>
    </w:rPr>
  </w:style>
  <w:style w:type="paragraph" w:styleId="aff4">
    <w:name w:val="TOC Heading"/>
    <w:basedOn w:val="1"/>
    <w:next w:val="a0"/>
    <w:uiPriority w:val="39"/>
    <w:unhideWhenUsed/>
    <w:qFormat/>
    <w:rsid w:val="000F7367"/>
    <w:pPr>
      <w:keepLines/>
      <w:widowControl/>
      <w:overflowPunct/>
      <w:autoSpaceDE/>
      <w:autoSpaceDN/>
      <w:adjustRightInd/>
      <w:spacing w:after="0" w:line="259" w:lineRule="auto"/>
      <w:ind w:firstLine="0"/>
      <w:jc w:val="left"/>
      <w:outlineLvl w:val="9"/>
    </w:pPr>
    <w:rPr>
      <w:rFonts w:asciiTheme="majorHAnsi" w:eastAsiaTheme="majorEastAsia" w:hAnsiTheme="majorHAnsi" w:cstheme="majorBidi"/>
      <w:color w:val="2F5496" w:themeColor="accent1" w:themeShade="BF"/>
      <w:szCs w:val="32"/>
    </w:rPr>
  </w:style>
  <w:style w:type="paragraph" w:styleId="12">
    <w:name w:val="toc 1"/>
    <w:basedOn w:val="a0"/>
    <w:next w:val="a0"/>
    <w:autoRedefine/>
    <w:uiPriority w:val="39"/>
    <w:unhideWhenUsed/>
    <w:rsid w:val="000F7367"/>
    <w:pPr>
      <w:spacing w:after="100"/>
    </w:pPr>
  </w:style>
  <w:style w:type="paragraph" w:styleId="23">
    <w:name w:val="toc 2"/>
    <w:basedOn w:val="a0"/>
    <w:next w:val="a0"/>
    <w:autoRedefine/>
    <w:uiPriority w:val="39"/>
    <w:unhideWhenUsed/>
    <w:rsid w:val="000F736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324662">
      <w:bodyDiv w:val="1"/>
      <w:marLeft w:val="0"/>
      <w:marRight w:val="0"/>
      <w:marTop w:val="0"/>
      <w:marBottom w:val="0"/>
      <w:divBdr>
        <w:top w:val="none" w:sz="0" w:space="0" w:color="auto"/>
        <w:left w:val="none" w:sz="0" w:space="0" w:color="auto"/>
        <w:bottom w:val="none" w:sz="0" w:space="0" w:color="auto"/>
        <w:right w:val="none" w:sz="0" w:space="0" w:color="auto"/>
      </w:divBdr>
    </w:div>
    <w:div w:id="1116758093">
      <w:bodyDiv w:val="1"/>
      <w:marLeft w:val="0"/>
      <w:marRight w:val="0"/>
      <w:marTop w:val="0"/>
      <w:marBottom w:val="0"/>
      <w:divBdr>
        <w:top w:val="none" w:sz="0" w:space="0" w:color="auto"/>
        <w:left w:val="none" w:sz="0" w:space="0" w:color="auto"/>
        <w:bottom w:val="none" w:sz="0" w:space="0" w:color="auto"/>
        <w:right w:val="none" w:sz="0" w:space="0" w:color="auto"/>
      </w:divBdr>
    </w:div>
    <w:div w:id="1798449457">
      <w:bodyDiv w:val="1"/>
      <w:marLeft w:val="0"/>
      <w:marRight w:val="0"/>
      <w:marTop w:val="0"/>
      <w:marBottom w:val="0"/>
      <w:divBdr>
        <w:top w:val="none" w:sz="0" w:space="0" w:color="auto"/>
        <w:left w:val="none" w:sz="0" w:space="0" w:color="auto"/>
        <w:bottom w:val="none" w:sz="0" w:space="0" w:color="auto"/>
        <w:right w:val="none" w:sz="0" w:space="0" w:color="auto"/>
      </w:divBdr>
    </w:div>
    <w:div w:id="194866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117" Type="http://schemas.openxmlformats.org/officeDocument/2006/relationships/fontTable" Target="fontTable.xml"/><Relationship Id="rId21" Type="http://schemas.openxmlformats.org/officeDocument/2006/relationships/hyperlink" Target="https://ru.wikipedia.org/wiki/%D0%9F%D1%80%D0%B0%D0%B2%D0%B0_%D0%B4%D0%BE%D1%81%D1%82%D1%83%D0%BF%D0%B0" TargetMode="External"/><Relationship Id="rId42" Type="http://schemas.openxmlformats.org/officeDocument/2006/relationships/hyperlink" Target="https://ru.wikipedia.org/wiki/%D0%98%D0%BD%D0%B2%D0%B5%D1%80%D1%81%D0%B8%D1%8F_%D1%83%D0%BF%D1%80%D0%B0%D0%B2%D0%BB%D0%B5%D0%BD%D0%B8%D1%8F" TargetMode="External"/><Relationship Id="rId47" Type="http://schemas.openxmlformats.org/officeDocument/2006/relationships/hyperlink" Target="https://ru.wikipedia.org/wiki/%D0%AE%D0%BD%D0%B8%D1%82-%D1%82%D0%B5%D1%81%D1%82%D0%B8%D1%80%D0%BE%D0%B2%D0%B0%D0%BD%D0%B8%D0%B5" TargetMode="External"/><Relationship Id="rId63" Type="http://schemas.openxmlformats.org/officeDocument/2006/relationships/image" Target="media/image18.png"/><Relationship Id="rId68" Type="http://schemas.openxmlformats.org/officeDocument/2006/relationships/image" Target="media/image21.wmf"/><Relationship Id="rId84" Type="http://schemas.openxmlformats.org/officeDocument/2006/relationships/image" Target="media/image29.wmf"/><Relationship Id="rId89" Type="http://schemas.openxmlformats.org/officeDocument/2006/relationships/oleObject" Target="embeddings/oleObject13.bin"/><Relationship Id="rId112" Type="http://schemas.openxmlformats.org/officeDocument/2006/relationships/hyperlink" Target="https://ru.wikipedia.org/wiki/Addison-Wesley" TargetMode="External"/><Relationship Id="rId16" Type="http://schemas.openxmlformats.org/officeDocument/2006/relationships/image" Target="media/image8.emf"/><Relationship Id="rId107" Type="http://schemas.openxmlformats.org/officeDocument/2006/relationships/oleObject" Target="embeddings/oleObject22.bin"/><Relationship Id="rId11" Type="http://schemas.openxmlformats.org/officeDocument/2006/relationships/image" Target="media/image4.png"/><Relationship Id="rId32"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7" Type="http://schemas.openxmlformats.org/officeDocument/2006/relationships/hyperlink" Target="https://ru.wikipedia.org/wiki/%D0%9D%D0%B5%D0%BD%D0%B0%D0%B2%D1%8F%D0%B7%D1%87%D0%B8%D0%B2%D1%8B%D0%B9_JavaScript" TargetMode="External"/><Relationship Id="rId53" Type="http://schemas.openxmlformats.org/officeDocument/2006/relationships/hyperlink" Target="https://habrahabr.ru/users/each/" TargetMode="External"/><Relationship Id="rId58" Type="http://schemas.openxmlformats.org/officeDocument/2006/relationships/package" Target="embeddings/Microsoft_Visio_Drawing4.vsdx"/><Relationship Id="rId74" Type="http://schemas.openxmlformats.org/officeDocument/2006/relationships/image" Target="media/image24.wmf"/><Relationship Id="rId79" Type="http://schemas.openxmlformats.org/officeDocument/2006/relationships/oleObject" Target="embeddings/oleObject8.bin"/><Relationship Id="rId102" Type="http://schemas.openxmlformats.org/officeDocument/2006/relationships/image" Target="media/image38.wmf"/><Relationship Id="rId5" Type="http://schemas.openxmlformats.org/officeDocument/2006/relationships/webSettings" Target="webSettings.xml"/><Relationship Id="rId90" Type="http://schemas.openxmlformats.org/officeDocument/2006/relationships/image" Target="media/image32.wmf"/><Relationship Id="rId95" Type="http://schemas.openxmlformats.org/officeDocument/2006/relationships/oleObject" Target="embeddings/oleObject16.bin"/><Relationship Id="rId22" Type="http://schemas.openxmlformats.org/officeDocument/2006/relationships/hyperlink" Target="https://ru.wikipedia.org/wiki/%D0%9F%D0%B0%D1%80%D0%BE%D0%BB%D1%8C" TargetMode="External"/><Relationship Id="rId27" Type="http://schemas.openxmlformats.org/officeDocument/2006/relationships/hyperlink" Target="https://ru.wikipedia.org/wiki/%D0%91%D0%B8%D0%B1%D0%BB%D0%B8%D0%BE%D1%82%D0%B5%D0%BA%D0%B0_JavaScript" TargetMode="External"/><Relationship Id="rId43" Type="http://schemas.openxmlformats.org/officeDocument/2006/relationships/hyperlink" Target="https://ru.wikipedia.org/wiki/%D0%9E%D0%B1%D1%8A%D0%B5%D0%BA%D1%82_(%D0%BF%D1%80%D0%BE%D0%B3%D1%80%D0%B0%D0%BC%D0%BC%D0%B8%D1%80%D0%BE%D0%B2%D0%B0%D0%BD%D0%B8%D0%B5)" TargetMode="External"/><Relationship Id="rId48" Type="http://schemas.openxmlformats.org/officeDocument/2006/relationships/hyperlink" Target="https://ru.wikipedia.org/wiki/Mock-%D0%BE%D0%B1%D1%8A%D0%B5%D0%BA%D1%82" TargetMode="External"/><Relationship Id="rId64" Type="http://schemas.openxmlformats.org/officeDocument/2006/relationships/image" Target="media/image19.wmf"/><Relationship Id="rId69" Type="http://schemas.openxmlformats.org/officeDocument/2006/relationships/oleObject" Target="embeddings/oleObject3.bin"/><Relationship Id="rId113" Type="http://schemas.openxmlformats.org/officeDocument/2006/relationships/hyperlink" Target="https://ru.wikipedia.org/wiki/%D0%9F%D0%B8%D1%82%D0%B5%D1%80_(%D0%B8%D0%B7%D0%B4%D0%B0%D1%82%D0%B5%D0%BB%D1%8C%D1%81%D1%82%D0%B2%D0%BE)" TargetMode="External"/><Relationship Id="rId118" Type="http://schemas.openxmlformats.org/officeDocument/2006/relationships/theme" Target="theme/theme1.xml"/><Relationship Id="rId80" Type="http://schemas.openxmlformats.org/officeDocument/2006/relationships/image" Target="media/image27.wmf"/><Relationship Id="rId85" Type="http://schemas.openxmlformats.org/officeDocument/2006/relationships/oleObject" Target="embeddings/oleObject11.bin"/><Relationship Id="rId12" Type="http://schemas.openxmlformats.org/officeDocument/2006/relationships/image" Target="media/image5.png"/><Relationship Id="rId17" Type="http://schemas.openxmlformats.org/officeDocument/2006/relationships/package" Target="embeddings/Microsoft_Visio_Drawing1.vsdx"/><Relationship Id="rId33" Type="http://schemas.openxmlformats.org/officeDocument/2006/relationships/hyperlink" Target="https://ru.wikipedia.org/wiki/AJAX" TargetMode="External"/><Relationship Id="rId38" Type="http://schemas.openxmlformats.org/officeDocument/2006/relationships/hyperlink" Target="https://ru.wikipedia.org/wiki/%D0%90%D0%BD%D0%B3%D0%BB%D0%B8%D0%B9%D1%81%D0%BA%D0%B8%D0%B9_%D1%8F%D0%B7%D1%8B%D0%BA" TargetMode="External"/><Relationship Id="rId59" Type="http://schemas.openxmlformats.org/officeDocument/2006/relationships/image" Target="media/image14.png"/><Relationship Id="rId103" Type="http://schemas.openxmlformats.org/officeDocument/2006/relationships/oleObject" Target="embeddings/oleObject20.bin"/><Relationship Id="rId108" Type="http://schemas.openxmlformats.org/officeDocument/2006/relationships/image" Target="media/image41.wmf"/><Relationship Id="rId54" Type="http://schemas.openxmlformats.org/officeDocument/2006/relationships/image" Target="media/image11.emf"/><Relationship Id="rId70" Type="http://schemas.openxmlformats.org/officeDocument/2006/relationships/image" Target="media/image22.wmf"/><Relationship Id="rId75" Type="http://schemas.openxmlformats.org/officeDocument/2006/relationships/oleObject" Target="embeddings/oleObject6.bin"/><Relationship Id="rId91" Type="http://schemas.openxmlformats.org/officeDocument/2006/relationships/oleObject" Target="embeddings/oleObject14.bin"/><Relationship Id="rId96" Type="http://schemas.openxmlformats.org/officeDocument/2006/relationships/image" Target="media/image3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D0%98%D0%BD%D1%82%D0%B5%D1%80%D0%BD%D0%B5%D1%82" TargetMode="External"/><Relationship Id="rId28" Type="http://schemas.openxmlformats.org/officeDocument/2006/relationships/hyperlink" Target="https://ru.wikipedia.org/wiki/JavaScript" TargetMode="External"/><Relationship Id="rId49" Type="http://schemas.openxmlformats.org/officeDocument/2006/relationships/hyperlink" Target="https://ru.wikipedia.org/wiki/%D0%A1%D1%80%D0%B5%D0%B4%D0%B0_%D1%80%D0%B0%D0%B7%D1%80%D0%B0%D0%B1%D0%BE%D1%82%D0%BA%D0%B8_%D0%BF%D1%80%D0%BE%D0%B3%D1%80%D0%B0%D0%BC%D0%BC%D0%BD%D0%BE%D0%B3%D0%BE_%D0%BE%D0%B1%D0%B5%D1%81%D0%BF%D0%B5%D1%87%D0%B5%D0%BD%D0%B8%D1%8F" TargetMode="External"/><Relationship Id="rId114" Type="http://schemas.openxmlformats.org/officeDocument/2006/relationships/hyperlink" Target="http://www.w3schools.com/css/" TargetMode="External"/><Relationship Id="rId10" Type="http://schemas.openxmlformats.org/officeDocument/2006/relationships/image" Target="media/image3.jpeg"/><Relationship Id="rId31" Type="http://schemas.openxmlformats.org/officeDocument/2006/relationships/hyperlink" Target="https://ru.wikipedia.org/wiki/Document_Object_Model" TargetMode="External"/><Relationship Id="rId44" Type="http://schemas.openxmlformats.org/officeDocument/2006/relationships/hyperlink" Target="https://ru.wikipedia.org/w/index.php?title=%D0%A1%D0%B5%D1%80%D0%B2%D0%B8%D1%81_(%D0%B0%D1%80%D1%85%D0%B8%D1%82%D0%B5%D0%BA%D1%82%D1%83%D1%80%D0%B0_%D1%81%D0%B8%D1%81%D1%82%D0%B5%D0%BC)&amp;action=edit&amp;redlink=1" TargetMode="External"/><Relationship Id="rId52" Type="http://schemas.openxmlformats.org/officeDocument/2006/relationships/hyperlink" Target="http://haml-lang.com/" TargetMode="External"/><Relationship Id="rId60" Type="http://schemas.openxmlformats.org/officeDocument/2006/relationships/image" Target="media/image15.png"/><Relationship Id="rId65" Type="http://schemas.openxmlformats.org/officeDocument/2006/relationships/oleObject" Target="embeddings/oleObject1.bin"/><Relationship Id="rId73" Type="http://schemas.openxmlformats.org/officeDocument/2006/relationships/oleObject" Target="embeddings/oleObject5.bin"/><Relationship Id="rId78" Type="http://schemas.openxmlformats.org/officeDocument/2006/relationships/image" Target="media/image26.wmf"/><Relationship Id="rId81" Type="http://schemas.openxmlformats.org/officeDocument/2006/relationships/oleObject" Target="embeddings/oleObject9.bin"/><Relationship Id="rId86" Type="http://schemas.openxmlformats.org/officeDocument/2006/relationships/image" Target="media/image30.wmf"/><Relationship Id="rId94" Type="http://schemas.openxmlformats.org/officeDocument/2006/relationships/image" Target="media/image34.wmf"/><Relationship Id="rId99" Type="http://schemas.openxmlformats.org/officeDocument/2006/relationships/oleObject" Target="embeddings/oleObject18.bin"/><Relationship Id="rId101" Type="http://schemas.openxmlformats.org/officeDocument/2006/relationships/oleObject" Target="embeddings/oleObject19.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D0%9A%D0%BE%D0%BC%D0%BF%D1%8C%D1%8E%D1%82%D0%B5%D1%80" TargetMode="External"/><Relationship Id="rId39" Type="http://schemas.openxmlformats.org/officeDocument/2006/relationships/hyperlink" Target="https://ru.wikipedia.org/wiki/%D0%98%D0%BD%D0%B2%D0%B5%D1%80%D1%81%D0%B8%D1%8F_%D1%83%D0%BF%D1%80%D0%B0%D0%B2%D0%BB%D0%B5%D0%BD%D0%B8%D1%8F" TargetMode="External"/><Relationship Id="rId109" Type="http://schemas.openxmlformats.org/officeDocument/2006/relationships/oleObject" Target="embeddings/oleObject23.bin"/><Relationship Id="rId34" Type="http://schemas.openxmlformats.org/officeDocument/2006/relationships/hyperlink" Target="https://ru.wikipedia.org/w/index.php?title=Sizzle&amp;action=edit&amp;redlink=1" TargetMode="External"/><Relationship Id="rId50" Type="http://schemas.openxmlformats.org/officeDocument/2006/relationships/hyperlink" Target="https://ru.wikipedia.org/wiki/%D0%A0%D0%B5%D1%84%D0%B0%D0%BA%D1%82%D0%BE%D1%80%D0%B8%D0%BD%D0%B3" TargetMode="External"/><Relationship Id="rId55" Type="http://schemas.openxmlformats.org/officeDocument/2006/relationships/package" Target="embeddings/Microsoft_Visio_Drawing3.vsdx"/><Relationship Id="rId76" Type="http://schemas.openxmlformats.org/officeDocument/2006/relationships/image" Target="media/image25.wmf"/><Relationship Id="rId97" Type="http://schemas.openxmlformats.org/officeDocument/2006/relationships/oleObject" Target="embeddings/oleObject17.bin"/><Relationship Id="rId104" Type="http://schemas.openxmlformats.org/officeDocument/2006/relationships/image" Target="media/image39.wmf"/><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image" Target="media/image33.wmf"/><Relationship Id="rId2" Type="http://schemas.openxmlformats.org/officeDocument/2006/relationships/numbering" Target="numbering.xml"/><Relationship Id="rId29" Type="http://schemas.openxmlformats.org/officeDocument/2006/relationships/hyperlink" Target="https://ru.wikipedia.org/wiki/HTML" TargetMode="External"/><Relationship Id="rId24" Type="http://schemas.openxmlformats.org/officeDocument/2006/relationships/image" Target="media/image9.png"/><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hyperlink" Target="https://ru.wikipedia.org/wiki/%D0%A1%D1%81%D1%8B%D0%BB%D0%BA%D0%B0_(%D0%BF%D1%80%D0%BE%D0%B3%D1%80%D0%B0%D0%BC%D0%BC%D0%B8%D1%80%D0%BE%D0%B2%D0%B0%D0%BD%D0%B8%D0%B5)" TargetMode="External"/><Relationship Id="rId66" Type="http://schemas.openxmlformats.org/officeDocument/2006/relationships/image" Target="media/image20.wmf"/><Relationship Id="rId87" Type="http://schemas.openxmlformats.org/officeDocument/2006/relationships/oleObject" Target="embeddings/oleObject12.bin"/><Relationship Id="rId110" Type="http://schemas.openxmlformats.org/officeDocument/2006/relationships/hyperlink" Target="https://ru.wikipedia.org/wiki/%D0%9F%D0%B8%D1%82%D0%B5%D1%80_(%D0%B8%D0%B7%D0%B4%D0%B0%D1%82%D0%B5%D0%BB%D1%8C%D1%81%D1%82%D0%B2%D0%BE)" TargetMode="External"/><Relationship Id="rId115" Type="http://schemas.openxmlformats.org/officeDocument/2006/relationships/hyperlink" Target="http://www.metanit.com/sharp/mvc/" TargetMode="External"/><Relationship Id="rId61" Type="http://schemas.openxmlformats.org/officeDocument/2006/relationships/image" Target="media/image16.png"/><Relationship Id="rId82" Type="http://schemas.openxmlformats.org/officeDocument/2006/relationships/image" Target="media/image28.wmf"/><Relationship Id="rId19" Type="http://schemas.openxmlformats.org/officeDocument/2006/relationships/hyperlink" Target="https://ru.wikipedia.org/wiki/%D0%94%D0%B0%D0%BD%D0%BD%D1%8B%D0%B5" TargetMode="External"/><Relationship Id="rId14" Type="http://schemas.openxmlformats.org/officeDocument/2006/relationships/image" Target="media/image7.emf"/><Relationship Id="rId30" Type="http://schemas.openxmlformats.org/officeDocument/2006/relationships/hyperlink" Target="https://ru.wikipedia.org/wiki/Document_Object_Model" TargetMode="External"/><Relationship Id="rId35" Type="http://schemas.openxmlformats.org/officeDocument/2006/relationships/hyperlink" Target="https://ru.wikipedia.org/wiki/JQuery" TargetMode="External"/><Relationship Id="rId56" Type="http://schemas.openxmlformats.org/officeDocument/2006/relationships/image" Target="media/image12.png"/><Relationship Id="rId77" Type="http://schemas.openxmlformats.org/officeDocument/2006/relationships/oleObject" Target="embeddings/oleObject7.bin"/><Relationship Id="rId100" Type="http://schemas.openxmlformats.org/officeDocument/2006/relationships/image" Target="media/image37.wmf"/><Relationship Id="rId105" Type="http://schemas.openxmlformats.org/officeDocument/2006/relationships/oleObject" Target="embeddings/oleObject21.bin"/><Relationship Id="rId8" Type="http://schemas.openxmlformats.org/officeDocument/2006/relationships/image" Target="media/image1.png"/><Relationship Id="rId51" Type="http://schemas.openxmlformats.org/officeDocument/2006/relationships/hyperlink" Target="https://ru.wikipedia.org/wiki/%D0%A4%D1%80%D0%B5%D0%B9%D0%BC%D0%B2%D0%BE%D1%80%D0%BA" TargetMode="External"/><Relationship Id="rId72" Type="http://schemas.openxmlformats.org/officeDocument/2006/relationships/image" Target="media/image23.wmf"/><Relationship Id="rId93" Type="http://schemas.openxmlformats.org/officeDocument/2006/relationships/oleObject" Target="embeddings/oleObject15.bin"/><Relationship Id="rId98" Type="http://schemas.openxmlformats.org/officeDocument/2006/relationships/image" Target="media/image36.wmf"/><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hyperlink" Target="https://ru.wikipedia.org/wiki/%D0%A4%D0%B0%D0%B9%D0%BB_%D0%BA%D0%BE%D0%BD%D1%84%D0%B8%D0%B3%D1%83%D1%80%D0%B0%D1%86%D0%B8%D0%B8" TargetMode="External"/><Relationship Id="rId67" Type="http://schemas.openxmlformats.org/officeDocument/2006/relationships/oleObject" Target="embeddings/oleObject2.bin"/><Relationship Id="rId116" Type="http://schemas.openxmlformats.org/officeDocument/2006/relationships/hyperlink" Target="http://www.getbootstrap.com/" TargetMode="External"/><Relationship Id="rId20" Type="http://schemas.openxmlformats.org/officeDocument/2006/relationships/hyperlink" Target="https://ru.wikipedia.org/wiki/%D0%90%D1%83%D1%82%D0%B5%D0%BD%D1%82%D0%B8%D1%84%D0%B8%D0%BA%D0%B0%D1%86%D0%B8%D1%8F" TargetMode="External"/><Relationship Id="rId41" Type="http://schemas.openxmlformats.org/officeDocument/2006/relationships/hyperlink" Target="https://ru.wikipedia.org/wiki/%D0%9F%D1%80%D0%B8%D0%BD%D1%86%D0%B8%D0%BF_%D0%B5%D0%B4%D0%B8%D0%BD%D1%81%D1%82%D0%B2%D0%B5%D0%BD%D0%BD%D0%BE%D0%B9_%D0%BE%D0%B1%D1%8F%D0%B7%D0%B0%D0%BD%D0%BD%D0%BE%D1%81%D1%82%D0%B8" TargetMode="External"/><Relationship Id="rId62" Type="http://schemas.openxmlformats.org/officeDocument/2006/relationships/image" Target="media/image17.png"/><Relationship Id="rId83" Type="http://schemas.openxmlformats.org/officeDocument/2006/relationships/oleObject" Target="embeddings/oleObject10.bin"/><Relationship Id="rId88" Type="http://schemas.openxmlformats.org/officeDocument/2006/relationships/image" Target="media/image31.wmf"/><Relationship Id="rId111" Type="http://schemas.openxmlformats.org/officeDocument/2006/relationships/hyperlink" Target="https://ru.wikipedia.org/wiki/Design_Patterns" TargetMode="External"/><Relationship Id="rId15" Type="http://schemas.openxmlformats.org/officeDocument/2006/relationships/package" Target="embeddings/Microsoft_Visio_Drawing.vsdx"/><Relationship Id="rId36" Type="http://schemas.openxmlformats.org/officeDocument/2006/relationships/hyperlink" Target="https://ru.wikipedia.org/wiki/CSS" TargetMode="External"/><Relationship Id="rId57" Type="http://schemas.openxmlformats.org/officeDocument/2006/relationships/image" Target="media/image13.emf"/><Relationship Id="rId106" Type="http://schemas.openxmlformats.org/officeDocument/2006/relationships/image" Target="media/image4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0E93B-187B-4CD1-BCB0-2E7680A50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69</Pages>
  <Words>16906</Words>
  <Characters>96370</Characters>
  <Application>Microsoft Office Word</Application>
  <DocSecurity>0</DocSecurity>
  <Lines>803</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Chechyotko</dc:creator>
  <cp:keywords/>
  <dc:description/>
  <cp:lastModifiedBy>Alexander Chechyotko</cp:lastModifiedBy>
  <cp:revision>4</cp:revision>
  <cp:lastPrinted>2017-05-15T23:20:00Z</cp:lastPrinted>
  <dcterms:created xsi:type="dcterms:W3CDTF">2017-05-16T03:15:00Z</dcterms:created>
  <dcterms:modified xsi:type="dcterms:W3CDTF">2017-05-16T03:24:00Z</dcterms:modified>
</cp:coreProperties>
</file>