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11034" w14:textId="0FAD8665" w:rsidR="00C9313D" w:rsidRPr="00011713" w:rsidRDefault="00011713">
      <w:pPr>
        <w:rPr>
          <w:lang w:val="en-GB"/>
        </w:rPr>
      </w:pPr>
      <w:r w:rsidRPr="00011713">
        <w:rPr>
          <w:rStyle w:val="Fett"/>
          <w:color w:val="000000"/>
          <w:sz w:val="27"/>
          <w:szCs w:val="27"/>
          <w:lang w:val="en-GB"/>
        </w:rPr>
        <w:t>Pierrefonds</w:t>
      </w:r>
      <w:r w:rsidRPr="00011713">
        <w:rPr>
          <w:color w:val="000000"/>
          <w:sz w:val="27"/>
          <w:szCs w:val="27"/>
          <w:lang w:val="en-GB"/>
        </w:rPr>
        <w:t> is home to an astonishing medieval </w:t>
      </w:r>
      <w:r w:rsidRPr="00011713">
        <w:rPr>
          <w:rStyle w:val="Fett"/>
          <w:color w:val="000000"/>
          <w:sz w:val="27"/>
          <w:szCs w:val="27"/>
          <w:lang w:val="en-GB"/>
        </w:rPr>
        <w:t>château</w:t>
      </w:r>
      <w:r w:rsidRPr="00011713">
        <w:rPr>
          <w:color w:val="000000"/>
          <w:sz w:val="27"/>
          <w:szCs w:val="27"/>
          <w:lang w:val="en-GB"/>
        </w:rPr>
        <w:t> built in the twelfth century, dismantled in the seventeenth and restored by order of Napoléon III in the nineteenth to create a fantastic fairy-tale affair of turrets, towers and moat – one of the finest in the country. The nearby picturesque villages of Vieux-Moulin and St-Jean-aux-Bois are in the heart of the forest, the latter retaining part of its twelfth-century fortifications.</w:t>
      </w:r>
    </w:p>
    <w:sectPr w:rsidR="00C9313D" w:rsidRPr="00011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13"/>
    <w:rsid w:val="00011713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D529"/>
  <w15:chartTrackingRefBased/>
  <w15:docId w15:val="{107C3F4B-8C1E-4387-A369-AB4D0124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011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2020-11-09T13:07:00Z</dcterms:created>
  <dcterms:modified xsi:type="dcterms:W3CDTF">2020-11-09T13:08:00Z</dcterms:modified>
</cp:coreProperties>
</file>